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SC2021-12359/16.12.2021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AB2536" w:rsidRDefault="00125E6D" w:rsidP="00125E6D">
      <w:pPr>
        <w:spacing w:before="16"/>
        <w:ind w:left="14" w:right="14"/>
        <w:jc w:val="center"/>
        <w:rPr>
          <w:b/>
        </w:rPr>
      </w:pPr>
      <w:r w:rsidRPr="00AB2536">
        <w:rPr>
          <w:b/>
          <w:w w:val="105"/>
        </w:rPr>
        <w:t>majorarea</w:t>
      </w:r>
      <w:r w:rsidRPr="00AB2536">
        <w:rPr>
          <w:b/>
          <w:spacing w:val="-12"/>
          <w:w w:val="105"/>
        </w:rPr>
        <w:t xml:space="preserve"> </w:t>
      </w:r>
      <w:r w:rsidRPr="00AB2536">
        <w:rPr>
          <w:b/>
          <w:w w:val="105"/>
        </w:rPr>
        <w:t>cu</w:t>
      </w:r>
      <w:r w:rsidRPr="00AB2536">
        <w:rPr>
          <w:b/>
          <w:spacing w:val="44"/>
          <w:w w:val="105"/>
        </w:rPr>
        <w:t xml:space="preserve"> </w:t>
      </w:r>
      <w:r w:rsidR="00AB2536" w:rsidRPr="00AB2536">
        <w:rPr>
          <w:b/>
          <w:w w:val="105"/>
        </w:rPr>
        <w:t>300</w:t>
      </w:r>
      <w:r w:rsidRPr="00AB2536">
        <w:rPr>
          <w:b/>
          <w:w w:val="105"/>
        </w:rPr>
        <w:t>%</w:t>
      </w:r>
      <w:r w:rsidRPr="00AB2536">
        <w:rPr>
          <w:b/>
          <w:spacing w:val="-2"/>
          <w:w w:val="105"/>
        </w:rPr>
        <w:t xml:space="preserve"> </w:t>
      </w:r>
      <w:r w:rsidRPr="00AB2536">
        <w:rPr>
          <w:b/>
          <w:w w:val="105"/>
        </w:rPr>
        <w:t>a</w:t>
      </w:r>
      <w:r w:rsidRPr="00AB2536">
        <w:rPr>
          <w:b/>
          <w:spacing w:val="-11"/>
          <w:w w:val="105"/>
        </w:rPr>
        <w:t xml:space="preserve"> </w:t>
      </w:r>
      <w:r w:rsidRPr="00AB2536">
        <w:rPr>
          <w:b/>
          <w:w w:val="105"/>
        </w:rPr>
        <w:t>impozitului</w:t>
      </w:r>
      <w:r w:rsidRPr="00AB2536">
        <w:rPr>
          <w:b/>
          <w:spacing w:val="-3"/>
          <w:w w:val="105"/>
        </w:rPr>
        <w:t xml:space="preserve"> </w:t>
      </w:r>
      <w:r w:rsidRPr="00AB2536">
        <w:rPr>
          <w:b/>
          <w:w w:val="105"/>
        </w:rPr>
        <w:t>pe</w:t>
      </w:r>
      <w:r w:rsidRPr="00AB2536">
        <w:rPr>
          <w:b/>
          <w:spacing w:val="-7"/>
          <w:w w:val="105"/>
        </w:rPr>
        <w:t xml:space="preserve"> </w:t>
      </w:r>
      <w:r w:rsidRPr="00AB2536">
        <w:rPr>
          <w:b/>
          <w:w w:val="105"/>
        </w:rPr>
        <w:t>clădiri</w:t>
      </w:r>
      <w:r w:rsidRPr="00AB2536">
        <w:rPr>
          <w:b/>
          <w:spacing w:val="-3"/>
          <w:w w:val="105"/>
        </w:rPr>
        <w:t xml:space="preserve"> </w:t>
      </w:r>
      <w:r w:rsidRPr="00AB2536">
        <w:rPr>
          <w:b/>
          <w:w w:val="105"/>
        </w:rPr>
        <w:t>începând</w:t>
      </w:r>
      <w:r w:rsidRPr="00AB2536">
        <w:rPr>
          <w:b/>
          <w:spacing w:val="-4"/>
          <w:w w:val="105"/>
        </w:rPr>
        <w:t xml:space="preserve"> </w:t>
      </w:r>
      <w:r w:rsidRPr="00AB2536">
        <w:rPr>
          <w:b/>
          <w:w w:val="105"/>
        </w:rPr>
        <w:t>cu</w:t>
      </w:r>
      <w:r w:rsidRPr="00AB2536">
        <w:rPr>
          <w:b/>
          <w:spacing w:val="-5"/>
          <w:w w:val="105"/>
        </w:rPr>
        <w:t xml:space="preserve"> </w:t>
      </w:r>
      <w:r w:rsidR="00B34808" w:rsidRPr="00AB2536">
        <w:rPr>
          <w:b/>
          <w:w w:val="105"/>
        </w:rPr>
        <w:t>anul 2021</w:t>
      </w:r>
      <w:r w:rsidRPr="00AB2536">
        <w:rPr>
          <w:b/>
          <w:w w:val="105"/>
        </w:rPr>
        <w:t>,</w:t>
      </w:r>
      <w:r w:rsidRPr="00AB2536">
        <w:rPr>
          <w:b/>
          <w:spacing w:val="-10"/>
          <w:w w:val="105"/>
        </w:rPr>
        <w:t xml:space="preserve"> </w:t>
      </w:r>
      <w:r w:rsidRPr="00AB2536">
        <w:rPr>
          <w:b/>
          <w:w w:val="105"/>
        </w:rPr>
        <w:t>pentru</w:t>
      </w:r>
      <w:r w:rsidRPr="00AB2536">
        <w:rPr>
          <w:b/>
          <w:spacing w:val="-5"/>
          <w:w w:val="105"/>
        </w:rPr>
        <w:t xml:space="preserve"> </w:t>
      </w:r>
      <w:r w:rsidRPr="00AB2536">
        <w:rPr>
          <w:b/>
          <w:w w:val="105"/>
        </w:rPr>
        <w:t>imobilul</w:t>
      </w:r>
      <w:r w:rsidRPr="00AB2536">
        <w:rPr>
          <w:b/>
          <w:spacing w:val="-6"/>
          <w:w w:val="105"/>
        </w:rPr>
        <w:t xml:space="preserve"> </w:t>
      </w:r>
      <w:r w:rsidRPr="00AB2536">
        <w:rPr>
          <w:b/>
          <w:w w:val="105"/>
        </w:rPr>
        <w:t>situat</w:t>
      </w:r>
      <w:r w:rsidRPr="00AB2536">
        <w:rPr>
          <w:b/>
          <w:spacing w:val="-8"/>
          <w:w w:val="105"/>
        </w:rPr>
        <w:t xml:space="preserve"> </w:t>
      </w:r>
      <w:r w:rsidRPr="00AB2536">
        <w:rPr>
          <w:b/>
          <w:w w:val="105"/>
        </w:rPr>
        <w:t>în</w:t>
      </w:r>
    </w:p>
    <w:p w:rsidR="00FE263F" w:rsidRPr="00AB2536" w:rsidRDefault="00A15443">
      <w:pPr>
        <w:pStyle w:val="Heading1"/>
        <w:spacing w:before="7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Timişoara,</w:t>
      </w:r>
      <w:r w:rsidRPr="00AB2536">
        <w:rPr>
          <w:spacing w:val="-9"/>
          <w:w w:val="105"/>
          <w:sz w:val="22"/>
          <w:szCs w:val="22"/>
        </w:rPr>
        <w:t xml:space="preserve"> </w:t>
      </w:r>
      <w:r w:rsidR="00AB2536" w:rsidRPr="00AB2536">
        <w:rPr>
          <w:sz w:val="22"/>
          <w:szCs w:val="22"/>
        </w:rPr>
        <w:t>Florimund Mercy, nr. 5</w:t>
      </w:r>
      <w:r w:rsidRPr="00AB2536">
        <w:rPr>
          <w:w w:val="105"/>
          <w:sz w:val="22"/>
          <w:szCs w:val="22"/>
        </w:rPr>
        <w:t>,</w:t>
      </w:r>
      <w:r w:rsidRPr="00AB2536">
        <w:rPr>
          <w:spacing w:val="-4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ca</w:t>
      </w:r>
      <w:r w:rsidRPr="00AB2536">
        <w:rPr>
          <w:spacing w:val="-7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urmare a</w:t>
      </w:r>
      <w:r w:rsidRPr="00AB2536">
        <w:rPr>
          <w:spacing w:val="-13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constatării</w:t>
      </w:r>
      <w:r w:rsidRPr="00AB2536">
        <w:rPr>
          <w:spacing w:val="-10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stării</w:t>
      </w:r>
      <w:r w:rsidRPr="00AB2536">
        <w:rPr>
          <w:spacing w:val="-5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tehnice</w:t>
      </w:r>
      <w:r w:rsidRPr="00AB2536">
        <w:rPr>
          <w:spacing w:val="-7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de</w:t>
      </w:r>
      <w:r w:rsidRPr="00AB2536">
        <w:rPr>
          <w:spacing w:val="-7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clădire neîngrijită.</w:t>
      </w:r>
    </w:p>
    <w:p w:rsidR="00FE263F" w:rsidRPr="00AB2536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AB2536" w:rsidRDefault="00A15443">
      <w:pPr>
        <w:ind w:left="1620" w:right="1646"/>
        <w:jc w:val="center"/>
        <w:rPr>
          <w:b/>
          <w:i/>
        </w:rPr>
      </w:pPr>
      <w:r w:rsidRPr="00AB2536">
        <w:rPr>
          <w:b/>
          <w:i/>
        </w:rPr>
        <w:t>Motivul</w:t>
      </w:r>
      <w:r w:rsidRPr="00AB2536">
        <w:rPr>
          <w:b/>
          <w:i/>
          <w:spacing w:val="4"/>
        </w:rPr>
        <w:t xml:space="preserve"> </w:t>
      </w:r>
      <w:r w:rsidRPr="00AB2536">
        <w:rPr>
          <w:b/>
          <w:i/>
        </w:rPr>
        <w:t>emiterii</w:t>
      </w:r>
      <w:r w:rsidRPr="00AB2536">
        <w:rPr>
          <w:b/>
          <w:i/>
          <w:spacing w:val="4"/>
        </w:rPr>
        <w:t xml:space="preserve"> </w:t>
      </w:r>
      <w:r w:rsidRPr="00AB2536">
        <w:rPr>
          <w:b/>
          <w:i/>
        </w:rPr>
        <w:t>proiectului</w:t>
      </w:r>
      <w:r w:rsidRPr="00AB2536">
        <w:rPr>
          <w:b/>
          <w:i/>
          <w:spacing w:val="5"/>
        </w:rPr>
        <w:t xml:space="preserve"> </w:t>
      </w:r>
      <w:r w:rsidRPr="00AB2536">
        <w:rPr>
          <w:b/>
          <w:i/>
        </w:rPr>
        <w:t>de</w:t>
      </w:r>
      <w:r w:rsidRPr="00AB2536">
        <w:rPr>
          <w:b/>
          <w:i/>
          <w:spacing w:val="18"/>
        </w:rPr>
        <w:t xml:space="preserve"> </w:t>
      </w:r>
      <w:r w:rsidRPr="00AB2536">
        <w:rPr>
          <w:b/>
          <w:i/>
        </w:rPr>
        <w:t>hotărâre</w:t>
      </w:r>
    </w:p>
    <w:p w:rsidR="00FE263F" w:rsidRPr="00AB2536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AB2536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AB2536">
        <w:rPr>
          <w:sz w:val="22"/>
          <w:szCs w:val="22"/>
        </w:rPr>
        <w:t>Descrierea</w:t>
      </w:r>
      <w:r w:rsidRPr="00AB2536">
        <w:rPr>
          <w:spacing w:val="-15"/>
          <w:sz w:val="22"/>
          <w:szCs w:val="22"/>
        </w:rPr>
        <w:t xml:space="preserve"> </w:t>
      </w:r>
      <w:r w:rsidRPr="00AB2536">
        <w:rPr>
          <w:sz w:val="22"/>
          <w:szCs w:val="22"/>
        </w:rPr>
        <w:t>situaţiei</w:t>
      </w:r>
      <w:r w:rsidRPr="00AB2536">
        <w:rPr>
          <w:spacing w:val="-6"/>
          <w:sz w:val="22"/>
          <w:szCs w:val="22"/>
        </w:rPr>
        <w:t xml:space="preserve"> </w:t>
      </w:r>
      <w:r w:rsidRPr="00AB2536">
        <w:rPr>
          <w:sz w:val="22"/>
          <w:szCs w:val="22"/>
        </w:rPr>
        <w:t>actuale</w:t>
      </w:r>
    </w:p>
    <w:p w:rsidR="00FE263F" w:rsidRPr="00AB2536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În conformitate cu prevederile art.</w:t>
      </w:r>
      <w:r w:rsidR="00B12788" w:rsidRPr="00AB2536">
        <w:rPr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489 alin.</w:t>
      </w:r>
      <w:r w:rsidR="00B12788" w:rsidRPr="00AB2536">
        <w:rPr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(5) - (8) din Legea 227/2015 privind Codul Fiscal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cu</w:t>
      </w:r>
      <w:r w:rsidR="00A15443" w:rsidRPr="00AB2536">
        <w:rPr>
          <w:spacing w:val="6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modificările</w:t>
      </w:r>
      <w:r w:rsidR="00A15443" w:rsidRPr="00AB2536">
        <w:rPr>
          <w:spacing w:val="-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şi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completările</w:t>
      </w:r>
      <w:r w:rsidR="00A15443" w:rsidRPr="00AB2536">
        <w:rPr>
          <w:spacing w:val="-8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ulterioare;</w:t>
      </w:r>
    </w:p>
    <w:p w:rsidR="00B12788" w:rsidRPr="00AB2536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În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conformitate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cu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prevederile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punctului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168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din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Normele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Metodologice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de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aplicare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a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prevederilor</w:t>
      </w:r>
      <w:r w:rsidRPr="00AB2536">
        <w:rPr>
          <w:spacing w:val="-5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Codului</w:t>
      </w:r>
      <w:r w:rsidRPr="00AB2536">
        <w:rPr>
          <w:spacing w:val="-6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Fiscal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cu</w:t>
      </w:r>
      <w:r w:rsidRPr="00AB2536">
        <w:rPr>
          <w:spacing w:val="6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modificările</w:t>
      </w:r>
      <w:r w:rsidRPr="00AB2536">
        <w:rPr>
          <w:spacing w:val="-3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şi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completările</w:t>
      </w:r>
      <w:r w:rsidRPr="00AB2536">
        <w:rPr>
          <w:spacing w:val="-9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ulterioare;</w:t>
      </w:r>
    </w:p>
    <w:p w:rsidR="00EF2D96" w:rsidRPr="00AB2536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AB2536" w:rsidRDefault="00AB2536" w:rsidP="00AB2536">
      <w:pPr>
        <w:pStyle w:val="BodyText"/>
        <w:tabs>
          <w:tab w:val="left" w:pos="851"/>
        </w:tabs>
      </w:pPr>
      <w:r>
        <w:rPr>
          <w:w w:val="105"/>
        </w:rPr>
        <w:tab/>
      </w:r>
      <w:r w:rsidR="009474CC" w:rsidRPr="00AB2536">
        <w:rPr>
          <w:w w:val="105"/>
        </w:rPr>
        <w:t>Având</w:t>
      </w:r>
      <w:r w:rsidR="009474CC" w:rsidRPr="00AB2536">
        <w:rPr>
          <w:spacing w:val="10"/>
          <w:w w:val="105"/>
        </w:rPr>
        <w:t xml:space="preserve"> </w:t>
      </w:r>
      <w:r w:rsidR="009474CC" w:rsidRPr="00AB2536">
        <w:rPr>
          <w:w w:val="105"/>
        </w:rPr>
        <w:t>în</w:t>
      </w:r>
      <w:r w:rsidR="009474CC" w:rsidRPr="00AB2536">
        <w:rPr>
          <w:spacing w:val="17"/>
          <w:w w:val="105"/>
        </w:rPr>
        <w:t xml:space="preserve"> </w:t>
      </w:r>
      <w:r w:rsidR="009474CC" w:rsidRPr="00AB2536">
        <w:rPr>
          <w:w w:val="105"/>
        </w:rPr>
        <w:t>vedere</w:t>
      </w:r>
      <w:r w:rsidR="009474CC" w:rsidRPr="00AB2536">
        <w:rPr>
          <w:spacing w:val="16"/>
          <w:w w:val="105"/>
        </w:rPr>
        <w:t xml:space="preserve"> </w:t>
      </w:r>
      <w:r w:rsidR="009474CC" w:rsidRPr="00AB2536">
        <w:rPr>
          <w:w w:val="105"/>
        </w:rPr>
        <w:t xml:space="preserve">Referatul </w:t>
      </w:r>
      <w:r w:rsidR="009474CC" w:rsidRPr="00AB2536">
        <w:rPr>
          <w:spacing w:val="49"/>
          <w:w w:val="105"/>
        </w:rPr>
        <w:t xml:space="preserve"> </w:t>
      </w:r>
      <w:r w:rsidR="009474CC" w:rsidRPr="00AB2536">
        <w:rPr>
          <w:w w:val="105"/>
        </w:rPr>
        <w:t>nr.</w:t>
      </w:r>
      <w:r w:rsidR="009474CC" w:rsidRPr="00AB2536">
        <w:rPr>
          <w:spacing w:val="13"/>
          <w:w w:val="105"/>
        </w:rPr>
        <w:t xml:space="preserve"> </w:t>
      </w:r>
      <w:r>
        <w:rPr>
          <w:szCs w:val="24"/>
        </w:rPr>
        <w:t>Nr. 53/II din 09.08.2021</w:t>
      </w:r>
      <w:r w:rsidR="009474CC" w:rsidRPr="00AB2536">
        <w:rPr>
          <w:w w:val="105"/>
        </w:rPr>
        <w:t>,</w:t>
      </w:r>
      <w:r w:rsidR="009474CC" w:rsidRPr="00AB2536">
        <w:rPr>
          <w:spacing w:val="12"/>
          <w:w w:val="105"/>
        </w:rPr>
        <w:t xml:space="preserve"> </w:t>
      </w:r>
      <w:r w:rsidR="009474CC" w:rsidRPr="00AB2536">
        <w:rPr>
          <w:w w:val="105"/>
        </w:rPr>
        <w:t>întocmit</w:t>
      </w:r>
      <w:r w:rsidR="009474CC" w:rsidRPr="00AB2536">
        <w:rPr>
          <w:spacing w:val="19"/>
          <w:w w:val="105"/>
        </w:rPr>
        <w:t xml:space="preserve"> </w:t>
      </w:r>
      <w:r w:rsidR="009474CC" w:rsidRPr="00AB2536">
        <w:rPr>
          <w:w w:val="105"/>
        </w:rPr>
        <w:t>de</w:t>
      </w:r>
      <w:r w:rsidR="009474CC" w:rsidRPr="00AB2536">
        <w:rPr>
          <w:spacing w:val="17"/>
          <w:w w:val="105"/>
        </w:rPr>
        <w:t xml:space="preserve"> </w:t>
      </w:r>
      <w:r w:rsidR="009474CC" w:rsidRPr="00AB2536">
        <w:rPr>
          <w:w w:val="105"/>
        </w:rPr>
        <w:t xml:space="preserve">către </w:t>
      </w:r>
      <w:r w:rsidR="009474CC" w:rsidRPr="00AB2536">
        <w:rPr>
          <w:spacing w:val="30"/>
          <w:w w:val="105"/>
        </w:rPr>
        <w:t xml:space="preserve"> </w:t>
      </w:r>
      <w:r w:rsidR="009474CC" w:rsidRPr="00AB2536">
        <w:rPr>
          <w:w w:val="105"/>
        </w:rPr>
        <w:t>Direcţia</w:t>
      </w:r>
      <w:r w:rsidR="009474CC" w:rsidRPr="00AB2536">
        <w:rPr>
          <w:spacing w:val="23"/>
          <w:w w:val="105"/>
        </w:rPr>
        <w:t xml:space="preserve"> </w:t>
      </w:r>
      <w:r w:rsidR="009474CC" w:rsidRPr="00AB2536">
        <w:rPr>
          <w:w w:val="105"/>
        </w:rPr>
        <w:t>Poliţia</w:t>
      </w:r>
    </w:p>
    <w:p w:rsidR="009474CC" w:rsidRPr="00AB2536" w:rsidRDefault="009474CC" w:rsidP="00AB2536">
      <w:pPr>
        <w:pStyle w:val="BodyText"/>
      </w:pPr>
      <w:r w:rsidRPr="00AB2536">
        <w:rPr>
          <w:w w:val="105"/>
        </w:rPr>
        <w:t>Locală;</w:t>
      </w:r>
    </w:p>
    <w:p w:rsidR="00EF2D96" w:rsidRPr="00AB2536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Având</w:t>
      </w:r>
      <w:r w:rsidRPr="00AB2536">
        <w:rPr>
          <w:spacing w:val="15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în</w:t>
      </w:r>
      <w:r w:rsidRPr="00AB2536">
        <w:rPr>
          <w:spacing w:val="2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vedere</w:t>
      </w:r>
      <w:r w:rsidRPr="00AB2536">
        <w:rPr>
          <w:spacing w:val="14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constatările</w:t>
      </w:r>
      <w:r w:rsidRPr="00AB2536">
        <w:rPr>
          <w:spacing w:val="34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structurii de specialitate,</w:t>
      </w:r>
      <w:r w:rsidRPr="00AB2536">
        <w:rPr>
          <w:spacing w:val="17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conform</w:t>
      </w:r>
      <w:r w:rsidRPr="00AB2536">
        <w:rPr>
          <w:spacing w:val="20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procedurii</w:t>
      </w:r>
      <w:r w:rsidRPr="00AB2536">
        <w:rPr>
          <w:spacing w:val="17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cadru</w:t>
      </w:r>
      <w:r w:rsidRPr="00AB2536">
        <w:rPr>
          <w:spacing w:val="2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privind</w:t>
      </w:r>
    </w:p>
    <w:p w:rsidR="00FE263F" w:rsidRPr="00AB2536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 xml:space="preserve">ce a evaluat imobilul situat în Timişoara Str. </w:t>
      </w:r>
      <w:r w:rsidR="00AB2536" w:rsidRPr="00AB2536">
        <w:rPr>
          <w:sz w:val="22"/>
          <w:szCs w:val="22"/>
        </w:rPr>
        <w:t>Florimund Mercy, nr. 5</w:t>
      </w:r>
      <w:r w:rsidRPr="00AB2536">
        <w:rPr>
          <w:w w:val="105"/>
          <w:sz w:val="22"/>
          <w:szCs w:val="22"/>
        </w:rPr>
        <w:t xml:space="preserve"> şi l-a încadrat la categoria clădiri</w:t>
      </w:r>
      <w:r w:rsidRPr="00AB2536">
        <w:rPr>
          <w:spacing w:val="-58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neîngrijite, cu</w:t>
      </w:r>
      <w:r w:rsidRPr="00AB2536">
        <w:rPr>
          <w:spacing w:val="5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propunerea</w:t>
      </w:r>
      <w:r w:rsidRPr="00AB2536">
        <w:rPr>
          <w:spacing w:val="-2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de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majorarea</w:t>
      </w:r>
      <w:r w:rsidRPr="00AB2536">
        <w:rPr>
          <w:spacing w:val="4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cu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="00AB2536" w:rsidRPr="00AB2536">
        <w:rPr>
          <w:w w:val="105"/>
          <w:sz w:val="22"/>
          <w:szCs w:val="22"/>
        </w:rPr>
        <w:t>300</w:t>
      </w:r>
      <w:r w:rsidRPr="00AB2536">
        <w:rPr>
          <w:spacing w:val="-2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%</w:t>
      </w:r>
      <w:r w:rsidRPr="00AB2536">
        <w:rPr>
          <w:spacing w:val="-8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a</w:t>
      </w:r>
      <w:r w:rsidRPr="00AB2536">
        <w:rPr>
          <w:spacing w:val="4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impozitului</w:t>
      </w:r>
      <w:r w:rsidRPr="00AB2536">
        <w:rPr>
          <w:spacing w:val="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pe</w:t>
      </w:r>
      <w:r w:rsidRPr="00AB2536">
        <w:rPr>
          <w:spacing w:val="-3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clădiri</w:t>
      </w:r>
      <w:r w:rsidR="00A15443" w:rsidRPr="00AB2536">
        <w:rPr>
          <w:w w:val="105"/>
          <w:sz w:val="22"/>
          <w:szCs w:val="22"/>
        </w:rPr>
        <w:t>.</w:t>
      </w:r>
    </w:p>
    <w:p w:rsidR="00FE263F" w:rsidRPr="00AB2536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AB2536">
        <w:rPr>
          <w:sz w:val="22"/>
          <w:szCs w:val="22"/>
        </w:rPr>
        <w:t>Schimbări</w:t>
      </w:r>
      <w:r w:rsidRPr="00AB2536">
        <w:rPr>
          <w:spacing w:val="-7"/>
          <w:sz w:val="22"/>
          <w:szCs w:val="22"/>
        </w:rPr>
        <w:t xml:space="preserve"> </w:t>
      </w:r>
      <w:r w:rsidRPr="00AB2536">
        <w:rPr>
          <w:sz w:val="22"/>
          <w:szCs w:val="22"/>
        </w:rPr>
        <w:t>preconizate</w:t>
      </w:r>
      <w:r w:rsidRPr="00AB2536">
        <w:rPr>
          <w:spacing w:val="-9"/>
          <w:sz w:val="22"/>
          <w:szCs w:val="22"/>
        </w:rPr>
        <w:t xml:space="preserve"> </w:t>
      </w:r>
      <w:r w:rsidRPr="00AB2536">
        <w:rPr>
          <w:sz w:val="22"/>
          <w:szCs w:val="22"/>
        </w:rPr>
        <w:t>şi</w:t>
      </w:r>
      <w:r w:rsidRPr="00AB2536">
        <w:rPr>
          <w:spacing w:val="-14"/>
          <w:sz w:val="22"/>
          <w:szCs w:val="22"/>
        </w:rPr>
        <w:t xml:space="preserve"> </w:t>
      </w:r>
      <w:r w:rsidRPr="00AB2536">
        <w:rPr>
          <w:sz w:val="22"/>
          <w:szCs w:val="22"/>
        </w:rPr>
        <w:t>rezultate</w:t>
      </w:r>
      <w:r w:rsidRPr="00AB2536">
        <w:rPr>
          <w:spacing w:val="-10"/>
          <w:sz w:val="22"/>
          <w:szCs w:val="22"/>
        </w:rPr>
        <w:t xml:space="preserve"> </w:t>
      </w:r>
      <w:r w:rsidRPr="00AB2536">
        <w:rPr>
          <w:sz w:val="22"/>
          <w:szCs w:val="22"/>
        </w:rPr>
        <w:t>aşteptate</w:t>
      </w:r>
    </w:p>
    <w:p w:rsidR="00FE263F" w:rsidRPr="00AB2536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ab/>
        <w:t xml:space="preserve"> </w:t>
      </w:r>
      <w:r w:rsidR="00A15443" w:rsidRPr="00AB2536">
        <w:rPr>
          <w:w w:val="105"/>
          <w:sz w:val="22"/>
          <w:szCs w:val="22"/>
        </w:rPr>
        <w:t>Aplicarea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prevederilor legale menţionate mai sus,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ar conduce la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stimularea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proprietarilor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de clădiri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spacing w:val="-5"/>
          <w:w w:val="105"/>
          <w:sz w:val="22"/>
          <w:szCs w:val="22"/>
        </w:rPr>
        <w:t>neîngrijite</w:t>
      </w:r>
      <w:r w:rsidR="00A15443" w:rsidRPr="00AB2536">
        <w:rPr>
          <w:spacing w:val="-4"/>
          <w:w w:val="105"/>
          <w:sz w:val="22"/>
          <w:szCs w:val="22"/>
        </w:rPr>
        <w:t xml:space="preserve"> </w:t>
      </w:r>
      <w:r w:rsidR="00A15443" w:rsidRPr="00AB2536">
        <w:rPr>
          <w:spacing w:val="-5"/>
          <w:w w:val="105"/>
          <w:sz w:val="22"/>
          <w:szCs w:val="22"/>
        </w:rPr>
        <w:t>în a-şi remedia aceste</w:t>
      </w:r>
      <w:r w:rsidR="00A15443" w:rsidRPr="00AB2536">
        <w:rPr>
          <w:spacing w:val="-4"/>
          <w:w w:val="105"/>
          <w:sz w:val="22"/>
          <w:szCs w:val="22"/>
        </w:rPr>
        <w:t xml:space="preserve"> </w:t>
      </w:r>
      <w:r w:rsidR="00A15443" w:rsidRPr="00AB2536">
        <w:rPr>
          <w:spacing w:val="-5"/>
          <w:w w:val="105"/>
          <w:sz w:val="22"/>
          <w:szCs w:val="22"/>
        </w:rPr>
        <w:t>probleme</w:t>
      </w:r>
      <w:r w:rsidR="00A15443" w:rsidRPr="00AB2536">
        <w:rPr>
          <w:spacing w:val="-4"/>
          <w:w w:val="105"/>
          <w:sz w:val="22"/>
          <w:szCs w:val="22"/>
        </w:rPr>
        <w:t xml:space="preserve"> care afectează</w:t>
      </w:r>
      <w:r w:rsidR="00A15443" w:rsidRPr="00AB2536">
        <w:rPr>
          <w:spacing w:val="-3"/>
          <w:w w:val="105"/>
          <w:sz w:val="22"/>
          <w:szCs w:val="22"/>
        </w:rPr>
        <w:t xml:space="preserve"> </w:t>
      </w:r>
      <w:r w:rsidR="00A15443" w:rsidRPr="00AB2536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AB2536">
        <w:rPr>
          <w:spacing w:val="-3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Municipiului</w:t>
      </w:r>
      <w:r w:rsidR="00A15443" w:rsidRPr="00AB2536">
        <w:rPr>
          <w:spacing w:val="-20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Timişoara.</w:t>
      </w:r>
    </w:p>
    <w:p w:rsidR="00EF2D96" w:rsidRPr="00AB253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Alte</w:t>
      </w:r>
      <w:r w:rsidRPr="00AB2536">
        <w:rPr>
          <w:spacing w:val="42"/>
          <w:w w:val="105"/>
          <w:sz w:val="22"/>
          <w:szCs w:val="22"/>
        </w:rPr>
        <w:t xml:space="preserve"> </w:t>
      </w:r>
      <w:r w:rsidRPr="00AB2536">
        <w:rPr>
          <w:spacing w:val="16"/>
          <w:w w:val="105"/>
          <w:sz w:val="22"/>
          <w:szCs w:val="22"/>
        </w:rPr>
        <w:t>informaţii</w:t>
      </w:r>
    </w:p>
    <w:p w:rsidR="00FE263F" w:rsidRPr="00AB2536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 xml:space="preserve">     </w:t>
      </w:r>
      <w:r w:rsidR="00A15443" w:rsidRPr="00AB2536">
        <w:rPr>
          <w:w w:val="105"/>
          <w:sz w:val="22"/>
          <w:szCs w:val="22"/>
        </w:rPr>
        <w:t>În</w:t>
      </w:r>
      <w:r w:rsidR="00A15443" w:rsidRPr="00AB2536">
        <w:rPr>
          <w:spacing w:val="-1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cazul</w:t>
      </w:r>
      <w:r w:rsidR="00A15443" w:rsidRPr="00AB2536">
        <w:rPr>
          <w:spacing w:val="-9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în</w:t>
      </w:r>
      <w:r w:rsidR="00A15443" w:rsidRPr="00AB2536">
        <w:rPr>
          <w:spacing w:val="-1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care</w:t>
      </w:r>
      <w:r w:rsidR="00A15443" w:rsidRPr="00AB2536">
        <w:rPr>
          <w:spacing w:val="-12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proprietarul</w:t>
      </w:r>
      <w:r w:rsidR="00A15443" w:rsidRPr="00AB2536">
        <w:rPr>
          <w:spacing w:val="45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este</w:t>
      </w:r>
      <w:r w:rsidR="00A15443" w:rsidRPr="00AB2536">
        <w:rPr>
          <w:spacing w:val="-12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decedat</w:t>
      </w:r>
      <w:r w:rsidR="00A15443" w:rsidRPr="00AB2536">
        <w:rPr>
          <w:spacing w:val="-9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la</w:t>
      </w:r>
      <w:r w:rsidR="00A15443" w:rsidRPr="00AB2536">
        <w:rPr>
          <w:spacing w:val="-5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data</w:t>
      </w:r>
      <w:r w:rsidR="00A15443" w:rsidRPr="00AB2536">
        <w:rPr>
          <w:spacing w:val="-6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intrării</w:t>
      </w:r>
      <w:r w:rsidR="00A15443" w:rsidRPr="00AB2536">
        <w:rPr>
          <w:spacing w:val="-9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în</w:t>
      </w:r>
      <w:r w:rsidR="00A15443" w:rsidRPr="00AB2536">
        <w:rPr>
          <w:spacing w:val="-1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vigoare</w:t>
      </w:r>
      <w:r w:rsidR="00A15443" w:rsidRPr="00AB2536">
        <w:rPr>
          <w:spacing w:val="-12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a</w:t>
      </w:r>
      <w:r w:rsidR="00A15443" w:rsidRPr="00AB2536">
        <w:rPr>
          <w:spacing w:val="-6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hotărârii,</w:t>
      </w:r>
      <w:r w:rsidR="00A15443" w:rsidRPr="00AB2536">
        <w:rPr>
          <w:spacing w:val="-6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se</w:t>
      </w:r>
      <w:r w:rsidR="00A15443" w:rsidRPr="00AB2536">
        <w:rPr>
          <w:spacing w:val="-12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aplică</w:t>
      </w:r>
      <w:r w:rsidR="00A15443" w:rsidRPr="00AB2536">
        <w:rPr>
          <w:spacing w:val="-5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succesorilor</w:t>
      </w:r>
      <w:r w:rsidR="00A15443" w:rsidRPr="00AB2536">
        <w:rPr>
          <w:spacing w:val="-58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în</w:t>
      </w:r>
      <w:r w:rsidR="00A15443" w:rsidRPr="00AB2536">
        <w:rPr>
          <w:spacing w:val="-8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drepturi</w:t>
      </w:r>
      <w:r w:rsidR="00A15443" w:rsidRPr="00AB2536">
        <w:rPr>
          <w:spacing w:val="53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majorarea</w:t>
      </w:r>
      <w:r w:rsidR="00A15443" w:rsidRPr="00AB2536">
        <w:rPr>
          <w:spacing w:val="-2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cu</w:t>
      </w:r>
      <w:r w:rsidR="00A15443" w:rsidRPr="00AB2536">
        <w:rPr>
          <w:spacing w:val="58"/>
          <w:w w:val="105"/>
          <w:sz w:val="22"/>
          <w:szCs w:val="22"/>
        </w:rPr>
        <w:t xml:space="preserve"> </w:t>
      </w:r>
      <w:r w:rsidR="00AB2536" w:rsidRPr="00AB2536">
        <w:rPr>
          <w:w w:val="105"/>
          <w:sz w:val="22"/>
          <w:szCs w:val="22"/>
        </w:rPr>
        <w:t>300</w:t>
      </w:r>
      <w:r w:rsidR="00A15443" w:rsidRPr="00AB2536">
        <w:rPr>
          <w:w w:val="105"/>
          <w:sz w:val="22"/>
          <w:szCs w:val="22"/>
        </w:rPr>
        <w:t>%</w:t>
      </w:r>
      <w:r w:rsidR="00A15443" w:rsidRPr="00AB2536">
        <w:rPr>
          <w:spacing w:val="-8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a</w:t>
      </w:r>
      <w:r w:rsidR="00A15443" w:rsidRPr="00AB2536">
        <w:rPr>
          <w:spacing w:val="-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impozitului.</w:t>
      </w:r>
    </w:p>
    <w:p w:rsidR="00FE263F" w:rsidRPr="00AB2536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Concluzii</w:t>
      </w:r>
    </w:p>
    <w:p w:rsidR="00FE263F" w:rsidRPr="00AB2536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AB2536">
        <w:rPr>
          <w:w w:val="105"/>
          <w:sz w:val="22"/>
          <w:szCs w:val="22"/>
        </w:rPr>
        <w:tab/>
        <w:t xml:space="preserve"> </w:t>
      </w:r>
      <w:r w:rsidR="00A15443" w:rsidRPr="00AB2536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hotărâre privind majorarea cu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B2536" w:rsidRPr="00AB2536">
        <w:rPr>
          <w:w w:val="105"/>
          <w:sz w:val="22"/>
          <w:szCs w:val="22"/>
        </w:rPr>
        <w:t>300</w:t>
      </w:r>
      <w:r w:rsidR="00A15443" w:rsidRPr="00AB2536">
        <w:rPr>
          <w:w w:val="105"/>
          <w:sz w:val="22"/>
          <w:szCs w:val="22"/>
        </w:rPr>
        <w:t xml:space="preserve">% a impozitului </w:t>
      </w:r>
      <w:r w:rsidR="00390B53" w:rsidRPr="00AB2536">
        <w:rPr>
          <w:w w:val="105"/>
          <w:sz w:val="22"/>
          <w:szCs w:val="22"/>
        </w:rPr>
        <w:t>pe clădiri începând cu anul 2021</w:t>
      </w:r>
      <w:r w:rsidR="00A15443" w:rsidRPr="00AB2536">
        <w:rPr>
          <w:w w:val="105"/>
          <w:sz w:val="22"/>
          <w:szCs w:val="22"/>
        </w:rPr>
        <w:t>, pentru imobilul</w:t>
      </w:r>
      <w:r w:rsidR="00A15443" w:rsidRPr="00AB2536">
        <w:rPr>
          <w:spacing w:val="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situat</w:t>
      </w:r>
      <w:r w:rsidR="00A15443" w:rsidRPr="00AB2536">
        <w:rPr>
          <w:spacing w:val="-5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în</w:t>
      </w:r>
      <w:r w:rsidR="00A15443" w:rsidRPr="00AB2536">
        <w:rPr>
          <w:spacing w:val="-7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Timişoara,</w:t>
      </w:r>
      <w:r w:rsidR="00A15443" w:rsidRPr="00AB2536">
        <w:rPr>
          <w:spacing w:val="-2"/>
          <w:w w:val="105"/>
          <w:sz w:val="22"/>
          <w:szCs w:val="22"/>
        </w:rPr>
        <w:t xml:space="preserve"> </w:t>
      </w:r>
      <w:r w:rsidR="00AB2536" w:rsidRPr="00AB2536">
        <w:rPr>
          <w:sz w:val="22"/>
          <w:szCs w:val="22"/>
        </w:rPr>
        <w:t>Florimund Mercy, nr. 5</w:t>
      </w:r>
      <w:r w:rsidR="00A15443" w:rsidRPr="00AB2536">
        <w:rPr>
          <w:w w:val="105"/>
          <w:sz w:val="22"/>
          <w:szCs w:val="22"/>
        </w:rPr>
        <w:t>,</w:t>
      </w:r>
      <w:r w:rsidR="00AB2536" w:rsidRPr="00AB2536">
        <w:rPr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ca</w:t>
      </w:r>
      <w:r w:rsidR="00A15443" w:rsidRPr="00AB2536">
        <w:rPr>
          <w:spacing w:val="-8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urmare</w:t>
      </w:r>
      <w:r w:rsidR="00A15443" w:rsidRPr="00AB2536">
        <w:rPr>
          <w:spacing w:val="-7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a</w:t>
      </w:r>
      <w:r w:rsidR="00A15443" w:rsidRPr="00AB2536">
        <w:rPr>
          <w:spacing w:val="-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constatării</w:t>
      </w:r>
      <w:r w:rsidR="00A15443" w:rsidRPr="00AB2536">
        <w:rPr>
          <w:spacing w:val="-5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stării</w:t>
      </w:r>
      <w:r w:rsidR="00A15443" w:rsidRPr="00AB2536">
        <w:rPr>
          <w:spacing w:val="-11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tehnice</w:t>
      </w:r>
      <w:r w:rsidR="00A15443" w:rsidRPr="00AB2536">
        <w:rPr>
          <w:spacing w:val="-7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de</w:t>
      </w:r>
      <w:r w:rsidR="00A15443" w:rsidRPr="00AB2536">
        <w:rPr>
          <w:spacing w:val="-7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clădire</w:t>
      </w:r>
      <w:r w:rsidR="00A15443" w:rsidRPr="00AB2536">
        <w:rPr>
          <w:spacing w:val="-8"/>
          <w:w w:val="105"/>
          <w:sz w:val="22"/>
          <w:szCs w:val="22"/>
        </w:rPr>
        <w:t xml:space="preserve"> </w:t>
      </w:r>
      <w:r w:rsidR="00A15443" w:rsidRPr="00AB2536">
        <w:rPr>
          <w:w w:val="105"/>
          <w:sz w:val="22"/>
          <w:szCs w:val="22"/>
        </w:rPr>
        <w:t>neîngrijită.</w:t>
      </w:r>
    </w:p>
    <w:p w:rsidR="00FE263F" w:rsidRPr="00AB2536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AB2536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PRIMAR</w:t>
      </w:r>
      <w:r w:rsidRPr="00AB2536">
        <w:rPr>
          <w:spacing w:val="1"/>
          <w:w w:val="105"/>
          <w:sz w:val="22"/>
          <w:szCs w:val="22"/>
        </w:rPr>
        <w:t xml:space="preserve"> </w:t>
      </w:r>
    </w:p>
    <w:p w:rsidR="009474CC" w:rsidRPr="00AB2536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AB2536">
        <w:rPr>
          <w:sz w:val="22"/>
          <w:szCs w:val="22"/>
        </w:rPr>
        <w:t>DOMINIC FRITZ</w:t>
      </w:r>
    </w:p>
    <w:p w:rsidR="00FE263F" w:rsidRPr="00AB2536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AB2536" w:rsidRDefault="00A15443">
      <w:pPr>
        <w:pStyle w:val="BodyText"/>
        <w:spacing w:before="0"/>
        <w:ind w:left="6224"/>
        <w:rPr>
          <w:sz w:val="22"/>
          <w:szCs w:val="22"/>
        </w:rPr>
      </w:pPr>
      <w:r w:rsidRPr="00AB2536">
        <w:rPr>
          <w:w w:val="105"/>
          <w:sz w:val="22"/>
          <w:szCs w:val="22"/>
        </w:rPr>
        <w:t>Pentru</w:t>
      </w:r>
      <w:r w:rsidRPr="00AB2536">
        <w:rPr>
          <w:spacing w:val="-5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conformitate</w:t>
      </w:r>
      <w:r w:rsidRPr="00AB2536">
        <w:rPr>
          <w:spacing w:val="-10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date</w:t>
      </w:r>
      <w:r w:rsidRPr="00AB2536">
        <w:rPr>
          <w:spacing w:val="-11"/>
          <w:w w:val="105"/>
          <w:sz w:val="22"/>
          <w:szCs w:val="22"/>
        </w:rPr>
        <w:t xml:space="preserve"> </w:t>
      </w:r>
      <w:r w:rsidRPr="00AB2536">
        <w:rPr>
          <w:w w:val="105"/>
          <w:sz w:val="22"/>
          <w:szCs w:val="22"/>
        </w:rPr>
        <w:t>tehnice</w:t>
      </w:r>
    </w:p>
    <w:p w:rsidR="00933B72" w:rsidRPr="00AB2536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AB2536">
        <w:rPr>
          <w:sz w:val="22"/>
          <w:szCs w:val="22"/>
        </w:rPr>
        <w:tab/>
      </w:r>
      <w:r w:rsidRPr="00AB2536">
        <w:rPr>
          <w:sz w:val="22"/>
          <w:szCs w:val="22"/>
        </w:rPr>
        <w:tab/>
        <w:t xml:space="preserve">   DGUPT</w:t>
      </w:r>
    </w:p>
    <w:p w:rsidR="00933B72" w:rsidRPr="00AB2536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AB2536">
        <w:rPr>
          <w:w w:val="105"/>
          <w:sz w:val="22"/>
          <w:szCs w:val="22"/>
        </w:rPr>
        <w:tab/>
        <w:t xml:space="preserve">     ARHITECT ȘEF</w:t>
      </w:r>
    </w:p>
    <w:p w:rsidR="00FE263F" w:rsidRPr="00AB2536" w:rsidRDefault="00933B72" w:rsidP="00125E6D">
      <w:pPr>
        <w:spacing w:line="259" w:lineRule="exact"/>
        <w:ind w:left="5864"/>
        <w:rPr>
          <w:b/>
        </w:rPr>
      </w:pPr>
      <w:r w:rsidRPr="00AB2536">
        <w:rPr>
          <w:b/>
        </w:rPr>
        <w:t xml:space="preserve">      GABRIEL-TITUS ALMĂJAN</w:t>
      </w:r>
    </w:p>
    <w:sectPr w:rsidR="00FE263F" w:rsidRPr="00AB2536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C4" w:rsidRDefault="007A7DC4" w:rsidP="00FE263F">
      <w:r>
        <w:separator/>
      </w:r>
    </w:p>
  </w:endnote>
  <w:endnote w:type="continuationSeparator" w:id="1">
    <w:p w:rsidR="007A7DC4" w:rsidRDefault="007A7DC4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5C1B7E">
    <w:pPr>
      <w:pStyle w:val="BodyText"/>
      <w:spacing w:before="0" w:line="14" w:lineRule="auto"/>
      <w:ind w:left="0"/>
      <w:rPr>
        <w:sz w:val="20"/>
      </w:rPr>
    </w:pPr>
    <w:r w:rsidRPr="005C1B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C4" w:rsidRDefault="007A7DC4" w:rsidP="00FE263F">
      <w:r>
        <w:separator/>
      </w:r>
    </w:p>
  </w:footnote>
  <w:footnote w:type="continuationSeparator" w:id="1">
    <w:p w:rsidR="007A7DC4" w:rsidRDefault="007A7DC4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390B53"/>
    <w:rsid w:val="00394F87"/>
    <w:rsid w:val="005762C1"/>
    <w:rsid w:val="005C1B7E"/>
    <w:rsid w:val="007A7DC4"/>
    <w:rsid w:val="008C001F"/>
    <w:rsid w:val="008C26E7"/>
    <w:rsid w:val="008F69A8"/>
    <w:rsid w:val="00933B72"/>
    <w:rsid w:val="009474CC"/>
    <w:rsid w:val="009753DB"/>
    <w:rsid w:val="00A15443"/>
    <w:rsid w:val="00AB2536"/>
    <w:rsid w:val="00B12788"/>
    <w:rsid w:val="00B278DB"/>
    <w:rsid w:val="00B34808"/>
    <w:rsid w:val="00B54AF7"/>
    <w:rsid w:val="00B76F16"/>
    <w:rsid w:val="00BF7FD7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opurdea</cp:lastModifiedBy>
  <cp:revision>9</cp:revision>
  <cp:lastPrinted>2021-12-17T11:11:00Z</cp:lastPrinted>
  <dcterms:created xsi:type="dcterms:W3CDTF">2021-12-16T12:41:00Z</dcterms:created>
  <dcterms:modified xsi:type="dcterms:W3CDTF">2021-12-17T11:11:00Z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