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460443">
        <w:rPr>
          <w:rFonts w:ascii="Ebrima" w:hAnsi="Ebrima"/>
          <w:b/>
          <w:sz w:val="20"/>
          <w:szCs w:val="20"/>
          <w:lang w:val="ro-RO"/>
        </w:rPr>
        <w:t>2</w:t>
      </w:r>
      <w:r w:rsidR="00E506CA">
        <w:rPr>
          <w:rFonts w:ascii="Ebrima" w:hAnsi="Ebrima"/>
          <w:b/>
          <w:sz w:val="20"/>
          <w:szCs w:val="20"/>
          <w:lang w:val="ro-RO"/>
        </w:rPr>
        <w:t>751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E506CA">
        <w:rPr>
          <w:rFonts w:ascii="Ebrima" w:hAnsi="Ebrima"/>
          <w:b/>
          <w:sz w:val="20"/>
          <w:szCs w:val="20"/>
          <w:lang w:val="ro-RO"/>
        </w:rPr>
        <w:t>13.06.</w:t>
      </w:r>
      <w:r w:rsidR="00C14849">
        <w:rPr>
          <w:rFonts w:ascii="Ebrima" w:hAnsi="Ebrima"/>
          <w:b/>
          <w:sz w:val="20"/>
          <w:szCs w:val="20"/>
          <w:lang w:val="ro-RO"/>
        </w:rPr>
        <w:t>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dezlipire a terenului </w:t>
      </w:r>
      <w:r w:rsidR="00DD63F7">
        <w:rPr>
          <w:rFonts w:ascii="Ebrima" w:hAnsi="Ebrima"/>
          <w:b/>
          <w:sz w:val="20"/>
          <w:szCs w:val="20"/>
          <w:lang w:val="ro-RO"/>
        </w:rPr>
        <w:t>intravilan</w:t>
      </w:r>
      <w:r w:rsidR="00E506CA">
        <w:rPr>
          <w:rFonts w:ascii="Ebrima" w:hAnsi="Ebrima"/>
          <w:b/>
          <w:sz w:val="20"/>
          <w:szCs w:val="20"/>
          <w:lang w:val="ro-RO"/>
        </w:rPr>
        <w:t>-str. Socrate,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>înscris în CF nr.4</w:t>
      </w:r>
      <w:r w:rsidR="00E506CA">
        <w:rPr>
          <w:rFonts w:ascii="Ebrima" w:hAnsi="Ebrima"/>
          <w:b/>
          <w:sz w:val="20"/>
          <w:szCs w:val="20"/>
          <w:lang w:val="ro-RO"/>
        </w:rPr>
        <w:t>30573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Timişoara, nr. cadastral 4</w:t>
      </w:r>
      <w:r w:rsidR="00E506CA">
        <w:rPr>
          <w:rFonts w:ascii="Ebrima" w:hAnsi="Ebrima"/>
          <w:b/>
          <w:sz w:val="20"/>
          <w:szCs w:val="20"/>
          <w:lang w:val="ro-RO"/>
        </w:rPr>
        <w:t>30573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005D">
        <w:rPr>
          <w:rFonts w:ascii="Ebrima" w:hAnsi="Ebrima"/>
          <w:b/>
          <w:sz w:val="20"/>
          <w:szCs w:val="20"/>
          <w:lang w:val="ro-RO"/>
        </w:rPr>
        <w:t xml:space="preserve">cu suprafaţa </w:t>
      </w:r>
      <w:r w:rsidR="00E506CA">
        <w:rPr>
          <w:rFonts w:ascii="Ebrima" w:hAnsi="Ebrima"/>
          <w:b/>
          <w:sz w:val="20"/>
          <w:szCs w:val="20"/>
          <w:lang w:val="ro-RO"/>
        </w:rPr>
        <w:t>548</w:t>
      </w:r>
      <w:r w:rsidR="007C005D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</w:t>
      </w:r>
      <w:r w:rsidR="00E506CA">
        <w:rPr>
          <w:rFonts w:ascii="Ebrima" w:hAnsi="Ebrima"/>
          <w:b/>
          <w:sz w:val="20"/>
          <w:szCs w:val="20"/>
          <w:lang w:val="ro-RO"/>
        </w:rPr>
        <w:t>două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loturi</w:t>
      </w:r>
      <w:r w:rsidR="00564A21">
        <w:rPr>
          <w:rFonts w:ascii="Ebrima" w:hAnsi="Ebrima"/>
          <w:b/>
          <w:sz w:val="20"/>
          <w:szCs w:val="20"/>
          <w:lang w:val="ro-RO"/>
        </w:rPr>
        <w:t>, Lotul 1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</w:t>
      </w:r>
      <w:r w:rsidR="006F5D6F">
        <w:rPr>
          <w:rFonts w:ascii="Ebrima" w:hAnsi="Ebrima"/>
          <w:b/>
          <w:sz w:val="20"/>
          <w:szCs w:val="20"/>
          <w:lang w:val="ro-RO"/>
        </w:rPr>
        <w:t>4</w:t>
      </w:r>
      <w:r w:rsidR="00E506CA">
        <w:rPr>
          <w:rFonts w:ascii="Ebrima" w:hAnsi="Ebrima"/>
          <w:b/>
          <w:sz w:val="20"/>
          <w:szCs w:val="20"/>
          <w:lang w:val="ro-RO"/>
        </w:rPr>
        <w:t>77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str. Socrate 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E506CA">
        <w:rPr>
          <w:rFonts w:ascii="Ebrima" w:hAnsi="Ebrima"/>
          <w:b/>
          <w:sz w:val="20"/>
          <w:szCs w:val="20"/>
          <w:lang w:val="ro-RO"/>
        </w:rPr>
        <w:t>450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 şi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Lotul 2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</w:t>
      </w:r>
      <w:r w:rsidR="006F5D6F">
        <w:rPr>
          <w:rFonts w:ascii="Ebrima" w:hAnsi="Ebrima"/>
          <w:b/>
          <w:sz w:val="20"/>
          <w:szCs w:val="20"/>
          <w:lang w:val="ro-RO"/>
        </w:rPr>
        <w:t>4</w:t>
      </w:r>
      <w:r w:rsidR="00E506CA">
        <w:rPr>
          <w:rFonts w:ascii="Ebrima" w:hAnsi="Ebrima"/>
          <w:b/>
          <w:sz w:val="20"/>
          <w:szCs w:val="20"/>
          <w:lang w:val="ro-RO"/>
        </w:rPr>
        <w:t>78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teren intravilan 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pentru </w:t>
      </w:r>
      <w:r w:rsidR="006F5D6F">
        <w:rPr>
          <w:rFonts w:ascii="Ebrima" w:hAnsi="Ebrima"/>
          <w:b/>
          <w:sz w:val="20"/>
          <w:szCs w:val="20"/>
          <w:lang w:val="ro-RO"/>
        </w:rPr>
        <w:t>staţie p</w:t>
      </w:r>
      <w:r w:rsidR="00E506CA">
        <w:rPr>
          <w:rFonts w:ascii="Ebrima" w:hAnsi="Ebrima"/>
          <w:b/>
          <w:sz w:val="20"/>
          <w:szCs w:val="20"/>
          <w:lang w:val="ro-RO"/>
        </w:rPr>
        <w:t>uţ</w:t>
      </w:r>
      <w:r w:rsidR="006F5D6F">
        <w:rPr>
          <w:rFonts w:ascii="Ebrima" w:hAnsi="Ebrima"/>
          <w:b/>
          <w:sz w:val="20"/>
          <w:szCs w:val="20"/>
          <w:lang w:val="ro-RO"/>
        </w:rPr>
        <w:t xml:space="preserve"> ap</w:t>
      </w:r>
      <w:r w:rsidR="00E506CA">
        <w:rPr>
          <w:rFonts w:ascii="Ebrima" w:hAnsi="Ebrima"/>
          <w:b/>
          <w:sz w:val="20"/>
          <w:szCs w:val="20"/>
          <w:lang w:val="ro-RO"/>
        </w:rPr>
        <w:t>ă</w:t>
      </w:r>
      <w:r w:rsidR="006F5D6F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E506CA">
        <w:rPr>
          <w:rFonts w:ascii="Ebrima" w:hAnsi="Ebrima"/>
          <w:b/>
          <w:sz w:val="20"/>
          <w:szCs w:val="20"/>
          <w:lang w:val="ro-RO"/>
        </w:rPr>
        <w:t>9</w:t>
      </w:r>
      <w:r w:rsidR="006F5D6F">
        <w:rPr>
          <w:rFonts w:ascii="Ebrima" w:hAnsi="Ebrima"/>
          <w:b/>
          <w:sz w:val="20"/>
          <w:szCs w:val="20"/>
          <w:lang w:val="ro-RO"/>
        </w:rPr>
        <w:t>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situat în Timişoara str. </w:t>
      </w:r>
      <w:r w:rsidR="00E506CA">
        <w:rPr>
          <w:rFonts w:ascii="Ebrima" w:hAnsi="Ebrima"/>
          <w:b/>
          <w:sz w:val="20"/>
          <w:szCs w:val="20"/>
          <w:lang w:val="ro-RO"/>
        </w:rPr>
        <w:t>Socrate</w:t>
      </w:r>
      <w:r w:rsidR="00F823BE">
        <w:rPr>
          <w:rFonts w:ascii="Ebrima" w:hAnsi="Ebrima"/>
          <w:b/>
          <w:sz w:val="20"/>
          <w:szCs w:val="20"/>
          <w:lang w:val="ro-RO"/>
        </w:rPr>
        <w:t>.</w:t>
      </w: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</w:t>
      </w:r>
      <w:r w:rsidR="00E506CA">
        <w:rPr>
          <w:rFonts w:ascii="Ebrima" w:hAnsi="Ebrima"/>
          <w:sz w:val="20"/>
          <w:szCs w:val="20"/>
          <w:lang w:val="ro-RO"/>
        </w:rPr>
        <w:t>Socrate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S.C.WEST-CAD S.R.L.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 xml:space="preserve">S.C.WEST-CAD S.R.L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9E49E2" w:rsidRPr="009E49E2" w:rsidRDefault="008401BD" w:rsidP="009E49E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dezlipire a </w:t>
      </w:r>
      <w:r w:rsidR="009E49E2" w:rsidRPr="009E49E2">
        <w:rPr>
          <w:rFonts w:ascii="Ebrima" w:hAnsi="Ebrima"/>
          <w:sz w:val="20"/>
          <w:szCs w:val="20"/>
          <w:lang w:val="ro-RO"/>
        </w:rPr>
        <w:t xml:space="preserve">terenului intravilan-str. Socrate, </w:t>
      </w:r>
      <w:r w:rsidR="009E49E2">
        <w:rPr>
          <w:rFonts w:ascii="Ebrima" w:hAnsi="Ebrima"/>
          <w:sz w:val="20"/>
          <w:szCs w:val="20"/>
          <w:lang w:val="ro-RO"/>
        </w:rPr>
        <w:t xml:space="preserve">înscris în CF </w:t>
      </w:r>
      <w:r w:rsidR="009E49E2" w:rsidRPr="009E49E2">
        <w:rPr>
          <w:rFonts w:ascii="Ebrima" w:hAnsi="Ebrima"/>
          <w:sz w:val="20"/>
          <w:szCs w:val="20"/>
          <w:lang w:val="ro-RO"/>
        </w:rPr>
        <w:t>nr.430573 Timişoara, nr. cadastral 430573 cu suprafaţa 548 mp. în două loturi, Lotul 1 cu nr. cadastral nou 446477 str. Socrate  în suprafaţă de 450 mp. şi Lotul 2 cu nr. cadastral nou 446478 teren intravilan pentru staţie puţ apă în suprafaţă de 98 mp. situat în Timişoara str. Socrate</w:t>
      </w:r>
      <w:r w:rsidR="009E49E2">
        <w:rPr>
          <w:rFonts w:ascii="Ebrima" w:hAnsi="Ebrima"/>
          <w:sz w:val="20"/>
          <w:szCs w:val="20"/>
          <w:lang w:val="ro-RO"/>
        </w:rPr>
        <w:t xml:space="preserve"> pentru separarea terenului cu destinaţia strada Socrate de terenul cu staţie puţ apă</w:t>
      </w:r>
      <w:r w:rsidR="009E49E2" w:rsidRPr="009E49E2">
        <w:rPr>
          <w:rFonts w:ascii="Ebrima" w:hAnsi="Ebrima"/>
          <w:sz w:val="20"/>
          <w:szCs w:val="20"/>
          <w:lang w:val="ro-RO"/>
        </w:rPr>
        <w:t>.</w:t>
      </w:r>
    </w:p>
    <w:p w:rsidR="0059020A" w:rsidRPr="00162D6F" w:rsidRDefault="0059020A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S.C.WEST-CAD S.R.L.</w:t>
      </w:r>
      <w:r w:rsidR="00AA0032" w:rsidRPr="00016B6B">
        <w:rPr>
          <w:rFonts w:ascii="Ebrima" w:hAnsi="Ebrima"/>
          <w:sz w:val="20"/>
          <w:szCs w:val="20"/>
          <w:lang w:val="ro-RO"/>
        </w:rPr>
        <w:t>,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sz w:val="20"/>
          <w:szCs w:val="20"/>
          <w:lang w:val="ro-RO"/>
        </w:rPr>
        <w:t>pentru dezlipire imobil înscris în CF nr. 4</w:t>
      </w:r>
      <w:r w:rsidR="009E49E2">
        <w:rPr>
          <w:rFonts w:ascii="Ebrima" w:hAnsi="Ebrima"/>
          <w:sz w:val="20"/>
          <w:szCs w:val="20"/>
          <w:lang w:val="ro-RO"/>
        </w:rPr>
        <w:t>30573</w:t>
      </w:r>
      <w:r w:rsidR="00C15BA8">
        <w:rPr>
          <w:rFonts w:ascii="Ebrima" w:hAnsi="Ebrima"/>
          <w:sz w:val="20"/>
          <w:szCs w:val="20"/>
          <w:lang w:val="ro-RO"/>
        </w:rPr>
        <w:t xml:space="preserve"> Timişoara </w:t>
      </w:r>
      <w:r w:rsidR="00AA0032">
        <w:rPr>
          <w:rFonts w:ascii="Ebrima" w:hAnsi="Ebrima"/>
          <w:sz w:val="20"/>
          <w:szCs w:val="20"/>
          <w:lang w:val="ro-RO"/>
        </w:rPr>
        <w:t>avizată la OCPI conform Referatul</w:t>
      </w:r>
      <w:r w:rsidR="00662709">
        <w:rPr>
          <w:rFonts w:ascii="Ebrima" w:hAnsi="Ebrima"/>
          <w:sz w:val="20"/>
          <w:szCs w:val="20"/>
          <w:lang w:val="ro-RO"/>
        </w:rPr>
        <w:t>ui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113171</w:t>
      </w:r>
      <w:r w:rsidR="0059020A">
        <w:rPr>
          <w:rFonts w:ascii="Ebrima" w:hAnsi="Ebrima"/>
          <w:sz w:val="20"/>
          <w:szCs w:val="20"/>
          <w:lang w:val="ro-RO"/>
        </w:rPr>
        <w:t>/</w:t>
      </w:r>
      <w:r w:rsidR="009E49E2">
        <w:rPr>
          <w:rFonts w:ascii="Ebrima" w:hAnsi="Ebrima"/>
          <w:sz w:val="20"/>
          <w:szCs w:val="20"/>
          <w:lang w:val="ro-RO"/>
        </w:rPr>
        <w:t>24</w:t>
      </w:r>
      <w:r w:rsidR="0059020A">
        <w:rPr>
          <w:rFonts w:ascii="Ebrima" w:hAnsi="Ebrima"/>
          <w:sz w:val="20"/>
          <w:szCs w:val="20"/>
          <w:lang w:val="ro-RO"/>
        </w:rPr>
        <w:t>.05.2018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662709">
        <w:rPr>
          <w:rFonts w:ascii="Ebrima" w:hAnsi="Ebrima"/>
          <w:sz w:val="20"/>
          <w:szCs w:val="20"/>
          <w:lang w:val="ro-RO"/>
        </w:rPr>
        <w:t xml:space="preserve">dezlipire </w:t>
      </w:r>
      <w:r w:rsidR="0088007B">
        <w:rPr>
          <w:rFonts w:ascii="Ebrima" w:hAnsi="Ebrima"/>
          <w:sz w:val="20"/>
          <w:szCs w:val="20"/>
          <w:lang w:val="ro-RO"/>
        </w:rPr>
        <w:t>a</w:t>
      </w:r>
      <w:r w:rsidR="00662709">
        <w:rPr>
          <w:rFonts w:ascii="Ebrima" w:hAnsi="Ebrima"/>
          <w:sz w:val="20"/>
          <w:szCs w:val="20"/>
          <w:lang w:val="ro-RO"/>
        </w:rPr>
        <w:t xml:space="preserve"> terenu</w:t>
      </w:r>
      <w:r w:rsidR="00885976">
        <w:rPr>
          <w:rFonts w:ascii="Ebrima" w:hAnsi="Ebrima"/>
          <w:sz w:val="20"/>
          <w:szCs w:val="20"/>
          <w:lang w:val="ro-RO"/>
        </w:rPr>
        <w:t>l</w:t>
      </w:r>
      <w:r w:rsidR="0088007B">
        <w:rPr>
          <w:rFonts w:ascii="Ebrima" w:hAnsi="Ebrima"/>
          <w:sz w:val="20"/>
          <w:szCs w:val="20"/>
          <w:lang w:val="ro-RO"/>
        </w:rPr>
        <w:t>ui</w:t>
      </w:r>
      <w:r w:rsidR="00885976">
        <w:rPr>
          <w:rFonts w:ascii="Ebrima" w:hAnsi="Ebrima"/>
          <w:sz w:val="20"/>
          <w:szCs w:val="20"/>
          <w:lang w:val="ro-RO"/>
        </w:rPr>
        <w:t xml:space="preserve"> menţionat.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88007B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PT.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DIRECTOR D</w:t>
      </w:r>
      <w:r>
        <w:rPr>
          <w:rFonts w:ascii="Ebrima" w:hAnsi="Ebrima"/>
          <w:b/>
          <w:sz w:val="20"/>
          <w:szCs w:val="20"/>
          <w:lang w:val="ro-RO"/>
        </w:rPr>
        <w:t>.C.T.D.D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1F001E"/>
    <w:rsid w:val="00200103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60443"/>
    <w:rsid w:val="004A2B5D"/>
    <w:rsid w:val="004D0679"/>
    <w:rsid w:val="005029D5"/>
    <w:rsid w:val="005110B5"/>
    <w:rsid w:val="0054302B"/>
    <w:rsid w:val="00564A21"/>
    <w:rsid w:val="00577F61"/>
    <w:rsid w:val="0059020A"/>
    <w:rsid w:val="005B121C"/>
    <w:rsid w:val="005B36C4"/>
    <w:rsid w:val="006002C4"/>
    <w:rsid w:val="006467F7"/>
    <w:rsid w:val="00647EDE"/>
    <w:rsid w:val="00662709"/>
    <w:rsid w:val="0068518B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2018-05-25T05:15:00Z</cp:lastPrinted>
  <dcterms:created xsi:type="dcterms:W3CDTF">2018-06-11T09:26:00Z</dcterms:created>
  <dcterms:modified xsi:type="dcterms:W3CDTF">2018-06-11T09:26:00Z</dcterms:modified>
</cp:coreProperties>
</file>