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EF4BD" w14:textId="77777777" w:rsidR="001A422D" w:rsidRPr="001272F8" w:rsidRDefault="001A422D" w:rsidP="001272F8">
      <w:pPr>
        <w:pStyle w:val="NoSpacing"/>
        <w:rPr>
          <w:sz w:val="24"/>
          <w:szCs w:val="24"/>
        </w:rPr>
      </w:pPr>
      <w:r w:rsidRPr="001272F8">
        <w:rPr>
          <w:sz w:val="24"/>
          <w:szCs w:val="24"/>
        </w:rPr>
        <w:t xml:space="preserve">MUNICIPIUL  TIMISOARA                                                                     </w:t>
      </w:r>
    </w:p>
    <w:p w14:paraId="18DFBF7E" w14:textId="77777777" w:rsidR="001A422D" w:rsidRPr="001272F8" w:rsidRDefault="001A422D" w:rsidP="001272F8">
      <w:pPr>
        <w:pStyle w:val="NoSpacing"/>
        <w:rPr>
          <w:b/>
          <w:sz w:val="24"/>
          <w:szCs w:val="24"/>
        </w:rPr>
      </w:pPr>
      <w:r w:rsidRPr="001272F8">
        <w:rPr>
          <w:sz w:val="24"/>
          <w:szCs w:val="24"/>
        </w:rPr>
        <w:t xml:space="preserve">DIRECTIA </w:t>
      </w:r>
      <w:r w:rsidR="000A2499" w:rsidRPr="001272F8">
        <w:rPr>
          <w:sz w:val="24"/>
          <w:szCs w:val="24"/>
        </w:rPr>
        <w:t>INCUBATOR DE PROIECTE</w:t>
      </w:r>
      <w:r w:rsidRPr="001272F8">
        <w:rPr>
          <w:sz w:val="24"/>
          <w:szCs w:val="24"/>
        </w:rPr>
        <w:tab/>
      </w:r>
      <w:r w:rsidRPr="001272F8">
        <w:rPr>
          <w:b/>
          <w:sz w:val="24"/>
          <w:szCs w:val="24"/>
        </w:rPr>
        <w:tab/>
      </w:r>
      <w:r w:rsidRPr="001272F8">
        <w:rPr>
          <w:b/>
          <w:sz w:val="24"/>
          <w:szCs w:val="24"/>
        </w:rPr>
        <w:tab/>
      </w:r>
      <w:r w:rsidRPr="001272F8">
        <w:rPr>
          <w:b/>
          <w:sz w:val="24"/>
          <w:szCs w:val="24"/>
        </w:rPr>
        <w:tab/>
      </w:r>
      <w:r w:rsidRPr="001272F8">
        <w:rPr>
          <w:b/>
          <w:sz w:val="24"/>
          <w:szCs w:val="24"/>
        </w:rPr>
        <w:tab/>
      </w:r>
      <w:r w:rsidRPr="001272F8">
        <w:rPr>
          <w:b/>
          <w:sz w:val="24"/>
          <w:szCs w:val="24"/>
        </w:rPr>
        <w:tab/>
      </w:r>
      <w:r w:rsidRPr="001272F8">
        <w:rPr>
          <w:b/>
          <w:sz w:val="24"/>
          <w:szCs w:val="24"/>
        </w:rPr>
        <w:tab/>
      </w:r>
    </w:p>
    <w:p w14:paraId="5AC20D87" w14:textId="77777777" w:rsidR="001A422D" w:rsidRPr="001272F8" w:rsidRDefault="000A2499" w:rsidP="001272F8">
      <w:pPr>
        <w:pStyle w:val="NoSpacing"/>
        <w:rPr>
          <w:sz w:val="24"/>
          <w:szCs w:val="24"/>
        </w:rPr>
      </w:pPr>
      <w:r w:rsidRPr="001272F8">
        <w:rPr>
          <w:sz w:val="24"/>
          <w:szCs w:val="24"/>
        </w:rPr>
        <w:t>SERVICIUL FINANȚĂRI NERAMBURSABILE</w:t>
      </w:r>
      <w:r w:rsidR="001A422D" w:rsidRPr="001272F8">
        <w:rPr>
          <w:sz w:val="24"/>
          <w:szCs w:val="24"/>
        </w:rPr>
        <w:t xml:space="preserve"> </w:t>
      </w:r>
      <w:r w:rsidR="001A422D" w:rsidRPr="001272F8">
        <w:rPr>
          <w:sz w:val="24"/>
          <w:szCs w:val="24"/>
        </w:rPr>
        <w:tab/>
      </w:r>
      <w:r w:rsidR="001A422D" w:rsidRPr="001272F8">
        <w:rPr>
          <w:sz w:val="24"/>
          <w:szCs w:val="24"/>
        </w:rPr>
        <w:tab/>
      </w:r>
      <w:r w:rsidR="001A422D" w:rsidRPr="001272F8">
        <w:rPr>
          <w:sz w:val="24"/>
          <w:szCs w:val="24"/>
        </w:rPr>
        <w:tab/>
      </w:r>
      <w:r w:rsidR="001A422D" w:rsidRPr="001272F8">
        <w:rPr>
          <w:sz w:val="24"/>
          <w:szCs w:val="24"/>
        </w:rPr>
        <w:tab/>
      </w:r>
      <w:r w:rsidR="001A422D" w:rsidRPr="001272F8">
        <w:rPr>
          <w:sz w:val="24"/>
          <w:szCs w:val="24"/>
        </w:rPr>
        <w:tab/>
        <w:t xml:space="preserve"> </w:t>
      </w:r>
    </w:p>
    <w:p w14:paraId="618DDC31" w14:textId="3BB461A8" w:rsidR="001A422D" w:rsidRPr="001272F8" w:rsidRDefault="00F35340" w:rsidP="001272F8">
      <w:pPr>
        <w:pStyle w:val="NoSpacing"/>
        <w:rPr>
          <w:sz w:val="24"/>
          <w:szCs w:val="24"/>
        </w:rPr>
      </w:pPr>
      <w:r w:rsidRPr="001272F8">
        <w:rPr>
          <w:sz w:val="24"/>
          <w:szCs w:val="24"/>
        </w:rPr>
        <w:t>SERVICIUL</w:t>
      </w:r>
      <w:r w:rsidR="00282C5D" w:rsidRPr="001272F8">
        <w:rPr>
          <w:sz w:val="24"/>
          <w:szCs w:val="24"/>
        </w:rPr>
        <w:t xml:space="preserve"> </w:t>
      </w:r>
      <w:r w:rsidR="00300AC2" w:rsidRPr="001272F8">
        <w:rPr>
          <w:sz w:val="24"/>
          <w:szCs w:val="24"/>
        </w:rPr>
        <w:t xml:space="preserve">PROTECTIA MEDIULUI, </w:t>
      </w:r>
      <w:r w:rsidRPr="001272F8">
        <w:rPr>
          <w:sz w:val="24"/>
          <w:szCs w:val="24"/>
        </w:rPr>
        <w:t xml:space="preserve"> MANAGEMENTUL DEȘEURILOR ȘI SALUBRI</w:t>
      </w:r>
      <w:r w:rsidR="00300AC2" w:rsidRPr="001272F8">
        <w:rPr>
          <w:sz w:val="24"/>
          <w:szCs w:val="24"/>
        </w:rPr>
        <w:t>ZARE</w:t>
      </w:r>
      <w:r w:rsidRPr="001272F8">
        <w:rPr>
          <w:sz w:val="24"/>
          <w:szCs w:val="24"/>
        </w:rPr>
        <w:t xml:space="preserve">                                                                                      </w:t>
      </w:r>
    </w:p>
    <w:p w14:paraId="1A453013" w14:textId="6F17E259" w:rsidR="001A422D" w:rsidRPr="000301EB" w:rsidRDefault="00300AC2" w:rsidP="000650F5">
      <w:pPr>
        <w:rPr>
          <w:color w:val="000000" w:themeColor="text1"/>
          <w:sz w:val="24"/>
          <w:szCs w:val="24"/>
        </w:rPr>
      </w:pPr>
      <w:r w:rsidRPr="000301EB">
        <w:rPr>
          <w:color w:val="000000" w:themeColor="text1"/>
          <w:sz w:val="24"/>
          <w:szCs w:val="24"/>
        </w:rPr>
        <w:t xml:space="preserve">SC </w:t>
      </w:r>
      <w:r w:rsidR="0037414C" w:rsidRPr="000301EB">
        <w:rPr>
          <w:color w:val="000000" w:themeColor="text1"/>
          <w:sz w:val="24"/>
          <w:szCs w:val="24"/>
        </w:rPr>
        <w:t>2023- 5975/08.03.2023</w:t>
      </w:r>
    </w:p>
    <w:p w14:paraId="6B520E6F" w14:textId="77777777" w:rsidR="00EB19E1" w:rsidRPr="000301EB" w:rsidRDefault="00EB19E1" w:rsidP="001E41B1">
      <w:pPr>
        <w:spacing w:line="312" w:lineRule="auto"/>
        <w:rPr>
          <w:color w:val="000000" w:themeColor="text1"/>
          <w:sz w:val="24"/>
          <w:szCs w:val="24"/>
        </w:rPr>
      </w:pPr>
    </w:p>
    <w:p w14:paraId="4600A7BE" w14:textId="11FE8E17" w:rsidR="001A422D" w:rsidRPr="000301EB" w:rsidRDefault="001A422D" w:rsidP="001E41B1">
      <w:pPr>
        <w:spacing w:line="312" w:lineRule="auto"/>
        <w:jc w:val="center"/>
        <w:rPr>
          <w:b/>
          <w:color w:val="000000" w:themeColor="text1"/>
          <w:sz w:val="24"/>
          <w:szCs w:val="24"/>
        </w:rPr>
      </w:pPr>
      <w:r w:rsidRPr="000301EB">
        <w:rPr>
          <w:b/>
          <w:color w:val="000000" w:themeColor="text1"/>
          <w:sz w:val="24"/>
          <w:szCs w:val="24"/>
        </w:rPr>
        <w:t>RAPORT DE SPECIALITATE</w:t>
      </w:r>
    </w:p>
    <w:p w14:paraId="6D9DB349" w14:textId="77777777" w:rsidR="0037414C" w:rsidRPr="000301EB" w:rsidRDefault="0037414C" w:rsidP="001E41B1">
      <w:pPr>
        <w:spacing w:line="312" w:lineRule="auto"/>
        <w:jc w:val="center"/>
        <w:rPr>
          <w:b/>
          <w:color w:val="000000" w:themeColor="text1"/>
          <w:sz w:val="24"/>
          <w:szCs w:val="24"/>
        </w:rPr>
      </w:pPr>
    </w:p>
    <w:p w14:paraId="26C0523C" w14:textId="34F6BE5B" w:rsidR="001A422D" w:rsidRPr="000301EB" w:rsidRDefault="00E4056A" w:rsidP="0037414C">
      <w:pPr>
        <w:jc w:val="center"/>
        <w:rPr>
          <w:rFonts w:eastAsia="Calibri"/>
          <w:color w:val="000000" w:themeColor="text1"/>
          <w:sz w:val="24"/>
          <w:szCs w:val="24"/>
        </w:rPr>
      </w:pPr>
      <w:bookmarkStart w:id="0" w:name="_Hlk129177592"/>
      <w:r w:rsidRPr="000301EB">
        <w:rPr>
          <w:rFonts w:eastAsia="Calibri"/>
          <w:color w:val="000000" w:themeColor="text1"/>
          <w:sz w:val="24"/>
          <w:szCs w:val="24"/>
        </w:rPr>
        <w:t xml:space="preserve">privind </w:t>
      </w:r>
      <w:r w:rsidR="0037414C" w:rsidRPr="000301EB">
        <w:rPr>
          <w:rFonts w:eastAsia="Calibri"/>
          <w:color w:val="000000" w:themeColor="text1"/>
          <w:sz w:val="24"/>
          <w:szCs w:val="24"/>
        </w:rPr>
        <w:t>încheierea unui ACORD DE ASOCIERE cu Ministerul Mediului, Apelor și Pădurilo</w:t>
      </w:r>
      <w:r w:rsidR="001272F8">
        <w:rPr>
          <w:rFonts w:eastAsia="Calibri"/>
          <w:color w:val="000000" w:themeColor="text1"/>
          <w:sz w:val="24"/>
          <w:szCs w:val="24"/>
        </w:rPr>
        <w:t xml:space="preserve">r </w:t>
      </w:r>
      <w:r w:rsidR="0037414C" w:rsidRPr="000301EB">
        <w:rPr>
          <w:rFonts w:eastAsia="Calibri"/>
          <w:color w:val="000000" w:themeColor="text1"/>
          <w:sz w:val="24"/>
          <w:szCs w:val="24"/>
        </w:rPr>
        <w:t>(MMAP</w:t>
      </w:r>
      <w:r w:rsidR="004811BE">
        <w:rPr>
          <w:rFonts w:eastAsia="Calibri"/>
          <w:color w:val="000000" w:themeColor="text1"/>
          <w:sz w:val="24"/>
          <w:szCs w:val="24"/>
        </w:rPr>
        <w:t>) p</w:t>
      </w:r>
      <w:r w:rsidR="0037414C" w:rsidRPr="000301EB">
        <w:rPr>
          <w:rFonts w:eastAsia="Calibri"/>
          <w:color w:val="000000" w:themeColor="text1"/>
          <w:sz w:val="24"/>
          <w:szCs w:val="24"/>
        </w:rPr>
        <w:t xml:space="preserve">rivind  derularea procedurilor de achiziție publică pentru insulele ecologice digitalizate în vederea implementării proiectelor aferente Investiției I1. Dezvoltarea, modernizarea și completarea sistemelor de management integrat al deșeurilor municipale la nivel de județ sau la nivel de orașe/comune </w:t>
      </w:r>
      <w:proofErr w:type="spellStart"/>
      <w:r w:rsidR="0037414C" w:rsidRPr="000301EB">
        <w:rPr>
          <w:rFonts w:eastAsia="Calibri"/>
          <w:color w:val="000000" w:themeColor="text1"/>
          <w:sz w:val="24"/>
          <w:szCs w:val="24"/>
        </w:rPr>
        <w:t>Subinvestiției</w:t>
      </w:r>
      <w:proofErr w:type="spellEnd"/>
      <w:r w:rsidR="0037414C" w:rsidRPr="000301EB">
        <w:rPr>
          <w:rFonts w:eastAsia="Calibri"/>
          <w:color w:val="000000" w:themeColor="text1"/>
          <w:sz w:val="24"/>
          <w:szCs w:val="24"/>
        </w:rPr>
        <w:t xml:space="preserve"> I1.b. - Construirea de insule ecologice digitalizate din cadrul Planului Național de Redresare și Reziliență</w:t>
      </w:r>
    </w:p>
    <w:bookmarkEnd w:id="0"/>
    <w:p w14:paraId="4B865502" w14:textId="77777777" w:rsidR="0037414C" w:rsidRPr="000301EB" w:rsidRDefault="0037414C" w:rsidP="0037414C">
      <w:pPr>
        <w:jc w:val="center"/>
        <w:rPr>
          <w:color w:val="000000" w:themeColor="text1"/>
          <w:sz w:val="24"/>
          <w:szCs w:val="24"/>
        </w:rPr>
      </w:pPr>
    </w:p>
    <w:p w14:paraId="3B1F8AB5" w14:textId="60075377" w:rsidR="00BE2C58" w:rsidRPr="000301EB" w:rsidRDefault="00BE2C58" w:rsidP="0037414C">
      <w:pPr>
        <w:ind w:firstLine="540"/>
        <w:jc w:val="both"/>
        <w:rPr>
          <w:rFonts w:eastAsia="Calibri"/>
          <w:color w:val="000000" w:themeColor="text1"/>
          <w:sz w:val="24"/>
          <w:szCs w:val="24"/>
        </w:rPr>
      </w:pPr>
      <w:r w:rsidRPr="000301EB">
        <w:rPr>
          <w:color w:val="000000" w:themeColor="text1"/>
          <w:sz w:val="24"/>
          <w:szCs w:val="24"/>
        </w:rPr>
        <w:t>Având în</w:t>
      </w:r>
      <w:r w:rsidR="00FE657C" w:rsidRPr="000301EB">
        <w:rPr>
          <w:color w:val="000000" w:themeColor="text1"/>
          <w:sz w:val="24"/>
          <w:szCs w:val="24"/>
        </w:rPr>
        <w:t xml:space="preserve"> vedere Referatul de aprobare a</w:t>
      </w:r>
      <w:r w:rsidRPr="000301EB">
        <w:rPr>
          <w:color w:val="000000" w:themeColor="text1"/>
          <w:sz w:val="24"/>
          <w:szCs w:val="24"/>
        </w:rPr>
        <w:t xml:space="preserve"> proiectului de hotărâre  al Primarului Municipiului Timișoara și Proiectul de hotărâre privind </w:t>
      </w:r>
      <w:r w:rsidR="0037414C" w:rsidRPr="000301EB">
        <w:rPr>
          <w:rFonts w:eastAsia="Calibri"/>
          <w:color w:val="000000" w:themeColor="text1"/>
          <w:sz w:val="24"/>
          <w:szCs w:val="24"/>
        </w:rPr>
        <w:t xml:space="preserve">încheierea unui ACORD DE ASOCIERE cu Ministerul Mediului, Apelor și Pădurilor (MMAP),privind  derularea procedurilor de achiziție publică pentru insulele ecologice digitalizate în vederea implementării proiectelor aferente Investiției I1. Dezvoltarea, modernizarea și completarea sistemelor de management integrat al deșeurilor municipale la nivel de județ sau la nivel de orașe/comune </w:t>
      </w:r>
      <w:proofErr w:type="spellStart"/>
      <w:r w:rsidR="0037414C" w:rsidRPr="000301EB">
        <w:rPr>
          <w:rFonts w:eastAsia="Calibri"/>
          <w:color w:val="000000" w:themeColor="text1"/>
          <w:sz w:val="24"/>
          <w:szCs w:val="24"/>
        </w:rPr>
        <w:t>Subinvestiției</w:t>
      </w:r>
      <w:proofErr w:type="spellEnd"/>
      <w:r w:rsidR="0037414C" w:rsidRPr="000301EB">
        <w:rPr>
          <w:rFonts w:eastAsia="Calibri"/>
          <w:color w:val="000000" w:themeColor="text1"/>
          <w:sz w:val="24"/>
          <w:szCs w:val="24"/>
        </w:rPr>
        <w:t xml:space="preserve"> I1.b. - Construirea de insule ecologice digitalizate din cadrul Planului Național de Redresare și Reziliență</w:t>
      </w:r>
      <w:r w:rsidR="004811BE">
        <w:rPr>
          <w:color w:val="000000" w:themeColor="text1"/>
          <w:sz w:val="24"/>
          <w:szCs w:val="24"/>
        </w:rPr>
        <w:t>.</w:t>
      </w:r>
      <w:r w:rsidRPr="000301EB">
        <w:rPr>
          <w:color w:val="000000" w:themeColor="text1"/>
          <w:sz w:val="24"/>
          <w:szCs w:val="24"/>
        </w:rPr>
        <w:t xml:space="preserve">  </w:t>
      </w:r>
    </w:p>
    <w:p w14:paraId="44192376" w14:textId="77777777" w:rsidR="004E7CF0" w:rsidRPr="000301EB" w:rsidRDefault="004E7CF0" w:rsidP="00BE2C58">
      <w:pPr>
        <w:ind w:firstLine="540"/>
        <w:jc w:val="both"/>
        <w:rPr>
          <w:color w:val="000000" w:themeColor="text1"/>
          <w:sz w:val="24"/>
          <w:szCs w:val="24"/>
        </w:rPr>
      </w:pPr>
    </w:p>
    <w:p w14:paraId="13723A50" w14:textId="7A43927D" w:rsidR="00BE2C58" w:rsidRPr="000301EB" w:rsidRDefault="00BE2C58" w:rsidP="00BE2C58">
      <w:pPr>
        <w:ind w:firstLine="540"/>
        <w:jc w:val="both"/>
        <w:rPr>
          <w:color w:val="000000" w:themeColor="text1"/>
          <w:sz w:val="24"/>
          <w:szCs w:val="24"/>
        </w:rPr>
      </w:pPr>
      <w:r w:rsidRPr="000301EB">
        <w:rPr>
          <w:color w:val="000000" w:themeColor="text1"/>
          <w:sz w:val="24"/>
          <w:szCs w:val="24"/>
        </w:rPr>
        <w:t>Facem următoarele precizări:</w:t>
      </w:r>
    </w:p>
    <w:p w14:paraId="0D57BA57" w14:textId="2D63DD66" w:rsidR="00283097" w:rsidRPr="000301EB" w:rsidRDefault="00283097" w:rsidP="00BE2C58">
      <w:pPr>
        <w:ind w:firstLine="540"/>
        <w:jc w:val="both"/>
        <w:rPr>
          <w:color w:val="000000" w:themeColor="text1"/>
          <w:sz w:val="24"/>
          <w:szCs w:val="24"/>
          <w:lang w:val="en-US"/>
        </w:rPr>
      </w:pPr>
      <w:r w:rsidRPr="000301EB">
        <w:rPr>
          <w:color w:val="000000" w:themeColor="text1"/>
          <w:sz w:val="24"/>
          <w:szCs w:val="24"/>
        </w:rPr>
        <w:t>Având în vedere prevederile legale</w:t>
      </w:r>
      <w:r w:rsidRPr="000301EB">
        <w:rPr>
          <w:color w:val="000000" w:themeColor="text1"/>
          <w:sz w:val="24"/>
          <w:szCs w:val="24"/>
          <w:lang w:val="en-US"/>
        </w:rPr>
        <w:t>:</w:t>
      </w:r>
    </w:p>
    <w:p w14:paraId="33B80160" w14:textId="77777777" w:rsidR="00283097" w:rsidRPr="000301EB" w:rsidRDefault="00283097" w:rsidP="00283097">
      <w:pPr>
        <w:ind w:firstLine="540"/>
        <w:jc w:val="both"/>
        <w:rPr>
          <w:color w:val="000000" w:themeColor="text1"/>
          <w:sz w:val="24"/>
          <w:szCs w:val="24"/>
          <w:lang w:val="en-US"/>
        </w:rPr>
      </w:pPr>
      <w:r w:rsidRPr="000301EB">
        <w:rPr>
          <w:color w:val="000000" w:themeColor="text1"/>
          <w:sz w:val="24"/>
          <w:szCs w:val="24"/>
          <w:lang w:val="en-US"/>
        </w:rPr>
        <w:t xml:space="preserve">1. </w:t>
      </w:r>
      <w:proofErr w:type="spellStart"/>
      <w:r w:rsidRPr="000301EB">
        <w:rPr>
          <w:color w:val="000000" w:themeColor="text1"/>
          <w:sz w:val="24"/>
          <w:szCs w:val="24"/>
          <w:lang w:val="en-US"/>
        </w:rPr>
        <w:t>Ordonanța</w:t>
      </w:r>
      <w:proofErr w:type="spellEnd"/>
      <w:r w:rsidRPr="000301EB">
        <w:rPr>
          <w:color w:val="000000" w:themeColor="text1"/>
          <w:sz w:val="24"/>
          <w:szCs w:val="24"/>
          <w:lang w:val="en-US"/>
        </w:rPr>
        <w:t xml:space="preserve"> de </w:t>
      </w:r>
      <w:proofErr w:type="spellStart"/>
      <w:r w:rsidRPr="000301EB">
        <w:rPr>
          <w:color w:val="000000" w:themeColor="text1"/>
          <w:sz w:val="24"/>
          <w:szCs w:val="24"/>
          <w:lang w:val="en-US"/>
        </w:rPr>
        <w:t>urgență</w:t>
      </w:r>
      <w:proofErr w:type="spellEnd"/>
      <w:r w:rsidRPr="000301EB">
        <w:rPr>
          <w:color w:val="000000" w:themeColor="text1"/>
          <w:sz w:val="24"/>
          <w:szCs w:val="24"/>
          <w:lang w:val="en-US"/>
        </w:rPr>
        <w:t xml:space="preserve"> a </w:t>
      </w:r>
      <w:proofErr w:type="spellStart"/>
      <w:r w:rsidRPr="000301EB">
        <w:rPr>
          <w:color w:val="000000" w:themeColor="text1"/>
          <w:sz w:val="24"/>
          <w:szCs w:val="24"/>
          <w:lang w:val="en-US"/>
        </w:rPr>
        <w:t>Guvernului</w:t>
      </w:r>
      <w:proofErr w:type="spellEnd"/>
      <w:r w:rsidRPr="000301EB">
        <w:rPr>
          <w:color w:val="000000" w:themeColor="text1"/>
          <w:sz w:val="24"/>
          <w:szCs w:val="24"/>
          <w:lang w:val="en-US"/>
        </w:rPr>
        <w:t xml:space="preserve"> nr. 124 din 13 </w:t>
      </w:r>
      <w:proofErr w:type="spellStart"/>
      <w:r w:rsidRPr="000301EB">
        <w:rPr>
          <w:color w:val="000000" w:themeColor="text1"/>
          <w:sz w:val="24"/>
          <w:szCs w:val="24"/>
          <w:lang w:val="en-US"/>
        </w:rPr>
        <w:t>decembrie</w:t>
      </w:r>
      <w:proofErr w:type="spellEnd"/>
      <w:r w:rsidRPr="000301EB">
        <w:rPr>
          <w:color w:val="000000" w:themeColor="text1"/>
          <w:sz w:val="24"/>
          <w:szCs w:val="24"/>
          <w:lang w:val="en-US"/>
        </w:rPr>
        <w:t xml:space="preserve"> 2021 </w:t>
      </w:r>
      <w:proofErr w:type="spellStart"/>
      <w:r w:rsidRPr="000301EB">
        <w:rPr>
          <w:color w:val="000000" w:themeColor="text1"/>
          <w:sz w:val="24"/>
          <w:szCs w:val="24"/>
          <w:lang w:val="en-US"/>
        </w:rPr>
        <w:t>privind</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stabilirea</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cadrului</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instituțional</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și</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financiar</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pentru</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gestionarea</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fondurilor</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europene</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alocate</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României</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prin</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Mecanismul</w:t>
      </w:r>
      <w:proofErr w:type="spellEnd"/>
      <w:r w:rsidRPr="000301EB">
        <w:rPr>
          <w:color w:val="000000" w:themeColor="text1"/>
          <w:sz w:val="24"/>
          <w:szCs w:val="24"/>
          <w:lang w:val="en-US"/>
        </w:rPr>
        <w:t xml:space="preserve"> de </w:t>
      </w:r>
      <w:proofErr w:type="spellStart"/>
      <w:r w:rsidRPr="000301EB">
        <w:rPr>
          <w:color w:val="000000" w:themeColor="text1"/>
          <w:sz w:val="24"/>
          <w:szCs w:val="24"/>
          <w:lang w:val="en-US"/>
        </w:rPr>
        <w:t>redresare</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și</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reziliență</w:t>
      </w:r>
      <w:proofErr w:type="spellEnd"/>
      <w:r w:rsidRPr="000301EB">
        <w:rPr>
          <w:color w:val="000000" w:themeColor="text1"/>
          <w:sz w:val="24"/>
          <w:szCs w:val="24"/>
          <w:lang w:val="en-US"/>
        </w:rPr>
        <w:t xml:space="preserve">, precum </w:t>
      </w:r>
      <w:proofErr w:type="spellStart"/>
      <w:r w:rsidRPr="000301EB">
        <w:rPr>
          <w:color w:val="000000" w:themeColor="text1"/>
          <w:sz w:val="24"/>
          <w:szCs w:val="24"/>
          <w:lang w:val="en-US"/>
        </w:rPr>
        <w:t>și</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pentru</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modificarea</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și</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completarea</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Ordonanței</w:t>
      </w:r>
      <w:proofErr w:type="spellEnd"/>
      <w:r w:rsidRPr="000301EB">
        <w:rPr>
          <w:color w:val="000000" w:themeColor="text1"/>
          <w:sz w:val="24"/>
          <w:szCs w:val="24"/>
          <w:lang w:val="en-US"/>
        </w:rPr>
        <w:t xml:space="preserve"> de </w:t>
      </w:r>
      <w:proofErr w:type="spellStart"/>
      <w:r w:rsidRPr="000301EB">
        <w:rPr>
          <w:color w:val="000000" w:themeColor="text1"/>
          <w:sz w:val="24"/>
          <w:szCs w:val="24"/>
          <w:lang w:val="en-US"/>
        </w:rPr>
        <w:t>urgență</w:t>
      </w:r>
      <w:proofErr w:type="spellEnd"/>
      <w:r w:rsidRPr="000301EB">
        <w:rPr>
          <w:color w:val="000000" w:themeColor="text1"/>
          <w:sz w:val="24"/>
          <w:szCs w:val="24"/>
          <w:lang w:val="en-US"/>
        </w:rPr>
        <w:t xml:space="preserve"> a </w:t>
      </w:r>
      <w:proofErr w:type="spellStart"/>
      <w:r w:rsidRPr="000301EB">
        <w:rPr>
          <w:color w:val="000000" w:themeColor="text1"/>
          <w:sz w:val="24"/>
          <w:szCs w:val="24"/>
          <w:lang w:val="en-US"/>
        </w:rPr>
        <w:t>Guvernului</w:t>
      </w:r>
      <w:proofErr w:type="spellEnd"/>
      <w:r w:rsidRPr="000301EB">
        <w:rPr>
          <w:color w:val="000000" w:themeColor="text1"/>
          <w:sz w:val="24"/>
          <w:szCs w:val="24"/>
          <w:lang w:val="en-US"/>
        </w:rPr>
        <w:t xml:space="preserve"> nr. 155/2020 </w:t>
      </w:r>
      <w:proofErr w:type="spellStart"/>
      <w:r w:rsidRPr="000301EB">
        <w:rPr>
          <w:color w:val="000000" w:themeColor="text1"/>
          <w:sz w:val="24"/>
          <w:szCs w:val="24"/>
          <w:lang w:val="en-US"/>
        </w:rPr>
        <w:t>privind</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unele</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măsuri</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pentru</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elaborarea</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Planului</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național</w:t>
      </w:r>
      <w:proofErr w:type="spellEnd"/>
      <w:r w:rsidRPr="000301EB">
        <w:rPr>
          <w:color w:val="000000" w:themeColor="text1"/>
          <w:sz w:val="24"/>
          <w:szCs w:val="24"/>
          <w:lang w:val="en-US"/>
        </w:rPr>
        <w:t xml:space="preserve"> de </w:t>
      </w:r>
      <w:proofErr w:type="spellStart"/>
      <w:r w:rsidRPr="000301EB">
        <w:rPr>
          <w:color w:val="000000" w:themeColor="text1"/>
          <w:sz w:val="24"/>
          <w:szCs w:val="24"/>
          <w:lang w:val="en-US"/>
        </w:rPr>
        <w:t>redresare</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și</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reziliență</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necesar</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României</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pentru</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accesarea</w:t>
      </w:r>
      <w:proofErr w:type="spellEnd"/>
      <w:r w:rsidRPr="000301EB">
        <w:rPr>
          <w:color w:val="000000" w:themeColor="text1"/>
          <w:sz w:val="24"/>
          <w:szCs w:val="24"/>
          <w:lang w:val="en-US"/>
        </w:rPr>
        <w:t xml:space="preserve"> de </w:t>
      </w:r>
      <w:proofErr w:type="spellStart"/>
      <w:r w:rsidRPr="000301EB">
        <w:rPr>
          <w:color w:val="000000" w:themeColor="text1"/>
          <w:sz w:val="24"/>
          <w:szCs w:val="24"/>
          <w:lang w:val="en-US"/>
        </w:rPr>
        <w:t>fonduri</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externe</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rambursabile</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și</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nerambursabile</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în</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cadrul</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Mecanismului</w:t>
      </w:r>
      <w:proofErr w:type="spellEnd"/>
      <w:r w:rsidRPr="000301EB">
        <w:rPr>
          <w:color w:val="000000" w:themeColor="text1"/>
          <w:sz w:val="24"/>
          <w:szCs w:val="24"/>
          <w:lang w:val="en-US"/>
        </w:rPr>
        <w:t xml:space="preserve"> de </w:t>
      </w:r>
      <w:proofErr w:type="spellStart"/>
      <w:r w:rsidRPr="000301EB">
        <w:rPr>
          <w:color w:val="000000" w:themeColor="text1"/>
          <w:sz w:val="24"/>
          <w:szCs w:val="24"/>
          <w:lang w:val="en-US"/>
        </w:rPr>
        <w:t>redresare</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și</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reziliență</w:t>
      </w:r>
      <w:proofErr w:type="spellEnd"/>
      <w:r w:rsidRPr="000301EB">
        <w:rPr>
          <w:color w:val="000000" w:themeColor="text1"/>
          <w:sz w:val="24"/>
          <w:szCs w:val="24"/>
          <w:lang w:val="en-US"/>
        </w:rPr>
        <w:t xml:space="preserve"> cu </w:t>
      </w:r>
      <w:proofErr w:type="spellStart"/>
      <w:r w:rsidRPr="000301EB">
        <w:rPr>
          <w:color w:val="000000" w:themeColor="text1"/>
          <w:sz w:val="24"/>
          <w:szCs w:val="24"/>
          <w:lang w:val="en-US"/>
        </w:rPr>
        <w:t>modificările</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și</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completările</w:t>
      </w:r>
      <w:proofErr w:type="spellEnd"/>
      <w:r w:rsidRPr="000301EB">
        <w:rPr>
          <w:color w:val="000000" w:themeColor="text1"/>
          <w:sz w:val="24"/>
          <w:szCs w:val="24"/>
          <w:lang w:val="en-US"/>
        </w:rPr>
        <w:t xml:space="preserve"> </w:t>
      </w:r>
      <w:proofErr w:type="spellStart"/>
      <w:proofErr w:type="gramStart"/>
      <w:r w:rsidRPr="000301EB">
        <w:rPr>
          <w:color w:val="000000" w:themeColor="text1"/>
          <w:sz w:val="24"/>
          <w:szCs w:val="24"/>
          <w:lang w:val="en-US"/>
        </w:rPr>
        <w:t>ulterioare</w:t>
      </w:r>
      <w:proofErr w:type="spellEnd"/>
      <w:r w:rsidRPr="000301EB">
        <w:rPr>
          <w:color w:val="000000" w:themeColor="text1"/>
          <w:sz w:val="24"/>
          <w:szCs w:val="24"/>
          <w:lang w:val="en-US"/>
        </w:rPr>
        <w:t>;</w:t>
      </w:r>
      <w:proofErr w:type="gramEnd"/>
    </w:p>
    <w:p w14:paraId="35199C7D" w14:textId="77777777" w:rsidR="00283097" w:rsidRPr="000301EB" w:rsidRDefault="00283097" w:rsidP="00283097">
      <w:pPr>
        <w:ind w:firstLine="540"/>
        <w:jc w:val="both"/>
        <w:rPr>
          <w:color w:val="000000" w:themeColor="text1"/>
          <w:sz w:val="24"/>
          <w:szCs w:val="24"/>
          <w:lang w:val="en-US"/>
        </w:rPr>
      </w:pPr>
      <w:r w:rsidRPr="000301EB">
        <w:rPr>
          <w:color w:val="000000" w:themeColor="text1"/>
          <w:sz w:val="24"/>
          <w:szCs w:val="24"/>
          <w:lang w:val="en-US"/>
        </w:rPr>
        <w:t xml:space="preserve">2. </w:t>
      </w:r>
      <w:proofErr w:type="spellStart"/>
      <w:r w:rsidRPr="000301EB">
        <w:rPr>
          <w:color w:val="000000" w:themeColor="text1"/>
          <w:sz w:val="24"/>
          <w:szCs w:val="24"/>
          <w:lang w:val="en-US"/>
        </w:rPr>
        <w:t>Legea</w:t>
      </w:r>
      <w:proofErr w:type="spellEnd"/>
      <w:r w:rsidRPr="000301EB">
        <w:rPr>
          <w:color w:val="000000" w:themeColor="text1"/>
          <w:sz w:val="24"/>
          <w:szCs w:val="24"/>
          <w:lang w:val="en-US"/>
        </w:rPr>
        <w:t xml:space="preserve"> nr. 231 din 30 </w:t>
      </w:r>
      <w:proofErr w:type="spellStart"/>
      <w:r w:rsidRPr="000301EB">
        <w:rPr>
          <w:color w:val="000000" w:themeColor="text1"/>
          <w:sz w:val="24"/>
          <w:szCs w:val="24"/>
          <w:lang w:val="en-US"/>
        </w:rPr>
        <w:t>septembrie</w:t>
      </w:r>
      <w:proofErr w:type="spellEnd"/>
      <w:r w:rsidRPr="000301EB">
        <w:rPr>
          <w:color w:val="000000" w:themeColor="text1"/>
          <w:sz w:val="24"/>
          <w:szCs w:val="24"/>
          <w:lang w:val="en-US"/>
        </w:rPr>
        <w:t xml:space="preserve"> 2021 </w:t>
      </w:r>
      <w:proofErr w:type="spellStart"/>
      <w:r w:rsidRPr="000301EB">
        <w:rPr>
          <w:color w:val="000000" w:themeColor="text1"/>
          <w:sz w:val="24"/>
          <w:szCs w:val="24"/>
          <w:lang w:val="en-US"/>
        </w:rPr>
        <w:t>privind</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aprobarea</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Ordonanței</w:t>
      </w:r>
      <w:proofErr w:type="spellEnd"/>
      <w:r w:rsidRPr="000301EB">
        <w:rPr>
          <w:color w:val="000000" w:themeColor="text1"/>
          <w:sz w:val="24"/>
          <w:szCs w:val="24"/>
          <w:lang w:val="en-US"/>
        </w:rPr>
        <w:t xml:space="preserve"> de </w:t>
      </w:r>
      <w:proofErr w:type="spellStart"/>
      <w:r w:rsidRPr="000301EB">
        <w:rPr>
          <w:color w:val="000000" w:themeColor="text1"/>
          <w:sz w:val="24"/>
          <w:szCs w:val="24"/>
          <w:lang w:val="en-US"/>
        </w:rPr>
        <w:t>urgență</w:t>
      </w:r>
      <w:proofErr w:type="spellEnd"/>
      <w:r w:rsidRPr="000301EB">
        <w:rPr>
          <w:color w:val="000000" w:themeColor="text1"/>
          <w:sz w:val="24"/>
          <w:szCs w:val="24"/>
          <w:lang w:val="en-US"/>
        </w:rPr>
        <w:t xml:space="preserve"> a </w:t>
      </w:r>
      <w:proofErr w:type="spellStart"/>
      <w:r w:rsidRPr="000301EB">
        <w:rPr>
          <w:color w:val="000000" w:themeColor="text1"/>
          <w:sz w:val="24"/>
          <w:szCs w:val="24"/>
          <w:lang w:val="en-US"/>
        </w:rPr>
        <w:t>Guvernului</w:t>
      </w:r>
      <w:proofErr w:type="spellEnd"/>
      <w:r w:rsidRPr="000301EB">
        <w:rPr>
          <w:color w:val="000000" w:themeColor="text1"/>
          <w:sz w:val="24"/>
          <w:szCs w:val="24"/>
          <w:lang w:val="en-US"/>
        </w:rPr>
        <w:t xml:space="preserve"> nr. 24/2021 </w:t>
      </w:r>
      <w:proofErr w:type="spellStart"/>
      <w:r w:rsidRPr="000301EB">
        <w:rPr>
          <w:color w:val="000000" w:themeColor="text1"/>
          <w:sz w:val="24"/>
          <w:szCs w:val="24"/>
          <w:lang w:val="en-US"/>
        </w:rPr>
        <w:t>pentru</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modificarea</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și</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completarea</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Ordonanței</w:t>
      </w:r>
      <w:proofErr w:type="spellEnd"/>
      <w:r w:rsidRPr="000301EB">
        <w:rPr>
          <w:color w:val="000000" w:themeColor="text1"/>
          <w:sz w:val="24"/>
          <w:szCs w:val="24"/>
          <w:lang w:val="en-US"/>
        </w:rPr>
        <w:t xml:space="preserve"> de </w:t>
      </w:r>
      <w:proofErr w:type="spellStart"/>
      <w:r w:rsidRPr="000301EB">
        <w:rPr>
          <w:color w:val="000000" w:themeColor="text1"/>
          <w:sz w:val="24"/>
          <w:szCs w:val="24"/>
          <w:lang w:val="en-US"/>
        </w:rPr>
        <w:t>urgență</w:t>
      </w:r>
      <w:proofErr w:type="spellEnd"/>
      <w:r w:rsidRPr="000301EB">
        <w:rPr>
          <w:color w:val="000000" w:themeColor="text1"/>
          <w:sz w:val="24"/>
          <w:szCs w:val="24"/>
          <w:lang w:val="en-US"/>
        </w:rPr>
        <w:t xml:space="preserve"> a </w:t>
      </w:r>
      <w:proofErr w:type="spellStart"/>
      <w:r w:rsidRPr="000301EB">
        <w:rPr>
          <w:color w:val="000000" w:themeColor="text1"/>
          <w:sz w:val="24"/>
          <w:szCs w:val="24"/>
          <w:lang w:val="en-US"/>
        </w:rPr>
        <w:t>Guvernului</w:t>
      </w:r>
      <w:proofErr w:type="spellEnd"/>
      <w:r w:rsidRPr="000301EB">
        <w:rPr>
          <w:color w:val="000000" w:themeColor="text1"/>
          <w:sz w:val="24"/>
          <w:szCs w:val="24"/>
          <w:lang w:val="en-US"/>
        </w:rPr>
        <w:t xml:space="preserve"> nr. 155/2020 </w:t>
      </w:r>
      <w:proofErr w:type="spellStart"/>
      <w:r w:rsidRPr="000301EB">
        <w:rPr>
          <w:color w:val="000000" w:themeColor="text1"/>
          <w:sz w:val="24"/>
          <w:szCs w:val="24"/>
          <w:lang w:val="en-US"/>
        </w:rPr>
        <w:t>privind</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unele</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măsuri</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pentru</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elaborarea</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Planului</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național</w:t>
      </w:r>
      <w:proofErr w:type="spellEnd"/>
      <w:r w:rsidRPr="000301EB">
        <w:rPr>
          <w:color w:val="000000" w:themeColor="text1"/>
          <w:sz w:val="24"/>
          <w:szCs w:val="24"/>
          <w:lang w:val="en-US"/>
        </w:rPr>
        <w:t xml:space="preserve"> de </w:t>
      </w:r>
      <w:proofErr w:type="spellStart"/>
      <w:r w:rsidRPr="000301EB">
        <w:rPr>
          <w:color w:val="000000" w:themeColor="text1"/>
          <w:sz w:val="24"/>
          <w:szCs w:val="24"/>
          <w:lang w:val="en-US"/>
        </w:rPr>
        <w:t>redresare</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și</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reziliență</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necesar</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României</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pentru</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accesarea</w:t>
      </w:r>
      <w:proofErr w:type="spellEnd"/>
      <w:r w:rsidRPr="000301EB">
        <w:rPr>
          <w:color w:val="000000" w:themeColor="text1"/>
          <w:sz w:val="24"/>
          <w:szCs w:val="24"/>
          <w:lang w:val="en-US"/>
        </w:rPr>
        <w:t xml:space="preserve"> de </w:t>
      </w:r>
      <w:proofErr w:type="spellStart"/>
      <w:r w:rsidRPr="000301EB">
        <w:rPr>
          <w:color w:val="000000" w:themeColor="text1"/>
          <w:sz w:val="24"/>
          <w:szCs w:val="24"/>
          <w:lang w:val="en-US"/>
        </w:rPr>
        <w:t>fonduri</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externe</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rambursabile</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și</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nerambursabile</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în</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cadrul</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Mecanismului</w:t>
      </w:r>
      <w:proofErr w:type="spellEnd"/>
      <w:r w:rsidRPr="000301EB">
        <w:rPr>
          <w:color w:val="000000" w:themeColor="text1"/>
          <w:sz w:val="24"/>
          <w:szCs w:val="24"/>
          <w:lang w:val="en-US"/>
        </w:rPr>
        <w:t xml:space="preserve"> de </w:t>
      </w:r>
      <w:proofErr w:type="spellStart"/>
      <w:r w:rsidRPr="000301EB">
        <w:rPr>
          <w:color w:val="000000" w:themeColor="text1"/>
          <w:sz w:val="24"/>
          <w:szCs w:val="24"/>
          <w:lang w:val="en-US"/>
        </w:rPr>
        <w:t>redresare</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și</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reziliență</w:t>
      </w:r>
      <w:proofErr w:type="spellEnd"/>
      <w:r w:rsidRPr="000301EB">
        <w:rPr>
          <w:color w:val="000000" w:themeColor="text1"/>
          <w:sz w:val="24"/>
          <w:szCs w:val="24"/>
          <w:lang w:val="en-US"/>
        </w:rPr>
        <w:t>;</w:t>
      </w:r>
    </w:p>
    <w:p w14:paraId="32952E5E" w14:textId="77777777" w:rsidR="00283097" w:rsidRPr="000301EB" w:rsidRDefault="00283097" w:rsidP="00283097">
      <w:pPr>
        <w:ind w:firstLine="540"/>
        <w:jc w:val="both"/>
        <w:rPr>
          <w:color w:val="000000" w:themeColor="text1"/>
          <w:sz w:val="24"/>
          <w:szCs w:val="24"/>
          <w:lang w:val="en-US"/>
        </w:rPr>
      </w:pPr>
      <w:r w:rsidRPr="000301EB">
        <w:rPr>
          <w:color w:val="000000" w:themeColor="text1"/>
          <w:sz w:val="24"/>
          <w:szCs w:val="24"/>
          <w:lang w:val="en-US"/>
        </w:rPr>
        <w:t xml:space="preserve">3. </w:t>
      </w:r>
      <w:proofErr w:type="spellStart"/>
      <w:r w:rsidRPr="000301EB">
        <w:rPr>
          <w:color w:val="000000" w:themeColor="text1"/>
          <w:sz w:val="24"/>
          <w:szCs w:val="24"/>
          <w:lang w:val="en-US"/>
        </w:rPr>
        <w:t>Ordonanța</w:t>
      </w:r>
      <w:proofErr w:type="spellEnd"/>
      <w:r w:rsidRPr="000301EB">
        <w:rPr>
          <w:color w:val="000000" w:themeColor="text1"/>
          <w:sz w:val="24"/>
          <w:szCs w:val="24"/>
          <w:lang w:val="en-US"/>
        </w:rPr>
        <w:t xml:space="preserve"> de </w:t>
      </w:r>
      <w:proofErr w:type="spellStart"/>
      <w:r w:rsidRPr="000301EB">
        <w:rPr>
          <w:color w:val="000000" w:themeColor="text1"/>
          <w:sz w:val="24"/>
          <w:szCs w:val="24"/>
          <w:lang w:val="en-US"/>
        </w:rPr>
        <w:t>urgență</w:t>
      </w:r>
      <w:proofErr w:type="spellEnd"/>
      <w:r w:rsidRPr="000301EB">
        <w:rPr>
          <w:color w:val="000000" w:themeColor="text1"/>
          <w:sz w:val="24"/>
          <w:szCs w:val="24"/>
          <w:lang w:val="en-US"/>
        </w:rPr>
        <w:t xml:space="preserve"> a </w:t>
      </w:r>
      <w:proofErr w:type="spellStart"/>
      <w:r w:rsidRPr="000301EB">
        <w:rPr>
          <w:color w:val="000000" w:themeColor="text1"/>
          <w:sz w:val="24"/>
          <w:szCs w:val="24"/>
          <w:lang w:val="en-US"/>
        </w:rPr>
        <w:t>Guvernului</w:t>
      </w:r>
      <w:proofErr w:type="spellEnd"/>
      <w:r w:rsidRPr="000301EB">
        <w:rPr>
          <w:color w:val="000000" w:themeColor="text1"/>
          <w:sz w:val="24"/>
          <w:szCs w:val="24"/>
          <w:lang w:val="en-US"/>
        </w:rPr>
        <w:t xml:space="preserve"> nr. 155 din 3 </w:t>
      </w:r>
      <w:proofErr w:type="spellStart"/>
      <w:r w:rsidRPr="000301EB">
        <w:rPr>
          <w:color w:val="000000" w:themeColor="text1"/>
          <w:sz w:val="24"/>
          <w:szCs w:val="24"/>
          <w:lang w:val="en-US"/>
        </w:rPr>
        <w:t>septembrie</w:t>
      </w:r>
      <w:proofErr w:type="spellEnd"/>
      <w:r w:rsidRPr="000301EB">
        <w:rPr>
          <w:color w:val="000000" w:themeColor="text1"/>
          <w:sz w:val="24"/>
          <w:szCs w:val="24"/>
          <w:lang w:val="en-US"/>
        </w:rPr>
        <w:t xml:space="preserve"> 2020 </w:t>
      </w:r>
      <w:proofErr w:type="spellStart"/>
      <w:r w:rsidRPr="000301EB">
        <w:rPr>
          <w:color w:val="000000" w:themeColor="text1"/>
          <w:sz w:val="24"/>
          <w:szCs w:val="24"/>
          <w:lang w:val="en-US"/>
        </w:rPr>
        <w:t>privind</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unele</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măsuri</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pentru</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elaborarea</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Planului</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național</w:t>
      </w:r>
      <w:proofErr w:type="spellEnd"/>
      <w:r w:rsidRPr="000301EB">
        <w:rPr>
          <w:color w:val="000000" w:themeColor="text1"/>
          <w:sz w:val="24"/>
          <w:szCs w:val="24"/>
          <w:lang w:val="en-US"/>
        </w:rPr>
        <w:t xml:space="preserve"> de </w:t>
      </w:r>
      <w:proofErr w:type="spellStart"/>
      <w:r w:rsidRPr="000301EB">
        <w:rPr>
          <w:color w:val="000000" w:themeColor="text1"/>
          <w:sz w:val="24"/>
          <w:szCs w:val="24"/>
          <w:lang w:val="en-US"/>
        </w:rPr>
        <w:t>redresare</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și</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reziliență</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necesar</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României</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pentru</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accesarea</w:t>
      </w:r>
      <w:proofErr w:type="spellEnd"/>
      <w:r w:rsidRPr="000301EB">
        <w:rPr>
          <w:color w:val="000000" w:themeColor="text1"/>
          <w:sz w:val="24"/>
          <w:szCs w:val="24"/>
          <w:lang w:val="en-US"/>
        </w:rPr>
        <w:t xml:space="preserve"> de </w:t>
      </w:r>
      <w:proofErr w:type="spellStart"/>
      <w:r w:rsidRPr="000301EB">
        <w:rPr>
          <w:color w:val="000000" w:themeColor="text1"/>
          <w:sz w:val="24"/>
          <w:szCs w:val="24"/>
          <w:lang w:val="en-US"/>
        </w:rPr>
        <w:t>fonduri</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externe</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rambursabile</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și</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nerambursabile</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în</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cadrul</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Mecanismului</w:t>
      </w:r>
      <w:proofErr w:type="spellEnd"/>
      <w:r w:rsidRPr="000301EB">
        <w:rPr>
          <w:color w:val="000000" w:themeColor="text1"/>
          <w:sz w:val="24"/>
          <w:szCs w:val="24"/>
          <w:lang w:val="en-US"/>
        </w:rPr>
        <w:t xml:space="preserve"> de </w:t>
      </w:r>
      <w:proofErr w:type="spellStart"/>
      <w:r w:rsidRPr="000301EB">
        <w:rPr>
          <w:color w:val="000000" w:themeColor="text1"/>
          <w:sz w:val="24"/>
          <w:szCs w:val="24"/>
          <w:lang w:val="en-US"/>
        </w:rPr>
        <w:t>redresare</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și</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reziliență</w:t>
      </w:r>
      <w:proofErr w:type="spellEnd"/>
      <w:r w:rsidRPr="000301EB">
        <w:rPr>
          <w:color w:val="000000" w:themeColor="text1"/>
          <w:sz w:val="24"/>
          <w:szCs w:val="24"/>
          <w:lang w:val="en-US"/>
        </w:rPr>
        <w:t xml:space="preserve"> cu </w:t>
      </w:r>
      <w:proofErr w:type="spellStart"/>
      <w:r w:rsidRPr="000301EB">
        <w:rPr>
          <w:color w:val="000000" w:themeColor="text1"/>
          <w:sz w:val="24"/>
          <w:szCs w:val="24"/>
          <w:lang w:val="en-US"/>
        </w:rPr>
        <w:t>modificările</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și</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completările</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ulterioare</w:t>
      </w:r>
      <w:proofErr w:type="spellEnd"/>
      <w:r w:rsidRPr="000301EB">
        <w:rPr>
          <w:color w:val="000000" w:themeColor="text1"/>
          <w:sz w:val="24"/>
          <w:szCs w:val="24"/>
          <w:lang w:val="en-US"/>
        </w:rPr>
        <w:t>;</w:t>
      </w:r>
    </w:p>
    <w:p w14:paraId="2020A684" w14:textId="77777777" w:rsidR="00283097" w:rsidRPr="000301EB" w:rsidRDefault="00283097" w:rsidP="00283097">
      <w:pPr>
        <w:ind w:firstLine="540"/>
        <w:jc w:val="both"/>
        <w:rPr>
          <w:color w:val="000000" w:themeColor="text1"/>
          <w:sz w:val="24"/>
          <w:szCs w:val="24"/>
          <w:lang w:val="en-US"/>
        </w:rPr>
      </w:pPr>
      <w:r w:rsidRPr="000301EB">
        <w:rPr>
          <w:color w:val="000000" w:themeColor="text1"/>
          <w:sz w:val="24"/>
          <w:szCs w:val="24"/>
          <w:lang w:val="en-US"/>
        </w:rPr>
        <w:t xml:space="preserve">4. </w:t>
      </w:r>
      <w:proofErr w:type="spellStart"/>
      <w:r w:rsidRPr="000301EB">
        <w:rPr>
          <w:color w:val="000000" w:themeColor="text1"/>
          <w:sz w:val="24"/>
          <w:szCs w:val="24"/>
          <w:lang w:val="en-US"/>
        </w:rPr>
        <w:t>Legea</w:t>
      </w:r>
      <w:proofErr w:type="spellEnd"/>
      <w:r w:rsidRPr="000301EB">
        <w:rPr>
          <w:color w:val="000000" w:themeColor="text1"/>
          <w:sz w:val="24"/>
          <w:szCs w:val="24"/>
          <w:lang w:val="en-US"/>
        </w:rPr>
        <w:t xml:space="preserve"> nr. 98/2016 </w:t>
      </w:r>
      <w:proofErr w:type="spellStart"/>
      <w:r w:rsidRPr="000301EB">
        <w:rPr>
          <w:color w:val="000000" w:themeColor="text1"/>
          <w:sz w:val="24"/>
          <w:szCs w:val="24"/>
          <w:lang w:val="en-US"/>
        </w:rPr>
        <w:t>privind</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achizițiile</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publice</w:t>
      </w:r>
      <w:proofErr w:type="spellEnd"/>
      <w:r w:rsidRPr="000301EB">
        <w:rPr>
          <w:color w:val="000000" w:themeColor="text1"/>
          <w:sz w:val="24"/>
          <w:szCs w:val="24"/>
          <w:lang w:val="en-US"/>
        </w:rPr>
        <w:t xml:space="preserve">, cu </w:t>
      </w:r>
      <w:proofErr w:type="spellStart"/>
      <w:r w:rsidRPr="000301EB">
        <w:rPr>
          <w:color w:val="000000" w:themeColor="text1"/>
          <w:sz w:val="24"/>
          <w:szCs w:val="24"/>
          <w:lang w:val="en-US"/>
        </w:rPr>
        <w:t>modificările</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și</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completările</w:t>
      </w:r>
      <w:proofErr w:type="spellEnd"/>
      <w:r w:rsidRPr="000301EB">
        <w:rPr>
          <w:color w:val="000000" w:themeColor="text1"/>
          <w:sz w:val="24"/>
          <w:szCs w:val="24"/>
          <w:lang w:val="en-US"/>
        </w:rPr>
        <w:t xml:space="preserve"> </w:t>
      </w:r>
      <w:proofErr w:type="spellStart"/>
      <w:proofErr w:type="gramStart"/>
      <w:r w:rsidRPr="000301EB">
        <w:rPr>
          <w:color w:val="000000" w:themeColor="text1"/>
          <w:sz w:val="24"/>
          <w:szCs w:val="24"/>
          <w:lang w:val="en-US"/>
        </w:rPr>
        <w:t>ulterioare</w:t>
      </w:r>
      <w:proofErr w:type="spellEnd"/>
      <w:r w:rsidRPr="000301EB">
        <w:rPr>
          <w:color w:val="000000" w:themeColor="text1"/>
          <w:sz w:val="24"/>
          <w:szCs w:val="24"/>
          <w:lang w:val="en-US"/>
        </w:rPr>
        <w:t>;</w:t>
      </w:r>
      <w:proofErr w:type="gramEnd"/>
    </w:p>
    <w:p w14:paraId="1FA0CBAE" w14:textId="77777777" w:rsidR="00283097" w:rsidRPr="000301EB" w:rsidRDefault="00283097" w:rsidP="00283097">
      <w:pPr>
        <w:ind w:firstLine="540"/>
        <w:jc w:val="both"/>
        <w:rPr>
          <w:color w:val="000000" w:themeColor="text1"/>
          <w:sz w:val="24"/>
          <w:szCs w:val="24"/>
          <w:lang w:val="en-US"/>
        </w:rPr>
      </w:pPr>
      <w:r w:rsidRPr="000301EB">
        <w:rPr>
          <w:color w:val="000000" w:themeColor="text1"/>
          <w:sz w:val="24"/>
          <w:szCs w:val="24"/>
          <w:lang w:val="en-US"/>
        </w:rPr>
        <w:t xml:space="preserve">5. </w:t>
      </w:r>
      <w:proofErr w:type="spellStart"/>
      <w:r w:rsidRPr="000301EB">
        <w:rPr>
          <w:color w:val="000000" w:themeColor="text1"/>
          <w:sz w:val="24"/>
          <w:szCs w:val="24"/>
          <w:lang w:val="en-US"/>
        </w:rPr>
        <w:t>Hotărârea</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Guvernului</w:t>
      </w:r>
      <w:proofErr w:type="spellEnd"/>
      <w:r w:rsidRPr="000301EB">
        <w:rPr>
          <w:color w:val="000000" w:themeColor="text1"/>
          <w:sz w:val="24"/>
          <w:szCs w:val="24"/>
          <w:lang w:val="en-US"/>
        </w:rPr>
        <w:t xml:space="preserve"> nr. 395/2016 </w:t>
      </w:r>
      <w:proofErr w:type="spellStart"/>
      <w:r w:rsidRPr="000301EB">
        <w:rPr>
          <w:color w:val="000000" w:themeColor="text1"/>
          <w:sz w:val="24"/>
          <w:szCs w:val="24"/>
          <w:lang w:val="en-US"/>
        </w:rPr>
        <w:t>pentru</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aprobarea</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Normelor</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metodologice</w:t>
      </w:r>
      <w:proofErr w:type="spellEnd"/>
      <w:r w:rsidRPr="000301EB">
        <w:rPr>
          <w:color w:val="000000" w:themeColor="text1"/>
          <w:sz w:val="24"/>
          <w:szCs w:val="24"/>
          <w:lang w:val="en-US"/>
        </w:rPr>
        <w:t xml:space="preserve"> de </w:t>
      </w:r>
      <w:proofErr w:type="spellStart"/>
      <w:r w:rsidRPr="000301EB">
        <w:rPr>
          <w:color w:val="000000" w:themeColor="text1"/>
          <w:sz w:val="24"/>
          <w:szCs w:val="24"/>
          <w:lang w:val="en-US"/>
        </w:rPr>
        <w:t>aplicare</w:t>
      </w:r>
      <w:proofErr w:type="spellEnd"/>
      <w:r w:rsidRPr="000301EB">
        <w:rPr>
          <w:color w:val="000000" w:themeColor="text1"/>
          <w:sz w:val="24"/>
          <w:szCs w:val="24"/>
          <w:lang w:val="en-US"/>
        </w:rPr>
        <w:t xml:space="preserve"> a </w:t>
      </w:r>
      <w:proofErr w:type="spellStart"/>
      <w:r w:rsidRPr="000301EB">
        <w:rPr>
          <w:color w:val="000000" w:themeColor="text1"/>
          <w:sz w:val="24"/>
          <w:szCs w:val="24"/>
          <w:lang w:val="en-US"/>
        </w:rPr>
        <w:t>prevederilor</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referitoare</w:t>
      </w:r>
      <w:proofErr w:type="spellEnd"/>
      <w:r w:rsidRPr="000301EB">
        <w:rPr>
          <w:color w:val="000000" w:themeColor="text1"/>
          <w:sz w:val="24"/>
          <w:szCs w:val="24"/>
          <w:lang w:val="en-US"/>
        </w:rPr>
        <w:t xml:space="preserve"> la </w:t>
      </w:r>
      <w:proofErr w:type="spellStart"/>
      <w:r w:rsidRPr="000301EB">
        <w:rPr>
          <w:color w:val="000000" w:themeColor="text1"/>
          <w:sz w:val="24"/>
          <w:szCs w:val="24"/>
          <w:lang w:val="en-US"/>
        </w:rPr>
        <w:t>atribuirea</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contractului</w:t>
      </w:r>
      <w:proofErr w:type="spellEnd"/>
      <w:r w:rsidRPr="000301EB">
        <w:rPr>
          <w:color w:val="000000" w:themeColor="text1"/>
          <w:sz w:val="24"/>
          <w:szCs w:val="24"/>
          <w:lang w:val="en-US"/>
        </w:rPr>
        <w:t xml:space="preserve"> de </w:t>
      </w:r>
      <w:proofErr w:type="spellStart"/>
      <w:r w:rsidRPr="000301EB">
        <w:rPr>
          <w:color w:val="000000" w:themeColor="text1"/>
          <w:sz w:val="24"/>
          <w:szCs w:val="24"/>
          <w:lang w:val="en-US"/>
        </w:rPr>
        <w:t>achiziție</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publică</w:t>
      </w:r>
      <w:proofErr w:type="spellEnd"/>
      <w:r w:rsidRPr="000301EB">
        <w:rPr>
          <w:color w:val="000000" w:themeColor="text1"/>
          <w:sz w:val="24"/>
          <w:szCs w:val="24"/>
          <w:lang w:val="en-US"/>
        </w:rPr>
        <w:t>/</w:t>
      </w:r>
      <w:proofErr w:type="spellStart"/>
      <w:r w:rsidRPr="000301EB">
        <w:rPr>
          <w:color w:val="000000" w:themeColor="text1"/>
          <w:sz w:val="24"/>
          <w:szCs w:val="24"/>
          <w:lang w:val="en-US"/>
        </w:rPr>
        <w:t>acordului-cadru</w:t>
      </w:r>
      <w:proofErr w:type="spellEnd"/>
      <w:r w:rsidRPr="000301EB">
        <w:rPr>
          <w:color w:val="000000" w:themeColor="text1"/>
          <w:sz w:val="24"/>
          <w:szCs w:val="24"/>
          <w:lang w:val="en-US"/>
        </w:rPr>
        <w:t xml:space="preserve"> din </w:t>
      </w:r>
      <w:proofErr w:type="spellStart"/>
      <w:r w:rsidRPr="000301EB">
        <w:rPr>
          <w:color w:val="000000" w:themeColor="text1"/>
          <w:sz w:val="24"/>
          <w:szCs w:val="24"/>
          <w:lang w:val="en-US"/>
        </w:rPr>
        <w:t>Legea</w:t>
      </w:r>
      <w:proofErr w:type="spellEnd"/>
      <w:r w:rsidRPr="000301EB">
        <w:rPr>
          <w:color w:val="000000" w:themeColor="text1"/>
          <w:sz w:val="24"/>
          <w:szCs w:val="24"/>
          <w:lang w:val="en-US"/>
        </w:rPr>
        <w:t xml:space="preserve"> nr. 98/2016 </w:t>
      </w:r>
      <w:proofErr w:type="spellStart"/>
      <w:r w:rsidRPr="000301EB">
        <w:rPr>
          <w:color w:val="000000" w:themeColor="text1"/>
          <w:sz w:val="24"/>
          <w:szCs w:val="24"/>
          <w:lang w:val="en-US"/>
        </w:rPr>
        <w:t>privind</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achizițiile</w:t>
      </w:r>
      <w:proofErr w:type="spellEnd"/>
      <w:r w:rsidRPr="000301EB">
        <w:rPr>
          <w:color w:val="000000" w:themeColor="text1"/>
          <w:sz w:val="24"/>
          <w:szCs w:val="24"/>
          <w:lang w:val="en-US"/>
        </w:rPr>
        <w:t xml:space="preserve"> </w:t>
      </w:r>
      <w:proofErr w:type="spellStart"/>
      <w:proofErr w:type="gramStart"/>
      <w:r w:rsidRPr="000301EB">
        <w:rPr>
          <w:color w:val="000000" w:themeColor="text1"/>
          <w:sz w:val="24"/>
          <w:szCs w:val="24"/>
          <w:lang w:val="en-US"/>
        </w:rPr>
        <w:t>publice</w:t>
      </w:r>
      <w:proofErr w:type="spellEnd"/>
      <w:r w:rsidRPr="000301EB">
        <w:rPr>
          <w:color w:val="000000" w:themeColor="text1"/>
          <w:sz w:val="24"/>
          <w:szCs w:val="24"/>
          <w:lang w:val="en-US"/>
        </w:rPr>
        <w:t>;</w:t>
      </w:r>
      <w:proofErr w:type="gramEnd"/>
    </w:p>
    <w:p w14:paraId="22194FE5" w14:textId="7FF8C68A" w:rsidR="00B166F8" w:rsidRPr="000301EB" w:rsidRDefault="00283097" w:rsidP="000650F5">
      <w:pPr>
        <w:ind w:firstLine="540"/>
        <w:jc w:val="both"/>
        <w:rPr>
          <w:color w:val="000000" w:themeColor="text1"/>
          <w:sz w:val="24"/>
          <w:szCs w:val="24"/>
        </w:rPr>
      </w:pPr>
      <w:r w:rsidRPr="000301EB">
        <w:rPr>
          <w:color w:val="000000" w:themeColor="text1"/>
          <w:sz w:val="24"/>
          <w:szCs w:val="24"/>
          <w:lang w:val="en-US"/>
        </w:rPr>
        <w:lastRenderedPageBreak/>
        <w:t xml:space="preserve">6. </w:t>
      </w:r>
      <w:proofErr w:type="spellStart"/>
      <w:r w:rsidRPr="000301EB">
        <w:rPr>
          <w:color w:val="000000" w:themeColor="text1"/>
          <w:sz w:val="24"/>
          <w:szCs w:val="24"/>
          <w:lang w:val="en-US"/>
        </w:rPr>
        <w:t>Hotărârea</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Guvernului</w:t>
      </w:r>
      <w:proofErr w:type="spellEnd"/>
      <w:r w:rsidRPr="000301EB">
        <w:rPr>
          <w:color w:val="000000" w:themeColor="text1"/>
          <w:sz w:val="24"/>
          <w:szCs w:val="24"/>
          <w:lang w:val="en-US"/>
        </w:rPr>
        <w:t xml:space="preserve"> nr. 43/2020 </w:t>
      </w:r>
      <w:proofErr w:type="spellStart"/>
      <w:r w:rsidRPr="000301EB">
        <w:rPr>
          <w:color w:val="000000" w:themeColor="text1"/>
          <w:sz w:val="24"/>
          <w:szCs w:val="24"/>
          <w:lang w:val="en-US"/>
        </w:rPr>
        <w:t>privind</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organizarea</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și</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funcționarea</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Ministerului</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Mediului</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Apelor</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și</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Pădurilor</w:t>
      </w:r>
      <w:proofErr w:type="spellEnd"/>
      <w:r w:rsidRPr="000301EB">
        <w:rPr>
          <w:color w:val="000000" w:themeColor="text1"/>
          <w:sz w:val="24"/>
          <w:szCs w:val="24"/>
          <w:lang w:val="en-US"/>
        </w:rPr>
        <w:t xml:space="preserve">, cu </w:t>
      </w:r>
      <w:proofErr w:type="spellStart"/>
      <w:r w:rsidRPr="000301EB">
        <w:rPr>
          <w:color w:val="000000" w:themeColor="text1"/>
          <w:sz w:val="24"/>
          <w:szCs w:val="24"/>
          <w:lang w:val="en-US"/>
        </w:rPr>
        <w:t>modificările</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și</w:t>
      </w:r>
      <w:proofErr w:type="spellEnd"/>
      <w:r w:rsidRPr="000301EB">
        <w:rPr>
          <w:color w:val="000000" w:themeColor="text1"/>
          <w:sz w:val="24"/>
          <w:szCs w:val="24"/>
          <w:lang w:val="en-US"/>
        </w:rPr>
        <w:t xml:space="preserve"> </w:t>
      </w:r>
      <w:proofErr w:type="spellStart"/>
      <w:r w:rsidRPr="000301EB">
        <w:rPr>
          <w:color w:val="000000" w:themeColor="text1"/>
          <w:sz w:val="24"/>
          <w:szCs w:val="24"/>
          <w:lang w:val="en-US"/>
        </w:rPr>
        <w:t>completările</w:t>
      </w:r>
      <w:proofErr w:type="spellEnd"/>
      <w:r w:rsidR="000650F5" w:rsidRPr="000301EB">
        <w:rPr>
          <w:color w:val="000000" w:themeColor="text1"/>
          <w:sz w:val="24"/>
          <w:szCs w:val="24"/>
          <w:lang w:val="en-US"/>
        </w:rPr>
        <w:t xml:space="preserve"> </w:t>
      </w:r>
      <w:r w:rsidR="000650F5" w:rsidRPr="000301EB">
        <w:rPr>
          <w:color w:val="000000" w:themeColor="text1"/>
          <w:sz w:val="24"/>
          <w:szCs w:val="24"/>
        </w:rPr>
        <w:t>ulterioare</w:t>
      </w:r>
    </w:p>
    <w:p w14:paraId="05E59512" w14:textId="77777777" w:rsidR="000650F5" w:rsidRPr="000301EB" w:rsidRDefault="000650F5" w:rsidP="000650F5">
      <w:pPr>
        <w:ind w:firstLine="540"/>
        <w:jc w:val="both"/>
        <w:rPr>
          <w:color w:val="000000" w:themeColor="text1"/>
          <w:sz w:val="24"/>
          <w:szCs w:val="24"/>
          <w:lang w:val="en-US"/>
        </w:rPr>
      </w:pPr>
    </w:p>
    <w:p w14:paraId="69ED3CB2" w14:textId="77777777" w:rsidR="00B52DF6" w:rsidRPr="000301EB" w:rsidRDefault="00B52DF6" w:rsidP="00B52DF6">
      <w:pPr>
        <w:ind w:firstLine="540"/>
        <w:jc w:val="both"/>
        <w:rPr>
          <w:bCs/>
          <w:color w:val="000000" w:themeColor="text1"/>
          <w:sz w:val="24"/>
          <w:szCs w:val="24"/>
        </w:rPr>
      </w:pPr>
      <w:r w:rsidRPr="000301EB">
        <w:rPr>
          <w:bCs/>
          <w:color w:val="000000" w:themeColor="text1"/>
          <w:sz w:val="24"/>
          <w:szCs w:val="24"/>
        </w:rPr>
        <w:t>Prin HCLMT nr. 478/30.09.2022, s-a aprobat depunerea și implementarea proiectului</w:t>
      </w:r>
      <w:r w:rsidRPr="000301EB">
        <w:rPr>
          <w:bCs/>
          <w:color w:val="000000" w:themeColor="text1"/>
          <w:sz w:val="24"/>
          <w:szCs w:val="24"/>
          <w:lang w:val="en-US"/>
        </w:rPr>
        <w:t>:</w:t>
      </w:r>
      <w:r w:rsidRPr="000301EB">
        <w:rPr>
          <w:color w:val="000000" w:themeColor="text1"/>
          <w:sz w:val="24"/>
          <w:szCs w:val="24"/>
        </w:rPr>
        <w:t xml:space="preserve"> </w:t>
      </w:r>
      <w:r w:rsidRPr="000301EB">
        <w:rPr>
          <w:bCs/>
          <w:color w:val="000000" w:themeColor="text1"/>
          <w:sz w:val="24"/>
          <w:szCs w:val="24"/>
          <w:lang w:val="en-US"/>
        </w:rPr>
        <w:t xml:space="preserve"> ,,</w:t>
      </w:r>
      <w:proofErr w:type="spellStart"/>
      <w:r w:rsidRPr="000301EB">
        <w:rPr>
          <w:bCs/>
          <w:color w:val="000000" w:themeColor="text1"/>
          <w:sz w:val="24"/>
          <w:szCs w:val="24"/>
          <w:lang w:val="en-US"/>
        </w:rPr>
        <w:t>Construirea</w:t>
      </w:r>
      <w:proofErr w:type="spellEnd"/>
      <w:r w:rsidRPr="000301EB">
        <w:rPr>
          <w:bCs/>
          <w:color w:val="000000" w:themeColor="text1"/>
          <w:sz w:val="24"/>
          <w:szCs w:val="24"/>
          <w:lang w:val="en-US"/>
        </w:rPr>
        <w:t xml:space="preserve"> de </w:t>
      </w:r>
      <w:proofErr w:type="spellStart"/>
      <w:r w:rsidRPr="000301EB">
        <w:rPr>
          <w:bCs/>
          <w:color w:val="000000" w:themeColor="text1"/>
          <w:sz w:val="24"/>
          <w:szCs w:val="24"/>
          <w:lang w:val="en-US"/>
        </w:rPr>
        <w:t>insule</w:t>
      </w:r>
      <w:proofErr w:type="spellEnd"/>
      <w:r w:rsidRPr="000301EB">
        <w:rPr>
          <w:bCs/>
          <w:color w:val="000000" w:themeColor="text1"/>
          <w:sz w:val="24"/>
          <w:szCs w:val="24"/>
          <w:lang w:val="en-US"/>
        </w:rPr>
        <w:t xml:space="preserve"> </w:t>
      </w:r>
      <w:proofErr w:type="spellStart"/>
      <w:r w:rsidRPr="000301EB">
        <w:rPr>
          <w:bCs/>
          <w:color w:val="000000" w:themeColor="text1"/>
          <w:sz w:val="24"/>
          <w:szCs w:val="24"/>
          <w:lang w:val="en-US"/>
        </w:rPr>
        <w:t>ecologice</w:t>
      </w:r>
      <w:proofErr w:type="spellEnd"/>
      <w:r w:rsidRPr="000301EB">
        <w:rPr>
          <w:bCs/>
          <w:color w:val="000000" w:themeColor="text1"/>
          <w:sz w:val="24"/>
          <w:szCs w:val="24"/>
          <w:lang w:val="en-US"/>
        </w:rPr>
        <w:t xml:space="preserve"> </w:t>
      </w:r>
      <w:proofErr w:type="spellStart"/>
      <w:r w:rsidRPr="000301EB">
        <w:rPr>
          <w:bCs/>
          <w:color w:val="000000" w:themeColor="text1"/>
          <w:sz w:val="24"/>
          <w:szCs w:val="24"/>
          <w:lang w:val="en-US"/>
        </w:rPr>
        <w:t>digitalizate</w:t>
      </w:r>
      <w:proofErr w:type="spellEnd"/>
      <w:r w:rsidRPr="000301EB">
        <w:rPr>
          <w:bCs/>
          <w:color w:val="000000" w:themeColor="text1"/>
          <w:sz w:val="24"/>
          <w:szCs w:val="24"/>
          <w:lang w:val="en-US"/>
        </w:rPr>
        <w:t xml:space="preserve"> </w:t>
      </w:r>
      <w:proofErr w:type="spellStart"/>
      <w:r w:rsidRPr="000301EB">
        <w:rPr>
          <w:bCs/>
          <w:color w:val="000000" w:themeColor="text1"/>
          <w:sz w:val="24"/>
          <w:szCs w:val="24"/>
          <w:lang w:val="en-US"/>
        </w:rPr>
        <w:t>supraterane-Runda</w:t>
      </w:r>
      <w:proofErr w:type="spellEnd"/>
      <w:r w:rsidRPr="000301EB">
        <w:rPr>
          <w:bCs/>
          <w:color w:val="000000" w:themeColor="text1"/>
          <w:sz w:val="24"/>
          <w:szCs w:val="24"/>
          <w:lang w:val="en-US"/>
        </w:rPr>
        <w:t xml:space="preserve"> I’’ </w:t>
      </w:r>
      <w:proofErr w:type="spellStart"/>
      <w:r w:rsidRPr="000301EB">
        <w:rPr>
          <w:bCs/>
          <w:color w:val="000000" w:themeColor="text1"/>
          <w:sz w:val="24"/>
          <w:szCs w:val="24"/>
          <w:lang w:val="en-US"/>
        </w:rPr>
        <w:t>în</w:t>
      </w:r>
      <w:proofErr w:type="spellEnd"/>
      <w:r w:rsidRPr="000301EB">
        <w:rPr>
          <w:bCs/>
          <w:color w:val="000000" w:themeColor="text1"/>
          <w:sz w:val="24"/>
          <w:szCs w:val="24"/>
          <w:lang w:val="en-US"/>
        </w:rPr>
        <w:t xml:space="preserve"> </w:t>
      </w:r>
      <w:proofErr w:type="spellStart"/>
      <w:r w:rsidRPr="000301EB">
        <w:rPr>
          <w:bCs/>
          <w:color w:val="000000" w:themeColor="text1"/>
          <w:sz w:val="24"/>
          <w:szCs w:val="24"/>
          <w:lang w:val="en-US"/>
        </w:rPr>
        <w:t>cadrul</w:t>
      </w:r>
      <w:proofErr w:type="spellEnd"/>
      <w:r w:rsidRPr="000301EB">
        <w:rPr>
          <w:bCs/>
          <w:color w:val="000000" w:themeColor="text1"/>
          <w:sz w:val="24"/>
          <w:szCs w:val="24"/>
          <w:lang w:val="en-US"/>
        </w:rPr>
        <w:t xml:space="preserve"> </w:t>
      </w:r>
      <w:proofErr w:type="spellStart"/>
      <w:r w:rsidRPr="000301EB">
        <w:rPr>
          <w:bCs/>
          <w:color w:val="000000" w:themeColor="text1"/>
          <w:sz w:val="24"/>
          <w:szCs w:val="24"/>
          <w:lang w:val="en-US"/>
        </w:rPr>
        <w:t>Apelului</w:t>
      </w:r>
      <w:proofErr w:type="spellEnd"/>
      <w:r w:rsidRPr="000301EB">
        <w:rPr>
          <w:bCs/>
          <w:color w:val="000000" w:themeColor="text1"/>
          <w:sz w:val="24"/>
          <w:szCs w:val="24"/>
          <w:lang w:val="en-US"/>
        </w:rPr>
        <w:t xml:space="preserve"> de </w:t>
      </w:r>
      <w:proofErr w:type="spellStart"/>
      <w:r w:rsidRPr="000301EB">
        <w:rPr>
          <w:bCs/>
          <w:color w:val="000000" w:themeColor="text1"/>
          <w:sz w:val="24"/>
          <w:szCs w:val="24"/>
          <w:lang w:val="en-US"/>
        </w:rPr>
        <w:t>Proiecte</w:t>
      </w:r>
      <w:proofErr w:type="spellEnd"/>
      <w:r w:rsidRPr="000301EB">
        <w:rPr>
          <w:bCs/>
          <w:color w:val="000000" w:themeColor="text1"/>
          <w:sz w:val="24"/>
          <w:szCs w:val="24"/>
          <w:lang w:val="en-US"/>
        </w:rPr>
        <w:t xml:space="preserve"> PNRR/2022/C3/S/I.1.B, Componenta C3 – </w:t>
      </w:r>
      <w:proofErr w:type="spellStart"/>
      <w:r w:rsidRPr="000301EB">
        <w:rPr>
          <w:bCs/>
          <w:color w:val="000000" w:themeColor="text1"/>
          <w:sz w:val="24"/>
          <w:szCs w:val="24"/>
          <w:lang w:val="en-US"/>
        </w:rPr>
        <w:t>Managementul</w:t>
      </w:r>
      <w:proofErr w:type="spellEnd"/>
      <w:r w:rsidRPr="000301EB">
        <w:rPr>
          <w:bCs/>
          <w:color w:val="000000" w:themeColor="text1"/>
          <w:sz w:val="24"/>
          <w:szCs w:val="24"/>
          <w:lang w:val="en-US"/>
        </w:rPr>
        <w:t xml:space="preserve"> </w:t>
      </w:r>
      <w:proofErr w:type="spellStart"/>
      <w:r w:rsidRPr="000301EB">
        <w:rPr>
          <w:bCs/>
          <w:color w:val="000000" w:themeColor="text1"/>
          <w:sz w:val="24"/>
          <w:szCs w:val="24"/>
          <w:lang w:val="en-US"/>
        </w:rPr>
        <w:t>Deșeurilor</w:t>
      </w:r>
      <w:proofErr w:type="spellEnd"/>
      <w:r w:rsidRPr="000301EB">
        <w:rPr>
          <w:bCs/>
          <w:color w:val="000000" w:themeColor="text1"/>
          <w:sz w:val="24"/>
          <w:szCs w:val="24"/>
          <w:lang w:val="en-US"/>
        </w:rPr>
        <w:t xml:space="preserve">, </w:t>
      </w:r>
      <w:proofErr w:type="spellStart"/>
      <w:r w:rsidRPr="000301EB">
        <w:rPr>
          <w:bCs/>
          <w:color w:val="000000" w:themeColor="text1"/>
          <w:sz w:val="24"/>
          <w:szCs w:val="24"/>
          <w:lang w:val="en-US"/>
        </w:rPr>
        <w:t>Investiția</w:t>
      </w:r>
      <w:proofErr w:type="spellEnd"/>
      <w:r w:rsidRPr="000301EB">
        <w:rPr>
          <w:bCs/>
          <w:color w:val="000000" w:themeColor="text1"/>
          <w:sz w:val="24"/>
          <w:szCs w:val="24"/>
          <w:lang w:val="en-US"/>
        </w:rPr>
        <w:t xml:space="preserve"> I1. </w:t>
      </w:r>
      <w:proofErr w:type="spellStart"/>
      <w:r w:rsidRPr="000301EB">
        <w:rPr>
          <w:bCs/>
          <w:color w:val="000000" w:themeColor="text1"/>
          <w:sz w:val="24"/>
          <w:szCs w:val="24"/>
          <w:lang w:val="en-US"/>
        </w:rPr>
        <w:t>Dezvoltarea</w:t>
      </w:r>
      <w:proofErr w:type="spellEnd"/>
      <w:r w:rsidRPr="000301EB">
        <w:rPr>
          <w:bCs/>
          <w:color w:val="000000" w:themeColor="text1"/>
          <w:sz w:val="24"/>
          <w:szCs w:val="24"/>
          <w:lang w:val="en-US"/>
        </w:rPr>
        <w:t xml:space="preserve">, </w:t>
      </w:r>
      <w:proofErr w:type="spellStart"/>
      <w:r w:rsidRPr="000301EB">
        <w:rPr>
          <w:bCs/>
          <w:color w:val="000000" w:themeColor="text1"/>
          <w:sz w:val="24"/>
          <w:szCs w:val="24"/>
          <w:lang w:val="en-US"/>
        </w:rPr>
        <w:t>modernizarea</w:t>
      </w:r>
      <w:proofErr w:type="spellEnd"/>
      <w:r w:rsidRPr="000301EB">
        <w:rPr>
          <w:bCs/>
          <w:color w:val="000000" w:themeColor="text1"/>
          <w:sz w:val="24"/>
          <w:szCs w:val="24"/>
          <w:lang w:val="en-US"/>
        </w:rPr>
        <w:t xml:space="preserve"> </w:t>
      </w:r>
      <w:proofErr w:type="spellStart"/>
      <w:r w:rsidRPr="000301EB">
        <w:rPr>
          <w:bCs/>
          <w:color w:val="000000" w:themeColor="text1"/>
          <w:sz w:val="24"/>
          <w:szCs w:val="24"/>
          <w:lang w:val="en-US"/>
        </w:rPr>
        <w:t>și</w:t>
      </w:r>
      <w:proofErr w:type="spellEnd"/>
      <w:r w:rsidRPr="000301EB">
        <w:rPr>
          <w:bCs/>
          <w:color w:val="000000" w:themeColor="text1"/>
          <w:sz w:val="24"/>
          <w:szCs w:val="24"/>
          <w:lang w:val="en-US"/>
        </w:rPr>
        <w:t xml:space="preserve"> </w:t>
      </w:r>
      <w:proofErr w:type="spellStart"/>
      <w:r w:rsidRPr="000301EB">
        <w:rPr>
          <w:bCs/>
          <w:color w:val="000000" w:themeColor="text1"/>
          <w:sz w:val="24"/>
          <w:szCs w:val="24"/>
          <w:lang w:val="en-US"/>
        </w:rPr>
        <w:t>completarea</w:t>
      </w:r>
      <w:proofErr w:type="spellEnd"/>
      <w:r w:rsidRPr="000301EB">
        <w:rPr>
          <w:bCs/>
          <w:color w:val="000000" w:themeColor="text1"/>
          <w:sz w:val="24"/>
          <w:szCs w:val="24"/>
          <w:lang w:val="en-US"/>
        </w:rPr>
        <w:t xml:space="preserve"> </w:t>
      </w:r>
      <w:proofErr w:type="spellStart"/>
      <w:r w:rsidRPr="000301EB">
        <w:rPr>
          <w:bCs/>
          <w:color w:val="000000" w:themeColor="text1"/>
          <w:sz w:val="24"/>
          <w:szCs w:val="24"/>
          <w:lang w:val="en-US"/>
        </w:rPr>
        <w:t>sistemelor</w:t>
      </w:r>
      <w:proofErr w:type="spellEnd"/>
      <w:r w:rsidRPr="000301EB">
        <w:rPr>
          <w:bCs/>
          <w:color w:val="000000" w:themeColor="text1"/>
          <w:sz w:val="24"/>
          <w:szCs w:val="24"/>
          <w:lang w:val="en-US"/>
        </w:rPr>
        <w:t xml:space="preserve"> de management </w:t>
      </w:r>
      <w:proofErr w:type="spellStart"/>
      <w:r w:rsidRPr="000301EB">
        <w:rPr>
          <w:bCs/>
          <w:color w:val="000000" w:themeColor="text1"/>
          <w:sz w:val="24"/>
          <w:szCs w:val="24"/>
          <w:lang w:val="en-US"/>
        </w:rPr>
        <w:t>integrat</w:t>
      </w:r>
      <w:proofErr w:type="spellEnd"/>
      <w:r w:rsidRPr="000301EB">
        <w:rPr>
          <w:bCs/>
          <w:color w:val="000000" w:themeColor="text1"/>
          <w:sz w:val="24"/>
          <w:szCs w:val="24"/>
          <w:lang w:val="en-US"/>
        </w:rPr>
        <w:t xml:space="preserve"> al </w:t>
      </w:r>
      <w:proofErr w:type="spellStart"/>
      <w:r w:rsidRPr="000301EB">
        <w:rPr>
          <w:bCs/>
          <w:color w:val="000000" w:themeColor="text1"/>
          <w:sz w:val="24"/>
          <w:szCs w:val="24"/>
          <w:lang w:val="en-US"/>
        </w:rPr>
        <w:t>deșeurilor</w:t>
      </w:r>
      <w:proofErr w:type="spellEnd"/>
      <w:r w:rsidRPr="000301EB">
        <w:rPr>
          <w:bCs/>
          <w:color w:val="000000" w:themeColor="text1"/>
          <w:sz w:val="24"/>
          <w:szCs w:val="24"/>
          <w:lang w:val="en-US"/>
        </w:rPr>
        <w:t xml:space="preserve"> </w:t>
      </w:r>
      <w:proofErr w:type="spellStart"/>
      <w:r w:rsidRPr="000301EB">
        <w:rPr>
          <w:bCs/>
          <w:color w:val="000000" w:themeColor="text1"/>
          <w:sz w:val="24"/>
          <w:szCs w:val="24"/>
          <w:lang w:val="en-US"/>
        </w:rPr>
        <w:t>municipale</w:t>
      </w:r>
      <w:proofErr w:type="spellEnd"/>
      <w:r w:rsidRPr="000301EB">
        <w:rPr>
          <w:bCs/>
          <w:color w:val="000000" w:themeColor="text1"/>
          <w:sz w:val="24"/>
          <w:szCs w:val="24"/>
          <w:lang w:val="en-US"/>
        </w:rPr>
        <w:t xml:space="preserve"> la </w:t>
      </w:r>
      <w:proofErr w:type="spellStart"/>
      <w:r w:rsidRPr="000301EB">
        <w:rPr>
          <w:bCs/>
          <w:color w:val="000000" w:themeColor="text1"/>
          <w:sz w:val="24"/>
          <w:szCs w:val="24"/>
          <w:lang w:val="en-US"/>
        </w:rPr>
        <w:t>nivel</w:t>
      </w:r>
      <w:proofErr w:type="spellEnd"/>
      <w:r w:rsidRPr="000301EB">
        <w:rPr>
          <w:bCs/>
          <w:color w:val="000000" w:themeColor="text1"/>
          <w:sz w:val="24"/>
          <w:szCs w:val="24"/>
          <w:lang w:val="en-US"/>
        </w:rPr>
        <w:t xml:space="preserve"> de </w:t>
      </w:r>
      <w:proofErr w:type="spellStart"/>
      <w:r w:rsidRPr="000301EB">
        <w:rPr>
          <w:bCs/>
          <w:color w:val="000000" w:themeColor="text1"/>
          <w:sz w:val="24"/>
          <w:szCs w:val="24"/>
          <w:lang w:val="en-US"/>
        </w:rPr>
        <w:t>județ</w:t>
      </w:r>
      <w:proofErr w:type="spellEnd"/>
      <w:r w:rsidRPr="000301EB">
        <w:rPr>
          <w:bCs/>
          <w:color w:val="000000" w:themeColor="text1"/>
          <w:sz w:val="24"/>
          <w:szCs w:val="24"/>
          <w:lang w:val="en-US"/>
        </w:rPr>
        <w:t xml:space="preserve"> </w:t>
      </w:r>
      <w:proofErr w:type="spellStart"/>
      <w:r w:rsidRPr="000301EB">
        <w:rPr>
          <w:bCs/>
          <w:color w:val="000000" w:themeColor="text1"/>
          <w:sz w:val="24"/>
          <w:szCs w:val="24"/>
          <w:lang w:val="en-US"/>
        </w:rPr>
        <w:t>sau</w:t>
      </w:r>
      <w:proofErr w:type="spellEnd"/>
      <w:r w:rsidRPr="000301EB">
        <w:rPr>
          <w:bCs/>
          <w:color w:val="000000" w:themeColor="text1"/>
          <w:sz w:val="24"/>
          <w:szCs w:val="24"/>
          <w:lang w:val="en-US"/>
        </w:rPr>
        <w:t xml:space="preserve"> la </w:t>
      </w:r>
      <w:proofErr w:type="spellStart"/>
      <w:r w:rsidRPr="000301EB">
        <w:rPr>
          <w:bCs/>
          <w:color w:val="000000" w:themeColor="text1"/>
          <w:sz w:val="24"/>
          <w:szCs w:val="24"/>
          <w:lang w:val="en-US"/>
        </w:rPr>
        <w:t>nivel</w:t>
      </w:r>
      <w:proofErr w:type="spellEnd"/>
      <w:r w:rsidRPr="000301EB">
        <w:rPr>
          <w:bCs/>
          <w:color w:val="000000" w:themeColor="text1"/>
          <w:sz w:val="24"/>
          <w:szCs w:val="24"/>
          <w:lang w:val="en-US"/>
        </w:rPr>
        <w:t xml:space="preserve"> de </w:t>
      </w:r>
      <w:proofErr w:type="spellStart"/>
      <w:r w:rsidRPr="000301EB">
        <w:rPr>
          <w:bCs/>
          <w:color w:val="000000" w:themeColor="text1"/>
          <w:sz w:val="24"/>
          <w:szCs w:val="24"/>
          <w:lang w:val="en-US"/>
        </w:rPr>
        <w:t>orașe</w:t>
      </w:r>
      <w:proofErr w:type="spellEnd"/>
      <w:r w:rsidRPr="000301EB">
        <w:rPr>
          <w:bCs/>
          <w:color w:val="000000" w:themeColor="text1"/>
          <w:sz w:val="24"/>
          <w:szCs w:val="24"/>
          <w:lang w:val="en-US"/>
        </w:rPr>
        <w:t xml:space="preserve"> / commune, </w:t>
      </w:r>
      <w:proofErr w:type="spellStart"/>
      <w:r w:rsidRPr="000301EB">
        <w:rPr>
          <w:bCs/>
          <w:color w:val="000000" w:themeColor="text1"/>
          <w:sz w:val="24"/>
          <w:szCs w:val="24"/>
          <w:lang w:val="en-US"/>
        </w:rPr>
        <w:t>Subinvestiția</w:t>
      </w:r>
      <w:proofErr w:type="spellEnd"/>
      <w:r w:rsidRPr="000301EB">
        <w:rPr>
          <w:bCs/>
          <w:color w:val="000000" w:themeColor="text1"/>
          <w:sz w:val="24"/>
          <w:szCs w:val="24"/>
          <w:lang w:val="en-US"/>
        </w:rPr>
        <w:t xml:space="preserve"> I1.B. - </w:t>
      </w:r>
      <w:proofErr w:type="spellStart"/>
      <w:r w:rsidRPr="000301EB">
        <w:rPr>
          <w:bCs/>
          <w:color w:val="000000" w:themeColor="text1"/>
          <w:sz w:val="24"/>
          <w:szCs w:val="24"/>
          <w:lang w:val="en-US"/>
        </w:rPr>
        <w:t>Construirea</w:t>
      </w:r>
      <w:proofErr w:type="spellEnd"/>
      <w:r w:rsidRPr="000301EB">
        <w:rPr>
          <w:bCs/>
          <w:color w:val="000000" w:themeColor="text1"/>
          <w:sz w:val="24"/>
          <w:szCs w:val="24"/>
          <w:lang w:val="en-US"/>
        </w:rPr>
        <w:t xml:space="preserve"> de </w:t>
      </w:r>
      <w:proofErr w:type="spellStart"/>
      <w:r w:rsidRPr="000301EB">
        <w:rPr>
          <w:bCs/>
          <w:color w:val="000000" w:themeColor="text1"/>
          <w:sz w:val="24"/>
          <w:szCs w:val="24"/>
          <w:lang w:val="en-US"/>
        </w:rPr>
        <w:t>insule</w:t>
      </w:r>
      <w:proofErr w:type="spellEnd"/>
      <w:r w:rsidRPr="000301EB">
        <w:rPr>
          <w:bCs/>
          <w:color w:val="000000" w:themeColor="text1"/>
          <w:sz w:val="24"/>
          <w:szCs w:val="24"/>
          <w:lang w:val="en-US"/>
        </w:rPr>
        <w:t xml:space="preserve"> </w:t>
      </w:r>
      <w:proofErr w:type="spellStart"/>
      <w:r w:rsidRPr="000301EB">
        <w:rPr>
          <w:bCs/>
          <w:color w:val="000000" w:themeColor="text1"/>
          <w:sz w:val="24"/>
          <w:szCs w:val="24"/>
          <w:lang w:val="en-US"/>
        </w:rPr>
        <w:t>ecologice</w:t>
      </w:r>
      <w:proofErr w:type="spellEnd"/>
      <w:r w:rsidRPr="000301EB">
        <w:rPr>
          <w:bCs/>
          <w:color w:val="000000" w:themeColor="text1"/>
          <w:sz w:val="24"/>
          <w:szCs w:val="24"/>
          <w:lang w:val="en-US"/>
        </w:rPr>
        <w:t xml:space="preserve"> </w:t>
      </w:r>
      <w:proofErr w:type="spellStart"/>
      <w:r w:rsidRPr="000301EB">
        <w:rPr>
          <w:bCs/>
          <w:color w:val="000000" w:themeColor="text1"/>
          <w:sz w:val="24"/>
          <w:szCs w:val="24"/>
          <w:lang w:val="en-US"/>
        </w:rPr>
        <w:t>digitalizate</w:t>
      </w:r>
      <w:proofErr w:type="spellEnd"/>
      <w:r w:rsidRPr="000301EB">
        <w:rPr>
          <w:bCs/>
          <w:color w:val="000000" w:themeColor="text1"/>
          <w:sz w:val="24"/>
          <w:szCs w:val="24"/>
          <w:lang w:val="en-US"/>
        </w:rPr>
        <w:t xml:space="preserve"> din </w:t>
      </w:r>
      <w:proofErr w:type="spellStart"/>
      <w:r w:rsidRPr="000301EB">
        <w:rPr>
          <w:bCs/>
          <w:color w:val="000000" w:themeColor="text1"/>
          <w:sz w:val="24"/>
          <w:szCs w:val="24"/>
          <w:lang w:val="en-US"/>
        </w:rPr>
        <w:t>Planul</w:t>
      </w:r>
      <w:proofErr w:type="spellEnd"/>
      <w:r w:rsidRPr="000301EB">
        <w:rPr>
          <w:bCs/>
          <w:color w:val="000000" w:themeColor="text1"/>
          <w:sz w:val="24"/>
          <w:szCs w:val="24"/>
          <w:lang w:val="en-US"/>
        </w:rPr>
        <w:t xml:space="preserve"> </w:t>
      </w:r>
      <w:proofErr w:type="spellStart"/>
      <w:r w:rsidRPr="000301EB">
        <w:rPr>
          <w:bCs/>
          <w:color w:val="000000" w:themeColor="text1"/>
          <w:sz w:val="24"/>
          <w:szCs w:val="24"/>
          <w:lang w:val="en-US"/>
        </w:rPr>
        <w:t>Național</w:t>
      </w:r>
      <w:proofErr w:type="spellEnd"/>
      <w:r w:rsidRPr="000301EB">
        <w:rPr>
          <w:bCs/>
          <w:color w:val="000000" w:themeColor="text1"/>
          <w:sz w:val="24"/>
          <w:szCs w:val="24"/>
          <w:lang w:val="en-US"/>
        </w:rPr>
        <w:t xml:space="preserve"> de </w:t>
      </w:r>
      <w:proofErr w:type="spellStart"/>
      <w:r w:rsidRPr="000301EB">
        <w:rPr>
          <w:bCs/>
          <w:color w:val="000000" w:themeColor="text1"/>
          <w:sz w:val="24"/>
          <w:szCs w:val="24"/>
          <w:lang w:val="en-US"/>
        </w:rPr>
        <w:t>Redresare</w:t>
      </w:r>
      <w:proofErr w:type="spellEnd"/>
      <w:r w:rsidRPr="000301EB">
        <w:rPr>
          <w:bCs/>
          <w:color w:val="000000" w:themeColor="text1"/>
          <w:sz w:val="24"/>
          <w:szCs w:val="24"/>
          <w:lang w:val="en-US"/>
        </w:rPr>
        <w:t xml:space="preserve"> </w:t>
      </w:r>
      <w:proofErr w:type="spellStart"/>
      <w:r w:rsidRPr="000301EB">
        <w:rPr>
          <w:bCs/>
          <w:color w:val="000000" w:themeColor="text1"/>
          <w:sz w:val="24"/>
          <w:szCs w:val="24"/>
          <w:lang w:val="en-US"/>
        </w:rPr>
        <w:t>și</w:t>
      </w:r>
      <w:proofErr w:type="spellEnd"/>
      <w:r w:rsidRPr="000301EB">
        <w:rPr>
          <w:bCs/>
          <w:color w:val="000000" w:themeColor="text1"/>
          <w:sz w:val="24"/>
          <w:szCs w:val="24"/>
          <w:lang w:val="en-US"/>
        </w:rPr>
        <w:t xml:space="preserve"> </w:t>
      </w:r>
      <w:proofErr w:type="spellStart"/>
      <w:r w:rsidRPr="000301EB">
        <w:rPr>
          <w:bCs/>
          <w:color w:val="000000" w:themeColor="text1"/>
          <w:sz w:val="24"/>
          <w:szCs w:val="24"/>
          <w:lang w:val="en-US"/>
        </w:rPr>
        <w:t>Reziliență</w:t>
      </w:r>
      <w:proofErr w:type="spellEnd"/>
      <w:r w:rsidRPr="000301EB">
        <w:rPr>
          <w:bCs/>
          <w:color w:val="000000" w:themeColor="text1"/>
          <w:sz w:val="24"/>
          <w:szCs w:val="24"/>
          <w:lang w:val="en-US"/>
        </w:rPr>
        <w:t>.</w:t>
      </w:r>
      <w:r w:rsidRPr="000301EB">
        <w:rPr>
          <w:bCs/>
          <w:color w:val="000000" w:themeColor="text1"/>
          <w:sz w:val="24"/>
          <w:szCs w:val="24"/>
        </w:rPr>
        <w:t xml:space="preserve"> </w:t>
      </w:r>
    </w:p>
    <w:p w14:paraId="4D3E684F" w14:textId="3E8C7E55" w:rsidR="00B52DF6" w:rsidRPr="000301EB" w:rsidRDefault="00B52DF6" w:rsidP="00B52DF6">
      <w:pPr>
        <w:ind w:firstLine="720"/>
        <w:jc w:val="both"/>
        <w:rPr>
          <w:bCs/>
          <w:color w:val="000000" w:themeColor="text1"/>
          <w:sz w:val="24"/>
          <w:szCs w:val="24"/>
        </w:rPr>
      </w:pPr>
      <w:r w:rsidRPr="000301EB">
        <w:rPr>
          <w:bCs/>
          <w:color w:val="000000" w:themeColor="text1"/>
          <w:sz w:val="24"/>
          <w:szCs w:val="24"/>
        </w:rPr>
        <w:t>Municipiul Timișoara dorește prin actul normativ local menționat mai sus, implementarea acestui proiect,  prin amplasarea unui număr de 100 de insule ecologice digitalizate supraterane, pentru Insule Tip 1.</w:t>
      </w:r>
    </w:p>
    <w:p w14:paraId="6E346AE6" w14:textId="77777777" w:rsidR="00B52DF6" w:rsidRPr="000301EB" w:rsidRDefault="00B52DF6" w:rsidP="00B52DF6">
      <w:pPr>
        <w:ind w:firstLine="720"/>
        <w:jc w:val="both"/>
        <w:rPr>
          <w:bCs/>
          <w:color w:val="000000" w:themeColor="text1"/>
          <w:sz w:val="24"/>
          <w:szCs w:val="24"/>
        </w:rPr>
      </w:pPr>
    </w:p>
    <w:p w14:paraId="6BF5EF57" w14:textId="77777777" w:rsidR="00B52DF6" w:rsidRPr="000301EB" w:rsidRDefault="00B52DF6" w:rsidP="00B52DF6">
      <w:pPr>
        <w:autoSpaceDE w:val="0"/>
        <w:autoSpaceDN w:val="0"/>
        <w:adjustRightInd w:val="0"/>
        <w:jc w:val="both"/>
        <w:rPr>
          <w:rFonts w:eastAsia="Calibri"/>
          <w:color w:val="000000" w:themeColor="text1"/>
          <w:sz w:val="24"/>
          <w:szCs w:val="24"/>
        </w:rPr>
      </w:pPr>
      <w:r w:rsidRPr="000301EB">
        <w:rPr>
          <w:rFonts w:eastAsia="Calibri"/>
          <w:b/>
          <w:color w:val="000000" w:themeColor="text1"/>
          <w:sz w:val="24"/>
          <w:szCs w:val="24"/>
        </w:rPr>
        <w:t>Insula Tip 1</w:t>
      </w:r>
      <w:r w:rsidRPr="000301EB">
        <w:rPr>
          <w:rFonts w:eastAsia="Calibri"/>
          <w:color w:val="000000" w:themeColor="text1"/>
          <w:sz w:val="24"/>
          <w:szCs w:val="24"/>
        </w:rPr>
        <w:t>: Insulă supraterană încasetată cu 5 containere de câte 1.1 metri cubi (mc) pentru toate cele 5 fracții: biodegradabil; rezidual; sticlă; plastic și metal; hârtie și carton.</w:t>
      </w:r>
    </w:p>
    <w:p w14:paraId="54EBCB20" w14:textId="77777777" w:rsidR="00B52DF6" w:rsidRPr="000301EB" w:rsidRDefault="00B52DF6" w:rsidP="00B52DF6">
      <w:pPr>
        <w:autoSpaceDE w:val="0"/>
        <w:autoSpaceDN w:val="0"/>
        <w:adjustRightInd w:val="0"/>
        <w:jc w:val="both"/>
        <w:rPr>
          <w:rFonts w:eastAsia="Calibri"/>
          <w:color w:val="000000" w:themeColor="text1"/>
          <w:sz w:val="24"/>
          <w:szCs w:val="24"/>
        </w:rPr>
      </w:pPr>
      <w:r w:rsidRPr="000301EB">
        <w:rPr>
          <w:rFonts w:eastAsia="Calibri"/>
          <w:color w:val="000000" w:themeColor="text1"/>
          <w:sz w:val="24"/>
          <w:szCs w:val="24"/>
        </w:rPr>
        <w:t>Valoarea maximă eligibilă a proiectului corespunde unui cost unitar eligibil, după cum urmează:</w:t>
      </w:r>
    </w:p>
    <w:p w14:paraId="74DC6177" w14:textId="77777777" w:rsidR="00B52DF6" w:rsidRPr="000301EB" w:rsidRDefault="00B52DF6" w:rsidP="00B52DF6">
      <w:pPr>
        <w:autoSpaceDE w:val="0"/>
        <w:autoSpaceDN w:val="0"/>
        <w:adjustRightInd w:val="0"/>
        <w:jc w:val="both"/>
        <w:rPr>
          <w:rFonts w:eastAsia="Calibri"/>
          <w:color w:val="000000" w:themeColor="text1"/>
          <w:sz w:val="24"/>
          <w:szCs w:val="24"/>
        </w:rPr>
      </w:pPr>
      <w:r w:rsidRPr="000301EB">
        <w:rPr>
          <w:rFonts w:eastAsia="Calibri"/>
          <w:color w:val="000000" w:themeColor="text1"/>
          <w:sz w:val="24"/>
          <w:szCs w:val="24"/>
        </w:rPr>
        <w:t>-Insule supraterane încasetate cu containere de 1.1 metri cubi – 10.000 Euro/insulă, fără TVA, echivalent a 49.195 lei, fără TVA;</w:t>
      </w:r>
    </w:p>
    <w:p w14:paraId="641F91E6" w14:textId="77777777" w:rsidR="004E7CF0" w:rsidRPr="000301EB" w:rsidRDefault="004E7CF0" w:rsidP="004E7CF0">
      <w:pPr>
        <w:autoSpaceDE w:val="0"/>
        <w:autoSpaceDN w:val="0"/>
        <w:adjustRightInd w:val="0"/>
        <w:jc w:val="both"/>
        <w:rPr>
          <w:rFonts w:eastAsia="Calibri"/>
          <w:color w:val="000000" w:themeColor="text1"/>
          <w:sz w:val="24"/>
          <w:szCs w:val="24"/>
        </w:rPr>
      </w:pPr>
    </w:p>
    <w:p w14:paraId="1EAA81EA" w14:textId="095674C6" w:rsidR="004E7CF0" w:rsidRPr="000301EB" w:rsidRDefault="004E7CF0" w:rsidP="004E7CF0">
      <w:pPr>
        <w:autoSpaceDE w:val="0"/>
        <w:autoSpaceDN w:val="0"/>
        <w:adjustRightInd w:val="0"/>
        <w:jc w:val="both"/>
        <w:rPr>
          <w:rFonts w:eastAsia="Calibri"/>
          <w:color w:val="000000" w:themeColor="text1"/>
          <w:sz w:val="24"/>
          <w:szCs w:val="24"/>
        </w:rPr>
      </w:pPr>
      <w:r w:rsidRPr="000301EB">
        <w:rPr>
          <w:rFonts w:eastAsia="Calibri"/>
          <w:color w:val="000000" w:themeColor="text1"/>
          <w:sz w:val="24"/>
          <w:szCs w:val="24"/>
        </w:rPr>
        <w:t xml:space="preserve">Pentru investiția I.1.b: Construirea de insule ecologice digitalizate PNRR/2022/C3/S/I.1.B </w:t>
      </w:r>
      <w:r w:rsidR="00B166F8" w:rsidRPr="000301EB">
        <w:rPr>
          <w:rFonts w:eastAsia="Calibri"/>
          <w:color w:val="000000" w:themeColor="text1"/>
          <w:sz w:val="24"/>
          <w:szCs w:val="24"/>
        </w:rPr>
        <w:t xml:space="preserve"> cererea de finanțare  nr. </w:t>
      </w:r>
      <w:r w:rsidR="00DB4212" w:rsidRPr="000301EB">
        <w:rPr>
          <w:rFonts w:eastAsia="Calibri"/>
          <w:color w:val="000000" w:themeColor="text1"/>
          <w:sz w:val="24"/>
          <w:szCs w:val="24"/>
        </w:rPr>
        <w:t>C3I1B0122000114,</w:t>
      </w:r>
      <w:r w:rsidR="00B166F8" w:rsidRPr="000301EB">
        <w:rPr>
          <w:rFonts w:eastAsia="Calibri"/>
          <w:color w:val="000000" w:themeColor="text1"/>
          <w:sz w:val="24"/>
          <w:szCs w:val="24"/>
        </w:rPr>
        <w:t xml:space="preserve"> depusă în cadrul apelului de proiecte PNRR/2022/C3/S/I.1.B. a fost acceptată, fiind necesar semnarea Acordului de Asociere între Municipiul Timișoara și MMAP</w:t>
      </w:r>
    </w:p>
    <w:p w14:paraId="54CA7BD6" w14:textId="77777777" w:rsidR="000301EB" w:rsidRPr="000301EB" w:rsidRDefault="000301EB" w:rsidP="004E7CF0">
      <w:pPr>
        <w:autoSpaceDE w:val="0"/>
        <w:autoSpaceDN w:val="0"/>
        <w:adjustRightInd w:val="0"/>
        <w:jc w:val="both"/>
        <w:rPr>
          <w:rFonts w:eastAsia="Calibri"/>
          <w:color w:val="000000" w:themeColor="text1"/>
          <w:sz w:val="24"/>
          <w:szCs w:val="24"/>
        </w:rPr>
      </w:pPr>
    </w:p>
    <w:p w14:paraId="05AE433F" w14:textId="77777777" w:rsidR="000301EB" w:rsidRPr="000301EB" w:rsidRDefault="000301EB" w:rsidP="000301EB">
      <w:pPr>
        <w:jc w:val="both"/>
        <w:rPr>
          <w:rFonts w:eastAsia="Calibri"/>
          <w:color w:val="000000" w:themeColor="text1"/>
          <w:sz w:val="24"/>
          <w:szCs w:val="24"/>
        </w:rPr>
      </w:pPr>
      <w:r w:rsidRPr="000301EB">
        <w:rPr>
          <w:color w:val="000000" w:themeColor="text1"/>
          <w:sz w:val="24"/>
          <w:szCs w:val="24"/>
        </w:rPr>
        <w:t>În conformitate cu art.40 din L.98/2016 privind achizițiile publice, „</w:t>
      </w:r>
      <w:proofErr w:type="spellStart"/>
      <w:r w:rsidRPr="000301EB">
        <w:rPr>
          <w:rStyle w:val="spar"/>
          <w:color w:val="000000" w:themeColor="text1"/>
          <w:sz w:val="24"/>
          <w:szCs w:val="24"/>
        </w:rPr>
        <w:t>Înfiinţarea</w:t>
      </w:r>
      <w:proofErr w:type="spellEnd"/>
      <w:r w:rsidRPr="000301EB">
        <w:rPr>
          <w:rStyle w:val="spar"/>
          <w:color w:val="000000" w:themeColor="text1"/>
          <w:sz w:val="24"/>
          <w:szCs w:val="24"/>
        </w:rPr>
        <w:t xml:space="preserve"> de </w:t>
      </w:r>
      <w:proofErr w:type="spellStart"/>
      <w:r w:rsidRPr="000301EB">
        <w:rPr>
          <w:rStyle w:val="spar"/>
          <w:color w:val="000000" w:themeColor="text1"/>
          <w:sz w:val="24"/>
          <w:szCs w:val="24"/>
        </w:rPr>
        <w:t>unităţi</w:t>
      </w:r>
      <w:proofErr w:type="spellEnd"/>
      <w:r w:rsidRPr="000301EB">
        <w:rPr>
          <w:rStyle w:val="spar"/>
          <w:color w:val="000000" w:themeColor="text1"/>
          <w:sz w:val="24"/>
          <w:szCs w:val="24"/>
        </w:rPr>
        <w:t xml:space="preserve"> de </w:t>
      </w:r>
      <w:proofErr w:type="spellStart"/>
      <w:r w:rsidRPr="000301EB">
        <w:rPr>
          <w:rStyle w:val="spar"/>
          <w:color w:val="000000" w:themeColor="text1"/>
          <w:sz w:val="24"/>
          <w:szCs w:val="24"/>
        </w:rPr>
        <w:t>achiziţii</w:t>
      </w:r>
      <w:proofErr w:type="spellEnd"/>
      <w:r w:rsidRPr="000301EB">
        <w:rPr>
          <w:rStyle w:val="spar"/>
          <w:color w:val="000000" w:themeColor="text1"/>
          <w:sz w:val="24"/>
          <w:szCs w:val="24"/>
        </w:rPr>
        <w:t xml:space="preserve"> </w:t>
      </w:r>
      <w:r w:rsidRPr="000301EB">
        <w:rPr>
          <w:rStyle w:val="highlight"/>
          <w:color w:val="000000" w:themeColor="text1"/>
          <w:sz w:val="24"/>
          <w:szCs w:val="24"/>
        </w:rPr>
        <w:t>centralizat</w:t>
      </w:r>
      <w:r w:rsidRPr="000301EB">
        <w:rPr>
          <w:rStyle w:val="spar"/>
          <w:color w:val="000000" w:themeColor="text1"/>
          <w:sz w:val="24"/>
          <w:szCs w:val="24"/>
        </w:rPr>
        <w:t xml:space="preserve">e </w:t>
      </w:r>
      <w:proofErr w:type="spellStart"/>
      <w:r w:rsidRPr="000301EB">
        <w:rPr>
          <w:rStyle w:val="spar"/>
          <w:color w:val="000000" w:themeColor="text1"/>
          <w:sz w:val="24"/>
          <w:szCs w:val="24"/>
        </w:rPr>
        <w:t>şi</w:t>
      </w:r>
      <w:proofErr w:type="spellEnd"/>
      <w:r w:rsidRPr="000301EB">
        <w:rPr>
          <w:rStyle w:val="spar"/>
          <w:color w:val="000000" w:themeColor="text1"/>
          <w:sz w:val="24"/>
          <w:szCs w:val="24"/>
        </w:rPr>
        <w:t xml:space="preserve"> </w:t>
      </w:r>
      <w:proofErr w:type="spellStart"/>
      <w:r w:rsidRPr="000301EB">
        <w:rPr>
          <w:rStyle w:val="spar"/>
          <w:color w:val="000000" w:themeColor="text1"/>
          <w:sz w:val="24"/>
          <w:szCs w:val="24"/>
        </w:rPr>
        <w:t>situaţiile</w:t>
      </w:r>
      <w:proofErr w:type="spellEnd"/>
      <w:r w:rsidRPr="000301EB">
        <w:rPr>
          <w:rStyle w:val="spar"/>
          <w:color w:val="000000" w:themeColor="text1"/>
          <w:sz w:val="24"/>
          <w:szCs w:val="24"/>
        </w:rPr>
        <w:t xml:space="preserve"> </w:t>
      </w:r>
      <w:proofErr w:type="spellStart"/>
      <w:r w:rsidRPr="000301EB">
        <w:rPr>
          <w:rStyle w:val="spar"/>
          <w:color w:val="000000" w:themeColor="text1"/>
          <w:sz w:val="24"/>
          <w:szCs w:val="24"/>
        </w:rPr>
        <w:t>şi</w:t>
      </w:r>
      <w:proofErr w:type="spellEnd"/>
      <w:r w:rsidRPr="000301EB">
        <w:rPr>
          <w:rStyle w:val="spar"/>
          <w:color w:val="000000" w:themeColor="text1"/>
          <w:sz w:val="24"/>
          <w:szCs w:val="24"/>
        </w:rPr>
        <w:t xml:space="preserve"> </w:t>
      </w:r>
      <w:proofErr w:type="spellStart"/>
      <w:r w:rsidRPr="000301EB">
        <w:rPr>
          <w:rStyle w:val="spar"/>
          <w:color w:val="000000" w:themeColor="text1"/>
          <w:sz w:val="24"/>
          <w:szCs w:val="24"/>
          <w:u w:val="single"/>
        </w:rPr>
        <w:t>condiţiile</w:t>
      </w:r>
      <w:proofErr w:type="spellEnd"/>
      <w:r w:rsidRPr="000301EB">
        <w:rPr>
          <w:rStyle w:val="spar"/>
          <w:color w:val="000000" w:themeColor="text1"/>
          <w:sz w:val="24"/>
          <w:szCs w:val="24"/>
          <w:u w:val="single"/>
        </w:rPr>
        <w:t xml:space="preserve"> </w:t>
      </w:r>
      <w:r w:rsidRPr="000301EB">
        <w:rPr>
          <w:rStyle w:val="spar"/>
          <w:color w:val="000000" w:themeColor="text1"/>
          <w:sz w:val="24"/>
          <w:szCs w:val="24"/>
        </w:rPr>
        <w:t xml:space="preserve">în care </w:t>
      </w:r>
      <w:proofErr w:type="spellStart"/>
      <w:r w:rsidRPr="000301EB">
        <w:rPr>
          <w:rStyle w:val="spar"/>
          <w:color w:val="000000" w:themeColor="text1"/>
          <w:sz w:val="24"/>
          <w:szCs w:val="24"/>
        </w:rPr>
        <w:t>autorităţi</w:t>
      </w:r>
      <w:proofErr w:type="spellEnd"/>
      <w:r w:rsidRPr="000301EB">
        <w:rPr>
          <w:rStyle w:val="spar"/>
          <w:color w:val="000000" w:themeColor="text1"/>
          <w:sz w:val="24"/>
          <w:szCs w:val="24"/>
        </w:rPr>
        <w:t xml:space="preserve"> contractante </w:t>
      </w:r>
      <w:proofErr w:type="spellStart"/>
      <w:r w:rsidRPr="000301EB">
        <w:rPr>
          <w:rStyle w:val="spar"/>
          <w:color w:val="000000" w:themeColor="text1"/>
          <w:sz w:val="24"/>
          <w:szCs w:val="24"/>
        </w:rPr>
        <w:t>achiziţionează</w:t>
      </w:r>
      <w:proofErr w:type="spellEnd"/>
      <w:r w:rsidRPr="000301EB">
        <w:rPr>
          <w:rStyle w:val="spar"/>
          <w:color w:val="000000" w:themeColor="text1"/>
          <w:sz w:val="24"/>
          <w:szCs w:val="24"/>
        </w:rPr>
        <w:t xml:space="preserve"> produse sau servicii de la </w:t>
      </w:r>
      <w:proofErr w:type="spellStart"/>
      <w:r w:rsidRPr="000301EB">
        <w:rPr>
          <w:rStyle w:val="spar"/>
          <w:color w:val="000000" w:themeColor="text1"/>
          <w:sz w:val="24"/>
          <w:szCs w:val="24"/>
        </w:rPr>
        <w:t>unităţi</w:t>
      </w:r>
      <w:proofErr w:type="spellEnd"/>
      <w:r w:rsidRPr="000301EB">
        <w:rPr>
          <w:rStyle w:val="spar"/>
          <w:color w:val="000000" w:themeColor="text1"/>
          <w:sz w:val="24"/>
          <w:szCs w:val="24"/>
        </w:rPr>
        <w:t xml:space="preserve"> de </w:t>
      </w:r>
      <w:proofErr w:type="spellStart"/>
      <w:r w:rsidRPr="000301EB">
        <w:rPr>
          <w:rStyle w:val="spar"/>
          <w:color w:val="000000" w:themeColor="text1"/>
          <w:sz w:val="24"/>
          <w:szCs w:val="24"/>
        </w:rPr>
        <w:t>achiziţii</w:t>
      </w:r>
      <w:proofErr w:type="spellEnd"/>
      <w:r w:rsidRPr="000301EB">
        <w:rPr>
          <w:rStyle w:val="spar"/>
          <w:color w:val="000000" w:themeColor="text1"/>
          <w:sz w:val="24"/>
          <w:szCs w:val="24"/>
        </w:rPr>
        <w:t xml:space="preserve"> </w:t>
      </w:r>
      <w:r w:rsidRPr="000301EB">
        <w:rPr>
          <w:rStyle w:val="highlight"/>
          <w:color w:val="000000" w:themeColor="text1"/>
          <w:sz w:val="24"/>
          <w:szCs w:val="24"/>
        </w:rPr>
        <w:t>centralizat</w:t>
      </w:r>
      <w:r w:rsidRPr="000301EB">
        <w:rPr>
          <w:rStyle w:val="spar"/>
          <w:color w:val="000000" w:themeColor="text1"/>
          <w:sz w:val="24"/>
          <w:szCs w:val="24"/>
        </w:rPr>
        <w:t xml:space="preserve">e care furnizează </w:t>
      </w:r>
      <w:proofErr w:type="spellStart"/>
      <w:r w:rsidRPr="000301EB">
        <w:rPr>
          <w:rStyle w:val="spar"/>
          <w:color w:val="000000" w:themeColor="text1"/>
          <w:sz w:val="24"/>
          <w:szCs w:val="24"/>
        </w:rPr>
        <w:t>activităţile</w:t>
      </w:r>
      <w:proofErr w:type="spellEnd"/>
      <w:r w:rsidRPr="000301EB">
        <w:rPr>
          <w:rStyle w:val="spar"/>
          <w:color w:val="000000" w:themeColor="text1"/>
          <w:sz w:val="24"/>
          <w:szCs w:val="24"/>
        </w:rPr>
        <w:t xml:space="preserve"> de </w:t>
      </w:r>
      <w:proofErr w:type="spellStart"/>
      <w:r w:rsidRPr="000301EB">
        <w:rPr>
          <w:rStyle w:val="spar"/>
          <w:color w:val="000000" w:themeColor="text1"/>
          <w:sz w:val="24"/>
          <w:szCs w:val="24"/>
        </w:rPr>
        <w:t>achiziţie</w:t>
      </w:r>
      <w:proofErr w:type="spellEnd"/>
      <w:r w:rsidRPr="000301EB">
        <w:rPr>
          <w:rStyle w:val="spar"/>
          <w:color w:val="000000" w:themeColor="text1"/>
          <w:sz w:val="24"/>
          <w:szCs w:val="24"/>
        </w:rPr>
        <w:t xml:space="preserve"> </w:t>
      </w:r>
      <w:r w:rsidRPr="000301EB">
        <w:rPr>
          <w:rStyle w:val="highlight"/>
          <w:color w:val="000000" w:themeColor="text1"/>
          <w:sz w:val="24"/>
          <w:szCs w:val="24"/>
        </w:rPr>
        <w:t>centralizat</w:t>
      </w:r>
      <w:r w:rsidRPr="000301EB">
        <w:rPr>
          <w:rStyle w:val="spar"/>
          <w:color w:val="000000" w:themeColor="text1"/>
          <w:sz w:val="24"/>
          <w:szCs w:val="24"/>
        </w:rPr>
        <w:t xml:space="preserve">e, precum </w:t>
      </w:r>
      <w:proofErr w:type="spellStart"/>
      <w:r w:rsidRPr="000301EB">
        <w:rPr>
          <w:rStyle w:val="spar"/>
          <w:color w:val="000000" w:themeColor="text1"/>
          <w:sz w:val="24"/>
          <w:szCs w:val="24"/>
        </w:rPr>
        <w:t>şi</w:t>
      </w:r>
      <w:proofErr w:type="spellEnd"/>
      <w:r w:rsidRPr="000301EB">
        <w:rPr>
          <w:rStyle w:val="spar"/>
          <w:color w:val="000000" w:themeColor="text1"/>
          <w:sz w:val="24"/>
          <w:szCs w:val="24"/>
        </w:rPr>
        <w:t xml:space="preserve"> </w:t>
      </w:r>
      <w:r w:rsidRPr="000301EB">
        <w:rPr>
          <w:rStyle w:val="spar"/>
          <w:b/>
          <w:bCs/>
          <w:color w:val="000000" w:themeColor="text1"/>
          <w:sz w:val="24"/>
          <w:szCs w:val="24"/>
          <w:u w:val="single"/>
        </w:rPr>
        <w:t xml:space="preserve">în care </w:t>
      </w:r>
      <w:proofErr w:type="spellStart"/>
      <w:r w:rsidRPr="000301EB">
        <w:rPr>
          <w:rStyle w:val="spar"/>
          <w:b/>
          <w:bCs/>
          <w:color w:val="000000" w:themeColor="text1"/>
          <w:sz w:val="24"/>
          <w:szCs w:val="24"/>
          <w:u w:val="single"/>
        </w:rPr>
        <w:t>unităţi</w:t>
      </w:r>
      <w:proofErr w:type="spellEnd"/>
      <w:r w:rsidRPr="000301EB">
        <w:rPr>
          <w:rStyle w:val="spar"/>
          <w:b/>
          <w:bCs/>
          <w:color w:val="000000" w:themeColor="text1"/>
          <w:sz w:val="24"/>
          <w:szCs w:val="24"/>
          <w:u w:val="single"/>
        </w:rPr>
        <w:t xml:space="preserve"> de </w:t>
      </w:r>
      <w:proofErr w:type="spellStart"/>
      <w:r w:rsidRPr="000301EB">
        <w:rPr>
          <w:rStyle w:val="spar"/>
          <w:b/>
          <w:bCs/>
          <w:color w:val="000000" w:themeColor="text1"/>
          <w:sz w:val="24"/>
          <w:szCs w:val="24"/>
          <w:u w:val="single"/>
        </w:rPr>
        <w:t>achiziţii</w:t>
      </w:r>
      <w:proofErr w:type="spellEnd"/>
      <w:r w:rsidRPr="000301EB">
        <w:rPr>
          <w:rStyle w:val="spar"/>
          <w:b/>
          <w:bCs/>
          <w:color w:val="000000" w:themeColor="text1"/>
          <w:sz w:val="24"/>
          <w:szCs w:val="24"/>
          <w:u w:val="single"/>
        </w:rPr>
        <w:t xml:space="preserve"> </w:t>
      </w:r>
      <w:r w:rsidRPr="000301EB">
        <w:rPr>
          <w:rStyle w:val="highlight"/>
          <w:b/>
          <w:bCs/>
          <w:color w:val="000000" w:themeColor="text1"/>
          <w:sz w:val="24"/>
          <w:szCs w:val="24"/>
          <w:u w:val="single"/>
        </w:rPr>
        <w:t>centralizat</w:t>
      </w:r>
      <w:r w:rsidRPr="000301EB">
        <w:rPr>
          <w:rStyle w:val="spar"/>
          <w:b/>
          <w:bCs/>
          <w:color w:val="000000" w:themeColor="text1"/>
          <w:sz w:val="24"/>
          <w:szCs w:val="24"/>
          <w:u w:val="single"/>
        </w:rPr>
        <w:t xml:space="preserve">e care furnizează </w:t>
      </w:r>
      <w:proofErr w:type="spellStart"/>
      <w:r w:rsidRPr="000301EB">
        <w:rPr>
          <w:rStyle w:val="spar"/>
          <w:b/>
          <w:bCs/>
          <w:color w:val="000000" w:themeColor="text1"/>
          <w:sz w:val="24"/>
          <w:szCs w:val="24"/>
          <w:u w:val="single"/>
        </w:rPr>
        <w:t>activităţile</w:t>
      </w:r>
      <w:proofErr w:type="spellEnd"/>
      <w:r w:rsidRPr="000301EB">
        <w:rPr>
          <w:rStyle w:val="spar"/>
          <w:b/>
          <w:bCs/>
          <w:color w:val="000000" w:themeColor="text1"/>
          <w:sz w:val="24"/>
          <w:szCs w:val="24"/>
          <w:u w:val="single"/>
        </w:rPr>
        <w:t xml:space="preserve"> de </w:t>
      </w:r>
      <w:proofErr w:type="spellStart"/>
      <w:r w:rsidRPr="000301EB">
        <w:rPr>
          <w:rStyle w:val="spar"/>
          <w:b/>
          <w:bCs/>
          <w:color w:val="000000" w:themeColor="text1"/>
          <w:sz w:val="24"/>
          <w:szCs w:val="24"/>
          <w:u w:val="single"/>
        </w:rPr>
        <w:t>achiziţie</w:t>
      </w:r>
      <w:proofErr w:type="spellEnd"/>
      <w:r w:rsidRPr="000301EB">
        <w:rPr>
          <w:rStyle w:val="spar"/>
          <w:b/>
          <w:bCs/>
          <w:color w:val="000000" w:themeColor="text1"/>
          <w:sz w:val="24"/>
          <w:szCs w:val="24"/>
          <w:u w:val="single"/>
        </w:rPr>
        <w:t xml:space="preserve"> </w:t>
      </w:r>
      <w:r w:rsidRPr="000301EB">
        <w:rPr>
          <w:rStyle w:val="highlight"/>
          <w:b/>
          <w:bCs/>
          <w:color w:val="000000" w:themeColor="text1"/>
          <w:sz w:val="24"/>
          <w:szCs w:val="24"/>
          <w:u w:val="single"/>
        </w:rPr>
        <w:t>centralizat</w:t>
      </w:r>
      <w:r w:rsidRPr="000301EB">
        <w:rPr>
          <w:rStyle w:val="spar"/>
          <w:b/>
          <w:bCs/>
          <w:color w:val="000000" w:themeColor="text1"/>
          <w:sz w:val="24"/>
          <w:szCs w:val="24"/>
          <w:u w:val="single"/>
        </w:rPr>
        <w:t xml:space="preserve">e atribuie contracte de </w:t>
      </w:r>
      <w:proofErr w:type="spellStart"/>
      <w:r w:rsidRPr="000301EB">
        <w:rPr>
          <w:rStyle w:val="spar"/>
          <w:b/>
          <w:bCs/>
          <w:color w:val="000000" w:themeColor="text1"/>
          <w:sz w:val="24"/>
          <w:szCs w:val="24"/>
          <w:u w:val="single"/>
        </w:rPr>
        <w:t>achiziţie</w:t>
      </w:r>
      <w:proofErr w:type="spellEnd"/>
      <w:r w:rsidRPr="000301EB">
        <w:rPr>
          <w:rStyle w:val="spar"/>
          <w:b/>
          <w:bCs/>
          <w:color w:val="000000" w:themeColor="text1"/>
          <w:sz w:val="24"/>
          <w:szCs w:val="24"/>
          <w:u w:val="single"/>
        </w:rPr>
        <w:t xml:space="preserve"> publică/încheie acorduri-cadru de lucrări, produse sau servicii destinate altor </w:t>
      </w:r>
      <w:proofErr w:type="spellStart"/>
      <w:r w:rsidRPr="000301EB">
        <w:rPr>
          <w:rStyle w:val="spar"/>
          <w:b/>
          <w:bCs/>
          <w:color w:val="000000" w:themeColor="text1"/>
          <w:sz w:val="24"/>
          <w:szCs w:val="24"/>
          <w:u w:val="single"/>
        </w:rPr>
        <w:t>autorităţi</w:t>
      </w:r>
      <w:proofErr w:type="spellEnd"/>
      <w:r w:rsidRPr="000301EB">
        <w:rPr>
          <w:rStyle w:val="spar"/>
          <w:b/>
          <w:bCs/>
          <w:color w:val="000000" w:themeColor="text1"/>
          <w:sz w:val="24"/>
          <w:szCs w:val="24"/>
          <w:u w:val="single"/>
        </w:rPr>
        <w:t xml:space="preserve"> contractante</w:t>
      </w:r>
      <w:r w:rsidRPr="000301EB">
        <w:rPr>
          <w:rStyle w:val="spar"/>
          <w:color w:val="000000" w:themeColor="text1"/>
          <w:sz w:val="24"/>
          <w:szCs w:val="24"/>
        </w:rPr>
        <w:t xml:space="preserve"> </w:t>
      </w:r>
      <w:r w:rsidRPr="000301EB">
        <w:rPr>
          <w:rStyle w:val="spar"/>
          <w:b/>
          <w:bCs/>
          <w:color w:val="000000" w:themeColor="text1"/>
          <w:sz w:val="24"/>
          <w:szCs w:val="24"/>
          <w:u w:val="single"/>
        </w:rPr>
        <w:t xml:space="preserve">se stabilesc prin hotărâre a Guvernului, respectiv prin hotărâre a </w:t>
      </w:r>
      <w:proofErr w:type="spellStart"/>
      <w:r w:rsidRPr="000301EB">
        <w:rPr>
          <w:rStyle w:val="spar"/>
          <w:b/>
          <w:bCs/>
          <w:color w:val="000000" w:themeColor="text1"/>
          <w:sz w:val="24"/>
          <w:szCs w:val="24"/>
          <w:u w:val="single"/>
        </w:rPr>
        <w:t>autorităţilor</w:t>
      </w:r>
      <w:proofErr w:type="spellEnd"/>
      <w:r w:rsidRPr="000301EB">
        <w:rPr>
          <w:rStyle w:val="spar"/>
          <w:b/>
          <w:bCs/>
          <w:color w:val="000000" w:themeColor="text1"/>
          <w:sz w:val="24"/>
          <w:szCs w:val="24"/>
          <w:u w:val="single"/>
        </w:rPr>
        <w:t xml:space="preserve"> deliberative locale.</w:t>
      </w:r>
      <w:r w:rsidRPr="000301EB">
        <w:rPr>
          <w:rStyle w:val="spar"/>
          <w:color w:val="000000" w:themeColor="text1"/>
          <w:sz w:val="24"/>
          <w:szCs w:val="24"/>
        </w:rPr>
        <w:t>”</w:t>
      </w:r>
    </w:p>
    <w:p w14:paraId="681A2AA5" w14:textId="385AE324" w:rsidR="005E33D2" w:rsidRPr="000301EB" w:rsidRDefault="005E33D2" w:rsidP="004E7CF0">
      <w:pPr>
        <w:autoSpaceDE w:val="0"/>
        <w:autoSpaceDN w:val="0"/>
        <w:adjustRightInd w:val="0"/>
        <w:jc w:val="both"/>
        <w:rPr>
          <w:rFonts w:eastAsia="Calibri"/>
          <w:color w:val="000000" w:themeColor="text1"/>
          <w:sz w:val="24"/>
          <w:szCs w:val="24"/>
        </w:rPr>
      </w:pPr>
    </w:p>
    <w:p w14:paraId="5B3CF273" w14:textId="77777777" w:rsidR="00B52DF6" w:rsidRPr="000301EB" w:rsidRDefault="00B52DF6" w:rsidP="00B52DF6">
      <w:pPr>
        <w:autoSpaceDE w:val="0"/>
        <w:autoSpaceDN w:val="0"/>
        <w:adjustRightInd w:val="0"/>
        <w:jc w:val="both"/>
        <w:rPr>
          <w:rFonts w:eastAsia="Calibri"/>
          <w:color w:val="000000" w:themeColor="text1"/>
          <w:sz w:val="24"/>
          <w:szCs w:val="24"/>
        </w:rPr>
      </w:pPr>
      <w:r w:rsidRPr="000301EB">
        <w:rPr>
          <w:bCs/>
          <w:color w:val="000000" w:themeColor="text1"/>
          <w:spacing w:val="-5"/>
          <w:sz w:val="24"/>
          <w:szCs w:val="24"/>
        </w:rPr>
        <w:t>Î</w:t>
      </w:r>
      <w:r w:rsidRPr="000301EB">
        <w:rPr>
          <w:rFonts w:eastAsia="Calibri"/>
          <w:bCs/>
          <w:color w:val="000000" w:themeColor="text1"/>
          <w:sz w:val="24"/>
          <w:szCs w:val="24"/>
        </w:rPr>
        <w:t xml:space="preserve">n </w:t>
      </w:r>
      <w:r w:rsidRPr="000301EB">
        <w:rPr>
          <w:rFonts w:eastAsia="Calibri"/>
          <w:color w:val="000000" w:themeColor="text1"/>
          <w:sz w:val="24"/>
          <w:szCs w:val="24"/>
        </w:rPr>
        <w:t>conformitate cu Ghidul Solicitantului, pentru realizarea unor insule ecologice digitalizate cu funcționalități similare, la un nivel calitativ corespunzător, achiziția de bunuri se va realiza centralizat de către MMAP. În acest sens, la momentul semnării contractului de finanțare, MMAP a transmis  un Acord de Asociere de Autorități Contractante, în conformitate cu legislația națională în domeniu achizițiilor publice, prin care se stabilesc următoarele:</w:t>
      </w:r>
    </w:p>
    <w:p w14:paraId="4C2DFE7E" w14:textId="77777777" w:rsidR="00B52DF6" w:rsidRPr="000301EB" w:rsidRDefault="00B52DF6" w:rsidP="00B52DF6">
      <w:pPr>
        <w:autoSpaceDE w:val="0"/>
        <w:autoSpaceDN w:val="0"/>
        <w:adjustRightInd w:val="0"/>
        <w:jc w:val="both"/>
        <w:rPr>
          <w:rFonts w:eastAsia="Calibri"/>
          <w:color w:val="000000" w:themeColor="text1"/>
          <w:sz w:val="24"/>
          <w:szCs w:val="24"/>
        </w:rPr>
      </w:pPr>
      <w:r w:rsidRPr="000301EB">
        <w:rPr>
          <w:rFonts w:eastAsia="CIDFont+F11"/>
          <w:color w:val="000000" w:themeColor="text1"/>
          <w:sz w:val="24"/>
          <w:szCs w:val="24"/>
        </w:rPr>
        <w:t xml:space="preserve"> </w:t>
      </w:r>
      <w:r w:rsidRPr="000301EB">
        <w:rPr>
          <w:rFonts w:eastAsia="Calibri"/>
          <w:color w:val="000000" w:themeColor="text1"/>
          <w:sz w:val="24"/>
          <w:szCs w:val="24"/>
        </w:rPr>
        <w:t>MMAP, prin Direcțiile de specialitate competente va realiza achiziția bunurilor (insule ecologice digitalizate) în numele beneficiarilor;</w:t>
      </w:r>
    </w:p>
    <w:p w14:paraId="1B890403" w14:textId="77777777" w:rsidR="00B52DF6" w:rsidRPr="000301EB" w:rsidRDefault="00B52DF6" w:rsidP="00B52DF6">
      <w:pPr>
        <w:autoSpaceDE w:val="0"/>
        <w:autoSpaceDN w:val="0"/>
        <w:adjustRightInd w:val="0"/>
        <w:jc w:val="both"/>
        <w:rPr>
          <w:rFonts w:eastAsia="Calibri"/>
          <w:color w:val="000000" w:themeColor="text1"/>
          <w:sz w:val="24"/>
          <w:szCs w:val="24"/>
        </w:rPr>
      </w:pPr>
      <w:r w:rsidRPr="000301EB">
        <w:rPr>
          <w:rFonts w:eastAsia="CIDFont+F11"/>
          <w:color w:val="000000" w:themeColor="text1"/>
          <w:sz w:val="24"/>
          <w:szCs w:val="24"/>
        </w:rPr>
        <w:t xml:space="preserve"> </w:t>
      </w:r>
      <w:r w:rsidRPr="000301EB">
        <w:rPr>
          <w:rFonts w:eastAsia="Calibri"/>
          <w:color w:val="000000" w:themeColor="text1"/>
          <w:sz w:val="24"/>
          <w:szCs w:val="24"/>
        </w:rPr>
        <w:t>Beneficiarii vor recepționa bunurile, montajul și punerea în funcțiune, vor solicita sumele de plată către MMAP, vor efectua plata către furnizor și vor înregistra bunurile în inventar și contabilitate;</w:t>
      </w:r>
    </w:p>
    <w:p w14:paraId="726BB191" w14:textId="77777777" w:rsidR="00B52DF6" w:rsidRPr="000301EB" w:rsidRDefault="00B52DF6" w:rsidP="00B52DF6">
      <w:pPr>
        <w:autoSpaceDE w:val="0"/>
        <w:autoSpaceDN w:val="0"/>
        <w:adjustRightInd w:val="0"/>
        <w:jc w:val="both"/>
        <w:rPr>
          <w:rFonts w:eastAsia="Calibri"/>
          <w:color w:val="000000" w:themeColor="text1"/>
          <w:sz w:val="24"/>
          <w:szCs w:val="24"/>
        </w:rPr>
      </w:pPr>
      <w:r w:rsidRPr="000301EB">
        <w:rPr>
          <w:rFonts w:eastAsia="CIDFont+F11"/>
          <w:color w:val="000000" w:themeColor="text1"/>
          <w:sz w:val="24"/>
          <w:szCs w:val="24"/>
        </w:rPr>
        <w:t xml:space="preserve"> </w:t>
      </w:r>
      <w:r w:rsidRPr="000301EB">
        <w:rPr>
          <w:rFonts w:eastAsia="Calibri"/>
          <w:color w:val="000000" w:themeColor="text1"/>
          <w:sz w:val="24"/>
          <w:szCs w:val="24"/>
        </w:rPr>
        <w:t>Beneficiarii vor realiza procedurile de achiziție publică pentru lucrările necesare realizării insulei ecologice digitalizate, precum și a serviciilor aferente.</w:t>
      </w:r>
    </w:p>
    <w:p w14:paraId="11C8B10D" w14:textId="77777777" w:rsidR="00B52DF6" w:rsidRPr="000301EB" w:rsidRDefault="00B52DF6" w:rsidP="004E7CF0">
      <w:pPr>
        <w:autoSpaceDE w:val="0"/>
        <w:autoSpaceDN w:val="0"/>
        <w:adjustRightInd w:val="0"/>
        <w:jc w:val="both"/>
        <w:rPr>
          <w:rFonts w:eastAsia="Calibri"/>
          <w:color w:val="000000" w:themeColor="text1"/>
          <w:sz w:val="24"/>
          <w:szCs w:val="24"/>
        </w:rPr>
      </w:pPr>
    </w:p>
    <w:p w14:paraId="2E48D14D" w14:textId="4EE2E032" w:rsidR="005E33D2" w:rsidRPr="000301EB" w:rsidRDefault="005E33D2" w:rsidP="00B52DF6">
      <w:pPr>
        <w:autoSpaceDE w:val="0"/>
        <w:autoSpaceDN w:val="0"/>
        <w:adjustRightInd w:val="0"/>
        <w:jc w:val="both"/>
        <w:rPr>
          <w:rFonts w:eastAsia="Calibri"/>
          <w:color w:val="000000" w:themeColor="text1"/>
          <w:sz w:val="24"/>
          <w:szCs w:val="24"/>
        </w:rPr>
      </w:pPr>
      <w:r w:rsidRPr="000301EB">
        <w:rPr>
          <w:rFonts w:eastAsia="Calibri"/>
          <w:color w:val="000000" w:themeColor="text1"/>
          <w:sz w:val="24"/>
          <w:szCs w:val="24"/>
        </w:rPr>
        <w:t xml:space="preserve">Prezentul Acord stabilește cadrul juridic, administrativ și operațional de colaborare între MMAP și Partener în scopul derulării procedurii de achiziție publică pentru insulele ecologice digitalizate </w:t>
      </w:r>
      <w:r w:rsidRPr="000301EB">
        <w:rPr>
          <w:rFonts w:eastAsia="Calibri"/>
          <w:color w:val="000000" w:themeColor="text1"/>
          <w:sz w:val="24"/>
          <w:szCs w:val="24"/>
        </w:rPr>
        <w:lastRenderedPageBreak/>
        <w:t xml:space="preserve">în vederea implementării proiectelor aferente Investiției I1. Dezvoltarea, modernizarea și completarea sistemelor de management integrat al deșeurilor municipale la nivel de județ sau la nivel de orașe/comune </w:t>
      </w:r>
      <w:proofErr w:type="spellStart"/>
      <w:r w:rsidRPr="000301EB">
        <w:rPr>
          <w:rFonts w:eastAsia="Calibri"/>
          <w:color w:val="000000" w:themeColor="text1"/>
          <w:sz w:val="24"/>
          <w:szCs w:val="24"/>
        </w:rPr>
        <w:t>Subinvestiției</w:t>
      </w:r>
      <w:proofErr w:type="spellEnd"/>
      <w:r w:rsidRPr="000301EB">
        <w:rPr>
          <w:rFonts w:eastAsia="Calibri"/>
          <w:color w:val="000000" w:themeColor="text1"/>
          <w:sz w:val="24"/>
          <w:szCs w:val="24"/>
        </w:rPr>
        <w:t xml:space="preserve"> I1.b. - Construirea de insule ecologice digitalizate din cadrul Programului Național de Redresare și Reziliență.</w:t>
      </w:r>
    </w:p>
    <w:p w14:paraId="030DF23C" w14:textId="77777777" w:rsidR="00B52DF6" w:rsidRPr="000301EB" w:rsidRDefault="00B52DF6" w:rsidP="00B52DF6">
      <w:pPr>
        <w:autoSpaceDE w:val="0"/>
        <w:autoSpaceDN w:val="0"/>
        <w:adjustRightInd w:val="0"/>
        <w:jc w:val="both"/>
        <w:rPr>
          <w:rFonts w:eastAsia="Calibri"/>
          <w:color w:val="000000" w:themeColor="text1"/>
          <w:sz w:val="24"/>
          <w:szCs w:val="24"/>
        </w:rPr>
      </w:pPr>
    </w:p>
    <w:p w14:paraId="70BFB959" w14:textId="2887F6A5" w:rsidR="005E33D2" w:rsidRPr="000301EB" w:rsidRDefault="005E33D2" w:rsidP="00B52DF6">
      <w:pPr>
        <w:autoSpaceDE w:val="0"/>
        <w:autoSpaceDN w:val="0"/>
        <w:adjustRightInd w:val="0"/>
        <w:jc w:val="both"/>
        <w:rPr>
          <w:rFonts w:eastAsia="Calibri"/>
          <w:color w:val="000000" w:themeColor="text1"/>
          <w:sz w:val="24"/>
          <w:szCs w:val="24"/>
        </w:rPr>
      </w:pPr>
      <w:r w:rsidRPr="000301EB">
        <w:rPr>
          <w:rFonts w:eastAsia="Calibri"/>
          <w:color w:val="000000" w:themeColor="text1"/>
          <w:sz w:val="24"/>
          <w:szCs w:val="24"/>
        </w:rPr>
        <w:t>În cadrul asocierii de autorități contractante, MMAP are calitatea de autoritate care va realiza achiziția pentru insulele ecologice digitalizate iar Partenerul are calitatea de autoritate de implementare și plată pentru aceste contracte.</w:t>
      </w:r>
    </w:p>
    <w:p w14:paraId="2516E772" w14:textId="3DD3C556" w:rsidR="00B52DF6" w:rsidRDefault="00B52DF6" w:rsidP="00AF4622">
      <w:pPr>
        <w:autoSpaceDE w:val="0"/>
        <w:autoSpaceDN w:val="0"/>
        <w:adjustRightInd w:val="0"/>
        <w:jc w:val="both"/>
        <w:rPr>
          <w:rFonts w:eastAsia="Calibri"/>
          <w:color w:val="000000" w:themeColor="text1"/>
          <w:sz w:val="24"/>
          <w:szCs w:val="24"/>
        </w:rPr>
      </w:pPr>
    </w:p>
    <w:p w14:paraId="3696A176" w14:textId="09F4299D" w:rsidR="00C42F73" w:rsidRPr="000301EB" w:rsidRDefault="00C42F73" w:rsidP="007617A1">
      <w:pPr>
        <w:ind w:firstLine="360"/>
        <w:jc w:val="both"/>
        <w:rPr>
          <w:rFonts w:eastAsia="Calibri"/>
          <w:color w:val="000000" w:themeColor="text1"/>
          <w:sz w:val="24"/>
          <w:szCs w:val="24"/>
        </w:rPr>
      </w:pPr>
      <w:r w:rsidRPr="000301EB">
        <w:rPr>
          <w:color w:val="000000" w:themeColor="text1"/>
          <w:sz w:val="24"/>
          <w:szCs w:val="24"/>
        </w:rPr>
        <w:t xml:space="preserve">Având în vedere </w:t>
      </w:r>
      <w:r w:rsidR="007617A1" w:rsidRPr="000301EB">
        <w:rPr>
          <w:color w:val="000000" w:themeColor="text1"/>
          <w:sz w:val="24"/>
          <w:szCs w:val="24"/>
        </w:rPr>
        <w:t xml:space="preserve">cele </w:t>
      </w:r>
      <w:r w:rsidRPr="000301EB">
        <w:rPr>
          <w:color w:val="000000" w:themeColor="text1"/>
          <w:sz w:val="24"/>
          <w:szCs w:val="24"/>
        </w:rPr>
        <w:t xml:space="preserve"> expuse în prezentul raport, apreciem că proiectul de hotărâre </w:t>
      </w:r>
      <w:r w:rsidR="004B73DC" w:rsidRPr="000301EB">
        <w:rPr>
          <w:rFonts w:eastAsia="Calibri"/>
          <w:color w:val="000000" w:themeColor="text1"/>
          <w:sz w:val="24"/>
          <w:szCs w:val="24"/>
        </w:rPr>
        <w:t xml:space="preserve">privind </w:t>
      </w:r>
      <w:r w:rsidR="007617A1" w:rsidRPr="000301EB">
        <w:rPr>
          <w:rFonts w:eastAsia="Calibri"/>
          <w:color w:val="000000" w:themeColor="text1"/>
          <w:sz w:val="24"/>
          <w:szCs w:val="24"/>
        </w:rPr>
        <w:t xml:space="preserve"> încheierea unui ACORD DE ASOCIERE cu Ministerul Mediului, Apelor și Pădurilor (MMAP), privind  derularea procedurilor de achiziție publică pentru insulele ecologice digitalizate în vederea implementării proiectelor aferente Investiției I1. Dezvoltarea, modernizarea și completarea sistemelor de management integrat al deșeurilor municipale la nivel de județ sau la nivel de orașe/comune </w:t>
      </w:r>
      <w:proofErr w:type="spellStart"/>
      <w:r w:rsidR="007617A1" w:rsidRPr="000301EB">
        <w:rPr>
          <w:rFonts w:eastAsia="Calibri"/>
          <w:color w:val="000000" w:themeColor="text1"/>
          <w:sz w:val="24"/>
          <w:szCs w:val="24"/>
        </w:rPr>
        <w:t>Subinvestiției</w:t>
      </w:r>
      <w:proofErr w:type="spellEnd"/>
      <w:r w:rsidR="007617A1" w:rsidRPr="000301EB">
        <w:rPr>
          <w:rFonts w:eastAsia="Calibri"/>
          <w:color w:val="000000" w:themeColor="text1"/>
          <w:sz w:val="24"/>
          <w:szCs w:val="24"/>
        </w:rPr>
        <w:t xml:space="preserve"> I1.b. - Construirea de insule ecologice digitalizate din cadrul Planului Național de Redresare și Reziliență</w:t>
      </w:r>
      <w:r w:rsidRPr="000301EB">
        <w:rPr>
          <w:color w:val="000000" w:themeColor="text1"/>
          <w:sz w:val="24"/>
          <w:szCs w:val="24"/>
        </w:rPr>
        <w:t xml:space="preserve">, îndeplinește condițiile pentru a fi supus dezbaterii și aprobării plenului consiliului local. </w:t>
      </w:r>
    </w:p>
    <w:p w14:paraId="4BBD0CD3" w14:textId="2ED753BA" w:rsidR="001A422D" w:rsidRDefault="001A422D" w:rsidP="004B73DC">
      <w:pPr>
        <w:spacing w:line="312" w:lineRule="auto"/>
        <w:ind w:firstLine="720"/>
        <w:jc w:val="both"/>
        <w:rPr>
          <w:color w:val="000000" w:themeColor="text1"/>
          <w:sz w:val="24"/>
          <w:szCs w:val="24"/>
        </w:rPr>
      </w:pPr>
    </w:p>
    <w:p w14:paraId="15B3E00A" w14:textId="77777777" w:rsidR="004811BE" w:rsidRPr="000301EB" w:rsidRDefault="004811BE" w:rsidP="004B73DC">
      <w:pPr>
        <w:spacing w:line="312" w:lineRule="auto"/>
        <w:ind w:firstLine="720"/>
        <w:jc w:val="both"/>
        <w:rPr>
          <w:color w:val="000000" w:themeColor="text1"/>
          <w:sz w:val="24"/>
          <w:szCs w:val="24"/>
        </w:rPr>
      </w:pPr>
    </w:p>
    <w:p w14:paraId="2EA1D624" w14:textId="30BF8FC6" w:rsidR="004A1C37" w:rsidRPr="000301EB" w:rsidRDefault="004A1C37" w:rsidP="001E41B1">
      <w:pPr>
        <w:spacing w:line="312" w:lineRule="auto"/>
        <w:jc w:val="both"/>
        <w:rPr>
          <w:b/>
          <w:color w:val="000000" w:themeColor="text1"/>
          <w:sz w:val="24"/>
          <w:szCs w:val="24"/>
        </w:rPr>
      </w:pPr>
      <w:r w:rsidRPr="000301EB">
        <w:rPr>
          <w:b/>
          <w:color w:val="000000" w:themeColor="text1"/>
          <w:sz w:val="24"/>
          <w:szCs w:val="24"/>
        </w:rPr>
        <w:t xml:space="preserve">Director </w:t>
      </w:r>
      <w:r w:rsidR="002976C4" w:rsidRPr="000301EB">
        <w:rPr>
          <w:b/>
          <w:color w:val="000000" w:themeColor="text1"/>
          <w:sz w:val="24"/>
          <w:szCs w:val="24"/>
        </w:rPr>
        <w:t>Direcț</w:t>
      </w:r>
      <w:r w:rsidR="001A422D" w:rsidRPr="000301EB">
        <w:rPr>
          <w:b/>
          <w:color w:val="000000" w:themeColor="text1"/>
          <w:sz w:val="24"/>
          <w:szCs w:val="24"/>
        </w:rPr>
        <w:t xml:space="preserve">ia </w:t>
      </w:r>
      <w:r w:rsidR="0099628A" w:rsidRPr="000301EB">
        <w:rPr>
          <w:b/>
          <w:color w:val="000000" w:themeColor="text1"/>
          <w:sz w:val="24"/>
          <w:szCs w:val="24"/>
        </w:rPr>
        <w:t>Incubator de Proiecte</w:t>
      </w:r>
      <w:r w:rsidRPr="000301EB">
        <w:rPr>
          <w:b/>
          <w:color w:val="000000" w:themeColor="text1"/>
          <w:sz w:val="24"/>
          <w:szCs w:val="24"/>
        </w:rPr>
        <w:t xml:space="preserve">     </w:t>
      </w:r>
      <w:r w:rsidR="00E0620B" w:rsidRPr="000301EB">
        <w:rPr>
          <w:b/>
          <w:color w:val="000000" w:themeColor="text1"/>
          <w:sz w:val="24"/>
          <w:szCs w:val="24"/>
        </w:rPr>
        <w:t xml:space="preserve">                         </w:t>
      </w:r>
      <w:r w:rsidR="000301EB">
        <w:rPr>
          <w:b/>
          <w:color w:val="000000" w:themeColor="text1"/>
          <w:sz w:val="24"/>
          <w:szCs w:val="24"/>
        </w:rPr>
        <w:tab/>
      </w:r>
      <w:r w:rsidR="00E0620B" w:rsidRPr="000301EB">
        <w:rPr>
          <w:b/>
          <w:color w:val="000000" w:themeColor="text1"/>
          <w:sz w:val="24"/>
          <w:szCs w:val="24"/>
        </w:rPr>
        <w:t xml:space="preserve"> </w:t>
      </w:r>
      <w:r w:rsidRPr="000301EB">
        <w:rPr>
          <w:b/>
          <w:color w:val="000000" w:themeColor="text1"/>
          <w:sz w:val="24"/>
          <w:szCs w:val="24"/>
        </w:rPr>
        <w:t xml:space="preserve">Șef </w:t>
      </w:r>
      <w:r w:rsidR="004B73DC" w:rsidRPr="000301EB">
        <w:rPr>
          <w:b/>
          <w:color w:val="000000" w:themeColor="text1"/>
          <w:sz w:val="24"/>
          <w:szCs w:val="24"/>
        </w:rPr>
        <w:t>Serviciu</w:t>
      </w:r>
      <w:r w:rsidR="00300AC2" w:rsidRPr="000301EB">
        <w:rPr>
          <w:b/>
          <w:color w:val="000000" w:themeColor="text1"/>
          <w:sz w:val="24"/>
          <w:szCs w:val="24"/>
        </w:rPr>
        <w:t xml:space="preserve"> PMMD</w:t>
      </w:r>
    </w:p>
    <w:p w14:paraId="469950B6" w14:textId="6FF67176" w:rsidR="000301EB" w:rsidRDefault="001272F8" w:rsidP="001E41B1">
      <w:pPr>
        <w:spacing w:line="312" w:lineRule="auto"/>
        <w:jc w:val="both"/>
        <w:rPr>
          <w:b/>
          <w:color w:val="000000" w:themeColor="text1"/>
          <w:sz w:val="24"/>
          <w:szCs w:val="24"/>
        </w:rPr>
      </w:pPr>
      <w:r>
        <w:rPr>
          <w:b/>
          <w:color w:val="000000" w:themeColor="text1"/>
          <w:sz w:val="24"/>
          <w:szCs w:val="24"/>
        </w:rPr>
        <w:t xml:space="preserve">     </w:t>
      </w:r>
      <w:r w:rsidR="0099628A" w:rsidRPr="000301EB">
        <w:rPr>
          <w:b/>
          <w:color w:val="000000" w:themeColor="text1"/>
          <w:sz w:val="24"/>
          <w:szCs w:val="24"/>
        </w:rPr>
        <w:t xml:space="preserve">Adriana </w:t>
      </w:r>
      <w:proofErr w:type="spellStart"/>
      <w:r w:rsidR="0099628A" w:rsidRPr="000301EB">
        <w:rPr>
          <w:b/>
          <w:color w:val="000000" w:themeColor="text1"/>
          <w:sz w:val="24"/>
          <w:szCs w:val="24"/>
        </w:rPr>
        <w:t>Deaconu</w:t>
      </w:r>
      <w:proofErr w:type="spellEnd"/>
      <w:r w:rsidR="00925B82" w:rsidRPr="000301EB">
        <w:rPr>
          <w:b/>
          <w:color w:val="000000" w:themeColor="text1"/>
          <w:sz w:val="24"/>
          <w:szCs w:val="24"/>
        </w:rPr>
        <w:tab/>
      </w:r>
      <w:r w:rsidR="00925B82" w:rsidRPr="000301EB">
        <w:rPr>
          <w:b/>
          <w:color w:val="000000" w:themeColor="text1"/>
          <w:sz w:val="24"/>
          <w:szCs w:val="24"/>
        </w:rPr>
        <w:tab/>
        <w:t xml:space="preserve">     </w:t>
      </w:r>
      <w:r w:rsidR="004A1C37" w:rsidRPr="000301EB">
        <w:rPr>
          <w:b/>
          <w:color w:val="000000" w:themeColor="text1"/>
          <w:sz w:val="24"/>
          <w:szCs w:val="24"/>
        </w:rPr>
        <w:t xml:space="preserve">               </w:t>
      </w:r>
      <w:r w:rsidR="00E0620B" w:rsidRPr="000301EB">
        <w:rPr>
          <w:b/>
          <w:color w:val="000000" w:themeColor="text1"/>
          <w:sz w:val="24"/>
          <w:szCs w:val="24"/>
        </w:rPr>
        <w:t xml:space="preserve">                               </w:t>
      </w:r>
      <w:r w:rsidR="000301EB">
        <w:rPr>
          <w:b/>
          <w:color w:val="000000" w:themeColor="text1"/>
          <w:sz w:val="24"/>
          <w:szCs w:val="24"/>
        </w:rPr>
        <w:tab/>
        <w:t xml:space="preserve"> </w:t>
      </w:r>
      <w:r>
        <w:rPr>
          <w:b/>
          <w:color w:val="000000" w:themeColor="text1"/>
          <w:sz w:val="24"/>
          <w:szCs w:val="24"/>
        </w:rPr>
        <w:t xml:space="preserve">   </w:t>
      </w:r>
      <w:r w:rsidR="00925B82" w:rsidRPr="000301EB">
        <w:rPr>
          <w:b/>
          <w:color w:val="000000" w:themeColor="text1"/>
          <w:sz w:val="24"/>
          <w:szCs w:val="24"/>
        </w:rPr>
        <w:t xml:space="preserve">Camelia </w:t>
      </w:r>
      <w:proofErr w:type="spellStart"/>
      <w:r w:rsidR="00925B82" w:rsidRPr="000301EB">
        <w:rPr>
          <w:b/>
          <w:color w:val="000000" w:themeColor="text1"/>
          <w:sz w:val="24"/>
          <w:szCs w:val="24"/>
        </w:rPr>
        <w:t>Bobei</w:t>
      </w:r>
      <w:proofErr w:type="spellEnd"/>
      <w:r w:rsidR="001A422D" w:rsidRPr="000301EB">
        <w:rPr>
          <w:b/>
          <w:color w:val="000000" w:themeColor="text1"/>
          <w:sz w:val="24"/>
          <w:szCs w:val="24"/>
        </w:rPr>
        <w:t xml:space="preserve">      </w:t>
      </w:r>
      <w:r w:rsidR="0039221B" w:rsidRPr="000301EB">
        <w:rPr>
          <w:b/>
          <w:color w:val="000000" w:themeColor="text1"/>
          <w:sz w:val="24"/>
          <w:szCs w:val="24"/>
        </w:rPr>
        <w:t xml:space="preserve">          </w:t>
      </w:r>
    </w:p>
    <w:p w14:paraId="3A674BD8" w14:textId="77777777" w:rsidR="000301EB" w:rsidRDefault="000301EB" w:rsidP="001E41B1">
      <w:pPr>
        <w:spacing w:line="312" w:lineRule="auto"/>
        <w:jc w:val="both"/>
        <w:rPr>
          <w:b/>
          <w:color w:val="000000" w:themeColor="text1"/>
          <w:sz w:val="24"/>
          <w:szCs w:val="24"/>
        </w:rPr>
      </w:pPr>
    </w:p>
    <w:p w14:paraId="3FF3810B" w14:textId="7CEF17E5" w:rsidR="000301EB" w:rsidRDefault="000301EB" w:rsidP="001E41B1">
      <w:pPr>
        <w:spacing w:line="312" w:lineRule="auto"/>
        <w:jc w:val="both"/>
        <w:rPr>
          <w:b/>
          <w:color w:val="000000" w:themeColor="text1"/>
          <w:sz w:val="24"/>
          <w:szCs w:val="24"/>
        </w:rPr>
      </w:pPr>
    </w:p>
    <w:p w14:paraId="7B749B3B" w14:textId="77777777" w:rsidR="001272F8" w:rsidRDefault="001272F8" w:rsidP="001E41B1">
      <w:pPr>
        <w:spacing w:line="312" w:lineRule="auto"/>
        <w:jc w:val="both"/>
        <w:rPr>
          <w:b/>
          <w:color w:val="000000" w:themeColor="text1"/>
          <w:sz w:val="24"/>
          <w:szCs w:val="24"/>
        </w:rPr>
      </w:pPr>
    </w:p>
    <w:p w14:paraId="01C1B687" w14:textId="699E6755" w:rsidR="004A1C37" w:rsidRPr="000301EB" w:rsidRDefault="004A1C37" w:rsidP="001E41B1">
      <w:pPr>
        <w:spacing w:line="312" w:lineRule="auto"/>
        <w:jc w:val="both"/>
        <w:rPr>
          <w:b/>
          <w:color w:val="000000" w:themeColor="text1"/>
          <w:sz w:val="24"/>
          <w:szCs w:val="24"/>
        </w:rPr>
      </w:pPr>
      <w:r w:rsidRPr="000301EB">
        <w:rPr>
          <w:b/>
          <w:color w:val="000000" w:themeColor="text1"/>
          <w:spacing w:val="-1"/>
          <w:sz w:val="24"/>
          <w:szCs w:val="24"/>
        </w:rPr>
        <w:t>Șef Serviciul Finanțări Nerambursabile</w:t>
      </w:r>
      <w:r w:rsidR="000650F5" w:rsidRPr="000301EB">
        <w:rPr>
          <w:b/>
          <w:color w:val="000000" w:themeColor="text1"/>
          <w:spacing w:val="-1"/>
          <w:sz w:val="24"/>
          <w:szCs w:val="24"/>
        </w:rPr>
        <w:t xml:space="preserve">                                     </w:t>
      </w:r>
      <w:r w:rsidR="000301EB">
        <w:rPr>
          <w:b/>
          <w:color w:val="000000" w:themeColor="text1"/>
          <w:spacing w:val="-1"/>
          <w:sz w:val="24"/>
          <w:szCs w:val="24"/>
        </w:rPr>
        <w:tab/>
      </w:r>
      <w:r w:rsidR="000650F5" w:rsidRPr="000301EB">
        <w:rPr>
          <w:color w:val="000000" w:themeColor="text1"/>
          <w:sz w:val="24"/>
          <w:szCs w:val="24"/>
        </w:rPr>
        <w:t xml:space="preserve"> </w:t>
      </w:r>
      <w:r w:rsidR="001272F8">
        <w:rPr>
          <w:color w:val="000000" w:themeColor="text1"/>
          <w:sz w:val="24"/>
          <w:szCs w:val="24"/>
        </w:rPr>
        <w:t xml:space="preserve">  </w:t>
      </w:r>
      <w:r w:rsidR="000301EB">
        <w:rPr>
          <w:color w:val="000000" w:themeColor="text1"/>
          <w:sz w:val="24"/>
          <w:szCs w:val="24"/>
        </w:rPr>
        <w:t xml:space="preserve"> </w:t>
      </w:r>
      <w:r w:rsidR="000650F5" w:rsidRPr="000301EB">
        <w:rPr>
          <w:b/>
          <w:color w:val="000000" w:themeColor="text1"/>
          <w:spacing w:val="-1"/>
          <w:sz w:val="24"/>
          <w:szCs w:val="24"/>
        </w:rPr>
        <w:t>Consilier</w:t>
      </w:r>
    </w:p>
    <w:p w14:paraId="05A7F59A" w14:textId="0A10549A" w:rsidR="004A1C37" w:rsidRPr="000301EB" w:rsidRDefault="001272F8" w:rsidP="001E41B1">
      <w:pPr>
        <w:spacing w:line="312" w:lineRule="auto"/>
        <w:jc w:val="both"/>
        <w:rPr>
          <w:b/>
          <w:color w:val="000000" w:themeColor="text1"/>
          <w:sz w:val="24"/>
          <w:szCs w:val="24"/>
        </w:rPr>
      </w:pPr>
      <w:r>
        <w:rPr>
          <w:b/>
          <w:color w:val="000000" w:themeColor="text1"/>
          <w:sz w:val="24"/>
          <w:szCs w:val="24"/>
        </w:rPr>
        <w:t xml:space="preserve">    </w:t>
      </w:r>
      <w:r w:rsidR="004A1C37" w:rsidRPr="000301EB">
        <w:rPr>
          <w:b/>
          <w:color w:val="000000" w:themeColor="text1"/>
          <w:sz w:val="24"/>
          <w:szCs w:val="24"/>
        </w:rPr>
        <w:t xml:space="preserve">Daniela Ghinea </w:t>
      </w:r>
      <w:r w:rsidR="000650F5" w:rsidRPr="000301EB">
        <w:rPr>
          <w:b/>
          <w:color w:val="000000" w:themeColor="text1"/>
          <w:sz w:val="24"/>
          <w:szCs w:val="24"/>
        </w:rPr>
        <w:t xml:space="preserve">                                                                          </w:t>
      </w:r>
      <w:r w:rsidR="000301EB">
        <w:rPr>
          <w:b/>
          <w:color w:val="000000" w:themeColor="text1"/>
          <w:sz w:val="24"/>
          <w:szCs w:val="24"/>
        </w:rPr>
        <w:tab/>
      </w:r>
      <w:r w:rsidR="000650F5" w:rsidRPr="000301EB">
        <w:rPr>
          <w:b/>
          <w:color w:val="000000" w:themeColor="text1"/>
          <w:sz w:val="24"/>
          <w:szCs w:val="24"/>
        </w:rPr>
        <w:t xml:space="preserve">  Claudia Dobre</w:t>
      </w:r>
    </w:p>
    <w:p w14:paraId="1E4811DF" w14:textId="77777777" w:rsidR="00E0620B" w:rsidRPr="000301EB" w:rsidRDefault="00E0620B" w:rsidP="001E41B1">
      <w:pPr>
        <w:spacing w:line="312" w:lineRule="auto"/>
        <w:jc w:val="both"/>
        <w:rPr>
          <w:b/>
          <w:color w:val="000000" w:themeColor="text1"/>
          <w:sz w:val="24"/>
          <w:szCs w:val="24"/>
        </w:rPr>
      </w:pPr>
    </w:p>
    <w:p w14:paraId="339CDD8B" w14:textId="77777777" w:rsidR="001A422D" w:rsidRPr="000301EB" w:rsidRDefault="001A422D" w:rsidP="001B6C1E">
      <w:pPr>
        <w:spacing w:line="312" w:lineRule="auto"/>
        <w:ind w:firstLine="720"/>
        <w:jc w:val="both"/>
        <w:rPr>
          <w:color w:val="000000" w:themeColor="text1"/>
          <w:sz w:val="24"/>
          <w:szCs w:val="24"/>
        </w:rPr>
      </w:pPr>
      <w:r w:rsidRPr="000301EB">
        <w:rPr>
          <w:b/>
          <w:color w:val="000000" w:themeColor="text1"/>
          <w:sz w:val="24"/>
          <w:szCs w:val="24"/>
        </w:rPr>
        <w:tab/>
      </w:r>
      <w:r w:rsidRPr="000301EB">
        <w:rPr>
          <w:b/>
          <w:color w:val="000000" w:themeColor="text1"/>
          <w:sz w:val="24"/>
          <w:szCs w:val="24"/>
        </w:rPr>
        <w:tab/>
        <w:t xml:space="preserve">          </w:t>
      </w:r>
    </w:p>
    <w:sectPr w:rsidR="001A422D" w:rsidRPr="000301EB" w:rsidSect="00BC3414">
      <w:footerReference w:type="default" r:id="rId7"/>
      <w:pgSz w:w="12240" w:h="15840"/>
      <w:pgMar w:top="1418"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7FDE1" w14:textId="77777777" w:rsidR="008F1EF5" w:rsidRDefault="008F1EF5" w:rsidP="002976C4">
      <w:r>
        <w:separator/>
      </w:r>
    </w:p>
  </w:endnote>
  <w:endnote w:type="continuationSeparator" w:id="0">
    <w:p w14:paraId="7DC89E1C" w14:textId="77777777" w:rsidR="008F1EF5" w:rsidRDefault="008F1EF5" w:rsidP="00297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IDFont+F11">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1795" w14:textId="77777777" w:rsidR="002976C4" w:rsidRDefault="001F584C" w:rsidP="002976C4">
    <w:pPr>
      <w:ind w:left="5040" w:firstLine="720"/>
      <w:jc w:val="center"/>
    </w:pPr>
    <w:r>
      <w:t xml:space="preserve">                       </w:t>
    </w:r>
    <w:r w:rsidR="002976C4">
      <w:t>Cod FO53-01,</w:t>
    </w:r>
    <w:r w:rsidR="002976C4" w:rsidRPr="002976C4">
      <w:t>Ver.2</w:t>
    </w:r>
  </w:p>
  <w:p w14:paraId="35798C6A" w14:textId="77777777" w:rsidR="002976C4" w:rsidRDefault="00297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498A3" w14:textId="77777777" w:rsidR="008F1EF5" w:rsidRDefault="008F1EF5" w:rsidP="002976C4">
      <w:r>
        <w:separator/>
      </w:r>
    </w:p>
  </w:footnote>
  <w:footnote w:type="continuationSeparator" w:id="0">
    <w:p w14:paraId="5501D4CC" w14:textId="77777777" w:rsidR="008F1EF5" w:rsidRDefault="008F1EF5" w:rsidP="00297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06D2"/>
    <w:multiLevelType w:val="hybridMultilevel"/>
    <w:tmpl w:val="0144F75A"/>
    <w:lvl w:ilvl="0" w:tplc="9CBC6592">
      <w:numFmt w:val="bullet"/>
      <w:lvlText w:val="-"/>
      <w:lvlJc w:val="left"/>
      <w:pPr>
        <w:ind w:left="900" w:hanging="360"/>
      </w:pPr>
      <w:rPr>
        <w:rFonts w:ascii="Times New Roman" w:eastAsia="Times New Roman" w:hAnsi="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38B1ADC"/>
    <w:multiLevelType w:val="hybridMultilevel"/>
    <w:tmpl w:val="4FA4C8F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A8375CE"/>
    <w:multiLevelType w:val="hybridMultilevel"/>
    <w:tmpl w:val="4E9045EA"/>
    <w:lvl w:ilvl="0" w:tplc="5C6E61E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24EF2AA3"/>
    <w:multiLevelType w:val="hybridMultilevel"/>
    <w:tmpl w:val="C48CD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C3512"/>
    <w:multiLevelType w:val="hybridMultilevel"/>
    <w:tmpl w:val="67024E98"/>
    <w:lvl w:ilvl="0" w:tplc="5C6E61E4">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48261902"/>
    <w:multiLevelType w:val="hybridMultilevel"/>
    <w:tmpl w:val="27486B7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728C23B4"/>
    <w:multiLevelType w:val="hybridMultilevel"/>
    <w:tmpl w:val="DBE0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EE04E0"/>
    <w:multiLevelType w:val="hybridMultilevel"/>
    <w:tmpl w:val="58A0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892078">
    <w:abstractNumId w:val="0"/>
  </w:num>
  <w:num w:numId="2" w16cid:durableId="542133006">
    <w:abstractNumId w:val="2"/>
  </w:num>
  <w:num w:numId="3" w16cid:durableId="148719235">
    <w:abstractNumId w:val="1"/>
  </w:num>
  <w:num w:numId="4" w16cid:durableId="69548204">
    <w:abstractNumId w:val="6"/>
  </w:num>
  <w:num w:numId="5" w16cid:durableId="227807188">
    <w:abstractNumId w:val="5"/>
  </w:num>
  <w:num w:numId="6" w16cid:durableId="698437266">
    <w:abstractNumId w:val="4"/>
  </w:num>
  <w:num w:numId="7" w16cid:durableId="1569803364">
    <w:abstractNumId w:val="7"/>
  </w:num>
  <w:num w:numId="8" w16cid:durableId="2109932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894"/>
    <w:rsid w:val="00000C36"/>
    <w:rsid w:val="00015B07"/>
    <w:rsid w:val="000230D4"/>
    <w:rsid w:val="00023414"/>
    <w:rsid w:val="0002520B"/>
    <w:rsid w:val="000301EB"/>
    <w:rsid w:val="0003035C"/>
    <w:rsid w:val="0003438B"/>
    <w:rsid w:val="00050AF5"/>
    <w:rsid w:val="00052635"/>
    <w:rsid w:val="00060457"/>
    <w:rsid w:val="00064894"/>
    <w:rsid w:val="000650F5"/>
    <w:rsid w:val="00067C21"/>
    <w:rsid w:val="000A0C1D"/>
    <w:rsid w:val="000A2499"/>
    <w:rsid w:val="000A53E5"/>
    <w:rsid w:val="000A729A"/>
    <w:rsid w:val="00110389"/>
    <w:rsid w:val="00113200"/>
    <w:rsid w:val="001272F8"/>
    <w:rsid w:val="00131C5F"/>
    <w:rsid w:val="0013221F"/>
    <w:rsid w:val="0013439C"/>
    <w:rsid w:val="0013446C"/>
    <w:rsid w:val="00163805"/>
    <w:rsid w:val="00192F46"/>
    <w:rsid w:val="001A422D"/>
    <w:rsid w:val="001A4A6D"/>
    <w:rsid w:val="001B6C1E"/>
    <w:rsid w:val="001D400A"/>
    <w:rsid w:val="001D4372"/>
    <w:rsid w:val="001D6CA9"/>
    <w:rsid w:val="001E41B1"/>
    <w:rsid w:val="001F584C"/>
    <w:rsid w:val="00201441"/>
    <w:rsid w:val="00215121"/>
    <w:rsid w:val="002448F5"/>
    <w:rsid w:val="00250855"/>
    <w:rsid w:val="0026791F"/>
    <w:rsid w:val="002714DB"/>
    <w:rsid w:val="0027275F"/>
    <w:rsid w:val="00282C5D"/>
    <w:rsid w:val="00283097"/>
    <w:rsid w:val="00284498"/>
    <w:rsid w:val="00295A31"/>
    <w:rsid w:val="002976C4"/>
    <w:rsid w:val="002E35AE"/>
    <w:rsid w:val="002F1CE5"/>
    <w:rsid w:val="002F1F8F"/>
    <w:rsid w:val="00300AC2"/>
    <w:rsid w:val="003011C1"/>
    <w:rsid w:val="00323A6E"/>
    <w:rsid w:val="00327E98"/>
    <w:rsid w:val="00335D1C"/>
    <w:rsid w:val="00342388"/>
    <w:rsid w:val="003656C8"/>
    <w:rsid w:val="003715F2"/>
    <w:rsid w:val="0037414C"/>
    <w:rsid w:val="003762AC"/>
    <w:rsid w:val="0039221B"/>
    <w:rsid w:val="003A68BF"/>
    <w:rsid w:val="003C4749"/>
    <w:rsid w:val="003E03D6"/>
    <w:rsid w:val="003E6200"/>
    <w:rsid w:val="003F72B8"/>
    <w:rsid w:val="004302C1"/>
    <w:rsid w:val="00456002"/>
    <w:rsid w:val="0046520F"/>
    <w:rsid w:val="0047508D"/>
    <w:rsid w:val="00477A02"/>
    <w:rsid w:val="004811BE"/>
    <w:rsid w:val="004A1C37"/>
    <w:rsid w:val="004B73DC"/>
    <w:rsid w:val="004C03AD"/>
    <w:rsid w:val="004D3156"/>
    <w:rsid w:val="004D3C78"/>
    <w:rsid w:val="004E0560"/>
    <w:rsid w:val="004E7CF0"/>
    <w:rsid w:val="004F0310"/>
    <w:rsid w:val="004F72DB"/>
    <w:rsid w:val="00516F6C"/>
    <w:rsid w:val="00527898"/>
    <w:rsid w:val="00554692"/>
    <w:rsid w:val="00570A33"/>
    <w:rsid w:val="00580EA6"/>
    <w:rsid w:val="005A472B"/>
    <w:rsid w:val="005A7E8C"/>
    <w:rsid w:val="005D13E6"/>
    <w:rsid w:val="005E33D2"/>
    <w:rsid w:val="005E3A5E"/>
    <w:rsid w:val="00607BFA"/>
    <w:rsid w:val="00620ABA"/>
    <w:rsid w:val="00626DDC"/>
    <w:rsid w:val="00662717"/>
    <w:rsid w:val="006C6A7B"/>
    <w:rsid w:val="006E1E8E"/>
    <w:rsid w:val="006E5FB3"/>
    <w:rsid w:val="006E6A31"/>
    <w:rsid w:val="007160D1"/>
    <w:rsid w:val="00717524"/>
    <w:rsid w:val="007210D0"/>
    <w:rsid w:val="0073134A"/>
    <w:rsid w:val="007377BD"/>
    <w:rsid w:val="00737950"/>
    <w:rsid w:val="007502E3"/>
    <w:rsid w:val="007533EF"/>
    <w:rsid w:val="00757B15"/>
    <w:rsid w:val="007617A1"/>
    <w:rsid w:val="00763D19"/>
    <w:rsid w:val="00781061"/>
    <w:rsid w:val="007A1459"/>
    <w:rsid w:val="007A3F33"/>
    <w:rsid w:val="007C62B4"/>
    <w:rsid w:val="007E7278"/>
    <w:rsid w:val="0082256E"/>
    <w:rsid w:val="008259F1"/>
    <w:rsid w:val="008674EE"/>
    <w:rsid w:val="00870894"/>
    <w:rsid w:val="008733B3"/>
    <w:rsid w:val="00875778"/>
    <w:rsid w:val="00896908"/>
    <w:rsid w:val="008F1EF5"/>
    <w:rsid w:val="008F442D"/>
    <w:rsid w:val="008F4520"/>
    <w:rsid w:val="00923998"/>
    <w:rsid w:val="00925B82"/>
    <w:rsid w:val="00936238"/>
    <w:rsid w:val="00942ADA"/>
    <w:rsid w:val="00993A44"/>
    <w:rsid w:val="0099628A"/>
    <w:rsid w:val="009A11B4"/>
    <w:rsid w:val="009C6B13"/>
    <w:rsid w:val="009D23D1"/>
    <w:rsid w:val="009E479D"/>
    <w:rsid w:val="00A0375B"/>
    <w:rsid w:val="00A228F9"/>
    <w:rsid w:val="00A512C9"/>
    <w:rsid w:val="00A74B5B"/>
    <w:rsid w:val="00AA385D"/>
    <w:rsid w:val="00AD2624"/>
    <w:rsid w:val="00AE4F2B"/>
    <w:rsid w:val="00AF4622"/>
    <w:rsid w:val="00AF5E06"/>
    <w:rsid w:val="00B0667F"/>
    <w:rsid w:val="00B119C0"/>
    <w:rsid w:val="00B166F8"/>
    <w:rsid w:val="00B16C97"/>
    <w:rsid w:val="00B31DE2"/>
    <w:rsid w:val="00B42779"/>
    <w:rsid w:val="00B51CF1"/>
    <w:rsid w:val="00B52DF6"/>
    <w:rsid w:val="00B5400E"/>
    <w:rsid w:val="00B54AAE"/>
    <w:rsid w:val="00B557A3"/>
    <w:rsid w:val="00B6088B"/>
    <w:rsid w:val="00B60F27"/>
    <w:rsid w:val="00B661B3"/>
    <w:rsid w:val="00B716AA"/>
    <w:rsid w:val="00B75633"/>
    <w:rsid w:val="00B9027D"/>
    <w:rsid w:val="00BB348A"/>
    <w:rsid w:val="00BB58CE"/>
    <w:rsid w:val="00BC3414"/>
    <w:rsid w:val="00BD2115"/>
    <w:rsid w:val="00BD7424"/>
    <w:rsid w:val="00BE086A"/>
    <w:rsid w:val="00BE2C58"/>
    <w:rsid w:val="00BE413F"/>
    <w:rsid w:val="00BE497F"/>
    <w:rsid w:val="00BE5092"/>
    <w:rsid w:val="00BF0E23"/>
    <w:rsid w:val="00C00DE8"/>
    <w:rsid w:val="00C243D1"/>
    <w:rsid w:val="00C246F5"/>
    <w:rsid w:val="00C3134D"/>
    <w:rsid w:val="00C42F73"/>
    <w:rsid w:val="00C46CBE"/>
    <w:rsid w:val="00C7056F"/>
    <w:rsid w:val="00C762CB"/>
    <w:rsid w:val="00C80BA4"/>
    <w:rsid w:val="00C91ACE"/>
    <w:rsid w:val="00CA4BF4"/>
    <w:rsid w:val="00CB545D"/>
    <w:rsid w:val="00CD331C"/>
    <w:rsid w:val="00D06430"/>
    <w:rsid w:val="00D11770"/>
    <w:rsid w:val="00D159B0"/>
    <w:rsid w:val="00D2584D"/>
    <w:rsid w:val="00D25872"/>
    <w:rsid w:val="00D408C9"/>
    <w:rsid w:val="00D55D57"/>
    <w:rsid w:val="00D6298D"/>
    <w:rsid w:val="00D72D64"/>
    <w:rsid w:val="00D952E3"/>
    <w:rsid w:val="00DA4D76"/>
    <w:rsid w:val="00DA6E31"/>
    <w:rsid w:val="00DB4212"/>
    <w:rsid w:val="00DD02B7"/>
    <w:rsid w:val="00DD2C3D"/>
    <w:rsid w:val="00DD2CA2"/>
    <w:rsid w:val="00DE6F32"/>
    <w:rsid w:val="00DE72B9"/>
    <w:rsid w:val="00DF0E37"/>
    <w:rsid w:val="00DF170C"/>
    <w:rsid w:val="00DF7EC3"/>
    <w:rsid w:val="00E0620B"/>
    <w:rsid w:val="00E4056A"/>
    <w:rsid w:val="00E609A8"/>
    <w:rsid w:val="00E66A29"/>
    <w:rsid w:val="00E80706"/>
    <w:rsid w:val="00E86FE9"/>
    <w:rsid w:val="00E87B60"/>
    <w:rsid w:val="00E968F7"/>
    <w:rsid w:val="00EA478F"/>
    <w:rsid w:val="00EB19E1"/>
    <w:rsid w:val="00ED4600"/>
    <w:rsid w:val="00EE195C"/>
    <w:rsid w:val="00F07D8E"/>
    <w:rsid w:val="00F27489"/>
    <w:rsid w:val="00F31DEC"/>
    <w:rsid w:val="00F35340"/>
    <w:rsid w:val="00F65BEE"/>
    <w:rsid w:val="00FA54A4"/>
    <w:rsid w:val="00FA7BA7"/>
    <w:rsid w:val="00FE6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8F9C24"/>
  <w15:docId w15:val="{1F89297B-444B-49AA-88EF-B1D996C5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894"/>
    <w:rPr>
      <w:rFonts w:eastAsia="Times New Roman"/>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3B3"/>
    <w:pPr>
      <w:ind w:left="720"/>
      <w:contextualSpacing/>
    </w:pPr>
  </w:style>
  <w:style w:type="paragraph" w:styleId="Header">
    <w:name w:val="header"/>
    <w:basedOn w:val="Normal"/>
    <w:link w:val="HeaderChar"/>
    <w:uiPriority w:val="99"/>
    <w:semiHidden/>
    <w:unhideWhenUsed/>
    <w:rsid w:val="002976C4"/>
    <w:pPr>
      <w:tabs>
        <w:tab w:val="center" w:pos="4680"/>
        <w:tab w:val="right" w:pos="9360"/>
      </w:tabs>
    </w:pPr>
  </w:style>
  <w:style w:type="character" w:customStyle="1" w:styleId="HeaderChar">
    <w:name w:val="Header Char"/>
    <w:basedOn w:val="DefaultParagraphFont"/>
    <w:link w:val="Header"/>
    <w:uiPriority w:val="99"/>
    <w:semiHidden/>
    <w:rsid w:val="002976C4"/>
    <w:rPr>
      <w:rFonts w:eastAsia="Times New Roman"/>
      <w:sz w:val="26"/>
      <w:szCs w:val="26"/>
      <w:lang w:val="ro-RO"/>
    </w:rPr>
  </w:style>
  <w:style w:type="paragraph" w:styleId="Footer">
    <w:name w:val="footer"/>
    <w:basedOn w:val="Normal"/>
    <w:link w:val="FooterChar"/>
    <w:uiPriority w:val="99"/>
    <w:semiHidden/>
    <w:unhideWhenUsed/>
    <w:rsid w:val="002976C4"/>
    <w:pPr>
      <w:tabs>
        <w:tab w:val="center" w:pos="4680"/>
        <w:tab w:val="right" w:pos="9360"/>
      </w:tabs>
    </w:pPr>
  </w:style>
  <w:style w:type="character" w:customStyle="1" w:styleId="FooterChar">
    <w:name w:val="Footer Char"/>
    <w:basedOn w:val="DefaultParagraphFont"/>
    <w:link w:val="Footer"/>
    <w:uiPriority w:val="99"/>
    <w:semiHidden/>
    <w:rsid w:val="002976C4"/>
    <w:rPr>
      <w:rFonts w:eastAsia="Times New Roman"/>
      <w:sz w:val="26"/>
      <w:szCs w:val="26"/>
      <w:lang w:val="ro-RO"/>
    </w:rPr>
  </w:style>
  <w:style w:type="paragraph" w:customStyle="1" w:styleId="Default">
    <w:name w:val="Default"/>
    <w:rsid w:val="003E03D6"/>
    <w:pPr>
      <w:autoSpaceDE w:val="0"/>
      <w:autoSpaceDN w:val="0"/>
      <w:adjustRightInd w:val="0"/>
    </w:pPr>
    <w:rPr>
      <w:rFonts w:ascii="Arial" w:hAnsi="Arial" w:cs="Arial"/>
      <w:color w:val="000000"/>
      <w:sz w:val="24"/>
      <w:szCs w:val="24"/>
    </w:rPr>
  </w:style>
  <w:style w:type="character" w:customStyle="1" w:styleId="spar">
    <w:name w:val="s_par"/>
    <w:basedOn w:val="DefaultParagraphFont"/>
    <w:rsid w:val="000301EB"/>
  </w:style>
  <w:style w:type="character" w:customStyle="1" w:styleId="highlight">
    <w:name w:val="highlight"/>
    <w:basedOn w:val="DefaultParagraphFont"/>
    <w:rsid w:val="000301EB"/>
  </w:style>
  <w:style w:type="paragraph" w:styleId="NoSpacing">
    <w:name w:val="No Spacing"/>
    <w:uiPriority w:val="1"/>
    <w:qFormat/>
    <w:rsid w:val="001272F8"/>
    <w:rPr>
      <w:rFonts w:eastAsia="Times New Roman"/>
      <w:sz w:val="26"/>
      <w:szCs w:val="2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1249</Words>
  <Characters>7121</Characters>
  <Application>Microsoft Office Word</Application>
  <DocSecurity>0</DocSecurity>
  <Lines>59</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MUNICIPIUL  TIMISOARA</vt:lpstr>
      <vt:lpstr>MUNICIPIUL  TIMISOARA</vt:lpstr>
    </vt:vector>
  </TitlesOfParts>
  <Company>PMT</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TIMISOARA</dc:title>
  <dc:creator>rcanceal</dc:creator>
  <cp:lastModifiedBy>Lilias Claudia DOBRE</cp:lastModifiedBy>
  <cp:revision>5</cp:revision>
  <cp:lastPrinted>2022-09-28T12:11:00Z</cp:lastPrinted>
  <dcterms:created xsi:type="dcterms:W3CDTF">2023-03-19T20:57:00Z</dcterms:created>
  <dcterms:modified xsi:type="dcterms:W3CDTF">2023-03-20T11:26:00Z</dcterms:modified>
</cp:coreProperties>
</file>