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4857AE" w:rsidTr="004857AE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7AE" w:rsidRDefault="004857AE" w:rsidP="004857A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ROMÂNIA</w:t>
            </w:r>
          </w:p>
          <w:p w:rsidR="004857AE" w:rsidRDefault="004857AE" w:rsidP="004857A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JUDEŢUL TIMIŞ</w:t>
            </w:r>
          </w:p>
          <w:p w:rsidR="004857AE" w:rsidRDefault="004857AE" w:rsidP="004857A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MUNICIPIUL TIMIŞOARA</w:t>
            </w:r>
          </w:p>
          <w:p w:rsidR="004857AE" w:rsidRDefault="004857AE" w:rsidP="004857A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4857AE" w:rsidRDefault="004857AE" w:rsidP="004857A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COMPARTIMENT GUVERNANŢA CORPORATIVĂ</w:t>
            </w:r>
          </w:p>
          <w:p w:rsidR="004857AE" w:rsidRDefault="004857AE" w:rsidP="004857A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AE" w:rsidRDefault="004857AE" w:rsidP="004857AE">
            <w:pPr>
              <w:jc w:val="both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AE" w:rsidRDefault="004857AE" w:rsidP="004857AE">
            <w:pPr>
              <w:jc w:val="center"/>
            </w:pPr>
          </w:p>
          <w:p w:rsidR="004857AE" w:rsidRDefault="004857AE" w:rsidP="004857A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7AE" w:rsidRDefault="004857AE" w:rsidP="004857AE">
            <w:pPr>
              <w:jc w:val="center"/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7AE" w:rsidRDefault="004857AE" w:rsidP="004857AE">
      <w:pPr>
        <w:jc w:val="both"/>
        <w:rPr>
          <w:b/>
          <w:i/>
          <w:color w:val="0000CC"/>
          <w:sz w:val="22"/>
          <w:szCs w:val="22"/>
          <w:lang w:val="en-US"/>
        </w:rPr>
      </w:pPr>
      <w:r>
        <w:rPr>
          <w:b/>
          <w:i/>
          <w:sz w:val="22"/>
          <w:szCs w:val="22"/>
        </w:rPr>
        <w:t>Bd. C.D. Loga nr. 1, 300030, Timişoara, tel.</w:t>
      </w:r>
      <w:r>
        <w:rPr>
          <w:b/>
          <w:i/>
          <w:sz w:val="22"/>
          <w:szCs w:val="22"/>
          <w:lang w:val="en-US"/>
        </w:rPr>
        <w:t>/</w:t>
      </w:r>
      <w:proofErr w:type="gramStart"/>
      <w:r>
        <w:rPr>
          <w:b/>
          <w:i/>
          <w:sz w:val="22"/>
          <w:szCs w:val="22"/>
          <w:lang w:val="en-US"/>
        </w:rPr>
        <w:t>fax</w:t>
      </w:r>
      <w:proofErr w:type="gramEnd"/>
      <w:r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4857AE" w:rsidRDefault="004857AE" w:rsidP="004857AE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4857AE" w:rsidRDefault="004857AE" w:rsidP="004857AE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4857AE" w:rsidRDefault="004857AE" w:rsidP="004857AE">
      <w:pPr>
        <w:jc w:val="center"/>
        <w:rPr>
          <w:b/>
        </w:rPr>
      </w:pPr>
      <w:r>
        <w:rPr>
          <w:b/>
        </w:rPr>
        <w:t>RAPORT DE SPECIALITATE</w:t>
      </w:r>
    </w:p>
    <w:p w:rsidR="004857AE" w:rsidRPr="004857AE" w:rsidRDefault="008110B4" w:rsidP="004857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r>
        <w:rPr>
          <w:b/>
        </w:rPr>
        <w:t>pentru</w:t>
      </w:r>
      <w:r w:rsidR="004857AE" w:rsidRPr="004857AE">
        <w:rPr>
          <w:b/>
        </w:rPr>
        <w:t xml:space="preserve"> modificarea Hot</w:t>
      </w:r>
      <w:r w:rsidR="004857AE" w:rsidRPr="004857AE">
        <w:rPr>
          <w:rFonts w:eastAsiaTheme="minorHAnsi"/>
          <w:b/>
          <w:bCs/>
          <w:color w:val="000000"/>
          <w:lang w:eastAsia="en-US"/>
        </w:rPr>
        <w:t xml:space="preserve">ărârii Consiliului Local </w:t>
      </w:r>
      <w:r w:rsidR="004857AE">
        <w:rPr>
          <w:rFonts w:eastAsiaTheme="minorHAnsi"/>
          <w:b/>
          <w:bCs/>
          <w:color w:val="000000"/>
          <w:lang w:eastAsia="en-US"/>
        </w:rPr>
        <w:t xml:space="preserve">al Municipiului Timişoara nr. </w:t>
      </w:r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271/28.07.2017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reorganizarea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Regiei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Autonome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de Transport </w:t>
      </w:r>
      <w:proofErr w:type="spellStart"/>
      <w:proofErr w:type="gram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Timişoara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în</w:t>
      </w:r>
      <w:proofErr w:type="spellEnd"/>
      <w:proofErr w:type="gram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Societate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Comercială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pe</w:t>
      </w:r>
      <w:proofErr w:type="spellEnd"/>
      <w:r w:rsidR="004857AE"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857AE" w:rsidRPr="004857AE">
        <w:rPr>
          <w:rFonts w:eastAsiaTheme="minorHAnsi"/>
          <w:b/>
          <w:bCs/>
          <w:color w:val="000000"/>
          <w:lang w:val="en-US" w:eastAsia="en-US"/>
        </w:rPr>
        <w:t>acţiuni</w:t>
      </w:r>
      <w:proofErr w:type="spellEnd"/>
    </w:p>
    <w:p w:rsidR="004857AE" w:rsidRDefault="004857AE" w:rsidP="004857AE">
      <w:pPr>
        <w:jc w:val="center"/>
        <w:rPr>
          <w:b/>
        </w:rPr>
      </w:pPr>
    </w:p>
    <w:p w:rsidR="004857AE" w:rsidRPr="004857AE" w:rsidRDefault="004857AE" w:rsidP="001A6E76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Având în vedere Expunerea de motive nr. ..................................... a Primarului Municipiului Timişoara şi Proiectul de hotărâre </w:t>
      </w:r>
      <w:r w:rsidR="008110B4">
        <w:t>pentru</w:t>
      </w:r>
      <w:r w:rsidRPr="004857AE">
        <w:t xml:space="preserve"> modificarea Hot</w:t>
      </w:r>
      <w:r w:rsidRPr="004857AE">
        <w:rPr>
          <w:rFonts w:eastAsiaTheme="minorHAnsi"/>
          <w:bCs/>
          <w:color w:val="000000"/>
          <w:lang w:eastAsia="en-US"/>
        </w:rPr>
        <w:t xml:space="preserve">ărârii Consiliului Local nr. </w:t>
      </w:r>
      <w:r w:rsidRPr="004857AE">
        <w:rPr>
          <w:rFonts w:eastAsiaTheme="minorHAnsi"/>
          <w:bCs/>
          <w:color w:val="000000"/>
          <w:lang w:val="en-US" w:eastAsia="en-US"/>
        </w:rPr>
        <w:t>271/28.07.2017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reorganizarea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proofErr w:type="gramStart"/>
      <w:r w:rsidRPr="004857AE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în</w:t>
      </w:r>
      <w:proofErr w:type="spellEnd"/>
      <w:proofErr w:type="gram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Societate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Comercială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acţiuni</w:t>
      </w:r>
      <w:proofErr w:type="spellEnd"/>
      <w:r>
        <w:t>;</w:t>
      </w:r>
    </w:p>
    <w:p w:rsidR="004857AE" w:rsidRDefault="004857AE" w:rsidP="001A6E76">
      <w:pPr>
        <w:spacing w:line="276" w:lineRule="auto"/>
        <w:ind w:firstLine="720"/>
        <w:jc w:val="both"/>
      </w:pPr>
      <w:r>
        <w:t xml:space="preserve">Având în vedere </w:t>
      </w:r>
      <w:r w:rsidRPr="004857AE">
        <w:t>Hot</w:t>
      </w:r>
      <w:r>
        <w:rPr>
          <w:rFonts w:eastAsiaTheme="minorHAnsi"/>
          <w:bCs/>
          <w:color w:val="000000"/>
          <w:lang w:eastAsia="en-US"/>
        </w:rPr>
        <w:t>ărârea</w:t>
      </w:r>
      <w:r w:rsidRPr="004857AE">
        <w:rPr>
          <w:rFonts w:eastAsiaTheme="minorHAnsi"/>
          <w:bCs/>
          <w:color w:val="000000"/>
          <w:lang w:eastAsia="en-US"/>
        </w:rPr>
        <w:t xml:space="preserve"> Consiliului Local nr. </w:t>
      </w:r>
      <w:r w:rsidRPr="004857AE">
        <w:rPr>
          <w:rFonts w:eastAsiaTheme="minorHAnsi"/>
          <w:bCs/>
          <w:color w:val="000000"/>
          <w:lang w:val="en-US" w:eastAsia="en-US"/>
        </w:rPr>
        <w:t>271/28.07.2017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reorganizarea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proofErr w:type="gramStart"/>
      <w:r w:rsidRPr="004857AE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în</w:t>
      </w:r>
      <w:proofErr w:type="spellEnd"/>
      <w:proofErr w:type="gram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Societate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Comercială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acţiuni</w:t>
      </w:r>
      <w:proofErr w:type="spellEnd"/>
      <w:r>
        <w:t>;</w:t>
      </w:r>
    </w:p>
    <w:p w:rsidR="004857AE" w:rsidRDefault="004857AE" w:rsidP="001A6E76">
      <w:pPr>
        <w:spacing w:line="276" w:lineRule="auto"/>
        <w:ind w:firstLine="720"/>
        <w:jc w:val="both"/>
      </w:pPr>
      <w:r>
        <w:t>Facem următoarele precizări:</w:t>
      </w:r>
    </w:p>
    <w:p w:rsidR="004857AE" w:rsidRPr="004857AE" w:rsidRDefault="004857AE" w:rsidP="001A6E76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slitbdy"/>
          <w:rFonts w:ascii="Times New Roman" w:hAnsi="Times New Roman"/>
          <w:sz w:val="24"/>
          <w:szCs w:val="24"/>
        </w:rPr>
      </w:pPr>
      <w:r w:rsidRPr="004857AE">
        <w:rPr>
          <w:color w:val="000000"/>
          <w:shd w:val="clear" w:color="auto" w:fill="FFFFFF"/>
        </w:rPr>
        <w:t>În conformitate cu prevederile art. 36 alin. (2) lit. a) din Legea nr. 215/2001 privind administraţia publică locală, republicată şi modificată</w:t>
      </w:r>
      <w:r w:rsidR="001F42DA">
        <w:rPr>
          <w:color w:val="000000"/>
          <w:shd w:val="clear" w:color="auto" w:fill="FFFFFF"/>
        </w:rPr>
        <w:t xml:space="preserve">, </w:t>
      </w:r>
      <w:r w:rsidR="001F42DA">
        <w:rPr>
          <w:rStyle w:val="salnbdy"/>
          <w:rFonts w:ascii="Times New Roman" w:hAnsi="Times New Roman"/>
          <w:sz w:val="24"/>
          <w:szCs w:val="24"/>
        </w:rPr>
        <w:t>c</w:t>
      </w:r>
      <w:r w:rsidRPr="004857AE">
        <w:rPr>
          <w:rStyle w:val="salnbdy"/>
          <w:rFonts w:ascii="Times New Roman" w:hAnsi="Times New Roman"/>
          <w:sz w:val="24"/>
          <w:szCs w:val="24"/>
        </w:rPr>
        <w:t xml:space="preserve">onsiliul local exercită </w:t>
      </w:r>
      <w:r w:rsidRPr="004857AE">
        <w:rPr>
          <w:rStyle w:val="slitbdy"/>
          <w:rFonts w:ascii="Times New Roman" w:hAnsi="Times New Roman"/>
          <w:sz w:val="24"/>
          <w:szCs w:val="24"/>
        </w:rPr>
        <w:t>atribuţii privind organizarea şi funcţionarea aparatului de specialitate al primarului, ale instituţiilor şi serviciilor publice de interes local şi ale societăţilor comerciale şi regi</w:t>
      </w:r>
      <w:r w:rsidR="001F42DA">
        <w:rPr>
          <w:rStyle w:val="slitbdy"/>
          <w:rFonts w:ascii="Times New Roman" w:hAnsi="Times New Roman"/>
          <w:sz w:val="24"/>
          <w:szCs w:val="24"/>
        </w:rPr>
        <w:t>ilor autonome de interes local</w:t>
      </w:r>
      <w:r w:rsidR="00551C00">
        <w:rPr>
          <w:rStyle w:val="slitbdy"/>
          <w:rFonts w:ascii="Times New Roman" w:hAnsi="Times New Roman"/>
          <w:sz w:val="24"/>
          <w:szCs w:val="24"/>
        </w:rPr>
        <w:t>.</w:t>
      </w:r>
    </w:p>
    <w:p w:rsidR="004857AE" w:rsidRDefault="004857AE" w:rsidP="001A6E76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slitbdy"/>
          <w:rFonts w:ascii="Times New Roman" w:hAnsi="Times New Roman"/>
          <w:sz w:val="24"/>
          <w:szCs w:val="24"/>
        </w:rPr>
      </w:pPr>
      <w:r w:rsidRPr="004857AE">
        <w:rPr>
          <w:color w:val="000000"/>
          <w:shd w:val="clear" w:color="auto" w:fill="FFFFFF"/>
        </w:rPr>
        <w:t>Având în vedere art. 36, alin (3) lit. c) din Legea nr. 215/2001 privind administraţia publică locală, republicată şi modificată</w:t>
      </w:r>
      <w:r w:rsidR="001F42DA">
        <w:rPr>
          <w:color w:val="000000"/>
          <w:shd w:val="clear" w:color="auto" w:fill="FFFFFF"/>
        </w:rPr>
        <w:t xml:space="preserve">, </w:t>
      </w:r>
      <w:r w:rsidR="001F42DA">
        <w:rPr>
          <w:rStyle w:val="salnbdy"/>
          <w:rFonts w:ascii="Times New Roman" w:hAnsi="Times New Roman"/>
          <w:sz w:val="24"/>
          <w:szCs w:val="24"/>
        </w:rPr>
        <w:t>c</w:t>
      </w:r>
      <w:r w:rsidRPr="004857AE">
        <w:rPr>
          <w:rStyle w:val="salnbdy"/>
          <w:rFonts w:ascii="Times New Roman" w:hAnsi="Times New Roman"/>
          <w:sz w:val="24"/>
          <w:szCs w:val="24"/>
        </w:rPr>
        <w:t>onsiliul local</w:t>
      </w:r>
      <w:r w:rsidRPr="004857AE">
        <w:t xml:space="preserve"> </w:t>
      </w:r>
      <w:r w:rsidRPr="004857AE">
        <w:rPr>
          <w:rStyle w:val="slitbdy"/>
          <w:rFonts w:ascii="Times New Roman" w:hAnsi="Times New Roman"/>
          <w:sz w:val="24"/>
          <w:szCs w:val="24"/>
        </w:rPr>
        <w:t xml:space="preserve">exercită, în numele unităţii administrativ-teritoriale, toate drepturile şi obligaţiile corespunzătoare participaţiilor deţinute la societăţi comerciale sau regii </w:t>
      </w:r>
      <w:r w:rsidR="001F42DA">
        <w:rPr>
          <w:rStyle w:val="slitbdy"/>
          <w:rFonts w:ascii="Times New Roman" w:hAnsi="Times New Roman"/>
          <w:sz w:val="24"/>
          <w:szCs w:val="24"/>
        </w:rPr>
        <w:t>autonome, în condiţiile legii</w:t>
      </w:r>
      <w:r w:rsidR="00551C00">
        <w:rPr>
          <w:rStyle w:val="slitbdy"/>
          <w:rFonts w:ascii="Times New Roman" w:hAnsi="Times New Roman"/>
          <w:sz w:val="24"/>
          <w:szCs w:val="24"/>
        </w:rPr>
        <w:t>.</w:t>
      </w:r>
    </w:p>
    <w:p w:rsidR="001F42DA" w:rsidRPr="001F42DA" w:rsidRDefault="001F42DA" w:rsidP="001F42DA">
      <w:pPr>
        <w:spacing w:line="276" w:lineRule="auto"/>
        <w:ind w:firstLine="720"/>
        <w:jc w:val="both"/>
      </w:pPr>
      <w:r w:rsidRPr="001F42DA">
        <w:rPr>
          <w:rStyle w:val="salnbdy"/>
          <w:rFonts w:ascii="Times New Roman" w:hAnsi="Times New Roman"/>
          <w:sz w:val="24"/>
          <w:szCs w:val="24"/>
        </w:rPr>
        <w:t>În conformitate cu prevederile art. 1 şi art 11 din Actul Constitutiv al Societăţii de Transport Public Timişoara S.A: „Acţionarul unic al Societăţii este Unitatea administrativ-teritorială Municipiul Timişoara, reprezentată prin Consiliul Local în calitate de Adunare Generală a Acţionarilor.</w:t>
      </w:r>
    </w:p>
    <w:p w:rsidR="001F42DA" w:rsidRPr="001F42DA" w:rsidRDefault="001F42DA" w:rsidP="001F42DA">
      <w:pPr>
        <w:spacing w:line="276" w:lineRule="auto"/>
        <w:ind w:firstLine="720"/>
        <w:jc w:val="both"/>
        <w:rPr>
          <w:rStyle w:val="slitbdy"/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1F42DA">
        <w:t>Adunarea Generală a Acţionarilor este organul suprem de conducere al societăţii care ia decizii privind activitatea acesteia şi asigură politica economică şi comercială.”</w:t>
      </w:r>
    </w:p>
    <w:p w:rsidR="002131CE" w:rsidRDefault="004857AE" w:rsidP="001F42D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prezentate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sus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propunem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modificarea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4857AE">
        <w:t>Hot</w:t>
      </w:r>
      <w:r>
        <w:rPr>
          <w:rFonts w:eastAsiaTheme="minorHAnsi"/>
          <w:bCs/>
          <w:color w:val="000000"/>
          <w:lang w:eastAsia="en-US"/>
        </w:rPr>
        <w:t>ărârii</w:t>
      </w:r>
      <w:r w:rsidRPr="004857AE">
        <w:rPr>
          <w:rFonts w:eastAsiaTheme="minorHAnsi"/>
          <w:bCs/>
          <w:color w:val="000000"/>
          <w:lang w:eastAsia="en-US"/>
        </w:rPr>
        <w:t xml:space="preserve"> Consiliului Local nr.</w:t>
      </w:r>
      <w:proofErr w:type="gramEnd"/>
      <w:r w:rsidRPr="004857AE">
        <w:rPr>
          <w:rFonts w:eastAsiaTheme="minorHAnsi"/>
          <w:bCs/>
          <w:color w:val="000000"/>
          <w:lang w:eastAsia="en-US"/>
        </w:rPr>
        <w:t xml:space="preserve"> </w:t>
      </w:r>
      <w:r w:rsidRPr="004857AE">
        <w:rPr>
          <w:rFonts w:eastAsiaTheme="minorHAnsi"/>
          <w:bCs/>
          <w:color w:val="000000"/>
          <w:lang w:val="en-US" w:eastAsia="en-US"/>
        </w:rPr>
        <w:t>271/28.07.2017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reorganizarea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proofErr w:type="gramStart"/>
      <w:r w:rsidRPr="004857AE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în</w:t>
      </w:r>
      <w:proofErr w:type="spellEnd"/>
      <w:proofErr w:type="gram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Societate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Comercială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Pr="004857A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Cs/>
          <w:color w:val="000000"/>
          <w:lang w:val="en-US" w:eastAsia="en-US"/>
        </w:rPr>
        <w:t>acţiuni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eliminarea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 6 din </w:t>
      </w:r>
      <w:proofErr w:type="spellStart"/>
      <w:r w:rsidR="002131CE">
        <w:rPr>
          <w:rFonts w:eastAsiaTheme="minorHAnsi"/>
          <w:bCs/>
          <w:color w:val="000000"/>
          <w:lang w:val="en-US" w:eastAsia="en-US"/>
        </w:rPr>
        <w:t>hotărâre</w:t>
      </w:r>
      <w:proofErr w:type="spellEnd"/>
      <w:r w:rsidR="002131CE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2131CE">
        <w:rPr>
          <w:rFonts w:eastAsiaTheme="minorHAnsi"/>
          <w:bCs/>
          <w:color w:val="000000"/>
          <w:lang w:val="en-US" w:eastAsia="en-US"/>
        </w:rPr>
        <w:t>respectiv</w:t>
      </w:r>
      <w:proofErr w:type="spellEnd"/>
      <w:r w:rsidR="002131CE">
        <w:rPr>
          <w:rFonts w:eastAsiaTheme="minorHAnsi"/>
          <w:bCs/>
          <w:color w:val="000000"/>
          <w:lang w:val="en-US" w:eastAsia="en-US"/>
        </w:rPr>
        <w:t>:</w:t>
      </w:r>
      <w:r w:rsidR="002131CE" w:rsidRPr="002131CE"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 xml:space="preserve">“Art. 6: </w:t>
      </w:r>
      <w:proofErr w:type="spellStart"/>
      <w:r>
        <w:rPr>
          <w:rFonts w:eastAsiaTheme="minorHAnsi"/>
          <w:color w:val="000000"/>
          <w:lang w:val="en-US" w:eastAsia="en-US"/>
        </w:rPr>
        <w:t>Atribuţiile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privind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conducerea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 xml:space="preserve">S.C. SOCIETATEA DE TRANSPORT PUBLIC TIMISOARA S.A., </w:t>
      </w:r>
      <w:r>
        <w:rPr>
          <w:rFonts w:eastAsiaTheme="minorHAnsi"/>
          <w:color w:val="000000"/>
          <w:lang w:val="en-US" w:eastAsia="en-US"/>
        </w:rPr>
        <w:t xml:space="preserve">date </w:t>
      </w:r>
      <w:proofErr w:type="spellStart"/>
      <w:r>
        <w:rPr>
          <w:rFonts w:eastAsiaTheme="minorHAnsi"/>
          <w:color w:val="000000"/>
          <w:lang w:val="en-US" w:eastAsia="en-US"/>
        </w:rPr>
        <w:t>prin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lege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competenţa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color w:val="000000"/>
          <w:lang w:val="en-US" w:eastAsia="en-US"/>
        </w:rPr>
        <w:t>a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revin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Acţionarului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unic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reprezentat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următoarele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persoane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împuternicite</w:t>
      </w:r>
      <w:proofErr w:type="spellEnd"/>
      <w:r>
        <w:rPr>
          <w:rFonts w:eastAsiaTheme="minorHAnsi"/>
          <w:color w:val="000000"/>
          <w:lang w:val="en-US" w:eastAsia="en-US"/>
        </w:rPr>
        <w:t>: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1 -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 xml:space="preserve">TAROPA LUCIAN - </w:t>
      </w:r>
      <w:proofErr w:type="gramStart"/>
      <w:r>
        <w:rPr>
          <w:rFonts w:eastAsiaTheme="minorHAnsi"/>
          <w:b/>
          <w:bCs/>
          <w:color w:val="000000"/>
          <w:lang w:val="en-US" w:eastAsia="en-US"/>
        </w:rPr>
        <w:t>DOREL</w:t>
      </w:r>
      <w:r>
        <w:rPr>
          <w:rFonts w:eastAsiaTheme="minorHAnsi"/>
          <w:color w:val="000000"/>
          <w:lang w:val="en-US" w:eastAsia="en-US"/>
        </w:rPr>
        <w:t xml:space="preserve">  -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2 -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>MATEESCU IOAN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1F42DA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3 -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>DUGULESCU MARIUS – CRISTINEL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4 -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 xml:space="preserve">IEREMIA ION – </w:t>
      </w:r>
      <w:proofErr w:type="gramStart"/>
      <w:r>
        <w:rPr>
          <w:rFonts w:eastAsiaTheme="minorHAnsi"/>
          <w:b/>
          <w:bCs/>
          <w:color w:val="000000"/>
          <w:lang w:val="en-US" w:eastAsia="en-US"/>
        </w:rPr>
        <w:t>ARDEAL</w:t>
      </w:r>
      <w:r>
        <w:rPr>
          <w:rFonts w:eastAsiaTheme="minorHAnsi"/>
          <w:color w:val="000000"/>
          <w:lang w:val="en-US" w:eastAsia="en-US"/>
        </w:rPr>
        <w:t xml:space="preserve">  -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lastRenderedPageBreak/>
        <w:t>5 -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 xml:space="preserve">MIHOK CIPRIAN – </w:t>
      </w:r>
      <w:proofErr w:type="gramStart"/>
      <w:r>
        <w:rPr>
          <w:rFonts w:eastAsiaTheme="minorHAnsi"/>
          <w:b/>
          <w:bCs/>
          <w:color w:val="000000"/>
          <w:lang w:val="en-US" w:eastAsia="en-US"/>
        </w:rPr>
        <w:t>ŞTEFAN</w:t>
      </w:r>
      <w:r>
        <w:rPr>
          <w:rFonts w:eastAsiaTheme="minorHAnsi"/>
          <w:color w:val="000000"/>
          <w:lang w:val="en-US" w:eastAsia="en-US"/>
        </w:rPr>
        <w:t xml:space="preserve">  -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6 -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 xml:space="preserve">CÃLDÃRARU </w:t>
      </w:r>
      <w:proofErr w:type="gramStart"/>
      <w:r>
        <w:rPr>
          <w:rFonts w:eastAsiaTheme="minorHAnsi"/>
          <w:b/>
          <w:bCs/>
          <w:color w:val="000000"/>
          <w:lang w:val="en-US" w:eastAsia="en-US"/>
        </w:rPr>
        <w:t>LUCIAN</w:t>
      </w:r>
      <w:r>
        <w:rPr>
          <w:rFonts w:eastAsiaTheme="minorHAnsi"/>
          <w:color w:val="000000"/>
          <w:lang w:val="en-US" w:eastAsia="en-US"/>
        </w:rPr>
        <w:t xml:space="preserve">  -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7</w:t>
      </w:r>
      <w:r>
        <w:rPr>
          <w:rFonts w:eastAsiaTheme="minorHAnsi"/>
          <w:color w:val="000000"/>
          <w:lang w:val="en-US" w:eastAsia="en-US"/>
        </w:rPr>
        <w:t xml:space="preserve"> -</w:t>
      </w:r>
      <w:r>
        <w:rPr>
          <w:rFonts w:eastAsiaTheme="minorHAnsi"/>
          <w:b/>
          <w:bCs/>
          <w:color w:val="000000"/>
          <w:lang w:val="en-US" w:eastAsia="en-US"/>
        </w:rPr>
        <w:t xml:space="preserve"> SÎRBU NICUŞOR – ALIN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 xml:space="preserve">8 </w:t>
      </w:r>
      <w:proofErr w:type="gramStart"/>
      <w:r>
        <w:rPr>
          <w:rFonts w:eastAsiaTheme="minorHAnsi"/>
          <w:color w:val="000000"/>
          <w:lang w:val="en-US" w:eastAsia="en-US"/>
        </w:rPr>
        <w:t xml:space="preserve">-  </w:t>
      </w:r>
      <w:r>
        <w:rPr>
          <w:rFonts w:eastAsiaTheme="minorHAnsi"/>
          <w:b/>
          <w:bCs/>
          <w:color w:val="000000"/>
          <w:lang w:val="en-US" w:eastAsia="en-US"/>
        </w:rPr>
        <w:t>BARABAS</w:t>
      </w:r>
      <w:proofErr w:type="gramEnd"/>
      <w:r>
        <w:rPr>
          <w:rFonts w:eastAsiaTheme="minorHAnsi"/>
          <w:b/>
          <w:bCs/>
          <w:color w:val="000000"/>
          <w:lang w:val="en-US" w:eastAsia="en-US"/>
        </w:rPr>
        <w:t xml:space="preserve"> LORENZO – FLAVIUS</w:t>
      </w:r>
      <w:r>
        <w:rPr>
          <w:rFonts w:eastAsiaTheme="minorHAnsi"/>
          <w:color w:val="000000"/>
          <w:lang w:val="en-US" w:eastAsia="en-US"/>
        </w:rPr>
        <w:t xml:space="preserve"> 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1F42DA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 xml:space="preserve">9 </w:t>
      </w:r>
      <w:r>
        <w:rPr>
          <w:rFonts w:eastAsiaTheme="minorHAnsi"/>
          <w:color w:val="000000"/>
          <w:lang w:val="en-US" w:eastAsia="en-US"/>
        </w:rPr>
        <w:t xml:space="preserve">- </w:t>
      </w:r>
      <w:proofErr w:type="gramStart"/>
      <w:r>
        <w:rPr>
          <w:rFonts w:eastAsiaTheme="minorHAnsi"/>
          <w:b/>
          <w:bCs/>
          <w:color w:val="000000"/>
          <w:lang w:val="en-US" w:eastAsia="en-US"/>
        </w:rPr>
        <w:t>LULCIUC  ADRIAN</w:t>
      </w:r>
      <w:proofErr w:type="gramEnd"/>
      <w:r>
        <w:rPr>
          <w:rFonts w:eastAsiaTheme="minorHAnsi"/>
          <w:b/>
          <w:bCs/>
          <w:color w:val="000000"/>
          <w:lang w:val="en-US" w:eastAsia="en-US"/>
        </w:rPr>
        <w:t>-RÃZVAN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10</w:t>
      </w:r>
      <w:r>
        <w:rPr>
          <w:rFonts w:eastAsiaTheme="minorHAnsi"/>
          <w:color w:val="000000"/>
          <w:lang w:val="en-US" w:eastAsia="en-US"/>
        </w:rPr>
        <w:t xml:space="preserve"> - </w:t>
      </w:r>
      <w:r>
        <w:rPr>
          <w:rFonts w:eastAsiaTheme="minorHAnsi"/>
          <w:b/>
          <w:bCs/>
          <w:color w:val="000000"/>
          <w:lang w:val="en-US" w:eastAsia="en-US"/>
        </w:rPr>
        <w:t xml:space="preserve">DIMECA RADU DRAGOŞ </w:t>
      </w:r>
      <w:proofErr w:type="gramStart"/>
      <w:r>
        <w:rPr>
          <w:rFonts w:eastAsiaTheme="minorHAnsi"/>
          <w:b/>
          <w:bCs/>
          <w:color w:val="000000"/>
          <w:lang w:val="en-US" w:eastAsia="en-US"/>
        </w:rPr>
        <w:t xml:space="preserve">- 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proofErr w:type="gram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11</w:t>
      </w:r>
      <w:r>
        <w:rPr>
          <w:rFonts w:eastAsiaTheme="minorHAnsi"/>
          <w:color w:val="000000"/>
          <w:lang w:val="en-US" w:eastAsia="en-US"/>
        </w:rPr>
        <w:t xml:space="preserve"> - </w:t>
      </w:r>
      <w:r>
        <w:rPr>
          <w:rFonts w:eastAsiaTheme="minorHAnsi"/>
          <w:b/>
          <w:bCs/>
          <w:color w:val="000000"/>
          <w:lang w:val="en-US" w:eastAsia="en-US"/>
        </w:rPr>
        <w:t>MOŞIU SIMION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12</w:t>
      </w:r>
      <w:r>
        <w:rPr>
          <w:rFonts w:eastAsiaTheme="minorHAnsi"/>
          <w:color w:val="000000"/>
          <w:lang w:val="en-US" w:eastAsia="en-US"/>
        </w:rPr>
        <w:t xml:space="preserve"> - </w:t>
      </w:r>
      <w:r>
        <w:rPr>
          <w:rFonts w:eastAsiaTheme="minorHAnsi"/>
          <w:b/>
          <w:bCs/>
          <w:color w:val="000000"/>
          <w:lang w:val="en-US" w:eastAsia="en-US"/>
        </w:rPr>
        <w:t>MARIŞ DANIELA – MIRELA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color w:val="000000"/>
          <w:lang w:val="en-US" w:eastAsia="en-US"/>
        </w:rPr>
        <w:t xml:space="preserve">- 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proofErr w:type="gram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 xml:space="preserve">13 </w:t>
      </w:r>
      <w:r>
        <w:rPr>
          <w:rFonts w:eastAsiaTheme="minorHAnsi"/>
          <w:color w:val="000000"/>
          <w:lang w:val="en-US" w:eastAsia="en-US"/>
        </w:rPr>
        <w:t xml:space="preserve">- </w:t>
      </w:r>
      <w:r>
        <w:rPr>
          <w:rFonts w:eastAsiaTheme="minorHAnsi"/>
          <w:b/>
          <w:bCs/>
          <w:color w:val="000000"/>
          <w:lang w:val="en-US" w:eastAsia="en-US"/>
        </w:rPr>
        <w:t>GRIGOROIU GRIGORE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2131CE" w:rsidRDefault="002131CE" w:rsidP="001F42D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 xml:space="preserve">14 </w:t>
      </w:r>
      <w:r>
        <w:rPr>
          <w:rFonts w:eastAsiaTheme="minorHAnsi"/>
          <w:color w:val="000000"/>
          <w:lang w:val="en-US" w:eastAsia="en-US"/>
        </w:rPr>
        <w:t xml:space="preserve">- </w:t>
      </w:r>
      <w:r>
        <w:rPr>
          <w:rFonts w:eastAsiaTheme="minorHAnsi"/>
          <w:b/>
          <w:bCs/>
          <w:color w:val="000000"/>
          <w:lang w:val="en-US" w:eastAsia="en-US"/>
        </w:rPr>
        <w:t>SANDU CONSTANTIN ŞTEFAN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:rsidR="004857AE" w:rsidRDefault="002131CE" w:rsidP="001F42DA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15</w:t>
      </w:r>
      <w:r>
        <w:rPr>
          <w:rFonts w:eastAsiaTheme="minorHAnsi"/>
          <w:color w:val="000000"/>
          <w:lang w:val="en-US" w:eastAsia="en-US"/>
        </w:rPr>
        <w:t xml:space="preserve"> - </w:t>
      </w:r>
      <w:r>
        <w:rPr>
          <w:rFonts w:eastAsiaTheme="minorHAnsi"/>
          <w:b/>
          <w:bCs/>
          <w:color w:val="000000"/>
          <w:lang w:val="en-US" w:eastAsia="en-US"/>
        </w:rPr>
        <w:t>IDOLU IULIAN DANIEL</w:t>
      </w:r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local.”</w:t>
      </w:r>
    </w:p>
    <w:p w:rsidR="002131CE" w:rsidRPr="002131CE" w:rsidRDefault="002131CE" w:rsidP="001F42DA">
      <w:pPr>
        <w:spacing w:line="276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Celelalte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articole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ale </w:t>
      </w:r>
      <w:proofErr w:type="spellStart"/>
      <w:r>
        <w:rPr>
          <w:rFonts w:eastAsiaTheme="minorHAnsi"/>
          <w:color w:val="000000"/>
          <w:lang w:val="en-US" w:eastAsia="en-US"/>
        </w:rPr>
        <w:t>hotărârii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8110B4">
        <w:rPr>
          <w:rFonts w:eastAsiaTheme="minorHAnsi"/>
          <w:color w:val="000000"/>
          <w:lang w:val="en-US" w:eastAsia="en-US"/>
        </w:rPr>
        <w:t>mai</w:t>
      </w:r>
      <w:proofErr w:type="spellEnd"/>
      <w:r w:rsidR="008110B4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8110B4">
        <w:rPr>
          <w:rFonts w:eastAsiaTheme="minorHAnsi"/>
          <w:color w:val="000000"/>
          <w:lang w:val="en-US" w:eastAsia="en-US"/>
        </w:rPr>
        <w:t>sus</w:t>
      </w:r>
      <w:proofErr w:type="spellEnd"/>
      <w:r w:rsidR="008110B4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8110B4">
        <w:rPr>
          <w:rFonts w:eastAsiaTheme="minorHAnsi"/>
          <w:color w:val="000000"/>
          <w:lang w:val="en-US" w:eastAsia="en-US"/>
        </w:rPr>
        <w:t>menţionate</w:t>
      </w:r>
      <w:proofErr w:type="spellEnd"/>
      <w:r w:rsidR="008110B4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se </w:t>
      </w:r>
      <w:proofErr w:type="spellStart"/>
      <w:r>
        <w:rPr>
          <w:rFonts w:eastAsiaTheme="minorHAnsi"/>
          <w:color w:val="000000"/>
          <w:lang w:val="en-US" w:eastAsia="en-US"/>
        </w:rPr>
        <w:t>renumerotea</w:t>
      </w:r>
      <w:proofErr w:type="spellEnd"/>
      <w:r>
        <w:rPr>
          <w:rFonts w:eastAsiaTheme="minorHAnsi"/>
          <w:color w:val="000000"/>
          <w:lang w:eastAsia="en-US"/>
        </w:rPr>
        <w:t>ză corespunzător.</w:t>
      </w:r>
      <w:proofErr w:type="gramEnd"/>
    </w:p>
    <w:p w:rsidR="004857AE" w:rsidRPr="001A6E76" w:rsidRDefault="004857AE" w:rsidP="001A6E7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/>
          <w:bCs/>
          <w:color w:val="000000"/>
          <w:lang w:val="en-US" w:eastAsia="en-US"/>
        </w:rPr>
      </w:pPr>
      <w:r>
        <w:t>Având în vedere prevederile legale expuse în prezentul raport, apreciem că Proiectul de hotărâre</w:t>
      </w:r>
      <w:r w:rsidR="00952687">
        <w:t xml:space="preserve"> </w:t>
      </w:r>
      <w:r>
        <w:t>p</w:t>
      </w:r>
      <w:r w:rsidR="008110B4">
        <w:t xml:space="preserve">entru </w:t>
      </w:r>
      <w:r w:rsidRPr="001A6E76">
        <w:t>modificarea Hot</w:t>
      </w:r>
      <w:r w:rsidRPr="001A6E76">
        <w:rPr>
          <w:rFonts w:eastAsiaTheme="minorHAnsi"/>
          <w:bCs/>
          <w:color w:val="000000"/>
          <w:lang w:eastAsia="en-US"/>
        </w:rPr>
        <w:t xml:space="preserve">ărârii Consiliului Local al Municipiului Timişoara nr. </w:t>
      </w:r>
      <w:r w:rsidRPr="001A6E76">
        <w:rPr>
          <w:rFonts w:eastAsiaTheme="minorHAnsi"/>
          <w:bCs/>
          <w:color w:val="000000"/>
          <w:lang w:val="en-US" w:eastAsia="en-US"/>
        </w:rPr>
        <w:t xml:space="preserve">271/28.07.2017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reorganizarea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Societate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Comercială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Pr="001A6E7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A6E76">
        <w:rPr>
          <w:rFonts w:eastAsiaTheme="minorHAnsi"/>
          <w:bCs/>
          <w:color w:val="000000"/>
          <w:lang w:val="en-US" w:eastAsia="en-US"/>
        </w:rPr>
        <w:t>acţiuni</w:t>
      </w:r>
      <w:proofErr w:type="spellEnd"/>
      <w:r w:rsidRPr="001A6E76">
        <w:t>, îndeplineşte condiţiile pentru a fi supus dezbaterii şi aprobării plenului Consiliului Local al Municipiului Timişoara</w:t>
      </w:r>
      <w:r>
        <w:t>.</w:t>
      </w:r>
    </w:p>
    <w:p w:rsidR="004857AE" w:rsidRDefault="004857AE" w:rsidP="004857AE">
      <w:pPr>
        <w:ind w:firstLine="720"/>
        <w:jc w:val="both"/>
      </w:pPr>
    </w:p>
    <w:p w:rsidR="004857AE" w:rsidRDefault="004857AE" w:rsidP="004857AE">
      <w:pPr>
        <w:jc w:val="both"/>
      </w:pPr>
    </w:p>
    <w:p w:rsidR="004857AE" w:rsidRDefault="004857AE" w:rsidP="001A6E76">
      <w:pPr>
        <w:jc w:val="both"/>
      </w:pPr>
    </w:p>
    <w:p w:rsidR="004857AE" w:rsidRDefault="004857AE" w:rsidP="004857AE">
      <w:pPr>
        <w:ind w:left="3600"/>
        <w:rPr>
          <w:b/>
        </w:rPr>
      </w:pPr>
      <w:r>
        <w:rPr>
          <w:b/>
        </w:rPr>
        <w:t xml:space="preserve">          Consilier,</w:t>
      </w:r>
    </w:p>
    <w:p w:rsidR="004857AE" w:rsidRDefault="004857AE" w:rsidP="004857AE">
      <w:pPr>
        <w:jc w:val="center"/>
        <w:rPr>
          <w:b/>
        </w:rPr>
      </w:pPr>
      <w:r>
        <w:rPr>
          <w:b/>
        </w:rPr>
        <w:t>Lazăr Violeta</w:t>
      </w:r>
    </w:p>
    <w:p w:rsidR="004857AE" w:rsidRDefault="004857AE" w:rsidP="004857AE">
      <w:pPr>
        <w:jc w:val="center"/>
      </w:pPr>
    </w:p>
    <w:p w:rsidR="007F3C04" w:rsidRDefault="007F3C04"/>
    <w:sectPr w:rsidR="007F3C04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7C5" w:rsidRDefault="00CE67C5" w:rsidP="0009075A">
      <w:r>
        <w:separator/>
      </w:r>
    </w:p>
  </w:endnote>
  <w:endnote w:type="continuationSeparator" w:id="0">
    <w:p w:rsidR="00CE67C5" w:rsidRDefault="00CE67C5" w:rsidP="0009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75A" w:rsidRDefault="0009075A" w:rsidP="0009075A">
    <w:pPr>
      <w:pStyle w:val="Footer"/>
      <w:jc w:val="right"/>
    </w:pPr>
    <w:r>
      <w:t>Cod FO53-01, ver. 1</w:t>
    </w:r>
  </w:p>
  <w:p w:rsidR="0009075A" w:rsidRDefault="000907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7C5" w:rsidRDefault="00CE67C5" w:rsidP="0009075A">
      <w:r>
        <w:separator/>
      </w:r>
    </w:p>
  </w:footnote>
  <w:footnote w:type="continuationSeparator" w:id="0">
    <w:p w:rsidR="00CE67C5" w:rsidRDefault="00CE67C5" w:rsidP="00090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7AE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75A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6E76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E02"/>
    <w:rsid w:val="001F17B8"/>
    <w:rsid w:val="001F26E7"/>
    <w:rsid w:val="001F34B8"/>
    <w:rsid w:val="001F3879"/>
    <w:rsid w:val="001F3DBB"/>
    <w:rsid w:val="001F42DA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3050"/>
    <w:rsid w:val="002131CE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02ED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5F"/>
    <w:rsid w:val="00334FA9"/>
    <w:rsid w:val="0033636A"/>
    <w:rsid w:val="00336ED0"/>
    <w:rsid w:val="00337504"/>
    <w:rsid w:val="00337D4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0BA"/>
    <w:rsid w:val="003A4311"/>
    <w:rsid w:val="003A4DBD"/>
    <w:rsid w:val="003A560B"/>
    <w:rsid w:val="003A597F"/>
    <w:rsid w:val="003A6278"/>
    <w:rsid w:val="003A76B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57AE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00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13DF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0B4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2687"/>
    <w:rsid w:val="00953103"/>
    <w:rsid w:val="0095314C"/>
    <w:rsid w:val="009531AD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7324"/>
    <w:rsid w:val="00B47EA4"/>
    <w:rsid w:val="00B50225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7C5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614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334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0D96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4857AE"/>
    <w:rPr>
      <w:color w:val="0000FF" w:themeColor="hyperlink"/>
      <w:u w:val="single"/>
    </w:rPr>
  </w:style>
  <w:style w:type="character" w:customStyle="1" w:styleId="salnbdy">
    <w:name w:val="s_aln_bdy"/>
    <w:basedOn w:val="DefaultParagraphFont"/>
    <w:rsid w:val="004857A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4857A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AE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9075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75A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9075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75A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dcterms:created xsi:type="dcterms:W3CDTF">2018-07-02T07:21:00Z</dcterms:created>
  <dcterms:modified xsi:type="dcterms:W3CDTF">2018-07-03T07:37:00Z</dcterms:modified>
</cp:coreProperties>
</file>