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270" w:rsidRDefault="00832270" w:rsidP="00832270">
      <w:pPr>
        <w:rPr>
          <w:lang w:val="ro-RO"/>
        </w:rPr>
      </w:pPr>
      <w:r>
        <w:rPr>
          <w:lang w:val="ro-RO"/>
        </w:rPr>
        <w:t xml:space="preserve">Anexă </w:t>
      </w:r>
      <w:smartTag w:uri="urn:schemas-microsoft-com:office:smarttags" w:element="PersonName">
        <w:smartTagPr>
          <w:attr w:name="ProductID" w:val="la HCLMT"/>
        </w:smartTagPr>
        <w:r>
          <w:rPr>
            <w:lang w:val="ro-RO"/>
          </w:rPr>
          <w:t>la HCLMT</w:t>
        </w:r>
      </w:smartTag>
      <w:r>
        <w:rPr>
          <w:lang w:val="ro-RO"/>
        </w:rPr>
        <w:t xml:space="preserve"> nr…… din…………….</w:t>
      </w:r>
    </w:p>
    <w:p w:rsidR="00832270" w:rsidRDefault="00832270" w:rsidP="00832270">
      <w:pPr>
        <w:rPr>
          <w:lang w:val="ro-RO"/>
        </w:rPr>
      </w:pPr>
    </w:p>
    <w:p w:rsidR="00832270" w:rsidRDefault="00832270" w:rsidP="00832270">
      <w:pPr>
        <w:rPr>
          <w:lang w:val="ro-RO"/>
        </w:rPr>
      </w:pPr>
    </w:p>
    <w:p w:rsidR="00832270" w:rsidRPr="00CB1A10" w:rsidRDefault="00832270" w:rsidP="00832270">
      <w:pPr>
        <w:rPr>
          <w:b/>
          <w:lang w:val="ro-RO"/>
        </w:rPr>
      </w:pPr>
      <w:r>
        <w:rPr>
          <w:lang w:val="ro-RO"/>
        </w:rPr>
        <w:t xml:space="preserve">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CB1A10">
        <w:rPr>
          <w:b/>
          <w:lang w:val="ro-RO"/>
        </w:rPr>
        <w:t xml:space="preserve">ACT ADIŢIONAL </w:t>
      </w:r>
    </w:p>
    <w:p w:rsidR="00832270" w:rsidRPr="00CB1A10" w:rsidRDefault="00832270" w:rsidP="00832270">
      <w:pPr>
        <w:jc w:val="center"/>
        <w:rPr>
          <w:lang w:val="ro-RO"/>
        </w:rPr>
      </w:pPr>
      <w:r w:rsidRPr="00CB1A10">
        <w:rPr>
          <w:lang w:val="ro-RO"/>
        </w:rPr>
        <w:t xml:space="preserve">La </w:t>
      </w:r>
      <w:r>
        <w:rPr>
          <w:sz w:val="22"/>
          <w:szCs w:val="22"/>
        </w:rPr>
        <w:t xml:space="preserve">Contractul </w:t>
      </w:r>
      <w:r w:rsidRPr="00D822B0">
        <w:rPr>
          <w:sz w:val="22"/>
          <w:szCs w:val="22"/>
        </w:rPr>
        <w:t>de asociere, aprobat p</w:t>
      </w:r>
      <w:r>
        <w:rPr>
          <w:sz w:val="22"/>
          <w:szCs w:val="22"/>
        </w:rPr>
        <w:t>rin H.C.L.M.T. nr. 92/30.03.2004, modificat</w:t>
      </w:r>
      <w:r w:rsidRPr="00D822B0">
        <w:rPr>
          <w:sz w:val="22"/>
          <w:szCs w:val="22"/>
        </w:rPr>
        <w:t xml:space="preserve"> prin</w:t>
      </w:r>
      <w:r w:rsidRPr="00D822B0">
        <w:rPr>
          <w:rStyle w:val="titlu011"/>
          <w:sz w:val="22"/>
          <w:szCs w:val="22"/>
        </w:rPr>
        <w:t xml:space="preserve"> </w:t>
      </w:r>
      <w:r w:rsidRPr="00D822B0">
        <w:rPr>
          <w:sz w:val="22"/>
          <w:szCs w:val="22"/>
        </w:rPr>
        <w:t>H.C.L.M.T. nr. 211/19.06.2007</w:t>
      </w:r>
    </w:p>
    <w:p w:rsidR="00832270" w:rsidRDefault="00832270" w:rsidP="00832270">
      <w:pPr>
        <w:jc w:val="center"/>
        <w:rPr>
          <w:lang w:val="ro-RO"/>
        </w:rPr>
      </w:pPr>
    </w:p>
    <w:p w:rsidR="00832270" w:rsidRDefault="00832270" w:rsidP="00832270">
      <w:pPr>
        <w:numPr>
          <w:ilvl w:val="0"/>
          <w:numId w:val="2"/>
        </w:numPr>
        <w:jc w:val="both"/>
        <w:rPr>
          <w:b/>
          <w:lang w:val="ro-RO"/>
        </w:rPr>
      </w:pPr>
      <w:r>
        <w:rPr>
          <w:b/>
          <w:lang w:val="ro-RO"/>
        </w:rPr>
        <w:t>Părţile  convenţiei:</w:t>
      </w:r>
    </w:p>
    <w:p w:rsidR="00832270" w:rsidRDefault="00832270" w:rsidP="00832270">
      <w:pPr>
        <w:jc w:val="both"/>
        <w:rPr>
          <w:lang w:val="ro-RO"/>
        </w:rPr>
      </w:pPr>
    </w:p>
    <w:p w:rsidR="00832270" w:rsidRDefault="00832270" w:rsidP="00832270">
      <w:pPr>
        <w:numPr>
          <w:ilvl w:val="1"/>
          <w:numId w:val="1"/>
        </w:numPr>
        <w:suppressAutoHyphens w:val="0"/>
        <w:ind w:left="0" w:firstLine="0"/>
        <w:jc w:val="both"/>
        <w:rPr>
          <w:lang w:val="ro-RO"/>
        </w:rPr>
      </w:pPr>
      <w:r w:rsidRPr="001635B8">
        <w:rPr>
          <w:b/>
          <w:lang w:val="ro-RO"/>
        </w:rPr>
        <w:t>Consiliul Local al Municipiului Timişoara</w:t>
      </w:r>
      <w:r>
        <w:rPr>
          <w:lang w:val="ro-RO"/>
        </w:rPr>
        <w:t>,</w:t>
      </w:r>
      <w:r w:rsidRPr="004D235B">
        <w:rPr>
          <w:lang w:val="ro-RO"/>
        </w:rPr>
        <w:t xml:space="preserve"> </w:t>
      </w:r>
      <w:r>
        <w:rPr>
          <w:lang w:val="ro-RO"/>
        </w:rPr>
        <w:t xml:space="preserve">cu sediul în Timişoara,  Bulevardul C.D. Loga nr.1, reprezentat prin domnul  Primar </w:t>
      </w:r>
      <w:r w:rsidRPr="001635B8">
        <w:rPr>
          <w:b/>
          <w:lang w:val="ro-RO"/>
        </w:rPr>
        <w:t>NICOLAE ROBU</w:t>
      </w:r>
    </w:p>
    <w:p w:rsidR="00832270" w:rsidRDefault="00832270" w:rsidP="00832270">
      <w:pPr>
        <w:jc w:val="both"/>
        <w:rPr>
          <w:lang w:val="ro-RO"/>
        </w:rPr>
      </w:pPr>
      <w:r>
        <w:rPr>
          <w:lang w:val="ro-RO"/>
        </w:rPr>
        <w:t>şi</w:t>
      </w:r>
    </w:p>
    <w:p w:rsidR="00832270" w:rsidRDefault="00832270" w:rsidP="00832270">
      <w:pPr>
        <w:jc w:val="both"/>
        <w:rPr>
          <w:lang w:val="ro-RO"/>
        </w:rPr>
      </w:pPr>
      <w:r>
        <w:rPr>
          <w:lang w:val="ro-RO"/>
        </w:rPr>
        <w:t xml:space="preserve">1.2 </w:t>
      </w:r>
      <w:r w:rsidRPr="001635B8">
        <w:rPr>
          <w:b/>
          <w:lang w:val="ro-RO"/>
        </w:rPr>
        <w:t>Societatea Română Speranţa</w:t>
      </w:r>
      <w:r>
        <w:rPr>
          <w:lang w:val="ro-RO"/>
        </w:rPr>
        <w:t xml:space="preserve"> </w:t>
      </w:r>
      <w:r w:rsidRPr="004D235B">
        <w:rPr>
          <w:lang w:val="ro-RO"/>
        </w:rPr>
        <w:t xml:space="preserve">cu sediul în Timişoara, </w:t>
      </w:r>
      <w:r w:rsidRPr="00624FF7">
        <w:rPr>
          <w:lang w:val="it-IT"/>
        </w:rPr>
        <w:t>str. Fagului nr. 17</w:t>
      </w:r>
      <w:r w:rsidRPr="004D235B">
        <w:rPr>
          <w:lang w:val="ro-RO"/>
        </w:rPr>
        <w:t>,</w:t>
      </w:r>
      <w:r>
        <w:rPr>
          <w:lang w:val="ro-RO"/>
        </w:rPr>
        <w:t xml:space="preserve"> având certificatul </w:t>
      </w:r>
      <w:r w:rsidRPr="004D235B">
        <w:rPr>
          <w:lang w:val="ro-RO"/>
        </w:rPr>
        <w:t xml:space="preserve">de înregistrare fiscală nr. </w:t>
      </w:r>
      <w:r w:rsidRPr="00EB7C96">
        <w:rPr>
          <w:lang w:val="ro-RO"/>
        </w:rPr>
        <w:t>5189238</w:t>
      </w:r>
      <w:r>
        <w:rPr>
          <w:b/>
          <w:i/>
          <w:lang w:val="ro-RO"/>
        </w:rPr>
        <w:t>,</w:t>
      </w:r>
      <w:r>
        <w:rPr>
          <w:lang w:val="ro-RO"/>
        </w:rPr>
        <w:t xml:space="preserve"> fiind constituită şi înregistrată în Registrul persoanelor juridice în baza Sentinţei Civile </w:t>
      </w:r>
      <w:r w:rsidRPr="00EB7C96">
        <w:rPr>
          <w:lang w:val="ro-RO"/>
        </w:rPr>
        <w:t>nr.333 din 14.06.1990</w:t>
      </w:r>
      <w:r>
        <w:rPr>
          <w:b/>
          <w:i/>
          <w:lang w:val="ro-RO"/>
        </w:rPr>
        <w:t xml:space="preserve"> </w:t>
      </w:r>
      <w:r>
        <w:rPr>
          <w:lang w:val="ro-RO"/>
        </w:rPr>
        <w:t>a</w:t>
      </w:r>
      <w:r>
        <w:rPr>
          <w:b/>
          <w:i/>
          <w:lang w:val="ro-RO"/>
        </w:rPr>
        <w:t xml:space="preserve"> </w:t>
      </w:r>
      <w:r>
        <w:rPr>
          <w:lang w:val="ro-RO"/>
        </w:rPr>
        <w:t>Tribunalului Timiş, reprezentată prin doamna Cornelia Cojanu în calitate de preşedinte,</w:t>
      </w:r>
    </w:p>
    <w:p w:rsidR="00832270" w:rsidRDefault="00832270" w:rsidP="00832270">
      <w:pPr>
        <w:ind w:firstLine="708"/>
        <w:jc w:val="both"/>
        <w:rPr>
          <w:lang w:val="ro-RO"/>
        </w:rPr>
      </w:pPr>
      <w:r>
        <w:rPr>
          <w:lang w:val="ro-RO"/>
        </w:rPr>
        <w:t>În considerarea scopului Societăţii Române Speranţa prevăzut în actele sale constitutive şi  ale activităţii acesteia de la înfiinţare până în prezent, constând în furnizarea de servicii sociale specializate destinate</w:t>
      </w:r>
      <w:r w:rsidRPr="00624FF7">
        <w:rPr>
          <w:lang w:val="ro-RO"/>
        </w:rPr>
        <w:t xml:space="preserve"> persoanelor cu handicap </w:t>
      </w:r>
      <w:r>
        <w:rPr>
          <w:lang w:val="ro-RO"/>
        </w:rPr>
        <w:t xml:space="preserve">mental ale căror familii se află temporar în imposibilitatea de a le oferi îngrijire, precum </w:t>
      </w:r>
      <w:r w:rsidRPr="00624FF7">
        <w:rPr>
          <w:lang w:val="ro-RO"/>
        </w:rPr>
        <w:t>şi  familiilor acestora</w:t>
      </w:r>
      <w:r>
        <w:rPr>
          <w:lang w:val="ro-RO"/>
        </w:rPr>
        <w:t>;</w:t>
      </w:r>
    </w:p>
    <w:p w:rsidR="00832270" w:rsidRPr="00C13A55" w:rsidRDefault="00832270" w:rsidP="00832270">
      <w:pPr>
        <w:ind w:firstLine="708"/>
        <w:jc w:val="both"/>
        <w:rPr>
          <w:lang w:val="ro-RO"/>
        </w:rPr>
      </w:pPr>
      <w:r>
        <w:rPr>
          <w:lang w:val="ro-RO"/>
        </w:rPr>
        <w:t xml:space="preserve">Având în vedere </w:t>
      </w:r>
      <w:r w:rsidRPr="00C13A55">
        <w:rPr>
          <w:lang w:val="ro-RO"/>
        </w:rPr>
        <w:t>Hotărârea Consiliului Local al Municipiului Timişoara</w:t>
      </w:r>
      <w:r>
        <w:rPr>
          <w:lang w:val="ro-RO"/>
        </w:rPr>
        <w:t xml:space="preserve"> nr. 92/ 30.03.2004 privind </w:t>
      </w:r>
      <w:r w:rsidRPr="00C13A55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>colaborarea între Consiliul Local al Municipiului Timişoara şi Societatea Română Speranţa în vederea administrării unui Centru de tranzit pentru copiii cu handicap mental a căror familie se află temporar în imposibilitatea de a-şi îngriji copilu</w:t>
      </w:r>
      <w:r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 xml:space="preserve">l, modificată prin </w:t>
      </w:r>
      <w:r w:rsidRPr="00C13A55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 xml:space="preserve">Hotărârea </w:t>
      </w:r>
      <w:r w:rsidRPr="00C13A55">
        <w:rPr>
          <w:lang w:val="ro-RO"/>
        </w:rPr>
        <w:t>Consiliului Local al Municipiului Timişoara</w:t>
      </w:r>
      <w:r w:rsidRPr="00C13A55"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 xml:space="preserve"> nr. 211/19.06.2007</w:t>
      </w:r>
      <w:r>
        <w:rPr>
          <w:rStyle w:val="titlu011"/>
          <w:rFonts w:ascii="Times New Roman" w:hAnsi="Times New Roman"/>
          <w:b w:val="0"/>
          <w:sz w:val="24"/>
          <w:szCs w:val="24"/>
          <w:lang w:val="ro-RO"/>
        </w:rPr>
        <w:t>;</w:t>
      </w:r>
    </w:p>
    <w:p w:rsidR="00832270" w:rsidRDefault="00832270" w:rsidP="00832270">
      <w:pPr>
        <w:ind w:firstLine="708"/>
        <w:jc w:val="both"/>
        <w:rPr>
          <w:lang w:val="ro-RO"/>
        </w:rPr>
      </w:pPr>
      <w:r>
        <w:rPr>
          <w:lang w:val="ro-RO"/>
        </w:rPr>
        <w:t xml:space="preserve">În scopul asigurării nevoilor sociale existente la nivelul comunităţii Municipiului Timişoara, </w:t>
      </w:r>
      <w:r w:rsidRPr="00A620CE">
        <w:rPr>
          <w:lang w:val="ro-RO"/>
        </w:rPr>
        <w:t>au convenit  încheierea prezentului act adiţional</w:t>
      </w:r>
      <w:r>
        <w:rPr>
          <w:lang w:val="ro-RO"/>
        </w:rPr>
        <w:t xml:space="preserve">: </w:t>
      </w:r>
    </w:p>
    <w:p w:rsidR="00832270" w:rsidRDefault="00832270" w:rsidP="00832270">
      <w:pPr>
        <w:jc w:val="both"/>
        <w:rPr>
          <w:lang w:val="ro-RO"/>
        </w:rPr>
      </w:pPr>
    </w:p>
    <w:p w:rsidR="00832270" w:rsidRPr="00B14C8E" w:rsidRDefault="00832270" w:rsidP="00832270">
      <w:pPr>
        <w:jc w:val="both"/>
        <w:rPr>
          <w:lang w:val="ro-RO"/>
        </w:rPr>
      </w:pPr>
      <w:r>
        <w:rPr>
          <w:b/>
          <w:lang w:val="ro-RO"/>
        </w:rPr>
        <w:t>Art. 1</w:t>
      </w:r>
      <w:r w:rsidRPr="001635B8">
        <w:rPr>
          <w:b/>
          <w:lang w:val="ro-RO"/>
        </w:rPr>
        <w:t>.</w:t>
      </w:r>
      <w:r w:rsidRPr="001635B8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Contractul </w:t>
      </w:r>
      <w:r w:rsidRPr="00D822B0">
        <w:rPr>
          <w:sz w:val="22"/>
          <w:szCs w:val="22"/>
        </w:rPr>
        <w:t>de asociere, aprobat p</w:t>
      </w:r>
      <w:r>
        <w:rPr>
          <w:sz w:val="22"/>
          <w:szCs w:val="22"/>
        </w:rPr>
        <w:t>rin H.C.L.M.T. nr. 92/30.03.2004, modificat</w:t>
      </w:r>
      <w:r w:rsidRPr="00D822B0">
        <w:rPr>
          <w:sz w:val="22"/>
          <w:szCs w:val="22"/>
        </w:rPr>
        <w:t xml:space="preserve"> prin</w:t>
      </w:r>
      <w:r w:rsidRPr="00D822B0">
        <w:rPr>
          <w:rStyle w:val="titlu011"/>
          <w:sz w:val="22"/>
          <w:szCs w:val="22"/>
        </w:rPr>
        <w:t xml:space="preserve"> </w:t>
      </w:r>
      <w:r w:rsidRPr="00D822B0">
        <w:rPr>
          <w:sz w:val="22"/>
          <w:szCs w:val="22"/>
        </w:rPr>
        <w:t>H.C.L.M.T. nr. 211/19.06.2007</w:t>
      </w:r>
      <w:r w:rsidRPr="00B14C8E">
        <w:rPr>
          <w:lang w:val="ro-RO"/>
        </w:rPr>
        <w:t>, se</w:t>
      </w:r>
      <w:r>
        <w:rPr>
          <w:lang w:val="ro-RO"/>
        </w:rPr>
        <w:t xml:space="preserve"> prelungeşte cu un an.</w:t>
      </w:r>
    </w:p>
    <w:p w:rsidR="00832270" w:rsidRDefault="00832270" w:rsidP="00832270">
      <w:pPr>
        <w:jc w:val="both"/>
        <w:rPr>
          <w:lang w:val="ro-RO"/>
        </w:rPr>
      </w:pPr>
      <w:r>
        <w:rPr>
          <w:b/>
          <w:lang w:val="ro-RO"/>
        </w:rPr>
        <w:t xml:space="preserve">Art. 2. </w:t>
      </w:r>
      <w:r>
        <w:rPr>
          <w:lang w:val="ro-RO"/>
        </w:rPr>
        <w:t>Consiliul Local al Municipiului Timişoara se angajează să sprijine plata salariilor şi a contribuţiilor în funcţie de statul de plată la nivelul angajaţilor de la data intrării în vigoare a prezentei hotărâri.</w:t>
      </w:r>
    </w:p>
    <w:p w:rsidR="00832270" w:rsidRDefault="00832270" w:rsidP="00832270">
      <w:pPr>
        <w:rPr>
          <w:lang w:val="ro-RO"/>
        </w:rPr>
      </w:pPr>
      <w:r w:rsidRPr="00893299">
        <w:rPr>
          <w:lang w:val="ro-RO"/>
        </w:rPr>
        <w:t> </w:t>
      </w:r>
      <w:r>
        <w:rPr>
          <w:b/>
          <w:lang w:val="ro-RO"/>
        </w:rPr>
        <w:t>Art. 3</w:t>
      </w:r>
      <w:r w:rsidRPr="001635B8">
        <w:rPr>
          <w:b/>
          <w:lang w:val="ro-RO"/>
        </w:rPr>
        <w:t xml:space="preserve">. </w:t>
      </w:r>
      <w:r w:rsidRPr="00CA7E3A">
        <w:rPr>
          <w:lang w:val="ro-RO"/>
        </w:rPr>
        <w:t xml:space="preserve"> </w:t>
      </w:r>
      <w:r w:rsidRPr="00893299">
        <w:rPr>
          <w:lang w:val="ro-RO"/>
        </w:rPr>
        <w:t> </w:t>
      </w:r>
      <w:r>
        <w:rPr>
          <w:lang w:val="ro-RO"/>
        </w:rPr>
        <w:t xml:space="preserve">Toate celelalte clauze ale </w:t>
      </w:r>
      <w:r>
        <w:rPr>
          <w:sz w:val="22"/>
          <w:szCs w:val="22"/>
        </w:rPr>
        <w:t xml:space="preserve">Contractului </w:t>
      </w:r>
      <w:r w:rsidRPr="00D822B0">
        <w:rPr>
          <w:sz w:val="22"/>
          <w:szCs w:val="22"/>
        </w:rPr>
        <w:t>de asociere, aprobat p</w:t>
      </w:r>
      <w:r>
        <w:rPr>
          <w:sz w:val="22"/>
          <w:szCs w:val="22"/>
        </w:rPr>
        <w:t>rin H.C.L.M.T. nr. 92/30.03.2004, modificat</w:t>
      </w:r>
      <w:r w:rsidRPr="00D822B0">
        <w:rPr>
          <w:sz w:val="22"/>
          <w:szCs w:val="22"/>
        </w:rPr>
        <w:t xml:space="preserve"> prin</w:t>
      </w:r>
      <w:r w:rsidRPr="00D822B0">
        <w:rPr>
          <w:rStyle w:val="titlu011"/>
          <w:sz w:val="22"/>
          <w:szCs w:val="22"/>
        </w:rPr>
        <w:t xml:space="preserve"> </w:t>
      </w:r>
      <w:r w:rsidRPr="00D822B0">
        <w:rPr>
          <w:sz w:val="22"/>
          <w:szCs w:val="22"/>
        </w:rPr>
        <w:t>H.C.L.M.T.</w:t>
      </w:r>
      <w:r>
        <w:rPr>
          <w:sz w:val="22"/>
          <w:szCs w:val="22"/>
        </w:rPr>
        <w:t xml:space="preserve"> </w:t>
      </w:r>
      <w:r w:rsidRPr="00D822B0">
        <w:rPr>
          <w:sz w:val="22"/>
          <w:szCs w:val="22"/>
        </w:rPr>
        <w:t xml:space="preserve"> nr. </w:t>
      </w:r>
      <w:r>
        <w:rPr>
          <w:sz w:val="22"/>
          <w:szCs w:val="22"/>
        </w:rPr>
        <w:t xml:space="preserve"> </w:t>
      </w:r>
      <w:r w:rsidRPr="00D822B0">
        <w:rPr>
          <w:sz w:val="22"/>
          <w:szCs w:val="22"/>
        </w:rPr>
        <w:t>211/19.06.2007</w:t>
      </w:r>
      <w:r>
        <w:rPr>
          <w:lang w:val="ro-RO"/>
        </w:rPr>
        <w:t xml:space="preserve"> rămân neschimbate.</w:t>
      </w:r>
    </w:p>
    <w:p w:rsidR="00832270" w:rsidRDefault="00832270" w:rsidP="00832270">
      <w:pPr>
        <w:rPr>
          <w:lang w:val="ro-RO"/>
        </w:rPr>
      </w:pPr>
      <w:r>
        <w:rPr>
          <w:lang w:val="ro-RO"/>
        </w:rPr>
        <w:t xml:space="preserve"> </w:t>
      </w:r>
      <w:r>
        <w:rPr>
          <w:b/>
          <w:lang w:val="ro-RO"/>
        </w:rPr>
        <w:t>Art. 4</w:t>
      </w:r>
      <w:r w:rsidRPr="001635B8">
        <w:rPr>
          <w:b/>
          <w:lang w:val="ro-RO"/>
        </w:rPr>
        <w:t>.</w:t>
      </w:r>
      <w:r w:rsidRPr="00CA7E3A">
        <w:rPr>
          <w:lang w:val="ro-RO"/>
        </w:rPr>
        <w:t xml:space="preserve">  </w:t>
      </w:r>
      <w:r>
        <w:rPr>
          <w:lang w:val="ro-RO"/>
        </w:rPr>
        <w:t xml:space="preserve"> </w:t>
      </w:r>
      <w:r w:rsidRPr="00893299">
        <w:rPr>
          <w:lang w:val="ro-RO"/>
        </w:rPr>
        <w:t>Prezen</w:t>
      </w:r>
      <w:r>
        <w:rPr>
          <w:lang w:val="ro-RO"/>
        </w:rPr>
        <w:t>tul act adiţional s-a încheiat în două exemplare</w:t>
      </w:r>
      <w:r w:rsidRPr="00893299">
        <w:rPr>
          <w:lang w:val="ro-RO"/>
        </w:rPr>
        <w:t xml:space="preserve">, câte unul pentru fiecare parte. </w:t>
      </w:r>
    </w:p>
    <w:p w:rsidR="00832270" w:rsidRPr="00893299" w:rsidRDefault="00832270" w:rsidP="00832270">
      <w:pPr>
        <w:rPr>
          <w:lang w:val="ro-RO"/>
        </w:rPr>
      </w:pPr>
    </w:p>
    <w:p w:rsidR="00832270" w:rsidRPr="00E07884" w:rsidRDefault="00832270" w:rsidP="00832270">
      <w:pPr>
        <w:rPr>
          <w:lang w:val="ro-RO"/>
        </w:rPr>
      </w:pPr>
      <w:r w:rsidRPr="00223691">
        <w:rPr>
          <w:lang w:val="ro-RO"/>
        </w:rPr>
        <w:t xml:space="preserve"> </w:t>
      </w:r>
      <w:r w:rsidRPr="005E6E3A">
        <w:rPr>
          <w:b/>
          <w:i/>
          <w:lang w:val="ro-RO"/>
        </w:rPr>
        <w:t xml:space="preserve">  </w:t>
      </w:r>
    </w:p>
    <w:p w:rsidR="00832270" w:rsidRDefault="00832270" w:rsidP="00832270">
      <w:pPr>
        <w:jc w:val="both"/>
        <w:rPr>
          <w:b/>
          <w:i/>
          <w:lang w:val="ro-RO"/>
        </w:rPr>
      </w:pPr>
    </w:p>
    <w:p w:rsidR="00832270" w:rsidRPr="005E6E3A" w:rsidRDefault="00832270" w:rsidP="00832270">
      <w:pPr>
        <w:jc w:val="both"/>
        <w:rPr>
          <w:lang w:val="ro-RO"/>
        </w:rPr>
      </w:pPr>
    </w:p>
    <w:p w:rsidR="00832270" w:rsidRDefault="00832270" w:rsidP="00832270">
      <w:pPr>
        <w:jc w:val="both"/>
        <w:rPr>
          <w:lang w:val="ro-RO"/>
        </w:rPr>
      </w:pPr>
      <w:r>
        <w:rPr>
          <w:lang w:val="ro-RO"/>
        </w:rPr>
        <w:t xml:space="preserve">Primăria Municipiului Timişoara                                                      </w:t>
      </w:r>
      <w:r w:rsidRPr="00AD4CD8">
        <w:rPr>
          <w:lang w:val="ro-RO"/>
        </w:rPr>
        <w:t>Societatea Română Speranţa</w:t>
      </w:r>
      <w:r>
        <w:rPr>
          <w:lang w:val="ro-RO"/>
        </w:rPr>
        <w:t xml:space="preserve">             </w:t>
      </w:r>
    </w:p>
    <w:p w:rsidR="00832270" w:rsidRDefault="00832270" w:rsidP="00832270">
      <w:pPr>
        <w:jc w:val="both"/>
        <w:rPr>
          <w:lang w:val="ro-RO"/>
        </w:rPr>
      </w:pPr>
      <w:r>
        <w:rPr>
          <w:lang w:val="ro-RO"/>
        </w:rPr>
        <w:t xml:space="preserve">          Primar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         Preşedinte  </w:t>
      </w:r>
    </w:p>
    <w:p w:rsidR="00832270" w:rsidRPr="006B403D" w:rsidRDefault="00832270" w:rsidP="00832270">
      <w:pPr>
        <w:jc w:val="both"/>
        <w:rPr>
          <w:lang w:val="ro-RO"/>
        </w:rPr>
      </w:pPr>
      <w:r>
        <w:rPr>
          <w:lang w:val="ro-RO"/>
        </w:rPr>
        <w:t>NICOLAE ROBU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                    Cornelia Cojanu</w:t>
      </w:r>
    </w:p>
    <w:p w:rsidR="00832270" w:rsidRPr="006B403D" w:rsidRDefault="00832270" w:rsidP="00832270">
      <w:pPr>
        <w:jc w:val="both"/>
        <w:rPr>
          <w:lang w:val="ro-RO"/>
        </w:rPr>
      </w:pPr>
    </w:p>
    <w:p w:rsidR="00832270" w:rsidRDefault="00832270" w:rsidP="00832270"/>
    <w:p w:rsidR="008253BA" w:rsidRDefault="00832270"/>
    <w:sectPr w:rsidR="008253BA" w:rsidSect="00AD4CD8">
      <w:headerReference w:type="default" r:id="rId5"/>
      <w:pgSz w:w="12240" w:h="15840"/>
      <w:pgMar w:top="360" w:right="720" w:bottom="18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6C2" w:rsidRDefault="00832270">
    <w:pPr>
      <w:pStyle w:val="Header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:rsidR="003D56C2" w:rsidRDefault="0083227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64F82"/>
    <w:multiLevelType w:val="hybridMultilevel"/>
    <w:tmpl w:val="5204E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134BC9"/>
    <w:multiLevelType w:val="multilevel"/>
    <w:tmpl w:val="4E12872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32270"/>
    <w:rsid w:val="001775A7"/>
    <w:rsid w:val="005C13FB"/>
    <w:rsid w:val="00832270"/>
    <w:rsid w:val="00EB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2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u011">
    <w:name w:val="titlu_011"/>
    <w:basedOn w:val="DefaultParagraphFont"/>
    <w:rsid w:val="00832270"/>
    <w:rPr>
      <w:rFonts w:ascii="Verdana" w:hAnsi="Verdana" w:hint="default"/>
      <w:b/>
      <w:bCs/>
      <w:color w:val="000000"/>
      <w:sz w:val="21"/>
      <w:szCs w:val="21"/>
    </w:rPr>
  </w:style>
  <w:style w:type="paragraph" w:styleId="Header">
    <w:name w:val="header"/>
    <w:basedOn w:val="Normal"/>
    <w:link w:val="HeaderChar"/>
    <w:uiPriority w:val="99"/>
    <w:rsid w:val="008322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27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2153</Characters>
  <Application>Microsoft Office Word</Application>
  <DocSecurity>0</DocSecurity>
  <Lines>17</Lines>
  <Paragraphs>5</Paragraphs>
  <ScaleCrop>false</ScaleCrop>
  <Company>pmt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vmolea</dc:creator>
  <cp:keywords/>
  <dc:description/>
  <cp:lastModifiedBy>vmolea</cp:lastModifiedBy>
  <cp:revision>1</cp:revision>
  <dcterms:created xsi:type="dcterms:W3CDTF">2013-03-19T10:11:00Z</dcterms:created>
  <dcterms:modified xsi:type="dcterms:W3CDTF">2013-03-19T10:12:00Z</dcterms:modified>
</cp:coreProperties>
</file>