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8466C7" w:rsidRDefault="00E159C6" w:rsidP="00701903">
      <w:pPr>
        <w:rPr>
          <w:b/>
          <w:sz w:val="21"/>
          <w:szCs w:val="21"/>
        </w:rPr>
      </w:pPr>
      <w:r w:rsidRPr="008466C7">
        <w:rPr>
          <w:b/>
          <w:noProof/>
          <w:sz w:val="21"/>
          <w:szCs w:val="21"/>
          <w:lang w:val="en-US"/>
        </w:rPr>
        <w:drawing>
          <wp:anchor distT="0" distB="0" distL="114300" distR="114300" simplePos="0" relativeHeight="25165772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23031" w:rsidRPr="008466C7">
        <w:rPr>
          <w:b/>
          <w:sz w:val="21"/>
          <w:szCs w:val="21"/>
        </w:rPr>
        <w:t>ROM</w:t>
      </w:r>
      <w:r w:rsidR="0011138E" w:rsidRPr="008466C7">
        <w:rPr>
          <w:b/>
          <w:sz w:val="21"/>
          <w:szCs w:val="21"/>
        </w:rPr>
        <w:t>Â</w:t>
      </w:r>
      <w:r w:rsidR="00D23031" w:rsidRPr="008466C7">
        <w:rPr>
          <w:b/>
          <w:sz w:val="21"/>
          <w:szCs w:val="21"/>
        </w:rPr>
        <w:t>NIA</w:t>
      </w:r>
    </w:p>
    <w:p w:rsidR="0011138E" w:rsidRPr="008466C7" w:rsidRDefault="0011138E" w:rsidP="00701903">
      <w:pPr>
        <w:rPr>
          <w:b/>
          <w:sz w:val="21"/>
          <w:szCs w:val="21"/>
        </w:rPr>
      </w:pPr>
      <w:r w:rsidRPr="008466C7">
        <w:rPr>
          <w:b/>
          <w:sz w:val="21"/>
          <w:szCs w:val="21"/>
        </w:rPr>
        <w:t>JUDEŢUL TIMIŞ</w:t>
      </w:r>
    </w:p>
    <w:p w:rsidR="0011138E" w:rsidRPr="008466C7" w:rsidRDefault="0011138E" w:rsidP="00701903">
      <w:pPr>
        <w:rPr>
          <w:b/>
          <w:sz w:val="21"/>
          <w:szCs w:val="21"/>
        </w:rPr>
      </w:pPr>
      <w:r w:rsidRPr="008466C7">
        <w:rPr>
          <w:b/>
          <w:sz w:val="21"/>
          <w:szCs w:val="21"/>
        </w:rPr>
        <w:t>MUNICIPIUL TIMIŞOARA</w:t>
      </w:r>
    </w:p>
    <w:p w:rsidR="000514F2" w:rsidRPr="008466C7" w:rsidRDefault="00FA136F" w:rsidP="00701903">
      <w:pPr>
        <w:rPr>
          <w:b/>
          <w:sz w:val="21"/>
          <w:szCs w:val="21"/>
        </w:rPr>
      </w:pPr>
      <w:r w:rsidRPr="008466C7">
        <w:rPr>
          <w:b/>
          <w:sz w:val="21"/>
          <w:szCs w:val="21"/>
        </w:rPr>
        <w:t>SERVICIUL ŞCOLI SPITALE</w:t>
      </w:r>
      <w:r w:rsidR="00307D2E" w:rsidRPr="008466C7">
        <w:rPr>
          <w:b/>
          <w:sz w:val="21"/>
          <w:szCs w:val="21"/>
        </w:rPr>
        <w:t xml:space="preserve"> SI BAZE SPORTIVE</w:t>
      </w:r>
    </w:p>
    <w:p w:rsidR="003404DA" w:rsidRPr="008466C7" w:rsidRDefault="00307D2E" w:rsidP="00701903">
      <w:pPr>
        <w:rPr>
          <w:b/>
          <w:sz w:val="21"/>
          <w:szCs w:val="21"/>
        </w:rPr>
      </w:pPr>
      <w:r w:rsidRPr="008466C7">
        <w:rPr>
          <w:b/>
          <w:sz w:val="21"/>
          <w:szCs w:val="21"/>
        </w:rPr>
        <w:t>NR. SC2021-</w:t>
      </w:r>
      <w:r w:rsidR="00542879">
        <w:rPr>
          <w:b/>
          <w:sz w:val="21"/>
          <w:szCs w:val="21"/>
        </w:rPr>
        <w:t>15248/02.06.2021</w:t>
      </w:r>
    </w:p>
    <w:p w:rsidR="008810D4" w:rsidRPr="008466C7" w:rsidRDefault="008810D4" w:rsidP="00701903">
      <w:pPr>
        <w:rPr>
          <w:b/>
          <w:sz w:val="21"/>
          <w:szCs w:val="21"/>
        </w:rPr>
      </w:pPr>
    </w:p>
    <w:p w:rsidR="008810D4" w:rsidRPr="008466C7" w:rsidRDefault="008810D4" w:rsidP="00701903">
      <w:pPr>
        <w:rPr>
          <w:b/>
          <w:sz w:val="21"/>
          <w:szCs w:val="21"/>
        </w:rPr>
      </w:pPr>
    </w:p>
    <w:p w:rsidR="0087190A" w:rsidRPr="008466C7" w:rsidRDefault="0087190A" w:rsidP="00701903">
      <w:pPr>
        <w:jc w:val="center"/>
        <w:rPr>
          <w:b/>
          <w:sz w:val="21"/>
          <w:szCs w:val="21"/>
        </w:rPr>
      </w:pPr>
      <w:r w:rsidRPr="008466C7">
        <w:rPr>
          <w:b/>
          <w:sz w:val="21"/>
          <w:szCs w:val="21"/>
        </w:rPr>
        <w:t>RAPORT DE SPECIALITATE</w:t>
      </w:r>
    </w:p>
    <w:p w:rsidR="0025244F" w:rsidRPr="008466C7" w:rsidRDefault="006B023E" w:rsidP="0025244F">
      <w:pPr>
        <w:rPr>
          <w:rStyle w:val="Emphasis"/>
          <w:i w:val="0"/>
          <w:sz w:val="21"/>
          <w:szCs w:val="21"/>
        </w:rPr>
      </w:pPr>
      <w:r w:rsidRPr="008466C7">
        <w:rPr>
          <w:rFonts w:eastAsia="Calibri"/>
          <w:b/>
          <w:bCs/>
          <w:i/>
          <w:sz w:val="21"/>
          <w:szCs w:val="21"/>
          <w:lang w:eastAsia="ro-RO"/>
        </w:rPr>
        <w:t xml:space="preserve">  </w:t>
      </w:r>
      <w:r w:rsidR="0025244F" w:rsidRPr="008466C7">
        <w:rPr>
          <w:rFonts w:eastAsia="Calibri"/>
          <w:bCs/>
          <w:sz w:val="21"/>
          <w:szCs w:val="21"/>
          <w:lang w:eastAsia="ro-RO"/>
        </w:rPr>
        <w:t>privind  prelungirea pe o perioada de 4 ani a</w:t>
      </w:r>
      <w:r w:rsidR="0025244F" w:rsidRPr="008466C7">
        <w:rPr>
          <w:rFonts w:eastAsia="Calibri"/>
          <w:b/>
          <w:bCs/>
          <w:i/>
          <w:sz w:val="21"/>
          <w:szCs w:val="21"/>
          <w:lang w:eastAsia="ro-RO"/>
        </w:rPr>
        <w:t xml:space="preserve"> </w:t>
      </w:r>
      <w:r w:rsidR="0025244F" w:rsidRPr="008466C7">
        <w:rPr>
          <w:rStyle w:val="Emphasis"/>
          <w:i w:val="0"/>
          <w:sz w:val="21"/>
          <w:szCs w:val="21"/>
        </w:rPr>
        <w:t>contractului</w:t>
      </w:r>
      <w:r w:rsidR="00871FB7">
        <w:rPr>
          <w:rStyle w:val="Emphasis"/>
          <w:i w:val="0"/>
          <w:sz w:val="21"/>
          <w:szCs w:val="21"/>
        </w:rPr>
        <w:t xml:space="preserve"> nr.SC 2017-14663/15.06.2017 </w:t>
      </w:r>
      <w:r w:rsidR="0025244F" w:rsidRPr="008466C7">
        <w:rPr>
          <w:rStyle w:val="Emphasis"/>
          <w:i w:val="0"/>
          <w:sz w:val="21"/>
          <w:szCs w:val="21"/>
        </w:rPr>
        <w:t xml:space="preserve"> pentru activitatea de “Reparații și întreținere a imobilelor detinute sau aflate in administrarea municipiului Timișoara, a infrastructurii din incinta lor eliberarea bunurilor rezultate din evacuări, precum și demolare imobile şi alte construcţii, manipulare, transport”, către  COMPANIA LOCALA DE TERMOFICARE COLTERM S.A., în temeiul art. 31 din Legea nr. 98/2016</w:t>
      </w:r>
    </w:p>
    <w:p w:rsidR="006B023E" w:rsidRPr="008466C7" w:rsidRDefault="006B023E" w:rsidP="0025244F">
      <w:pPr>
        <w:autoSpaceDE w:val="0"/>
        <w:autoSpaceDN w:val="0"/>
        <w:adjustRightInd w:val="0"/>
        <w:jc w:val="both"/>
        <w:rPr>
          <w:b/>
          <w:sz w:val="21"/>
          <w:szCs w:val="21"/>
        </w:rPr>
      </w:pPr>
    </w:p>
    <w:p w:rsidR="0087190A" w:rsidRPr="008466C7" w:rsidRDefault="0087190A" w:rsidP="00701903">
      <w:pPr>
        <w:jc w:val="center"/>
        <w:rPr>
          <w:b/>
          <w:sz w:val="21"/>
          <w:szCs w:val="21"/>
        </w:rPr>
      </w:pPr>
    </w:p>
    <w:p w:rsidR="0025244F" w:rsidRPr="008466C7" w:rsidRDefault="00F53B91" w:rsidP="0025244F">
      <w:pPr>
        <w:rPr>
          <w:sz w:val="21"/>
          <w:szCs w:val="21"/>
        </w:rPr>
      </w:pPr>
      <w:r w:rsidRPr="008466C7">
        <w:rPr>
          <w:b/>
          <w:sz w:val="21"/>
          <w:szCs w:val="21"/>
        </w:rPr>
        <w:t xml:space="preserve">     </w:t>
      </w:r>
      <w:r w:rsidRPr="008466C7">
        <w:rPr>
          <w:sz w:val="21"/>
          <w:szCs w:val="21"/>
        </w:rPr>
        <w:t>Având în vedere Referatul de aprobare cu nr.</w:t>
      </w:r>
      <w:r w:rsidR="00750E99" w:rsidRPr="00750E99">
        <w:rPr>
          <w:color w:val="000000" w:themeColor="text1"/>
          <w:sz w:val="21"/>
          <w:szCs w:val="21"/>
        </w:rPr>
        <w:t>15248/02.06.2021</w:t>
      </w:r>
      <w:r w:rsidRPr="008466C7">
        <w:rPr>
          <w:sz w:val="21"/>
          <w:szCs w:val="21"/>
        </w:rPr>
        <w:t xml:space="preserve"> al Primarului Municipiului Timişoara şi Proiectul de hotărâre</w:t>
      </w:r>
      <w:r w:rsidR="00E525A9" w:rsidRPr="008466C7">
        <w:rPr>
          <w:rFonts w:eastAsia="Calibri"/>
          <w:b/>
          <w:bCs/>
          <w:sz w:val="21"/>
          <w:szCs w:val="21"/>
          <w:lang w:eastAsia="ro-RO"/>
        </w:rPr>
        <w:t xml:space="preserve">  </w:t>
      </w:r>
      <w:r w:rsidR="006B023E" w:rsidRPr="008466C7">
        <w:rPr>
          <w:sz w:val="21"/>
          <w:szCs w:val="21"/>
        </w:rPr>
        <w:t xml:space="preserve">privind </w:t>
      </w:r>
      <w:r w:rsidR="0025244F" w:rsidRPr="008466C7">
        <w:rPr>
          <w:rFonts w:eastAsia="Calibri"/>
          <w:bCs/>
          <w:sz w:val="21"/>
          <w:szCs w:val="21"/>
          <w:lang w:eastAsia="ro-RO"/>
        </w:rPr>
        <w:t>prelungirea pe o perioada de 4 ani a</w:t>
      </w:r>
      <w:r w:rsidR="0025244F" w:rsidRPr="008466C7">
        <w:rPr>
          <w:rFonts w:eastAsia="Calibri"/>
          <w:b/>
          <w:bCs/>
          <w:i/>
          <w:sz w:val="21"/>
          <w:szCs w:val="21"/>
          <w:lang w:eastAsia="ro-RO"/>
        </w:rPr>
        <w:t xml:space="preserve"> </w:t>
      </w:r>
      <w:r w:rsidR="0025244F" w:rsidRPr="008466C7">
        <w:rPr>
          <w:rStyle w:val="Emphasis"/>
          <w:i w:val="0"/>
          <w:sz w:val="21"/>
          <w:szCs w:val="21"/>
        </w:rPr>
        <w:t>contractului pentru activitatea de “Reparații și întreținere a imobilelor detinute sau aflate in administrarea municipiului Timișoara, a infrastructurii din incinta lor eliberarea bunurilor rezultate din evacuări, precum și demolare imobile şi alte construcţii, manipulare, transport”, către  COMPANIA LOCALA DE TERMOFICARE COLTERM S.A., în temeiul art. 31 din Legea nr. 98/2016</w:t>
      </w:r>
      <w:r w:rsidR="006B023E" w:rsidRPr="008466C7">
        <w:rPr>
          <w:sz w:val="21"/>
          <w:szCs w:val="21"/>
        </w:rPr>
        <w:t>.</w:t>
      </w:r>
    </w:p>
    <w:p w:rsidR="0025244F" w:rsidRPr="008466C7" w:rsidRDefault="0087190A" w:rsidP="006B023E">
      <w:pPr>
        <w:jc w:val="both"/>
        <w:rPr>
          <w:b/>
          <w:sz w:val="21"/>
          <w:szCs w:val="21"/>
        </w:rPr>
      </w:pPr>
      <w:r w:rsidRPr="008466C7">
        <w:rPr>
          <w:bCs/>
          <w:color w:val="000000"/>
          <w:sz w:val="21"/>
          <w:szCs w:val="21"/>
        </w:rPr>
        <w:t xml:space="preserve"> </w:t>
      </w:r>
      <w:r w:rsidRPr="008466C7">
        <w:rPr>
          <w:b/>
          <w:sz w:val="21"/>
          <w:szCs w:val="21"/>
        </w:rPr>
        <w:t xml:space="preserve">   Facem următoarele precizări:</w:t>
      </w:r>
    </w:p>
    <w:p w:rsidR="0025244F" w:rsidRPr="008466C7" w:rsidRDefault="0025244F" w:rsidP="0025244F">
      <w:pPr>
        <w:jc w:val="both"/>
        <w:rPr>
          <w:rStyle w:val="Emphasis"/>
          <w:i w:val="0"/>
          <w:sz w:val="21"/>
          <w:szCs w:val="21"/>
        </w:rPr>
      </w:pPr>
      <w:r w:rsidRPr="008466C7">
        <w:rPr>
          <w:rStyle w:val="Emphasis"/>
          <w:i w:val="0"/>
          <w:sz w:val="21"/>
          <w:szCs w:val="21"/>
        </w:rPr>
        <w:t xml:space="preserve">           În data de 09.03.2017, prin adresa cu nr. SC2017-5798, am solicitat Agenţiei Naţionale pentru Achiziţii Publice consiliere cu privire la posibilitatea atribuirii de către instituţia noastră a unui contract/acord – cadru având ca obiect lucrări/serviciu de reparații și întreținere a imobilelor detinute sau aflate in administrarea municipiului Timișoara precum şi a infrastructurii din incinta lor, către COLTERM SA în baza art. 31 alin. (1) – (3) din Legea nr. 98/2016.</w:t>
      </w:r>
    </w:p>
    <w:p w:rsidR="0025244F" w:rsidRPr="008466C7" w:rsidRDefault="0025244F" w:rsidP="0025244F">
      <w:pPr>
        <w:ind w:firstLine="851"/>
        <w:jc w:val="both"/>
        <w:rPr>
          <w:rStyle w:val="Emphasis"/>
          <w:i w:val="0"/>
          <w:sz w:val="21"/>
          <w:szCs w:val="21"/>
        </w:rPr>
      </w:pPr>
      <w:r w:rsidRPr="008466C7">
        <w:rPr>
          <w:rStyle w:val="Emphasis"/>
          <w:i w:val="0"/>
          <w:sz w:val="21"/>
          <w:szCs w:val="21"/>
        </w:rPr>
        <w:t>Agenţia Naţională pentru Achiziţii Publice, p</w:t>
      </w:r>
      <w:r w:rsidR="006E5090">
        <w:rPr>
          <w:rStyle w:val="Emphasis"/>
          <w:i w:val="0"/>
          <w:sz w:val="21"/>
          <w:szCs w:val="21"/>
        </w:rPr>
        <w:t xml:space="preserve">rin adresa nr. 4078/05.04.2017 </w:t>
      </w:r>
      <w:r w:rsidRPr="008466C7">
        <w:rPr>
          <w:rStyle w:val="Emphasis"/>
          <w:i w:val="0"/>
          <w:sz w:val="21"/>
          <w:szCs w:val="21"/>
        </w:rPr>
        <w:t>– înregistrată la Primăria Municipiului Timişoara cu nr. SC2017-8783 / 10.04.2017, ne transmite faptul că sunt îndeplinite condiţiile stipulate la art 31 alin. (1) lit. a) şi lit. c).</w:t>
      </w:r>
    </w:p>
    <w:p w:rsidR="0025244F" w:rsidRPr="008466C7" w:rsidRDefault="0025244F" w:rsidP="0025244F">
      <w:pPr>
        <w:ind w:firstLine="851"/>
        <w:jc w:val="both"/>
        <w:rPr>
          <w:rStyle w:val="Emphasis"/>
          <w:i w:val="0"/>
          <w:sz w:val="21"/>
          <w:szCs w:val="21"/>
        </w:rPr>
      </w:pPr>
      <w:r w:rsidRPr="008466C7">
        <w:rPr>
          <w:rStyle w:val="Emphasis"/>
          <w:i w:val="0"/>
          <w:sz w:val="21"/>
          <w:szCs w:val="21"/>
        </w:rPr>
        <w:t>În ceea ce priveşte îndeplinirea condiţiei prevăzută la art. 31 alin. (1) lit. b), ANAP ne menţionează ca Autoritatea contractanta se poate prevala de exceptia prevazuta sub rezerva asumarii de catre  COMPANIA LOCALA DE TERMOFICARE COLTERM S.A. a indeplinirii conditiei prevazute la articolul mentionat determinand procentul de 80% din activitatea  COMPANIA LOCALA DE TERMOFICARE COLTERM S.A.  prin raportare la prevederile art. 31 alin. (7) din Legea nr. 98/2016, în sensul că acesta se stabileşte pe baza cifrei medii de afaceri totale sau a unui indicator alternativ corespunzător bazat pe activitatea desfăşurată, cum ar fi costurile suportate de persoana juridică sau de autoritatea contractantă, după caz, în legătură cu servicii, produse şi lucrări din ultimii 3 ani anteriori atribuirii contractului. În cazul în care aplicând această măsură procentul este mai mare de 80% din activitatea  COMPANIA LOCALA DE TERMOFICARE COLTERM S.A. condiţia prevăzută la art. 31 alin. (1) lit. b) poate fi considerată îndeplinită.</w:t>
      </w:r>
    </w:p>
    <w:p w:rsidR="0025244F" w:rsidRPr="008466C7" w:rsidRDefault="0025244F" w:rsidP="0025244F">
      <w:pPr>
        <w:ind w:firstLine="851"/>
        <w:jc w:val="both"/>
        <w:rPr>
          <w:rStyle w:val="Emphasis"/>
          <w:i w:val="0"/>
          <w:sz w:val="21"/>
          <w:szCs w:val="21"/>
        </w:rPr>
      </w:pPr>
      <w:r w:rsidRPr="008466C7">
        <w:rPr>
          <w:rStyle w:val="Emphasis"/>
          <w:i w:val="0"/>
          <w:sz w:val="21"/>
          <w:szCs w:val="21"/>
        </w:rPr>
        <w:t>Astfel, potrivit ANAP, în condiţiile în care sunt îndeplinite cumulativ toate cele trei condiţii prevăzute de art. 31 alin (1) din Legea nr. 98/2016, Consiliul Local al Municipiului Timişoara, în calitate de autoritate contractantă, se poate prevala de excepţia prevăzută la acest articol, în cazul atribuirii contractelor de achiziţie publică/acordurilor-cadru către  COMPANIA LOCALA DE TERMOFICARE COLTERM S.A.</w:t>
      </w:r>
    </w:p>
    <w:p w:rsidR="0025244F" w:rsidRPr="008466C7" w:rsidRDefault="0025244F" w:rsidP="0025244F">
      <w:pPr>
        <w:ind w:firstLine="851"/>
        <w:jc w:val="both"/>
        <w:rPr>
          <w:rStyle w:val="Emphasis"/>
          <w:i w:val="0"/>
          <w:sz w:val="21"/>
          <w:szCs w:val="21"/>
        </w:rPr>
      </w:pPr>
    </w:p>
    <w:p w:rsidR="00202872" w:rsidRPr="008466C7" w:rsidRDefault="00202872" w:rsidP="0025244F">
      <w:pPr>
        <w:ind w:firstLine="851"/>
        <w:jc w:val="both"/>
        <w:rPr>
          <w:rStyle w:val="Emphasis"/>
          <w:sz w:val="21"/>
          <w:szCs w:val="21"/>
        </w:rPr>
      </w:pPr>
      <w:r w:rsidRPr="008466C7">
        <w:rPr>
          <w:rStyle w:val="Emphasis"/>
          <w:i w:val="0"/>
          <w:sz w:val="21"/>
          <w:szCs w:val="21"/>
        </w:rPr>
        <w:t xml:space="preserve">Conform </w:t>
      </w:r>
      <w:r w:rsidRPr="008466C7">
        <w:rPr>
          <w:rFonts w:eastAsia="Calibri"/>
          <w:color w:val="000000"/>
          <w:sz w:val="21"/>
          <w:szCs w:val="21"/>
          <w:lang w:val="en-US"/>
        </w:rPr>
        <w:t>Ordonanței de Urgență a Guvernului nr.57/2019, privind Codul Administrativ;</w:t>
      </w:r>
      <w:r w:rsidRPr="008466C7">
        <w:rPr>
          <w:rStyle w:val="Emphasis"/>
          <w:sz w:val="21"/>
          <w:szCs w:val="21"/>
        </w:rPr>
        <w:t xml:space="preserve"> - </w:t>
      </w:r>
      <w:r w:rsidRPr="008466C7">
        <w:rPr>
          <w:rStyle w:val="Emphasis"/>
          <w:i w:val="0"/>
          <w:sz w:val="21"/>
          <w:szCs w:val="21"/>
        </w:rPr>
        <w:t>autorităţile administraţiei publice locale au  atributii privind administrarea domeniului public si privat al comunei, orasului sau municipiului</w:t>
      </w:r>
    </w:p>
    <w:p w:rsidR="0025244F" w:rsidRPr="008466C7" w:rsidRDefault="0025244F" w:rsidP="0025244F">
      <w:pPr>
        <w:ind w:firstLine="851"/>
        <w:jc w:val="both"/>
        <w:rPr>
          <w:rStyle w:val="Emphasis"/>
          <w:i w:val="0"/>
          <w:sz w:val="21"/>
          <w:szCs w:val="21"/>
        </w:rPr>
      </w:pPr>
      <w:r w:rsidRPr="008466C7">
        <w:rPr>
          <w:rStyle w:val="Emphasis"/>
          <w:i w:val="0"/>
          <w:sz w:val="21"/>
          <w:szCs w:val="21"/>
        </w:rPr>
        <w:t>Potrivit art. 31 din Legea nr. 98/2016 privind achiziţiile publice:</w:t>
      </w:r>
    </w:p>
    <w:p w:rsidR="0025244F" w:rsidRPr="008466C7" w:rsidRDefault="0025244F" w:rsidP="0025244F">
      <w:pPr>
        <w:ind w:firstLine="851"/>
        <w:jc w:val="both"/>
        <w:rPr>
          <w:rStyle w:val="Emphasis"/>
          <w:i w:val="0"/>
          <w:sz w:val="21"/>
          <w:szCs w:val="21"/>
        </w:rPr>
      </w:pPr>
      <w:r w:rsidRPr="008466C7">
        <w:rPr>
          <w:rStyle w:val="Emphasis"/>
          <w:i w:val="0"/>
          <w:sz w:val="21"/>
          <w:szCs w:val="21"/>
        </w:rPr>
        <w:t>(1) Prezenta lege nu se aplică contractelor de achiziţie publică/acordurilor-cadru atribuite de o autoritate contractantă unei persoane juridice de drept privat sau de drept public în cazul în care sunt îndeplinite cumulativ următoarele condiţii:</w:t>
      </w:r>
    </w:p>
    <w:p w:rsidR="0025244F" w:rsidRPr="008466C7" w:rsidRDefault="0025244F" w:rsidP="0025244F">
      <w:pPr>
        <w:ind w:firstLine="851"/>
        <w:jc w:val="both"/>
        <w:rPr>
          <w:rStyle w:val="Emphasis"/>
          <w:i w:val="0"/>
          <w:sz w:val="21"/>
          <w:szCs w:val="21"/>
        </w:rPr>
      </w:pPr>
      <w:r w:rsidRPr="008466C7">
        <w:rPr>
          <w:rStyle w:val="Emphasis"/>
          <w:i w:val="0"/>
          <w:sz w:val="21"/>
          <w:szCs w:val="21"/>
        </w:rPr>
        <w:t>a) autoritatea contractantă exercită asupra persoanei juridice în cauză un control similar celui pe care îl exercită asupra propriilor departamente sau servicii;</w:t>
      </w:r>
    </w:p>
    <w:p w:rsidR="0025244F" w:rsidRPr="008466C7" w:rsidRDefault="0025244F" w:rsidP="0025244F">
      <w:pPr>
        <w:ind w:firstLine="851"/>
        <w:jc w:val="both"/>
        <w:rPr>
          <w:rStyle w:val="Emphasis"/>
          <w:i w:val="0"/>
          <w:sz w:val="21"/>
          <w:szCs w:val="21"/>
        </w:rPr>
      </w:pPr>
      <w:r w:rsidRPr="008466C7">
        <w:rPr>
          <w:rStyle w:val="Emphasis"/>
          <w:i w:val="0"/>
          <w:sz w:val="21"/>
          <w:szCs w:val="21"/>
        </w:rPr>
        <w:t>b) mai mult de 80% din activităţile persoanei juridice controlate sunt efectuate în vederea îndeplinirii sarcinilor care îi sunt încredinţate de către autoritatea contractantă care o controlează sau de către alte persoane juridice controlate de respectiva autoritate contractantă;</w:t>
      </w:r>
    </w:p>
    <w:p w:rsidR="0025244F" w:rsidRPr="008466C7" w:rsidRDefault="0025244F" w:rsidP="0025244F">
      <w:pPr>
        <w:ind w:firstLine="851"/>
        <w:jc w:val="both"/>
        <w:rPr>
          <w:rStyle w:val="Emphasis"/>
          <w:i w:val="0"/>
          <w:sz w:val="21"/>
          <w:szCs w:val="21"/>
        </w:rPr>
      </w:pPr>
      <w:r w:rsidRPr="008466C7">
        <w:rPr>
          <w:rStyle w:val="Emphasis"/>
          <w:i w:val="0"/>
          <w:sz w:val="21"/>
          <w:szCs w:val="21"/>
        </w:rPr>
        <w:t>c) nu există participare privată directă la capitalul persoanei juridice controlate, cu excepţia formelor de participare a capitalului privat care nu oferă controlul sau dreptul de veto, dar a căror existenţă este necesară potrivit dispoziţiilor legale, în conformitate cu Tratatele, şi care nu exercită o influenţă determinantă asupra persoanei juridice controlate.</w:t>
      </w:r>
    </w:p>
    <w:p w:rsidR="0025244F" w:rsidRPr="008466C7" w:rsidRDefault="0025244F" w:rsidP="0025244F">
      <w:pPr>
        <w:ind w:firstLine="851"/>
        <w:jc w:val="both"/>
        <w:rPr>
          <w:rStyle w:val="Emphasis"/>
          <w:i w:val="0"/>
          <w:sz w:val="21"/>
          <w:szCs w:val="21"/>
        </w:rPr>
      </w:pPr>
      <w:r w:rsidRPr="008466C7">
        <w:rPr>
          <w:rStyle w:val="Emphasis"/>
          <w:i w:val="0"/>
          <w:sz w:val="21"/>
          <w:szCs w:val="21"/>
        </w:rPr>
        <w:t>(2) În sensul alin. (1) lit. a), se consideră că o autoritate contractantă exercită asupra unei persoane juridice un control similar celui pe care îl exercită asupra propriilor departamente sau servicii atunci când exercită o influenţă determinantă atât asupra obiectivelor strategice, cât şi asupra deciziilor importante ale persoanei juridice controlate; un astfel de control poate fi exercitat şi de o altă persoană juridică, ea însăşi controlată în acelaşi mod de către autoritatea contractantă.</w:t>
      </w:r>
    </w:p>
    <w:p w:rsidR="0025244F" w:rsidRPr="008466C7" w:rsidRDefault="0025244F" w:rsidP="0025244F">
      <w:pPr>
        <w:ind w:firstLine="851"/>
        <w:jc w:val="both"/>
        <w:rPr>
          <w:rStyle w:val="Emphasis"/>
          <w:i w:val="0"/>
          <w:sz w:val="21"/>
          <w:szCs w:val="21"/>
        </w:rPr>
      </w:pPr>
      <w:r w:rsidRPr="008466C7">
        <w:rPr>
          <w:rStyle w:val="Emphasis"/>
          <w:i w:val="0"/>
          <w:sz w:val="21"/>
          <w:szCs w:val="21"/>
        </w:rPr>
        <w:lastRenderedPageBreak/>
        <w:t>(3) Excepţia de la aplicarea</w:t>
      </w:r>
      <w:r w:rsidR="00142BEF" w:rsidRPr="008466C7">
        <w:rPr>
          <w:rStyle w:val="Emphasis"/>
          <w:i w:val="0"/>
          <w:sz w:val="21"/>
          <w:szCs w:val="21"/>
        </w:rPr>
        <w:t xml:space="preserve"> prevederilor</w:t>
      </w:r>
      <w:r w:rsidRPr="008466C7">
        <w:rPr>
          <w:rStyle w:val="Emphasis"/>
          <w:i w:val="0"/>
          <w:sz w:val="21"/>
          <w:szCs w:val="21"/>
        </w:rPr>
        <w:t xml:space="preserve"> prezentei legi prevăzută la alin. (1) se aplică şi atunci când o persoană juridică controlată care are calitatea de autoritate contractantă atribuie un contract autorităţii contractante care o controlează sau unei alte persoane juridice controlate de aceeaşi autoritate contractantă,</w:t>
      </w:r>
      <w:r w:rsidR="00142BEF" w:rsidRPr="008466C7">
        <w:rPr>
          <w:rStyle w:val="Emphasis"/>
          <w:i w:val="0"/>
          <w:sz w:val="21"/>
          <w:szCs w:val="21"/>
        </w:rPr>
        <w:t>sub</w:t>
      </w:r>
      <w:r w:rsidRPr="008466C7">
        <w:rPr>
          <w:rStyle w:val="Emphasis"/>
          <w:i w:val="0"/>
          <w:sz w:val="21"/>
          <w:szCs w:val="21"/>
        </w:rPr>
        <w:t xml:space="preserve"> condiţia să nu existe participare privată directă la capitalul persoanei juridice căreia i se atribuie contractul, cu excepţia formelor de participare a capitalului privat care nu oferă controlul sau dreptul de veto, dar a căror existenţă este necesară potrivit dispoziţiilor legale, în conformitate cu Tratatele, şi care nu exercită o influenţă determinantă asupra persoanei juridice controlate.</w:t>
      </w:r>
    </w:p>
    <w:p w:rsidR="0025244F" w:rsidRPr="008466C7" w:rsidRDefault="0025244F" w:rsidP="0025244F">
      <w:pPr>
        <w:autoSpaceDE w:val="0"/>
        <w:autoSpaceDN w:val="0"/>
        <w:adjustRightInd w:val="0"/>
        <w:ind w:firstLine="851"/>
        <w:jc w:val="both"/>
        <w:rPr>
          <w:rStyle w:val="Emphasis"/>
          <w:i w:val="0"/>
          <w:sz w:val="21"/>
          <w:szCs w:val="21"/>
        </w:rPr>
      </w:pPr>
      <w:r w:rsidRPr="008466C7">
        <w:rPr>
          <w:rStyle w:val="Emphasis"/>
          <w:i w:val="0"/>
          <w:sz w:val="21"/>
          <w:szCs w:val="21"/>
        </w:rPr>
        <w:t>(7) Procentele prevăzute la alin. (1) lit. b), alin. (4) lit. b) şi la alin. (6) lit. c) se stabilesc pe baza cifrei medii de afaceri totale sau a unui indicator alternativ corespunzător bazat pe activitatea desfăşurată, cum ar fi costurile suportate de persoana juridică sau de autoritatea contractantă, după caz, în legătură cu servicii, produse şi lucrări din ultimii 3 ani anteriori atribuirii contractului.</w:t>
      </w:r>
    </w:p>
    <w:p w:rsidR="0025244F" w:rsidRPr="008466C7" w:rsidRDefault="0025244F" w:rsidP="0025244F">
      <w:pPr>
        <w:ind w:firstLine="851"/>
        <w:jc w:val="both"/>
        <w:rPr>
          <w:rStyle w:val="Emphasis"/>
          <w:i w:val="0"/>
          <w:sz w:val="21"/>
          <w:szCs w:val="21"/>
        </w:rPr>
      </w:pPr>
      <w:r w:rsidRPr="008466C7">
        <w:rPr>
          <w:rStyle w:val="Emphasis"/>
          <w:i w:val="0"/>
          <w:sz w:val="21"/>
          <w:szCs w:val="21"/>
        </w:rPr>
        <w:t>Compania Locală de Termoficare COLTERM SA a fost înfiinţată prin H.C.L. nr 313/16.12.2003 din fuzionarea si contopirea a doua societati S.C. TERMOCET 2002 S.A. si S.C. CALOR S.A. si  organizarea  COMPANIA LOCALA DE TERMOFICARE  COMPANIA LOCALA DE TERMOFICARE COLTERM S.A.  in societate pe acţiuni, având ca acţionar unic Consiliul Local al Municipiului Timisoara. Prin aceasta hotărâre s-a aprobat şi statutul societăţii,  precum şi capitalul social.</w:t>
      </w:r>
    </w:p>
    <w:p w:rsidR="0025244F" w:rsidRPr="008466C7" w:rsidRDefault="0025244F" w:rsidP="0025244F">
      <w:pPr>
        <w:ind w:firstLine="851"/>
        <w:jc w:val="both"/>
        <w:rPr>
          <w:rStyle w:val="Emphasis"/>
          <w:i w:val="0"/>
          <w:sz w:val="21"/>
          <w:szCs w:val="21"/>
        </w:rPr>
      </w:pPr>
      <w:r w:rsidRPr="008466C7">
        <w:rPr>
          <w:rStyle w:val="Emphasis"/>
          <w:i w:val="0"/>
          <w:sz w:val="21"/>
          <w:szCs w:val="21"/>
        </w:rPr>
        <w:t xml:space="preserve"> Drept urmare, prin adresa c</w:t>
      </w:r>
      <w:r w:rsidR="006E5090">
        <w:rPr>
          <w:rStyle w:val="Emphasis"/>
          <w:i w:val="0"/>
          <w:sz w:val="21"/>
          <w:szCs w:val="21"/>
        </w:rPr>
        <w:t>u nr. SC.2021-014846/27.05.202</w:t>
      </w:r>
      <w:r w:rsidRPr="008466C7">
        <w:rPr>
          <w:rStyle w:val="Emphasis"/>
          <w:i w:val="0"/>
          <w:sz w:val="21"/>
          <w:szCs w:val="21"/>
        </w:rPr>
        <w:t>Compania Locală de Termoficare „Colterm” ne transmite atât faptul că intra în categoria persoanelor juridice vizate de art. 31, alin. 1, lit. a), din Legea nr. 98/2016, precum și următoarele considerente:</w:t>
      </w:r>
    </w:p>
    <w:p w:rsidR="0025244F" w:rsidRPr="008466C7" w:rsidRDefault="00142BEF" w:rsidP="0025244F">
      <w:pPr>
        <w:autoSpaceDE w:val="0"/>
        <w:autoSpaceDN w:val="0"/>
        <w:adjustRightInd w:val="0"/>
        <w:rPr>
          <w:sz w:val="21"/>
          <w:szCs w:val="21"/>
          <w:lang w:eastAsia="ro-RO"/>
        </w:rPr>
      </w:pPr>
      <w:r w:rsidRPr="008466C7">
        <w:rPr>
          <w:sz w:val="21"/>
          <w:szCs w:val="21"/>
          <w:lang w:eastAsia="ro-RO"/>
        </w:rPr>
        <w:t>„</w:t>
      </w:r>
      <w:r w:rsidR="0025244F" w:rsidRPr="008466C7">
        <w:rPr>
          <w:sz w:val="21"/>
          <w:szCs w:val="21"/>
          <w:lang w:eastAsia="ro-RO"/>
        </w:rPr>
        <w:t xml:space="preserve">Contractul de </w:t>
      </w:r>
      <w:r w:rsidR="0025244F" w:rsidRPr="008466C7">
        <w:rPr>
          <w:sz w:val="21"/>
          <w:szCs w:val="21"/>
        </w:rPr>
        <w:t xml:space="preserve">lucrări nr. SC2017-14663/15.06.2017 a fost atribuit societății noastre în temeiul prevederilor art. </w:t>
      </w:r>
      <w:r w:rsidR="0025244F" w:rsidRPr="008466C7">
        <w:rPr>
          <w:sz w:val="21"/>
          <w:szCs w:val="21"/>
          <w:lang w:eastAsia="ro-RO"/>
        </w:rPr>
        <w:t>31 alin.(1) - (3) din Legea nr. 98/2016 privind achizițiile publice:</w:t>
      </w:r>
    </w:p>
    <w:p w:rsidR="0025244F" w:rsidRPr="008466C7" w:rsidRDefault="0025244F" w:rsidP="0025244F">
      <w:pPr>
        <w:autoSpaceDE w:val="0"/>
        <w:autoSpaceDN w:val="0"/>
        <w:adjustRightInd w:val="0"/>
        <w:ind w:firstLine="720"/>
        <w:rPr>
          <w:sz w:val="21"/>
          <w:szCs w:val="21"/>
          <w:lang w:eastAsia="ro-RO"/>
        </w:rPr>
      </w:pPr>
      <w:r w:rsidRPr="008466C7">
        <w:rPr>
          <w:sz w:val="21"/>
          <w:szCs w:val="21"/>
          <w:lang w:eastAsia="ro-RO"/>
        </w:rPr>
        <w:t>“Prezenta lege nu se aplică contractelor de achiziţie publică/acordurilor-cadru atribuite de o autoritate contractantă unei persoane juridice de drept privat sau de drept public în cazul în care sunt îndeplinite cumulativ următoarele condiţii:</w:t>
      </w:r>
    </w:p>
    <w:p w:rsidR="0025244F" w:rsidRPr="008466C7" w:rsidRDefault="0025244F" w:rsidP="0025244F">
      <w:pPr>
        <w:autoSpaceDE w:val="0"/>
        <w:autoSpaceDN w:val="0"/>
        <w:adjustRightInd w:val="0"/>
        <w:rPr>
          <w:sz w:val="21"/>
          <w:szCs w:val="21"/>
          <w:lang w:eastAsia="ro-RO"/>
        </w:rPr>
      </w:pPr>
      <w:r w:rsidRPr="008466C7">
        <w:rPr>
          <w:sz w:val="21"/>
          <w:szCs w:val="21"/>
          <w:lang w:eastAsia="ro-RO"/>
        </w:rPr>
        <w:t>a) autoritatea contractantă exercită asupra persoanei juridice în cauză un control similar celui pe care îl exercită asupra propriilor departamente sau servicii;</w:t>
      </w:r>
    </w:p>
    <w:p w:rsidR="0025244F" w:rsidRPr="008466C7" w:rsidRDefault="0025244F" w:rsidP="0025244F">
      <w:pPr>
        <w:autoSpaceDE w:val="0"/>
        <w:autoSpaceDN w:val="0"/>
        <w:adjustRightInd w:val="0"/>
        <w:rPr>
          <w:sz w:val="21"/>
          <w:szCs w:val="21"/>
          <w:lang w:eastAsia="ro-RO"/>
        </w:rPr>
      </w:pPr>
      <w:r w:rsidRPr="008466C7">
        <w:rPr>
          <w:sz w:val="21"/>
          <w:szCs w:val="21"/>
          <w:lang w:eastAsia="ro-RO"/>
        </w:rPr>
        <w:t>b) mai mult de 80% din activităţile persoanei juridice controlate sunt efectuate în vederea îndeplinirii sarcinilor care îi sunt încredinţate de către autoritatea contractantă care o controlează sau de către alte persoane juridice controlate de respectiva autoritate contractantă;</w:t>
      </w:r>
    </w:p>
    <w:p w:rsidR="0025244F" w:rsidRPr="008466C7" w:rsidRDefault="0025244F" w:rsidP="0025244F">
      <w:pPr>
        <w:autoSpaceDE w:val="0"/>
        <w:autoSpaceDN w:val="0"/>
        <w:adjustRightInd w:val="0"/>
        <w:rPr>
          <w:sz w:val="21"/>
          <w:szCs w:val="21"/>
          <w:lang w:eastAsia="ro-RO"/>
        </w:rPr>
      </w:pPr>
      <w:r w:rsidRPr="008466C7">
        <w:rPr>
          <w:sz w:val="21"/>
          <w:szCs w:val="21"/>
          <w:lang w:eastAsia="ro-RO"/>
        </w:rPr>
        <w:t xml:space="preserve">c) nu există participare privată directă la capitalul persoanei juridice controlate, cu excepţia formelor de participare a capitalului privat care nu oferă controlul sau dreptul de veto, dar a căror existenţă este necesară potrivit dispoziţiilor legale, în conformitate cu Tratatele, şi care nu exercită o influenţă determinantă asupra persoanei juridice controlate”. </w:t>
      </w:r>
    </w:p>
    <w:p w:rsidR="0025244F" w:rsidRPr="008466C7" w:rsidRDefault="00142BEF" w:rsidP="0025244F">
      <w:pPr>
        <w:autoSpaceDE w:val="0"/>
        <w:autoSpaceDN w:val="0"/>
        <w:adjustRightInd w:val="0"/>
        <w:rPr>
          <w:sz w:val="21"/>
          <w:szCs w:val="21"/>
          <w:lang w:eastAsia="ro-RO"/>
        </w:rPr>
      </w:pPr>
      <w:r w:rsidRPr="008466C7">
        <w:rPr>
          <w:sz w:val="21"/>
          <w:szCs w:val="21"/>
          <w:lang w:eastAsia="ro-RO"/>
        </w:rPr>
        <w:t xml:space="preserve">Se considera astfel indeplinite </w:t>
      </w:r>
      <w:r w:rsidR="0025244F" w:rsidRPr="008466C7">
        <w:rPr>
          <w:sz w:val="21"/>
          <w:szCs w:val="21"/>
          <w:lang w:eastAsia="ro-RO"/>
        </w:rPr>
        <w:t>în mod cumulativ</w:t>
      </w:r>
      <w:r w:rsidRPr="008466C7">
        <w:rPr>
          <w:sz w:val="21"/>
          <w:szCs w:val="21"/>
          <w:lang w:eastAsia="ro-RO"/>
        </w:rPr>
        <w:t xml:space="preserve"> conditiile</w:t>
      </w:r>
      <w:r w:rsidR="0025244F" w:rsidRPr="008466C7">
        <w:rPr>
          <w:sz w:val="21"/>
          <w:szCs w:val="21"/>
          <w:lang w:eastAsia="ro-RO"/>
        </w:rPr>
        <w:t>, având în vedere următoarele:</w:t>
      </w:r>
    </w:p>
    <w:p w:rsidR="0025244F" w:rsidRPr="008466C7" w:rsidRDefault="0025244F" w:rsidP="0025244F">
      <w:pPr>
        <w:numPr>
          <w:ilvl w:val="0"/>
          <w:numId w:val="4"/>
        </w:numPr>
        <w:autoSpaceDE w:val="0"/>
        <w:autoSpaceDN w:val="0"/>
        <w:adjustRightInd w:val="0"/>
        <w:contextualSpacing/>
        <w:rPr>
          <w:sz w:val="21"/>
          <w:szCs w:val="21"/>
          <w:lang w:eastAsia="ro-RO"/>
        </w:rPr>
      </w:pPr>
      <w:r w:rsidRPr="008466C7">
        <w:rPr>
          <w:sz w:val="21"/>
          <w:szCs w:val="21"/>
          <w:lang w:val="en-US" w:eastAsia="ro-RO"/>
        </w:rPr>
        <w:t>Consiliul Local al Municipiului Timișoara este unicul acționar al Companiei Locale de</w:t>
      </w:r>
    </w:p>
    <w:p w:rsidR="0025244F" w:rsidRPr="008466C7" w:rsidRDefault="0025244F" w:rsidP="0025244F">
      <w:pPr>
        <w:autoSpaceDE w:val="0"/>
        <w:autoSpaceDN w:val="0"/>
        <w:adjustRightInd w:val="0"/>
        <w:contextualSpacing/>
        <w:rPr>
          <w:sz w:val="21"/>
          <w:szCs w:val="21"/>
          <w:lang w:eastAsia="ro-RO"/>
        </w:rPr>
      </w:pPr>
      <w:r w:rsidRPr="008466C7">
        <w:rPr>
          <w:sz w:val="21"/>
          <w:szCs w:val="21"/>
          <w:lang w:val="en-US" w:eastAsia="ro-RO"/>
        </w:rPr>
        <w:t xml:space="preserve">Termoficare COLTERM S.A., </w:t>
      </w:r>
      <w:r w:rsidRPr="008466C7">
        <w:rPr>
          <w:sz w:val="21"/>
          <w:szCs w:val="21"/>
          <w:lang w:eastAsia="ro-RO"/>
        </w:rPr>
        <w:t xml:space="preserve"> acesta din urma - prin membrii săi (consilierii locali) -  exercitând toate drepturile si obligațiile adunării generale a acționarilor COLTERM S.A .</w:t>
      </w:r>
    </w:p>
    <w:p w:rsidR="0025244F" w:rsidRPr="008466C7" w:rsidRDefault="00142BEF" w:rsidP="00142BEF">
      <w:pPr>
        <w:autoSpaceDE w:val="0"/>
        <w:autoSpaceDN w:val="0"/>
        <w:adjustRightInd w:val="0"/>
        <w:rPr>
          <w:sz w:val="21"/>
          <w:szCs w:val="21"/>
          <w:lang w:eastAsia="ro-RO"/>
        </w:rPr>
      </w:pPr>
      <w:r w:rsidRPr="008466C7">
        <w:rPr>
          <w:sz w:val="21"/>
          <w:szCs w:val="21"/>
          <w:lang w:eastAsia="ro-RO"/>
        </w:rPr>
        <w:t xml:space="preserve"> </w:t>
      </w:r>
      <w:r w:rsidR="0025244F" w:rsidRPr="008466C7">
        <w:rPr>
          <w:sz w:val="21"/>
          <w:szCs w:val="21"/>
          <w:lang w:eastAsia="ro-RO"/>
        </w:rPr>
        <w:t xml:space="preserve">Adunarea generala a acționarilor  este organul de deliberare si decizie al societații, care exercită un control si o influență directă și exclusivă asupra tuturor deciziilor și strategiilor societății, inclusiv in legătura cu serviciul ce va fi furnizat/prestat și anume: </w:t>
      </w:r>
    </w:p>
    <w:p w:rsidR="0025244F" w:rsidRPr="008466C7" w:rsidRDefault="0025244F" w:rsidP="0025244F">
      <w:pPr>
        <w:autoSpaceDE w:val="0"/>
        <w:autoSpaceDN w:val="0"/>
        <w:adjustRightInd w:val="0"/>
        <w:ind w:left="720"/>
        <w:rPr>
          <w:sz w:val="21"/>
          <w:szCs w:val="21"/>
          <w:lang w:val="en-US" w:eastAsia="ro-RO"/>
        </w:rPr>
      </w:pPr>
      <w:r w:rsidRPr="008466C7">
        <w:rPr>
          <w:sz w:val="21"/>
          <w:szCs w:val="21"/>
          <w:lang w:val="en-US" w:eastAsia="ro-RO"/>
        </w:rPr>
        <w:t xml:space="preserve"> </w:t>
      </w:r>
    </w:p>
    <w:p w:rsidR="0025244F" w:rsidRPr="008466C7" w:rsidRDefault="0025244F" w:rsidP="0025244F">
      <w:pPr>
        <w:numPr>
          <w:ilvl w:val="0"/>
          <w:numId w:val="3"/>
        </w:numPr>
        <w:autoSpaceDE w:val="0"/>
        <w:autoSpaceDN w:val="0"/>
        <w:adjustRightInd w:val="0"/>
        <w:spacing w:line="276" w:lineRule="auto"/>
        <w:rPr>
          <w:sz w:val="21"/>
          <w:szCs w:val="21"/>
          <w:lang w:val="en-US" w:eastAsia="ro-RO"/>
        </w:rPr>
      </w:pPr>
      <w:r w:rsidRPr="008466C7">
        <w:rPr>
          <w:sz w:val="21"/>
          <w:szCs w:val="21"/>
          <w:lang w:val="en-US" w:eastAsia="ro-RO"/>
        </w:rPr>
        <w:t>decide asupra activității acesteia și asigură politica ei economică și comercială;</w:t>
      </w:r>
    </w:p>
    <w:p w:rsidR="0025244F" w:rsidRPr="008466C7" w:rsidRDefault="0025244F" w:rsidP="0025244F">
      <w:pPr>
        <w:numPr>
          <w:ilvl w:val="0"/>
          <w:numId w:val="3"/>
        </w:numPr>
        <w:autoSpaceDE w:val="0"/>
        <w:autoSpaceDN w:val="0"/>
        <w:adjustRightInd w:val="0"/>
        <w:spacing w:line="276" w:lineRule="auto"/>
        <w:rPr>
          <w:sz w:val="21"/>
          <w:szCs w:val="21"/>
          <w:lang w:val="en-US" w:eastAsia="ro-RO"/>
        </w:rPr>
      </w:pPr>
      <w:r w:rsidRPr="008466C7">
        <w:rPr>
          <w:sz w:val="21"/>
          <w:szCs w:val="21"/>
          <w:lang w:val="en-US" w:eastAsia="ro-RO"/>
        </w:rPr>
        <w:t>alege / revocă membrii și președintele consiliului de administrație;</w:t>
      </w:r>
    </w:p>
    <w:p w:rsidR="0025244F" w:rsidRPr="008466C7" w:rsidRDefault="0025244F" w:rsidP="00142BEF">
      <w:pPr>
        <w:numPr>
          <w:ilvl w:val="0"/>
          <w:numId w:val="3"/>
        </w:numPr>
        <w:autoSpaceDE w:val="0"/>
        <w:autoSpaceDN w:val="0"/>
        <w:adjustRightInd w:val="0"/>
        <w:spacing w:line="276" w:lineRule="auto"/>
        <w:rPr>
          <w:sz w:val="21"/>
          <w:szCs w:val="21"/>
          <w:lang w:val="en-US" w:eastAsia="ro-RO"/>
        </w:rPr>
      </w:pPr>
      <w:r w:rsidRPr="008466C7">
        <w:rPr>
          <w:sz w:val="21"/>
          <w:szCs w:val="21"/>
          <w:lang w:val="en-US" w:eastAsia="ro-RO"/>
        </w:rPr>
        <w:t>stabilește bugetul de venituri și cheltuieli;</w:t>
      </w:r>
    </w:p>
    <w:p w:rsidR="0025244F" w:rsidRPr="008466C7" w:rsidRDefault="0025244F" w:rsidP="0025244F">
      <w:pPr>
        <w:autoSpaceDE w:val="0"/>
        <w:autoSpaceDN w:val="0"/>
        <w:adjustRightInd w:val="0"/>
        <w:ind w:firstLine="720"/>
        <w:rPr>
          <w:sz w:val="21"/>
          <w:szCs w:val="21"/>
          <w:lang w:eastAsia="ro-RO"/>
        </w:rPr>
      </w:pPr>
      <w:r w:rsidRPr="008466C7">
        <w:rPr>
          <w:sz w:val="21"/>
          <w:szCs w:val="21"/>
          <w:lang w:eastAsia="ro-RO"/>
        </w:rPr>
        <w:t xml:space="preserve">Ţinând cont de faptul că în prevederile legii privind serviciile publice de gospodărie comunală (Legea nr. 326/2001-art.12 lit.d) se specifică expres competenţele autorităţilor publice locale privind organizarea serviciilor publice de gospodărie urbană şi delegarea serviciilor publice precum şi a bunurilor aparţinând patrimoniului public, Consiliul Local al Municipiului Timișoara prin H.C.L. nr 313/2003 a aprobat înfiinţarea Companiei Locale de Termoficare  COLTERM S.A. având ca acţionar unic Consiliul Local al Municipiului Timişoara. </w:t>
      </w:r>
    </w:p>
    <w:p w:rsidR="0025244F" w:rsidRPr="008466C7" w:rsidRDefault="0025244F" w:rsidP="0025244F">
      <w:pPr>
        <w:autoSpaceDE w:val="0"/>
        <w:autoSpaceDN w:val="0"/>
        <w:adjustRightInd w:val="0"/>
        <w:ind w:firstLine="720"/>
        <w:rPr>
          <w:sz w:val="21"/>
          <w:szCs w:val="21"/>
          <w:lang w:eastAsia="ro-RO"/>
        </w:rPr>
      </w:pPr>
      <w:r w:rsidRPr="008466C7">
        <w:rPr>
          <w:sz w:val="21"/>
          <w:szCs w:val="21"/>
          <w:lang w:eastAsia="ro-RO"/>
        </w:rPr>
        <w:t xml:space="preserve">În realizarea obiectului de activitate  COLTERM S.A. administrează bunuri aflate în domeniu public prestând o activitate de interes public local pentru care deţine licenţe de producere, transport distribuţie şi furnizare a energiei termice având încheiate cu Consiliul Local contracte de concesiune a bunurilor din domeniu public şi contracte de management şi performanţă în baza bugetului de venituri şi cheltuieli şi a obiectivelor de performanţă aprobate anual. </w:t>
      </w:r>
    </w:p>
    <w:p w:rsidR="0025244F" w:rsidRPr="008466C7" w:rsidRDefault="0025244F" w:rsidP="0025244F">
      <w:pPr>
        <w:autoSpaceDE w:val="0"/>
        <w:autoSpaceDN w:val="0"/>
        <w:adjustRightInd w:val="0"/>
        <w:ind w:firstLine="720"/>
        <w:rPr>
          <w:sz w:val="21"/>
          <w:szCs w:val="21"/>
          <w:lang w:eastAsia="ro-RO"/>
        </w:rPr>
      </w:pPr>
      <w:r w:rsidRPr="008466C7">
        <w:rPr>
          <w:sz w:val="21"/>
          <w:szCs w:val="21"/>
          <w:lang w:eastAsia="ro-RO"/>
        </w:rPr>
        <w:t xml:space="preserve">Drept urmare,   societatea intra în categoria persoanelor juridice vizate de art. 31, alin. 1, lit. a), din Legea nr. 98/2016. </w:t>
      </w:r>
    </w:p>
    <w:p w:rsidR="0025244F" w:rsidRPr="008466C7" w:rsidRDefault="0025244F" w:rsidP="0025244F">
      <w:pPr>
        <w:autoSpaceDE w:val="0"/>
        <w:autoSpaceDN w:val="0"/>
        <w:adjustRightInd w:val="0"/>
        <w:ind w:left="720"/>
        <w:rPr>
          <w:sz w:val="21"/>
          <w:szCs w:val="21"/>
          <w:lang w:val="en-US" w:eastAsia="ro-RO"/>
        </w:rPr>
      </w:pPr>
    </w:p>
    <w:p w:rsidR="0025244F" w:rsidRPr="008466C7" w:rsidRDefault="0025244F" w:rsidP="0025244F">
      <w:pPr>
        <w:numPr>
          <w:ilvl w:val="0"/>
          <w:numId w:val="4"/>
        </w:numPr>
        <w:autoSpaceDE w:val="0"/>
        <w:autoSpaceDN w:val="0"/>
        <w:adjustRightInd w:val="0"/>
        <w:spacing w:line="276" w:lineRule="auto"/>
        <w:contextualSpacing/>
        <w:rPr>
          <w:sz w:val="21"/>
          <w:szCs w:val="21"/>
          <w:lang w:val="en-US" w:eastAsia="ro-RO"/>
        </w:rPr>
      </w:pPr>
      <w:r w:rsidRPr="008466C7">
        <w:rPr>
          <w:sz w:val="21"/>
          <w:szCs w:val="21"/>
          <w:lang w:val="en-US" w:eastAsia="ro-RO"/>
        </w:rPr>
        <w:t>Principalele activitați ale COLTERM S.A. sunt:</w:t>
      </w:r>
    </w:p>
    <w:p w:rsidR="0025244F" w:rsidRPr="008466C7" w:rsidRDefault="0025244F" w:rsidP="0025244F">
      <w:pPr>
        <w:numPr>
          <w:ilvl w:val="0"/>
          <w:numId w:val="3"/>
        </w:numPr>
        <w:autoSpaceDE w:val="0"/>
        <w:autoSpaceDN w:val="0"/>
        <w:adjustRightInd w:val="0"/>
        <w:spacing w:line="276" w:lineRule="auto"/>
        <w:contextualSpacing/>
        <w:rPr>
          <w:sz w:val="21"/>
          <w:szCs w:val="21"/>
          <w:lang w:val="en-US" w:eastAsia="ro-RO"/>
        </w:rPr>
      </w:pPr>
      <w:r w:rsidRPr="008466C7">
        <w:rPr>
          <w:sz w:val="21"/>
          <w:szCs w:val="21"/>
          <w:lang w:val="en-US" w:eastAsia="ro-RO"/>
        </w:rPr>
        <w:t>Producerea, transportul, distribuția și furnizarea energiei termice pentru încălzirea locuințelor și a imobilelor cu o altă destinație din Municipiul Timișoara;</w:t>
      </w:r>
    </w:p>
    <w:p w:rsidR="0025244F" w:rsidRPr="008466C7" w:rsidRDefault="0025244F" w:rsidP="0025244F">
      <w:pPr>
        <w:numPr>
          <w:ilvl w:val="0"/>
          <w:numId w:val="3"/>
        </w:numPr>
        <w:autoSpaceDE w:val="0"/>
        <w:autoSpaceDN w:val="0"/>
        <w:adjustRightInd w:val="0"/>
        <w:spacing w:line="276" w:lineRule="auto"/>
        <w:contextualSpacing/>
        <w:rPr>
          <w:sz w:val="21"/>
          <w:szCs w:val="21"/>
          <w:lang w:val="en-US" w:eastAsia="ro-RO"/>
        </w:rPr>
      </w:pPr>
      <w:r w:rsidRPr="008466C7">
        <w:rPr>
          <w:sz w:val="21"/>
          <w:szCs w:val="21"/>
          <w:lang w:val="en-US" w:eastAsia="ro-RO"/>
        </w:rPr>
        <w:t>Prepararea și distribuția apei calde de consum și a apei reci prin stațiile de hidroforizare</w:t>
      </w:r>
    </w:p>
    <w:p w:rsidR="0025244F" w:rsidRPr="008466C7" w:rsidRDefault="0025244F" w:rsidP="0025244F">
      <w:pPr>
        <w:numPr>
          <w:ilvl w:val="0"/>
          <w:numId w:val="3"/>
        </w:numPr>
        <w:autoSpaceDE w:val="0"/>
        <w:autoSpaceDN w:val="0"/>
        <w:adjustRightInd w:val="0"/>
        <w:spacing w:line="276" w:lineRule="auto"/>
        <w:contextualSpacing/>
        <w:rPr>
          <w:sz w:val="21"/>
          <w:szCs w:val="21"/>
          <w:lang w:val="en-US" w:eastAsia="ro-RO"/>
        </w:rPr>
      </w:pPr>
      <w:r w:rsidRPr="008466C7">
        <w:rPr>
          <w:sz w:val="21"/>
          <w:szCs w:val="21"/>
          <w:lang w:val="en-US" w:eastAsia="ro-RO"/>
        </w:rPr>
        <w:t>Producerea și distribuirea de energie electrică;</w:t>
      </w:r>
    </w:p>
    <w:p w:rsidR="0025244F" w:rsidRPr="008466C7" w:rsidRDefault="0025244F" w:rsidP="0025244F">
      <w:pPr>
        <w:numPr>
          <w:ilvl w:val="0"/>
          <w:numId w:val="3"/>
        </w:numPr>
        <w:autoSpaceDE w:val="0"/>
        <w:autoSpaceDN w:val="0"/>
        <w:adjustRightInd w:val="0"/>
        <w:spacing w:line="276" w:lineRule="auto"/>
        <w:contextualSpacing/>
        <w:rPr>
          <w:sz w:val="21"/>
          <w:szCs w:val="21"/>
          <w:lang w:val="en-US" w:eastAsia="ro-RO"/>
        </w:rPr>
      </w:pPr>
      <w:r w:rsidRPr="008466C7">
        <w:rPr>
          <w:sz w:val="21"/>
          <w:szCs w:val="21"/>
          <w:lang w:val="en-US" w:eastAsia="ro-RO"/>
        </w:rPr>
        <w:lastRenderedPageBreak/>
        <w:t>Prestarea de servicii de mentenanța la rețele termice secundare si rețele interioare, extinderi de rețele, branșamente noi și alte lucrări cerute de către clienți;</w:t>
      </w:r>
    </w:p>
    <w:p w:rsidR="0025244F" w:rsidRPr="008466C7" w:rsidRDefault="0025244F" w:rsidP="0025244F">
      <w:pPr>
        <w:numPr>
          <w:ilvl w:val="0"/>
          <w:numId w:val="3"/>
        </w:numPr>
        <w:autoSpaceDE w:val="0"/>
        <w:autoSpaceDN w:val="0"/>
        <w:adjustRightInd w:val="0"/>
        <w:spacing w:line="276" w:lineRule="auto"/>
        <w:contextualSpacing/>
        <w:rPr>
          <w:sz w:val="21"/>
          <w:szCs w:val="21"/>
          <w:lang w:val="en-US" w:eastAsia="ro-RO"/>
        </w:rPr>
      </w:pPr>
      <w:r w:rsidRPr="008466C7">
        <w:rPr>
          <w:sz w:val="21"/>
          <w:szCs w:val="21"/>
          <w:lang w:val="en-US" w:eastAsia="ro-RO"/>
        </w:rPr>
        <w:t>Prestări servicii de verificări metrologice, activitati de comercializare a produselor și materialelor specifice obiectului de activitate;</w:t>
      </w:r>
    </w:p>
    <w:p w:rsidR="0025244F" w:rsidRPr="008466C7" w:rsidRDefault="0025244F" w:rsidP="0025244F">
      <w:pPr>
        <w:autoSpaceDE w:val="0"/>
        <w:autoSpaceDN w:val="0"/>
        <w:adjustRightInd w:val="0"/>
        <w:spacing w:line="276" w:lineRule="auto"/>
        <w:ind w:left="142" w:firstLine="567"/>
        <w:contextualSpacing/>
        <w:jc w:val="both"/>
        <w:rPr>
          <w:sz w:val="21"/>
          <w:szCs w:val="21"/>
        </w:rPr>
      </w:pPr>
      <w:r w:rsidRPr="008466C7">
        <w:rPr>
          <w:sz w:val="21"/>
          <w:szCs w:val="21"/>
        </w:rPr>
        <w:t>Menționăm că la aceste activități s-a mai adăugat și prestarea serviciilor de operare și întreținere a Stației de sortare deșeuri din Municipiul Timișoara, în baza H.C.L. nr.496/24.10.2018 privind delegarea gestiunii.</w:t>
      </w:r>
    </w:p>
    <w:p w:rsidR="0025244F" w:rsidRPr="008466C7" w:rsidRDefault="0025244F" w:rsidP="0025244F">
      <w:pPr>
        <w:autoSpaceDE w:val="0"/>
        <w:autoSpaceDN w:val="0"/>
        <w:adjustRightInd w:val="0"/>
        <w:spacing w:line="276" w:lineRule="auto"/>
        <w:ind w:left="142" w:firstLine="567"/>
        <w:jc w:val="both"/>
        <w:rPr>
          <w:sz w:val="21"/>
          <w:szCs w:val="21"/>
          <w:lang w:val="en-US" w:eastAsia="ro-RO"/>
        </w:rPr>
      </w:pPr>
      <w:r w:rsidRPr="008466C7">
        <w:rPr>
          <w:sz w:val="21"/>
          <w:szCs w:val="21"/>
          <w:lang w:val="en-US" w:eastAsia="ro-RO"/>
        </w:rPr>
        <w:t xml:space="preserve">Conform adresei nr. 10264/17.05.2021 a Direcției Economice, în anul </w:t>
      </w:r>
      <w:r w:rsidRPr="008466C7">
        <w:rPr>
          <w:sz w:val="21"/>
          <w:szCs w:val="21"/>
          <w:lang w:eastAsia="ro-RO"/>
        </w:rPr>
        <w:t>2020 procentul activităților Companiei Locale de Termoficare COLTERM S.A. efectuate în vederea îndeplinirii sarcinilor care îi sunt încredințate de către Municipiul Timișoara este de 94,81%, determinat ca raport între veniturile realizate din aceste activități și totalul veniturilor realizate de   COLTERM S.A.</w:t>
      </w:r>
    </w:p>
    <w:p w:rsidR="0025244F" w:rsidRPr="008466C7" w:rsidRDefault="0025244F" w:rsidP="0025244F">
      <w:pPr>
        <w:autoSpaceDE w:val="0"/>
        <w:autoSpaceDN w:val="0"/>
        <w:adjustRightInd w:val="0"/>
        <w:spacing w:line="276" w:lineRule="auto"/>
        <w:ind w:firstLine="360"/>
        <w:rPr>
          <w:sz w:val="21"/>
          <w:szCs w:val="21"/>
          <w:lang w:val="en-US" w:eastAsia="ro-RO"/>
        </w:rPr>
      </w:pPr>
      <w:r w:rsidRPr="008466C7">
        <w:rPr>
          <w:sz w:val="21"/>
          <w:szCs w:val="21"/>
          <w:lang w:val="en-US" w:eastAsia="ro-RO"/>
        </w:rPr>
        <w:t>Drept consecință, apreciem că societatea întruneste și această condiție impusă de către legiuitor, întrucât activitățile desfășurate de noi în vederea îndeplinirii sarcinilor care îi sunt încredinţate de către autoritatea contractantă depasesc pragul valoric stipulat în mod expres la art. 31, alin. lit. b) din Legea nr. 98/2016.</w:t>
      </w:r>
    </w:p>
    <w:p w:rsidR="0025244F" w:rsidRPr="008466C7" w:rsidRDefault="0025244F" w:rsidP="0025244F">
      <w:pPr>
        <w:autoSpaceDE w:val="0"/>
        <w:autoSpaceDN w:val="0"/>
        <w:adjustRightInd w:val="0"/>
        <w:ind w:left="720"/>
        <w:contextualSpacing/>
        <w:rPr>
          <w:sz w:val="21"/>
          <w:szCs w:val="21"/>
          <w:lang w:val="en-US" w:eastAsia="ro-RO"/>
        </w:rPr>
      </w:pPr>
    </w:p>
    <w:p w:rsidR="0025244F" w:rsidRPr="008466C7" w:rsidRDefault="0025244F" w:rsidP="0025244F">
      <w:pPr>
        <w:numPr>
          <w:ilvl w:val="0"/>
          <w:numId w:val="4"/>
        </w:numPr>
        <w:autoSpaceDE w:val="0"/>
        <w:autoSpaceDN w:val="0"/>
        <w:adjustRightInd w:val="0"/>
        <w:ind w:left="142" w:firstLine="218"/>
        <w:contextualSpacing/>
        <w:jc w:val="both"/>
        <w:rPr>
          <w:rStyle w:val="Emphasis"/>
          <w:i w:val="0"/>
          <w:iCs w:val="0"/>
          <w:sz w:val="21"/>
          <w:szCs w:val="21"/>
          <w:lang w:val="en-US" w:eastAsia="ro-RO"/>
        </w:rPr>
      </w:pPr>
      <w:r w:rsidRPr="008466C7">
        <w:rPr>
          <w:sz w:val="21"/>
          <w:szCs w:val="21"/>
          <w:lang w:val="en-US" w:eastAsia="ro-RO"/>
        </w:rPr>
        <w:t>În ceea ce privește condiția stipulată la art. 31 alin. 1 lit. c) din Legea nr. 98/2016, menționăm că întreg capitalul social al societății noastre este deținut de către Consiliul Local al Municipiului Timișoara, în calitate de acționar unic, acesta având cota de participare la beneficii și pierderi de 100%.</w:t>
      </w:r>
      <w:r w:rsidR="00142BEF" w:rsidRPr="008466C7">
        <w:rPr>
          <w:sz w:val="21"/>
          <w:szCs w:val="21"/>
          <w:lang w:val="en-US" w:eastAsia="ro-RO"/>
        </w:rPr>
        <w:t>”</w:t>
      </w:r>
    </w:p>
    <w:p w:rsidR="0025244F" w:rsidRPr="008466C7" w:rsidRDefault="00142BEF" w:rsidP="0025244F">
      <w:pPr>
        <w:ind w:firstLine="851"/>
        <w:jc w:val="both"/>
        <w:rPr>
          <w:rStyle w:val="Emphasis"/>
          <w:i w:val="0"/>
          <w:color w:val="000000" w:themeColor="text1"/>
          <w:sz w:val="21"/>
          <w:szCs w:val="21"/>
        </w:rPr>
      </w:pPr>
      <w:r w:rsidRPr="008466C7">
        <w:rPr>
          <w:rStyle w:val="Emphasis"/>
          <w:i w:val="0"/>
          <w:color w:val="000000" w:themeColor="text1"/>
          <w:sz w:val="21"/>
          <w:szCs w:val="21"/>
        </w:rPr>
        <w:t xml:space="preserve">Conform </w:t>
      </w:r>
      <w:r w:rsidR="0025244F" w:rsidRPr="008466C7">
        <w:rPr>
          <w:rStyle w:val="Emphasis"/>
          <w:i w:val="0"/>
          <w:color w:val="000000" w:themeColor="text1"/>
          <w:sz w:val="21"/>
          <w:szCs w:val="21"/>
        </w:rPr>
        <w:t>adr</w:t>
      </w:r>
      <w:r w:rsidRPr="008466C7">
        <w:rPr>
          <w:rStyle w:val="Emphasis"/>
          <w:i w:val="0"/>
          <w:color w:val="000000" w:themeColor="text1"/>
          <w:sz w:val="21"/>
          <w:szCs w:val="21"/>
        </w:rPr>
        <w:t>esei cu nr. 10264/17.05.2021, a COMPANIEI</w:t>
      </w:r>
      <w:r w:rsidR="0025244F" w:rsidRPr="008466C7">
        <w:rPr>
          <w:rStyle w:val="Emphasis"/>
          <w:i w:val="0"/>
          <w:color w:val="000000" w:themeColor="text1"/>
          <w:sz w:val="21"/>
          <w:szCs w:val="21"/>
        </w:rPr>
        <w:t xml:space="preserve"> </w:t>
      </w:r>
      <w:r w:rsidRPr="008466C7">
        <w:rPr>
          <w:rStyle w:val="Emphasis"/>
          <w:i w:val="0"/>
          <w:color w:val="000000" w:themeColor="text1"/>
          <w:sz w:val="21"/>
          <w:szCs w:val="21"/>
        </w:rPr>
        <w:t>LOCALE</w:t>
      </w:r>
      <w:r w:rsidR="0025244F" w:rsidRPr="008466C7">
        <w:rPr>
          <w:rStyle w:val="Emphasis"/>
          <w:i w:val="0"/>
          <w:color w:val="000000" w:themeColor="text1"/>
          <w:sz w:val="21"/>
          <w:szCs w:val="21"/>
        </w:rPr>
        <w:t xml:space="preserve"> DE TERMOFICARE COLTERM S.A.,inregistrata la Municipiul Timisoara </w:t>
      </w:r>
      <w:r w:rsidR="006E5090">
        <w:rPr>
          <w:rStyle w:val="Emphasis"/>
          <w:i w:val="0"/>
          <w:color w:val="000000" w:themeColor="text1"/>
          <w:sz w:val="21"/>
          <w:szCs w:val="21"/>
        </w:rPr>
        <w:t>cu nr. SC2021-013515/17.05.2021</w:t>
      </w:r>
      <w:r w:rsidR="0025244F" w:rsidRPr="008466C7">
        <w:rPr>
          <w:rStyle w:val="Emphasis"/>
          <w:i w:val="0"/>
          <w:color w:val="000000" w:themeColor="text1"/>
          <w:sz w:val="21"/>
          <w:szCs w:val="21"/>
        </w:rPr>
        <w:t>cifra medie de afaceri a societății pe ultimii 3 ani de zile este de 186.641.599,66 lei, iar valoarea estimata medie a ultimilor 3 ani pentru</w:t>
      </w:r>
      <w:r w:rsidR="0025244F" w:rsidRPr="008466C7">
        <w:rPr>
          <w:rStyle w:val="Emphasis"/>
          <w:i w:val="0"/>
          <w:color w:val="FF0000"/>
          <w:sz w:val="21"/>
          <w:szCs w:val="21"/>
        </w:rPr>
        <w:t xml:space="preserve"> </w:t>
      </w:r>
      <w:r w:rsidR="0025244F" w:rsidRPr="008466C7">
        <w:rPr>
          <w:rStyle w:val="Emphasis"/>
          <w:i w:val="0"/>
          <w:sz w:val="21"/>
          <w:szCs w:val="21"/>
        </w:rPr>
        <w:t>activitatea de “Reparații și întreținere a imobilelor detinute sau aflate in administrarea municipiului Timișoara, a infrastructurii din incinta lor eliberarea bunurilor rezultate din evacuări, precum și demolare imobile şi alte construcţii, manipulare, transport</w:t>
      </w:r>
      <w:r w:rsidR="0025244F" w:rsidRPr="008466C7">
        <w:rPr>
          <w:rStyle w:val="Emphasis"/>
          <w:i w:val="0"/>
          <w:color w:val="000000" w:themeColor="text1"/>
          <w:sz w:val="21"/>
          <w:szCs w:val="21"/>
        </w:rPr>
        <w:t>” asa cum rezultă din actele  aditionale nr.3/ 27.08.2018; nr.5/07.</w:t>
      </w:r>
      <w:r w:rsidR="006E5090">
        <w:rPr>
          <w:rStyle w:val="Emphasis"/>
          <w:i w:val="0"/>
          <w:color w:val="000000" w:themeColor="text1"/>
          <w:sz w:val="21"/>
          <w:szCs w:val="21"/>
        </w:rPr>
        <w:t>06.2019;nr.6/07.04.2020</w:t>
      </w:r>
      <w:r w:rsidR="0025244F" w:rsidRPr="008466C7">
        <w:rPr>
          <w:rStyle w:val="Emphasis"/>
          <w:i w:val="0"/>
          <w:color w:val="000000" w:themeColor="text1"/>
          <w:sz w:val="21"/>
          <w:szCs w:val="21"/>
        </w:rPr>
        <w:t xml:space="preserve"> este de 12.055.661,46.</w:t>
      </w:r>
    </w:p>
    <w:p w:rsidR="00EE0764" w:rsidRPr="007347F0" w:rsidRDefault="00EE0764" w:rsidP="00EE0764">
      <w:pPr>
        <w:ind w:firstLine="851"/>
        <w:jc w:val="both"/>
        <w:rPr>
          <w:rStyle w:val="Emphasis"/>
          <w:i w:val="0"/>
          <w:color w:val="000000" w:themeColor="text1"/>
          <w:sz w:val="21"/>
          <w:szCs w:val="21"/>
        </w:rPr>
      </w:pPr>
      <w:r w:rsidRPr="00EE0764">
        <w:rPr>
          <w:rStyle w:val="Emphasis"/>
          <w:i w:val="0"/>
          <w:color w:val="000000" w:themeColor="text1"/>
          <w:sz w:val="21"/>
          <w:szCs w:val="21"/>
        </w:rPr>
        <w:t xml:space="preserve">În conformitate cu </w:t>
      </w:r>
      <w:r w:rsidRPr="00EE0764">
        <w:rPr>
          <w:color w:val="000000"/>
          <w:sz w:val="21"/>
          <w:szCs w:val="21"/>
        </w:rPr>
        <w:t>creditele bugetare</w:t>
      </w:r>
      <w:r w:rsidRPr="00EE0764">
        <w:rPr>
          <w:i/>
          <w:color w:val="000000"/>
          <w:sz w:val="21"/>
          <w:szCs w:val="21"/>
        </w:rPr>
        <w:t xml:space="preserve"> </w:t>
      </w:r>
      <w:r w:rsidRPr="00EE0764">
        <w:rPr>
          <w:rStyle w:val="Emphasis"/>
          <w:i w:val="0"/>
          <w:color w:val="000000" w:themeColor="text1"/>
          <w:sz w:val="21"/>
          <w:szCs w:val="21"/>
        </w:rPr>
        <w:t xml:space="preserve">aferente anului 2021 aprobate prin HCL 132/22.04.2021, suma </w:t>
      </w:r>
      <w:r w:rsidR="00030904">
        <w:rPr>
          <w:rStyle w:val="Emphasis"/>
          <w:i w:val="0"/>
          <w:color w:val="000000" w:themeColor="text1"/>
          <w:sz w:val="21"/>
          <w:szCs w:val="21"/>
        </w:rPr>
        <w:t>disponibila</w:t>
      </w:r>
      <w:r w:rsidRPr="00EE0764">
        <w:rPr>
          <w:rStyle w:val="Emphasis"/>
          <w:i w:val="0"/>
          <w:color w:val="000000" w:themeColor="text1"/>
          <w:sz w:val="21"/>
          <w:szCs w:val="21"/>
        </w:rPr>
        <w:t xml:space="preserve"> la data prezentei pentru anul 2021 asa cum rezulta din comunicarea compartimentelor de specialitate ale municipiului Timișoara implicate în</w:t>
      </w:r>
      <w:r w:rsidRPr="00EE0764">
        <w:rPr>
          <w:rStyle w:val="Emphasis"/>
          <w:i w:val="0"/>
          <w:color w:val="FF0000"/>
          <w:sz w:val="21"/>
          <w:szCs w:val="21"/>
        </w:rPr>
        <w:t xml:space="preserve"> </w:t>
      </w:r>
      <w:r w:rsidRPr="00EE0764">
        <w:rPr>
          <w:rStyle w:val="Emphasis"/>
          <w:i w:val="0"/>
          <w:sz w:val="21"/>
          <w:szCs w:val="21"/>
        </w:rPr>
        <w:t>activitatea de “Reparații și întreținere a imobilelor detinute sau aflate in administrarea municipiului Timișoara, a infrastructurii din incinta lor eliberarea bunurilor rezultate din evacuări, precum și demolare imobile şi alte construcţii, manipulare, transport</w:t>
      </w:r>
      <w:r w:rsidRPr="00EE0764">
        <w:rPr>
          <w:rStyle w:val="Emphasis"/>
          <w:i w:val="0"/>
          <w:color w:val="000000" w:themeColor="text1"/>
          <w:sz w:val="21"/>
          <w:szCs w:val="21"/>
        </w:rPr>
        <w:t>” este de</w:t>
      </w:r>
      <w:r w:rsidRPr="007347F0">
        <w:rPr>
          <w:rStyle w:val="Emphasis"/>
          <w:color w:val="000000" w:themeColor="text1"/>
          <w:sz w:val="21"/>
          <w:szCs w:val="21"/>
        </w:rPr>
        <w:t xml:space="preserve"> </w:t>
      </w:r>
      <w:r>
        <w:rPr>
          <w:rStyle w:val="Emphasis"/>
          <w:i w:val="0"/>
          <w:color w:val="000000" w:themeColor="text1"/>
          <w:sz w:val="21"/>
          <w:szCs w:val="21"/>
        </w:rPr>
        <w:t>6.400.835,23</w:t>
      </w:r>
      <w:r w:rsidRPr="00EE0764">
        <w:rPr>
          <w:rStyle w:val="Emphasis"/>
          <w:i w:val="0"/>
          <w:color w:val="000000" w:themeColor="text1"/>
          <w:sz w:val="21"/>
          <w:szCs w:val="21"/>
        </w:rPr>
        <w:t xml:space="preserve"> lei</w:t>
      </w:r>
      <w:r w:rsidRPr="007347F0">
        <w:rPr>
          <w:rStyle w:val="Emphasis"/>
          <w:color w:val="000000" w:themeColor="text1"/>
          <w:sz w:val="21"/>
          <w:szCs w:val="21"/>
        </w:rPr>
        <w:t>.</w:t>
      </w:r>
    </w:p>
    <w:p w:rsidR="0025244F" w:rsidRPr="008466C7" w:rsidRDefault="0025244F" w:rsidP="0025244F">
      <w:pPr>
        <w:ind w:firstLine="851"/>
        <w:jc w:val="both"/>
        <w:rPr>
          <w:rStyle w:val="Emphasis"/>
          <w:i w:val="0"/>
          <w:sz w:val="21"/>
          <w:szCs w:val="21"/>
        </w:rPr>
      </w:pPr>
      <w:r w:rsidRPr="008466C7">
        <w:rPr>
          <w:rStyle w:val="Emphasis"/>
          <w:i w:val="0"/>
          <w:sz w:val="21"/>
          <w:szCs w:val="21"/>
        </w:rPr>
        <w:t>Realizarea lucrărilor de către COLTERM SA prezintă următoarele avantaje și beneficii:</w:t>
      </w:r>
    </w:p>
    <w:p w:rsidR="0025244F" w:rsidRPr="008466C7" w:rsidRDefault="0025244F" w:rsidP="0025244F">
      <w:pPr>
        <w:jc w:val="both"/>
        <w:rPr>
          <w:rStyle w:val="Emphasis"/>
          <w:i w:val="0"/>
          <w:sz w:val="21"/>
          <w:szCs w:val="21"/>
        </w:rPr>
      </w:pPr>
      <w:r w:rsidRPr="008466C7">
        <w:rPr>
          <w:rStyle w:val="Emphasis"/>
          <w:i w:val="0"/>
          <w:sz w:val="21"/>
          <w:szCs w:val="21"/>
        </w:rPr>
        <w:t>Economice:</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t xml:space="preserve">Potrivit art. 1 lit. f din OG nr. 64/2001 actualizată, municipalitatea este beneficiară a minimum 50% vărsăminte la bugetul local din profitul net realizat de către COLTERM SA </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t>Posibilitatea diminuării plăților către operator în cazul nerealizării unor lucrări la termenele stabilite în contract sau neîntreținerea corespunzătoare în perioada următoare, astfel încât aceste sume nu mai pot fi recuperate de operator în perioada următoare, fiind diminuări de venituri totale încasate, ceea ce obligă operatorul la o respectare foarte riguroasă a contractului;</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t>Eficientizarea utilizării fondurilor publice.</w:t>
      </w:r>
    </w:p>
    <w:p w:rsidR="0025244F" w:rsidRPr="008466C7" w:rsidRDefault="0025244F" w:rsidP="0025244F">
      <w:pPr>
        <w:pStyle w:val="ListParagraph"/>
        <w:ind w:left="0"/>
        <w:jc w:val="both"/>
        <w:rPr>
          <w:rStyle w:val="Emphasis"/>
          <w:i w:val="0"/>
          <w:sz w:val="21"/>
          <w:szCs w:val="21"/>
        </w:rPr>
      </w:pPr>
      <w:r w:rsidRPr="008466C7">
        <w:rPr>
          <w:rStyle w:val="Emphasis"/>
          <w:i w:val="0"/>
          <w:sz w:val="21"/>
          <w:szCs w:val="21"/>
        </w:rPr>
        <w:t>Juridice:</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t>Instituţia noastră deţine controlul, intervenţia directă şi imediată asupra acestui domeniu de activitate;</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t xml:space="preserve">Consiliul Local Timişoara, prin Consiliul de Administraţie </w:t>
      </w:r>
      <w:r w:rsidR="00EA7AA7" w:rsidRPr="008466C7">
        <w:rPr>
          <w:rStyle w:val="Emphasis"/>
          <w:i w:val="0"/>
          <w:sz w:val="21"/>
          <w:szCs w:val="21"/>
        </w:rPr>
        <w:t>al</w:t>
      </w:r>
      <w:r w:rsidRPr="008466C7">
        <w:rPr>
          <w:rStyle w:val="Emphasis"/>
          <w:i w:val="0"/>
          <w:sz w:val="21"/>
          <w:szCs w:val="21"/>
        </w:rPr>
        <w:t xml:space="preserve"> </w:t>
      </w:r>
      <w:r w:rsidR="00EA7AA7" w:rsidRPr="008466C7">
        <w:rPr>
          <w:rStyle w:val="Emphasis"/>
          <w:i w:val="0"/>
          <w:sz w:val="21"/>
          <w:szCs w:val="21"/>
        </w:rPr>
        <w:t>COMPANIEI LOCALE</w:t>
      </w:r>
      <w:r w:rsidRPr="008466C7">
        <w:rPr>
          <w:rStyle w:val="Emphasis"/>
          <w:i w:val="0"/>
          <w:sz w:val="21"/>
          <w:szCs w:val="21"/>
        </w:rPr>
        <w:t xml:space="preserve"> DE TERMOFICARE </w:t>
      </w:r>
      <w:r w:rsidR="00EA7AA7" w:rsidRPr="008466C7">
        <w:rPr>
          <w:rStyle w:val="Emphasis"/>
          <w:i w:val="0"/>
          <w:sz w:val="21"/>
          <w:szCs w:val="21"/>
        </w:rPr>
        <w:t>„</w:t>
      </w:r>
      <w:r w:rsidRPr="008466C7">
        <w:rPr>
          <w:rStyle w:val="Emphasis"/>
          <w:i w:val="0"/>
          <w:sz w:val="21"/>
          <w:szCs w:val="21"/>
        </w:rPr>
        <w:t>COLTERM S.A</w:t>
      </w:r>
      <w:r w:rsidR="00EA7AA7" w:rsidRPr="008466C7">
        <w:rPr>
          <w:rStyle w:val="Emphasis"/>
          <w:i w:val="0"/>
          <w:sz w:val="21"/>
          <w:szCs w:val="21"/>
        </w:rPr>
        <w:t>”</w:t>
      </w:r>
      <w:r w:rsidRPr="008466C7">
        <w:rPr>
          <w:rStyle w:val="Emphasis"/>
          <w:i w:val="0"/>
          <w:sz w:val="21"/>
          <w:szCs w:val="21"/>
        </w:rPr>
        <w:t>. deţine controlul asupra activităţilor societăţii;</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t>Orice incident care se petrece la imobilele ce fac obiectul contractului și care are ca efect implicații materiale, penale, este responsabilitatea operatorului economic, Consiliul Local al Municipiului Timișoara transferând total această obligație. Se vor evita eventualele conflicte (potenţiale cereri de chemare în judecată, contestaţii, etc.) care pot interveni, contractantul fiind obligat a incheia asigurari care sa acopere toate riscurile privind lucrarile si daunele sau prejudiciile aduse catre terte personae juridice sau  fizice;</w:t>
      </w:r>
    </w:p>
    <w:p w:rsidR="0025244F" w:rsidRPr="008466C7" w:rsidRDefault="0025244F" w:rsidP="0025244F">
      <w:pPr>
        <w:pStyle w:val="ListParagraph"/>
        <w:ind w:left="0" w:firstLine="851"/>
        <w:jc w:val="both"/>
        <w:rPr>
          <w:rStyle w:val="Emphasis"/>
          <w:i w:val="0"/>
          <w:sz w:val="21"/>
          <w:szCs w:val="21"/>
        </w:rPr>
      </w:pPr>
      <w:r w:rsidRPr="008466C7">
        <w:rPr>
          <w:rStyle w:val="Emphasis"/>
          <w:i w:val="0"/>
          <w:sz w:val="21"/>
          <w:szCs w:val="21"/>
        </w:rPr>
        <w:t>Tehnice:</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t>Se va asigura o activitate continuă (24h/24h) pentru intervenţii in situaţii neprevăzute ivite la imobilele care fac obiectul contractului;</w:t>
      </w:r>
    </w:p>
    <w:p w:rsidR="0025244F" w:rsidRPr="008466C7" w:rsidRDefault="0025244F" w:rsidP="0025244F">
      <w:pPr>
        <w:pStyle w:val="ListParagraph"/>
        <w:numPr>
          <w:ilvl w:val="0"/>
          <w:numId w:val="5"/>
        </w:numPr>
        <w:spacing w:line="276" w:lineRule="auto"/>
        <w:ind w:left="0" w:firstLine="851"/>
        <w:jc w:val="both"/>
        <w:rPr>
          <w:rStyle w:val="Emphasis"/>
          <w:i w:val="0"/>
          <w:sz w:val="21"/>
          <w:szCs w:val="21"/>
        </w:rPr>
      </w:pPr>
      <w:r w:rsidRPr="008466C7">
        <w:rPr>
          <w:rStyle w:val="Emphasis"/>
          <w:i w:val="0"/>
          <w:sz w:val="21"/>
          <w:szCs w:val="21"/>
        </w:rPr>
        <w:t>Se va asigura urmărirea comportării imobilelor în vederea asigurării exploatării normale a acestora;</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t>Se evită perioadele lungi de timp necesare lansării procedurilor de licitaţii, rezolvării eventualelor contestaţii, timp care poate fi folosit de operator, acesta putând demara şi chiar accelera lucrările din momentul în care a preluat gestiunea şi care poate intervenii urgent în vederea evitării incidentelor care ar putea periclita exploatarea in siguranta a imobilelor;</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t>Prin contractele de mandat, Consiliul de Administraţie impune criterii de performanţă atât membrilor C.A., cât şi conducerii executive, contractele de mandat fiind încheiate între Consiliul Local al Municipiului Timişoara şi membrii Consiliului de Administraţie;</w:t>
      </w:r>
    </w:p>
    <w:p w:rsidR="0025244F" w:rsidRPr="008466C7" w:rsidRDefault="0025244F" w:rsidP="0025244F">
      <w:pPr>
        <w:pStyle w:val="ListParagraph"/>
        <w:numPr>
          <w:ilvl w:val="0"/>
          <w:numId w:val="5"/>
        </w:numPr>
        <w:ind w:left="0" w:firstLine="851"/>
        <w:jc w:val="both"/>
        <w:rPr>
          <w:rStyle w:val="Emphasis"/>
          <w:i w:val="0"/>
          <w:sz w:val="21"/>
          <w:szCs w:val="21"/>
        </w:rPr>
      </w:pPr>
      <w:r w:rsidRPr="008466C7">
        <w:rPr>
          <w:rStyle w:val="Emphasis"/>
          <w:i w:val="0"/>
          <w:sz w:val="21"/>
          <w:szCs w:val="21"/>
        </w:rPr>
        <w:lastRenderedPageBreak/>
        <w:t>Consiliul Local al Municipiului Timişoara poate impune adoptarea unor soluţii şi tehnologii performante care pot contribui la creşterea eficienţei şi calităţii lucrărilor de reparații și întreținere a imobilelor detinute sau aflate in administrare.</w:t>
      </w:r>
    </w:p>
    <w:p w:rsidR="0025244F" w:rsidRPr="008466C7" w:rsidRDefault="0025244F" w:rsidP="0025244F">
      <w:pPr>
        <w:ind w:firstLine="851"/>
        <w:jc w:val="both"/>
        <w:rPr>
          <w:rStyle w:val="Emphasis"/>
          <w:i w:val="0"/>
          <w:sz w:val="21"/>
          <w:szCs w:val="21"/>
        </w:rPr>
      </w:pPr>
      <w:r w:rsidRPr="008466C7">
        <w:rPr>
          <w:rStyle w:val="Emphasis"/>
          <w:i w:val="0"/>
          <w:sz w:val="21"/>
          <w:szCs w:val="21"/>
        </w:rPr>
        <w:t>Pe lângă baza materială menţionată, operatorul deţine personal calificat atestat. Astfel, Companiei Locale de Termoficare  COMPANIA LOCALA DE TERMOFICARE COLTERM S.A. are un număr de 850 angajaţi, din care 258 personal direct productiv implicat in intretinerea de retele termice ,ACM si apa rece, lucrari de reparatii si intretinere la imobile şi 20 ingineri ( din care 10 ingineri de specialitate).</w:t>
      </w:r>
    </w:p>
    <w:p w:rsidR="0025244F" w:rsidRPr="008466C7" w:rsidRDefault="0025244F" w:rsidP="0025244F">
      <w:pPr>
        <w:autoSpaceDE w:val="0"/>
        <w:autoSpaceDN w:val="0"/>
        <w:adjustRightInd w:val="0"/>
        <w:ind w:firstLine="851"/>
        <w:jc w:val="both"/>
        <w:rPr>
          <w:rStyle w:val="Emphasis"/>
          <w:i w:val="0"/>
          <w:sz w:val="21"/>
          <w:szCs w:val="21"/>
        </w:rPr>
      </w:pPr>
      <w:r w:rsidRPr="008466C7">
        <w:rPr>
          <w:rStyle w:val="Emphasis"/>
          <w:i w:val="0"/>
          <w:sz w:val="21"/>
          <w:szCs w:val="21"/>
        </w:rPr>
        <w:t>Pentru imobilele aflate in proprietatea sau administrarea Municipiului Timişoara la care sunt în derulare contracte/acorduri, execuţia lucrărilor de reparatii si intretinere prin contract cu COMPANIA LOCALA DE TERMOFICARE COLTERM S.A se face doar după finalizarea acestora.</w:t>
      </w:r>
    </w:p>
    <w:p w:rsidR="0025244F" w:rsidRPr="008466C7" w:rsidRDefault="0025244F" w:rsidP="0025244F">
      <w:pPr>
        <w:autoSpaceDE w:val="0"/>
        <w:autoSpaceDN w:val="0"/>
        <w:adjustRightInd w:val="0"/>
        <w:ind w:firstLine="851"/>
        <w:jc w:val="both"/>
        <w:rPr>
          <w:rStyle w:val="Emphasis"/>
          <w:i w:val="0"/>
          <w:sz w:val="21"/>
          <w:szCs w:val="21"/>
        </w:rPr>
      </w:pPr>
      <w:r w:rsidRPr="008466C7">
        <w:rPr>
          <w:rStyle w:val="Emphasis"/>
          <w:i w:val="0"/>
          <w:sz w:val="21"/>
          <w:szCs w:val="21"/>
        </w:rPr>
        <w:t xml:space="preserve">În ceea ce privește posibilitățile operatorului de a efectua lucrările necesare pentru activitatea de reparații și întreținere a retelelor termice si  apa rece se poate menționa faptul că,  Compania Locala de Termoficare  COMPANIA LOCALA DE TERMOFICARE COLTERM S.A. a asigurat execuția lucrărilor de întreținere și reparații a retelelor pana la bransamentele imobilelor, avand posibilitatea si capacitatea de a continua si in incinta sau interiorul imobilelor. </w:t>
      </w:r>
    </w:p>
    <w:p w:rsidR="0025244F" w:rsidRPr="008466C7" w:rsidRDefault="006B023E" w:rsidP="0025244F">
      <w:pPr>
        <w:rPr>
          <w:rStyle w:val="Emphasis"/>
          <w:i w:val="0"/>
          <w:sz w:val="21"/>
          <w:szCs w:val="21"/>
        </w:rPr>
      </w:pPr>
      <w:r w:rsidRPr="008466C7">
        <w:rPr>
          <w:sz w:val="21"/>
          <w:szCs w:val="21"/>
          <w:lang w:val="en-US"/>
        </w:rPr>
        <w:t xml:space="preserve">       În aceste conditii se impune promovarea unui proiect de hotărâre de consiliu local  privind  </w:t>
      </w:r>
      <w:r w:rsidR="0025244F" w:rsidRPr="008466C7">
        <w:rPr>
          <w:rFonts w:eastAsia="Calibri"/>
          <w:bCs/>
          <w:sz w:val="21"/>
          <w:szCs w:val="21"/>
          <w:lang w:eastAsia="ro-RO"/>
        </w:rPr>
        <w:t>prelungirea pe o perioada de 4 ani a</w:t>
      </w:r>
      <w:r w:rsidR="0025244F" w:rsidRPr="008466C7">
        <w:rPr>
          <w:rFonts w:eastAsia="Calibri"/>
          <w:b/>
          <w:bCs/>
          <w:i/>
          <w:sz w:val="21"/>
          <w:szCs w:val="21"/>
          <w:lang w:eastAsia="ro-RO"/>
        </w:rPr>
        <w:t xml:space="preserve"> </w:t>
      </w:r>
      <w:r w:rsidR="0025244F" w:rsidRPr="008466C7">
        <w:rPr>
          <w:rStyle w:val="Emphasis"/>
          <w:i w:val="0"/>
          <w:sz w:val="21"/>
          <w:szCs w:val="21"/>
        </w:rPr>
        <w:t>contractului pentru activitatea de “Reparații și întreținere a imobilelor detinute sau aflate in administrarea municipiului Timișoara, a infrastructurii din incinta lor eliberarea bunurilor rezultate din evacuări, precum și demolare imobile şi alte construcţii, manipulare, transport”, către  COMPANIA LOCALA DE TERMOFICARE COLTERM S.A., în temeiul art. 31 din Legea nr. 98/2016</w:t>
      </w:r>
    </w:p>
    <w:p w:rsidR="00A6541D" w:rsidRPr="008466C7" w:rsidRDefault="00A6541D" w:rsidP="00701903">
      <w:pPr>
        <w:jc w:val="both"/>
        <w:rPr>
          <w:rFonts w:eastAsia="Calibri"/>
          <w:sz w:val="21"/>
          <w:szCs w:val="21"/>
        </w:rPr>
      </w:pPr>
      <w:r w:rsidRPr="008466C7">
        <w:rPr>
          <w:sz w:val="21"/>
          <w:szCs w:val="21"/>
        </w:rPr>
        <w:t xml:space="preserve">    </w:t>
      </w:r>
      <w:r w:rsidRPr="008466C7">
        <w:rPr>
          <w:rFonts w:eastAsia="Calibri"/>
          <w:color w:val="FF0000"/>
          <w:sz w:val="21"/>
          <w:szCs w:val="21"/>
        </w:rPr>
        <w:t xml:space="preserve"> </w:t>
      </w:r>
      <w:r w:rsidR="006B023E" w:rsidRPr="008466C7">
        <w:rPr>
          <w:rFonts w:eastAsia="Calibri"/>
          <w:sz w:val="21"/>
          <w:szCs w:val="21"/>
        </w:rPr>
        <w:t>Faţă de cele prezentate mai sus:</w:t>
      </w:r>
    </w:p>
    <w:p w:rsidR="00A6541D" w:rsidRPr="008466C7" w:rsidRDefault="00A6541D" w:rsidP="0025244F">
      <w:pPr>
        <w:rPr>
          <w:iCs/>
          <w:sz w:val="21"/>
          <w:szCs w:val="21"/>
        </w:rPr>
      </w:pPr>
      <w:r w:rsidRPr="008466C7">
        <w:rPr>
          <w:sz w:val="21"/>
          <w:szCs w:val="21"/>
          <w:lang w:eastAsia="ro-RO"/>
        </w:rPr>
        <w:t xml:space="preserve"> -</w:t>
      </w:r>
      <w:r w:rsidRPr="008466C7">
        <w:rPr>
          <w:rFonts w:eastAsia="Calibri"/>
          <w:sz w:val="21"/>
          <w:szCs w:val="21"/>
        </w:rPr>
        <w:t xml:space="preserve"> apreciem</w:t>
      </w:r>
      <w:r w:rsidR="006B023E" w:rsidRPr="008466C7">
        <w:rPr>
          <w:rFonts w:eastAsia="Calibri"/>
          <w:sz w:val="21"/>
          <w:szCs w:val="21"/>
        </w:rPr>
        <w:t xml:space="preserve"> faptul</w:t>
      </w:r>
      <w:r w:rsidRPr="008466C7">
        <w:rPr>
          <w:rFonts w:eastAsia="Calibri"/>
          <w:sz w:val="21"/>
          <w:szCs w:val="21"/>
        </w:rPr>
        <w:t xml:space="preserve"> că proiectul de hotărâre</w:t>
      </w:r>
      <w:r w:rsidR="00701903" w:rsidRPr="008466C7">
        <w:rPr>
          <w:rFonts w:eastAsia="Calibri"/>
          <w:sz w:val="21"/>
          <w:szCs w:val="21"/>
        </w:rPr>
        <w:t xml:space="preserve"> </w:t>
      </w:r>
      <w:r w:rsidR="00391AA2" w:rsidRPr="008466C7">
        <w:rPr>
          <w:rFonts w:eastAsia="Calibri"/>
          <w:bCs/>
          <w:sz w:val="21"/>
          <w:szCs w:val="21"/>
          <w:lang w:eastAsia="ro-RO"/>
        </w:rPr>
        <w:t xml:space="preserve"> </w:t>
      </w:r>
      <w:r w:rsidR="00701903" w:rsidRPr="008466C7">
        <w:rPr>
          <w:rFonts w:eastAsia="Calibri"/>
          <w:bCs/>
          <w:sz w:val="21"/>
          <w:szCs w:val="21"/>
          <w:lang w:eastAsia="ro-RO"/>
        </w:rPr>
        <w:t xml:space="preserve">privind </w:t>
      </w:r>
      <w:r w:rsidR="0025244F" w:rsidRPr="008466C7">
        <w:rPr>
          <w:rFonts w:eastAsia="Calibri"/>
          <w:bCs/>
          <w:sz w:val="21"/>
          <w:szCs w:val="21"/>
          <w:lang w:eastAsia="ro-RO"/>
        </w:rPr>
        <w:t>prelungirea pe o perioada de 4 ani a</w:t>
      </w:r>
      <w:r w:rsidR="0025244F" w:rsidRPr="008466C7">
        <w:rPr>
          <w:rFonts w:eastAsia="Calibri"/>
          <w:b/>
          <w:bCs/>
          <w:i/>
          <w:sz w:val="21"/>
          <w:szCs w:val="21"/>
          <w:lang w:eastAsia="ro-RO"/>
        </w:rPr>
        <w:t xml:space="preserve"> </w:t>
      </w:r>
      <w:r w:rsidR="0025244F" w:rsidRPr="008466C7">
        <w:rPr>
          <w:rStyle w:val="Emphasis"/>
          <w:i w:val="0"/>
          <w:sz w:val="21"/>
          <w:szCs w:val="21"/>
        </w:rPr>
        <w:t>contractului</w:t>
      </w:r>
      <w:r w:rsidR="00871FB7" w:rsidRPr="00871FB7">
        <w:rPr>
          <w:rStyle w:val="Emphasis"/>
          <w:i w:val="0"/>
          <w:sz w:val="21"/>
          <w:szCs w:val="21"/>
        </w:rPr>
        <w:t xml:space="preserve"> </w:t>
      </w:r>
      <w:r w:rsidR="00871FB7">
        <w:rPr>
          <w:rStyle w:val="Emphasis"/>
          <w:i w:val="0"/>
          <w:sz w:val="21"/>
          <w:szCs w:val="21"/>
        </w:rPr>
        <w:t xml:space="preserve">nr.SC 2017-14663/15.06.2017 </w:t>
      </w:r>
      <w:r w:rsidR="00871FB7" w:rsidRPr="008466C7">
        <w:rPr>
          <w:rStyle w:val="Emphasis"/>
          <w:i w:val="0"/>
          <w:sz w:val="21"/>
          <w:szCs w:val="21"/>
        </w:rPr>
        <w:t xml:space="preserve"> </w:t>
      </w:r>
      <w:r w:rsidR="0025244F" w:rsidRPr="008466C7">
        <w:rPr>
          <w:rStyle w:val="Emphasis"/>
          <w:i w:val="0"/>
          <w:sz w:val="21"/>
          <w:szCs w:val="21"/>
        </w:rPr>
        <w:t xml:space="preserve"> pentru activitatea de “Reparații și întreținere a imobilelor detinute sau aflate in administrarea municipiului Timișoara, a infrastructurii din incinta lor eliberarea bunurilor rezultate din evacuări, precum și demolare imobile şi alte construcţii, manipulare, transport”, către  COMPANIA LOCALA DE TERMOFICARE COLTERM S.A., în temeiul art. 31 din Legea nr. 98/2016 </w:t>
      </w:r>
      <w:r w:rsidRPr="008466C7">
        <w:rPr>
          <w:sz w:val="21"/>
          <w:szCs w:val="21"/>
        </w:rPr>
        <w:t>înde</w:t>
      </w:r>
      <w:r w:rsidR="000B4892" w:rsidRPr="008466C7">
        <w:rPr>
          <w:sz w:val="21"/>
          <w:szCs w:val="21"/>
        </w:rPr>
        <w:t xml:space="preserve">plineşte condiţiile pentru a fi </w:t>
      </w:r>
      <w:r w:rsidRPr="008466C7">
        <w:rPr>
          <w:sz w:val="21"/>
          <w:szCs w:val="21"/>
        </w:rPr>
        <w:t>supus dezbaterii</w:t>
      </w:r>
      <w:r w:rsidR="0097020F" w:rsidRPr="008466C7">
        <w:rPr>
          <w:sz w:val="21"/>
          <w:szCs w:val="21"/>
        </w:rPr>
        <w:t xml:space="preserve"> și aprobării</w:t>
      </w:r>
      <w:r w:rsidRPr="008466C7">
        <w:rPr>
          <w:sz w:val="21"/>
          <w:szCs w:val="21"/>
        </w:rPr>
        <w:t xml:space="preserve"> Consiliului Local al Municipiului Timişoara.</w:t>
      </w:r>
    </w:p>
    <w:p w:rsidR="00A6541D" w:rsidRPr="008466C7" w:rsidRDefault="00A6541D" w:rsidP="00701903">
      <w:pPr>
        <w:jc w:val="both"/>
        <w:rPr>
          <w:sz w:val="21"/>
          <w:szCs w:val="21"/>
        </w:rPr>
      </w:pPr>
    </w:p>
    <w:p w:rsidR="0087190A" w:rsidRPr="008466C7" w:rsidRDefault="0087190A" w:rsidP="00701903">
      <w:pPr>
        <w:autoSpaceDE w:val="0"/>
        <w:autoSpaceDN w:val="0"/>
        <w:adjustRightInd w:val="0"/>
        <w:jc w:val="both"/>
        <w:rPr>
          <w:sz w:val="21"/>
          <w:szCs w:val="21"/>
        </w:rPr>
      </w:pPr>
    </w:p>
    <w:p w:rsidR="0001094A" w:rsidRPr="008466C7" w:rsidRDefault="0001094A" w:rsidP="00701903">
      <w:pPr>
        <w:autoSpaceDE w:val="0"/>
        <w:autoSpaceDN w:val="0"/>
        <w:adjustRightInd w:val="0"/>
        <w:jc w:val="both"/>
        <w:rPr>
          <w:sz w:val="21"/>
          <w:szCs w:val="21"/>
        </w:rPr>
      </w:pPr>
    </w:p>
    <w:p w:rsidR="0001094A" w:rsidRPr="008466C7" w:rsidRDefault="0001094A" w:rsidP="00701903">
      <w:pPr>
        <w:autoSpaceDE w:val="0"/>
        <w:autoSpaceDN w:val="0"/>
        <w:adjustRightInd w:val="0"/>
        <w:jc w:val="both"/>
        <w:rPr>
          <w:sz w:val="21"/>
          <w:szCs w:val="21"/>
        </w:rPr>
      </w:pPr>
    </w:p>
    <w:p w:rsidR="0001094A" w:rsidRPr="008466C7" w:rsidRDefault="0001094A" w:rsidP="00701903">
      <w:pPr>
        <w:autoSpaceDE w:val="0"/>
        <w:autoSpaceDN w:val="0"/>
        <w:adjustRightInd w:val="0"/>
        <w:jc w:val="both"/>
        <w:rPr>
          <w:sz w:val="21"/>
          <w:szCs w:val="21"/>
        </w:rPr>
      </w:pPr>
    </w:p>
    <w:p w:rsidR="0001094A" w:rsidRPr="008466C7" w:rsidRDefault="0001094A" w:rsidP="00701903">
      <w:pPr>
        <w:autoSpaceDE w:val="0"/>
        <w:autoSpaceDN w:val="0"/>
        <w:adjustRightInd w:val="0"/>
        <w:jc w:val="both"/>
        <w:rPr>
          <w:sz w:val="21"/>
          <w:szCs w:val="21"/>
        </w:rPr>
      </w:pPr>
    </w:p>
    <w:p w:rsidR="0001094A" w:rsidRPr="008466C7" w:rsidRDefault="0001094A" w:rsidP="00701903">
      <w:pPr>
        <w:autoSpaceDE w:val="0"/>
        <w:autoSpaceDN w:val="0"/>
        <w:adjustRightInd w:val="0"/>
        <w:jc w:val="both"/>
        <w:rPr>
          <w:sz w:val="21"/>
          <w:szCs w:val="21"/>
        </w:rPr>
      </w:pPr>
    </w:p>
    <w:p w:rsidR="0001094A" w:rsidRPr="008466C7" w:rsidRDefault="0001094A" w:rsidP="00701903">
      <w:pPr>
        <w:autoSpaceDE w:val="0"/>
        <w:autoSpaceDN w:val="0"/>
        <w:adjustRightInd w:val="0"/>
        <w:jc w:val="both"/>
        <w:rPr>
          <w:sz w:val="21"/>
          <w:szCs w:val="21"/>
        </w:rPr>
      </w:pPr>
    </w:p>
    <w:p w:rsidR="0001094A" w:rsidRPr="008466C7" w:rsidRDefault="0001094A" w:rsidP="00701903">
      <w:pPr>
        <w:autoSpaceDE w:val="0"/>
        <w:autoSpaceDN w:val="0"/>
        <w:adjustRightInd w:val="0"/>
        <w:jc w:val="both"/>
        <w:rPr>
          <w:sz w:val="21"/>
          <w:szCs w:val="21"/>
        </w:rPr>
      </w:pPr>
    </w:p>
    <w:p w:rsidR="0001094A" w:rsidRPr="008466C7" w:rsidRDefault="0001094A" w:rsidP="00701903">
      <w:pPr>
        <w:autoSpaceDE w:val="0"/>
        <w:autoSpaceDN w:val="0"/>
        <w:adjustRightInd w:val="0"/>
        <w:jc w:val="both"/>
        <w:rPr>
          <w:sz w:val="21"/>
          <w:szCs w:val="21"/>
        </w:rPr>
      </w:pPr>
    </w:p>
    <w:p w:rsidR="0001094A" w:rsidRPr="008466C7" w:rsidRDefault="0001094A" w:rsidP="00701903">
      <w:pPr>
        <w:autoSpaceDE w:val="0"/>
        <w:autoSpaceDN w:val="0"/>
        <w:adjustRightInd w:val="0"/>
        <w:jc w:val="both"/>
        <w:rPr>
          <w:sz w:val="21"/>
          <w:szCs w:val="21"/>
        </w:rPr>
      </w:pPr>
    </w:p>
    <w:p w:rsidR="0087190A" w:rsidRPr="008466C7" w:rsidRDefault="00190C41" w:rsidP="00701903">
      <w:pPr>
        <w:autoSpaceDE w:val="0"/>
        <w:autoSpaceDN w:val="0"/>
        <w:adjustRightInd w:val="0"/>
        <w:jc w:val="both"/>
        <w:rPr>
          <w:b/>
          <w:sz w:val="21"/>
          <w:szCs w:val="21"/>
        </w:rPr>
      </w:pPr>
      <w:r w:rsidRPr="008466C7">
        <w:rPr>
          <w:b/>
          <w:sz w:val="21"/>
          <w:szCs w:val="21"/>
        </w:rPr>
        <w:t xml:space="preserve">           </w:t>
      </w:r>
      <w:r w:rsidR="0087190A" w:rsidRPr="008466C7">
        <w:rPr>
          <w:b/>
          <w:sz w:val="21"/>
          <w:szCs w:val="21"/>
        </w:rPr>
        <w:t xml:space="preserve"> ŞEF SERVICIU</w:t>
      </w:r>
      <w:r w:rsidR="00FA03F3">
        <w:rPr>
          <w:b/>
          <w:sz w:val="21"/>
          <w:szCs w:val="21"/>
        </w:rPr>
        <w:t>,</w:t>
      </w:r>
      <w:r w:rsidR="0087190A" w:rsidRPr="008466C7">
        <w:rPr>
          <w:b/>
          <w:sz w:val="21"/>
          <w:szCs w:val="21"/>
        </w:rPr>
        <w:t xml:space="preserve"> </w:t>
      </w:r>
      <w:r w:rsidR="0087190A" w:rsidRPr="008466C7">
        <w:rPr>
          <w:b/>
          <w:sz w:val="21"/>
          <w:szCs w:val="21"/>
        </w:rPr>
        <w:tab/>
      </w:r>
      <w:r w:rsidR="0087190A" w:rsidRPr="008466C7">
        <w:rPr>
          <w:b/>
          <w:sz w:val="21"/>
          <w:szCs w:val="21"/>
        </w:rPr>
        <w:tab/>
      </w:r>
      <w:r w:rsidR="0087190A" w:rsidRPr="008466C7">
        <w:rPr>
          <w:b/>
          <w:sz w:val="21"/>
          <w:szCs w:val="21"/>
        </w:rPr>
        <w:tab/>
      </w:r>
      <w:r w:rsidR="0087190A" w:rsidRPr="008466C7">
        <w:rPr>
          <w:b/>
          <w:sz w:val="21"/>
          <w:szCs w:val="21"/>
        </w:rPr>
        <w:tab/>
        <w:t xml:space="preserve">          </w:t>
      </w:r>
      <w:r w:rsidRPr="008466C7">
        <w:rPr>
          <w:b/>
          <w:sz w:val="21"/>
          <w:szCs w:val="21"/>
        </w:rPr>
        <w:t xml:space="preserve">                </w:t>
      </w:r>
      <w:r w:rsidR="0087190A" w:rsidRPr="008466C7">
        <w:rPr>
          <w:b/>
          <w:sz w:val="21"/>
          <w:szCs w:val="21"/>
        </w:rPr>
        <w:t xml:space="preserve"> CONSILIER</w:t>
      </w:r>
      <w:r w:rsidR="00445957" w:rsidRPr="008466C7">
        <w:rPr>
          <w:b/>
          <w:sz w:val="21"/>
          <w:szCs w:val="21"/>
        </w:rPr>
        <w:t>,</w:t>
      </w:r>
    </w:p>
    <w:p w:rsidR="0087190A" w:rsidRPr="008466C7" w:rsidRDefault="00190C41" w:rsidP="00701903">
      <w:pPr>
        <w:ind w:firstLine="708"/>
        <w:rPr>
          <w:b/>
          <w:color w:val="000000"/>
          <w:sz w:val="21"/>
          <w:szCs w:val="21"/>
        </w:rPr>
      </w:pPr>
      <w:r w:rsidRPr="008466C7">
        <w:rPr>
          <w:b/>
          <w:color w:val="000000"/>
          <w:sz w:val="21"/>
          <w:szCs w:val="21"/>
        </w:rPr>
        <w:t>Anca Lăudatu</w:t>
      </w:r>
      <w:r w:rsidR="006B023E" w:rsidRPr="008466C7">
        <w:rPr>
          <w:b/>
          <w:color w:val="000000"/>
          <w:sz w:val="21"/>
          <w:szCs w:val="21"/>
        </w:rPr>
        <w:t xml:space="preserve">                                           </w:t>
      </w:r>
      <w:r w:rsidR="008466C7">
        <w:rPr>
          <w:b/>
          <w:color w:val="000000"/>
          <w:sz w:val="21"/>
          <w:szCs w:val="21"/>
        </w:rPr>
        <w:t xml:space="preserve">                              </w:t>
      </w:r>
      <w:r w:rsidR="006B023E" w:rsidRPr="008466C7">
        <w:rPr>
          <w:b/>
          <w:color w:val="000000"/>
          <w:sz w:val="21"/>
          <w:szCs w:val="21"/>
        </w:rPr>
        <w:t xml:space="preserve"> </w:t>
      </w:r>
      <w:r w:rsidR="00FA03F3">
        <w:rPr>
          <w:b/>
          <w:color w:val="000000"/>
          <w:sz w:val="21"/>
          <w:szCs w:val="21"/>
        </w:rPr>
        <w:t xml:space="preserve">            </w:t>
      </w:r>
      <w:r w:rsidR="00724CFD" w:rsidRPr="008466C7">
        <w:rPr>
          <w:b/>
          <w:color w:val="000000"/>
          <w:sz w:val="21"/>
          <w:szCs w:val="21"/>
        </w:rPr>
        <w:t>Vlad Dobai</w:t>
      </w:r>
      <w:r w:rsidRPr="008466C7">
        <w:rPr>
          <w:b/>
          <w:color w:val="000000"/>
          <w:sz w:val="21"/>
          <w:szCs w:val="21"/>
        </w:rPr>
        <w:tab/>
      </w:r>
      <w:r w:rsidRPr="008466C7">
        <w:rPr>
          <w:b/>
          <w:color w:val="000000"/>
          <w:sz w:val="21"/>
          <w:szCs w:val="21"/>
        </w:rPr>
        <w:tab/>
      </w:r>
      <w:r w:rsidRPr="008466C7">
        <w:rPr>
          <w:b/>
          <w:color w:val="000000"/>
          <w:sz w:val="21"/>
          <w:szCs w:val="21"/>
        </w:rPr>
        <w:tab/>
      </w:r>
      <w:r w:rsidR="0087190A" w:rsidRPr="008466C7">
        <w:rPr>
          <w:b/>
          <w:color w:val="000000"/>
          <w:sz w:val="21"/>
          <w:szCs w:val="21"/>
        </w:rPr>
        <w:t xml:space="preserve">  </w:t>
      </w:r>
      <w:r w:rsidRPr="008466C7">
        <w:rPr>
          <w:b/>
          <w:color w:val="000000"/>
          <w:sz w:val="21"/>
          <w:szCs w:val="21"/>
        </w:rPr>
        <w:t xml:space="preserve">                           </w:t>
      </w:r>
    </w:p>
    <w:p w:rsidR="00190C41" w:rsidRPr="008466C7" w:rsidRDefault="00190C41" w:rsidP="00701903">
      <w:pPr>
        <w:ind w:firstLine="708"/>
        <w:rPr>
          <w:b/>
          <w:color w:val="000000"/>
          <w:sz w:val="21"/>
          <w:szCs w:val="21"/>
        </w:rPr>
      </w:pPr>
    </w:p>
    <w:p w:rsidR="000A6F65" w:rsidRPr="008466C7" w:rsidRDefault="00190C41" w:rsidP="00190C41">
      <w:pPr>
        <w:rPr>
          <w:color w:val="000000"/>
          <w:sz w:val="21"/>
          <w:szCs w:val="21"/>
        </w:rPr>
      </w:pPr>
      <w:r w:rsidRPr="008466C7">
        <w:rPr>
          <w:color w:val="000000"/>
          <w:sz w:val="21"/>
          <w:szCs w:val="21"/>
        </w:rPr>
        <w:t xml:space="preserve">         </w:t>
      </w:r>
    </w:p>
    <w:p w:rsidR="006B023E" w:rsidRPr="008466C7" w:rsidRDefault="006B023E" w:rsidP="00190C41">
      <w:pPr>
        <w:jc w:val="both"/>
        <w:rPr>
          <w:color w:val="000000"/>
          <w:sz w:val="21"/>
          <w:szCs w:val="21"/>
        </w:rPr>
      </w:pPr>
      <w:r w:rsidRPr="008466C7">
        <w:rPr>
          <w:color w:val="000000"/>
          <w:sz w:val="21"/>
          <w:szCs w:val="21"/>
        </w:rPr>
        <w:t xml:space="preserve">          </w:t>
      </w: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01094A" w:rsidRPr="008466C7" w:rsidRDefault="0001094A" w:rsidP="00190C41">
      <w:pPr>
        <w:jc w:val="both"/>
        <w:rPr>
          <w:color w:val="000000"/>
          <w:sz w:val="21"/>
          <w:szCs w:val="21"/>
        </w:rPr>
      </w:pPr>
    </w:p>
    <w:p w:rsidR="0087190A" w:rsidRPr="008466C7" w:rsidRDefault="00190C41" w:rsidP="00190C41">
      <w:pPr>
        <w:jc w:val="both"/>
        <w:rPr>
          <w:color w:val="000000"/>
          <w:sz w:val="21"/>
          <w:szCs w:val="21"/>
        </w:rPr>
      </w:pPr>
      <w:r w:rsidRPr="008466C7">
        <w:rPr>
          <w:color w:val="000000"/>
          <w:sz w:val="21"/>
          <w:szCs w:val="21"/>
        </w:rPr>
        <w:t xml:space="preserve">                                                                                                                                                            </w:t>
      </w:r>
      <w:r w:rsidR="006B023E" w:rsidRPr="008466C7">
        <w:rPr>
          <w:color w:val="000000"/>
          <w:sz w:val="21"/>
          <w:szCs w:val="21"/>
        </w:rPr>
        <w:t>CodFO53</w:t>
      </w:r>
      <w:r w:rsidR="000A6F65" w:rsidRPr="008466C7">
        <w:rPr>
          <w:color w:val="000000"/>
          <w:sz w:val="21"/>
          <w:szCs w:val="21"/>
        </w:rPr>
        <w:t>01,ver1</w:t>
      </w:r>
    </w:p>
    <w:p w:rsidR="0087190A" w:rsidRPr="008466C7" w:rsidRDefault="0087190A" w:rsidP="00701903">
      <w:pPr>
        <w:jc w:val="right"/>
        <w:rPr>
          <w:color w:val="000000"/>
          <w:sz w:val="21"/>
          <w:szCs w:val="21"/>
        </w:rPr>
      </w:pPr>
    </w:p>
    <w:p w:rsidR="0087190A" w:rsidRPr="008466C7" w:rsidRDefault="0087190A" w:rsidP="00701903">
      <w:pPr>
        <w:jc w:val="right"/>
        <w:rPr>
          <w:color w:val="000000"/>
          <w:sz w:val="21"/>
          <w:szCs w:val="21"/>
        </w:rPr>
      </w:pPr>
    </w:p>
    <w:p w:rsidR="00FC5456" w:rsidRPr="008466C7" w:rsidRDefault="00FC5456" w:rsidP="00701903">
      <w:pPr>
        <w:tabs>
          <w:tab w:val="left" w:pos="720"/>
        </w:tabs>
        <w:rPr>
          <w:sz w:val="21"/>
          <w:szCs w:val="21"/>
        </w:rPr>
      </w:pPr>
    </w:p>
    <w:sectPr w:rsidR="00FC5456" w:rsidRPr="008466C7" w:rsidSect="005A691B">
      <w:pgSz w:w="11907" w:h="16840" w:code="9"/>
      <w:pgMar w:top="568" w:right="851"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AB2" w:rsidRDefault="007F7AB2" w:rsidP="00D23031">
      <w:r>
        <w:separator/>
      </w:r>
    </w:p>
  </w:endnote>
  <w:endnote w:type="continuationSeparator" w:id="1">
    <w:p w:rsidR="007F7AB2" w:rsidRDefault="007F7AB2"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AB2" w:rsidRDefault="007F7AB2" w:rsidP="00D23031">
      <w:r>
        <w:separator/>
      </w:r>
    </w:p>
  </w:footnote>
  <w:footnote w:type="continuationSeparator" w:id="1">
    <w:p w:rsidR="007F7AB2" w:rsidRDefault="007F7AB2"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A2D"/>
    <w:multiLevelType w:val="hybridMultilevel"/>
    <w:tmpl w:val="8EF86590"/>
    <w:lvl w:ilvl="0" w:tplc="2B84B594">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1">
    <w:nsid w:val="07D23791"/>
    <w:multiLevelType w:val="hybridMultilevel"/>
    <w:tmpl w:val="7A3000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016C60"/>
    <w:multiLevelType w:val="hybridMultilevel"/>
    <w:tmpl w:val="05E21694"/>
    <w:lvl w:ilvl="0" w:tplc="B874EF0A">
      <w:numFmt w:val="bullet"/>
      <w:lvlText w:val="-"/>
      <w:lvlJc w:val="left"/>
      <w:pPr>
        <w:ind w:left="660" w:hanging="360"/>
      </w:pPr>
      <w:rPr>
        <w:rFonts w:ascii="Times New Roman" w:eastAsia="Times New Roman" w:hAnsi="Times New Roman" w:cs="Times New Roman" w:hint="default"/>
        <w:color w:val="auto"/>
      </w:rPr>
    </w:lvl>
    <w:lvl w:ilvl="1" w:tplc="04180003" w:tentative="1">
      <w:start w:val="1"/>
      <w:numFmt w:val="bullet"/>
      <w:lvlText w:val="o"/>
      <w:lvlJc w:val="left"/>
      <w:pPr>
        <w:ind w:left="1380" w:hanging="360"/>
      </w:pPr>
      <w:rPr>
        <w:rFonts w:ascii="Courier New" w:hAnsi="Courier New" w:cs="Courier New" w:hint="default"/>
      </w:rPr>
    </w:lvl>
    <w:lvl w:ilvl="2" w:tplc="04180005" w:tentative="1">
      <w:start w:val="1"/>
      <w:numFmt w:val="bullet"/>
      <w:lvlText w:val=""/>
      <w:lvlJc w:val="left"/>
      <w:pPr>
        <w:ind w:left="2100" w:hanging="360"/>
      </w:pPr>
      <w:rPr>
        <w:rFonts w:ascii="Wingdings" w:hAnsi="Wingdings" w:hint="default"/>
      </w:rPr>
    </w:lvl>
    <w:lvl w:ilvl="3" w:tplc="04180001" w:tentative="1">
      <w:start w:val="1"/>
      <w:numFmt w:val="bullet"/>
      <w:lvlText w:val=""/>
      <w:lvlJc w:val="left"/>
      <w:pPr>
        <w:ind w:left="2820" w:hanging="360"/>
      </w:pPr>
      <w:rPr>
        <w:rFonts w:ascii="Symbol" w:hAnsi="Symbol" w:hint="default"/>
      </w:rPr>
    </w:lvl>
    <w:lvl w:ilvl="4" w:tplc="04180003" w:tentative="1">
      <w:start w:val="1"/>
      <w:numFmt w:val="bullet"/>
      <w:lvlText w:val="o"/>
      <w:lvlJc w:val="left"/>
      <w:pPr>
        <w:ind w:left="3540" w:hanging="360"/>
      </w:pPr>
      <w:rPr>
        <w:rFonts w:ascii="Courier New" w:hAnsi="Courier New" w:cs="Courier New" w:hint="default"/>
      </w:rPr>
    </w:lvl>
    <w:lvl w:ilvl="5" w:tplc="04180005" w:tentative="1">
      <w:start w:val="1"/>
      <w:numFmt w:val="bullet"/>
      <w:lvlText w:val=""/>
      <w:lvlJc w:val="left"/>
      <w:pPr>
        <w:ind w:left="4260" w:hanging="360"/>
      </w:pPr>
      <w:rPr>
        <w:rFonts w:ascii="Wingdings" w:hAnsi="Wingdings" w:hint="default"/>
      </w:rPr>
    </w:lvl>
    <w:lvl w:ilvl="6" w:tplc="04180001" w:tentative="1">
      <w:start w:val="1"/>
      <w:numFmt w:val="bullet"/>
      <w:lvlText w:val=""/>
      <w:lvlJc w:val="left"/>
      <w:pPr>
        <w:ind w:left="4980" w:hanging="360"/>
      </w:pPr>
      <w:rPr>
        <w:rFonts w:ascii="Symbol" w:hAnsi="Symbol" w:hint="default"/>
      </w:rPr>
    </w:lvl>
    <w:lvl w:ilvl="7" w:tplc="04180003" w:tentative="1">
      <w:start w:val="1"/>
      <w:numFmt w:val="bullet"/>
      <w:lvlText w:val="o"/>
      <w:lvlJc w:val="left"/>
      <w:pPr>
        <w:ind w:left="5700" w:hanging="360"/>
      </w:pPr>
      <w:rPr>
        <w:rFonts w:ascii="Courier New" w:hAnsi="Courier New" w:cs="Courier New" w:hint="default"/>
      </w:rPr>
    </w:lvl>
    <w:lvl w:ilvl="8" w:tplc="04180005" w:tentative="1">
      <w:start w:val="1"/>
      <w:numFmt w:val="bullet"/>
      <w:lvlText w:val=""/>
      <w:lvlJc w:val="left"/>
      <w:pPr>
        <w:ind w:left="6420" w:hanging="360"/>
      </w:pPr>
      <w:rPr>
        <w:rFonts w:ascii="Wingdings" w:hAnsi="Wingdings" w:hint="default"/>
      </w:rPr>
    </w:lvl>
  </w:abstractNum>
  <w:abstractNum w:abstractNumId="3">
    <w:nsid w:val="23DA1F96"/>
    <w:multiLevelType w:val="hybridMultilevel"/>
    <w:tmpl w:val="4698BCFA"/>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nsid w:val="63BC7CEC"/>
    <w:multiLevelType w:val="hybridMultilevel"/>
    <w:tmpl w:val="75F80F50"/>
    <w:lvl w:ilvl="0" w:tplc="D04EEE4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20"/>
  <w:characterSpacingControl w:val="doNotCompress"/>
  <w:hdrShapeDefaults>
    <o:shapedefaults v:ext="edit" spidmax="53250"/>
  </w:hdrShapeDefaults>
  <w:footnotePr>
    <w:footnote w:id="0"/>
    <w:footnote w:id="1"/>
  </w:footnotePr>
  <w:endnotePr>
    <w:endnote w:id="0"/>
    <w:endnote w:id="1"/>
  </w:endnotePr>
  <w:compat/>
  <w:rsids>
    <w:rsidRoot w:val="00FC5456"/>
    <w:rsid w:val="000028CE"/>
    <w:rsid w:val="00004DE9"/>
    <w:rsid w:val="0001094A"/>
    <w:rsid w:val="00011729"/>
    <w:rsid w:val="00013F54"/>
    <w:rsid w:val="00015EFC"/>
    <w:rsid w:val="00022A3E"/>
    <w:rsid w:val="00024AE0"/>
    <w:rsid w:val="00027879"/>
    <w:rsid w:val="00030904"/>
    <w:rsid w:val="00032AB7"/>
    <w:rsid w:val="00047CD3"/>
    <w:rsid w:val="000514F2"/>
    <w:rsid w:val="000575FB"/>
    <w:rsid w:val="000579D5"/>
    <w:rsid w:val="00064608"/>
    <w:rsid w:val="0007134F"/>
    <w:rsid w:val="000771D5"/>
    <w:rsid w:val="00085C74"/>
    <w:rsid w:val="00086FFD"/>
    <w:rsid w:val="000A6080"/>
    <w:rsid w:val="000A6F65"/>
    <w:rsid w:val="000B4892"/>
    <w:rsid w:val="000B6A58"/>
    <w:rsid w:val="000C181A"/>
    <w:rsid w:val="000C3C9E"/>
    <w:rsid w:val="000D7BFF"/>
    <w:rsid w:val="000F1480"/>
    <w:rsid w:val="0011138E"/>
    <w:rsid w:val="00112D9F"/>
    <w:rsid w:val="00114025"/>
    <w:rsid w:val="00116108"/>
    <w:rsid w:val="001170FE"/>
    <w:rsid w:val="00131D0B"/>
    <w:rsid w:val="00142BEF"/>
    <w:rsid w:val="0014385E"/>
    <w:rsid w:val="00147CCD"/>
    <w:rsid w:val="00150DC8"/>
    <w:rsid w:val="00156870"/>
    <w:rsid w:val="00157EB0"/>
    <w:rsid w:val="00160C42"/>
    <w:rsid w:val="001630E6"/>
    <w:rsid w:val="001633F2"/>
    <w:rsid w:val="001678C8"/>
    <w:rsid w:val="00172E5F"/>
    <w:rsid w:val="00173EAC"/>
    <w:rsid w:val="001748F8"/>
    <w:rsid w:val="001763BC"/>
    <w:rsid w:val="00184020"/>
    <w:rsid w:val="00185064"/>
    <w:rsid w:val="00190C41"/>
    <w:rsid w:val="001D03C3"/>
    <w:rsid w:val="001D6047"/>
    <w:rsid w:val="001D787F"/>
    <w:rsid w:val="001D7EB2"/>
    <w:rsid w:val="001E13D6"/>
    <w:rsid w:val="00202872"/>
    <w:rsid w:val="00203910"/>
    <w:rsid w:val="0020706B"/>
    <w:rsid w:val="00233F03"/>
    <w:rsid w:val="0023648F"/>
    <w:rsid w:val="0025244F"/>
    <w:rsid w:val="00253143"/>
    <w:rsid w:val="00256376"/>
    <w:rsid w:val="002635D8"/>
    <w:rsid w:val="0026583D"/>
    <w:rsid w:val="00296CCD"/>
    <w:rsid w:val="002A2242"/>
    <w:rsid w:val="002C6F1B"/>
    <w:rsid w:val="002D59C2"/>
    <w:rsid w:val="002D795F"/>
    <w:rsid w:val="002E168E"/>
    <w:rsid w:val="002E69F5"/>
    <w:rsid w:val="002F0597"/>
    <w:rsid w:val="002F0A37"/>
    <w:rsid w:val="002F2CDF"/>
    <w:rsid w:val="002F3441"/>
    <w:rsid w:val="00303EA7"/>
    <w:rsid w:val="0030473D"/>
    <w:rsid w:val="00307D2E"/>
    <w:rsid w:val="00321B4D"/>
    <w:rsid w:val="00332A41"/>
    <w:rsid w:val="0033637D"/>
    <w:rsid w:val="003404DA"/>
    <w:rsid w:val="00342A3B"/>
    <w:rsid w:val="00343116"/>
    <w:rsid w:val="00350CF0"/>
    <w:rsid w:val="00351000"/>
    <w:rsid w:val="003516FB"/>
    <w:rsid w:val="00362DA5"/>
    <w:rsid w:val="003667E2"/>
    <w:rsid w:val="0037280F"/>
    <w:rsid w:val="00372ECD"/>
    <w:rsid w:val="0038143B"/>
    <w:rsid w:val="003817A5"/>
    <w:rsid w:val="00385DCC"/>
    <w:rsid w:val="003867E7"/>
    <w:rsid w:val="00391AA2"/>
    <w:rsid w:val="0039248C"/>
    <w:rsid w:val="003A4DE5"/>
    <w:rsid w:val="003A5BF5"/>
    <w:rsid w:val="003A6F63"/>
    <w:rsid w:val="003A7504"/>
    <w:rsid w:val="003B3EFA"/>
    <w:rsid w:val="003B5F8D"/>
    <w:rsid w:val="003B6474"/>
    <w:rsid w:val="003C477A"/>
    <w:rsid w:val="003F19A1"/>
    <w:rsid w:val="00401D92"/>
    <w:rsid w:val="004063B5"/>
    <w:rsid w:val="00424DA0"/>
    <w:rsid w:val="0042652E"/>
    <w:rsid w:val="004360D1"/>
    <w:rsid w:val="00441B98"/>
    <w:rsid w:val="00443F3D"/>
    <w:rsid w:val="00444A8F"/>
    <w:rsid w:val="00445957"/>
    <w:rsid w:val="0045261F"/>
    <w:rsid w:val="00455DAC"/>
    <w:rsid w:val="0045794E"/>
    <w:rsid w:val="00463927"/>
    <w:rsid w:val="00463CFE"/>
    <w:rsid w:val="0047553D"/>
    <w:rsid w:val="00475B67"/>
    <w:rsid w:val="00483362"/>
    <w:rsid w:val="004900D2"/>
    <w:rsid w:val="004B50AD"/>
    <w:rsid w:val="004C460A"/>
    <w:rsid w:val="004D04E7"/>
    <w:rsid w:val="004E03AF"/>
    <w:rsid w:val="004E6619"/>
    <w:rsid w:val="004F022B"/>
    <w:rsid w:val="004F06BC"/>
    <w:rsid w:val="0050233D"/>
    <w:rsid w:val="00514F32"/>
    <w:rsid w:val="0052387A"/>
    <w:rsid w:val="005303A1"/>
    <w:rsid w:val="00533EDB"/>
    <w:rsid w:val="00537B0C"/>
    <w:rsid w:val="00540217"/>
    <w:rsid w:val="00542879"/>
    <w:rsid w:val="00553A3B"/>
    <w:rsid w:val="005551AC"/>
    <w:rsid w:val="00555CD3"/>
    <w:rsid w:val="00556AF1"/>
    <w:rsid w:val="005731FE"/>
    <w:rsid w:val="005814EE"/>
    <w:rsid w:val="005A691B"/>
    <w:rsid w:val="005B2300"/>
    <w:rsid w:val="005B44B1"/>
    <w:rsid w:val="005C401F"/>
    <w:rsid w:val="005C796F"/>
    <w:rsid w:val="005D5EEF"/>
    <w:rsid w:val="005E00A3"/>
    <w:rsid w:val="005E093A"/>
    <w:rsid w:val="005F23ED"/>
    <w:rsid w:val="005F24A6"/>
    <w:rsid w:val="005F7464"/>
    <w:rsid w:val="00607D5F"/>
    <w:rsid w:val="0061256C"/>
    <w:rsid w:val="00635555"/>
    <w:rsid w:val="00655E09"/>
    <w:rsid w:val="00664FE8"/>
    <w:rsid w:val="00673CEF"/>
    <w:rsid w:val="0068244A"/>
    <w:rsid w:val="00686309"/>
    <w:rsid w:val="00687DC9"/>
    <w:rsid w:val="00692F5D"/>
    <w:rsid w:val="006B023E"/>
    <w:rsid w:val="006B6F37"/>
    <w:rsid w:val="006C1905"/>
    <w:rsid w:val="006C205F"/>
    <w:rsid w:val="006D2BEE"/>
    <w:rsid w:val="006E061D"/>
    <w:rsid w:val="006E5090"/>
    <w:rsid w:val="007013B7"/>
    <w:rsid w:val="00701903"/>
    <w:rsid w:val="00702175"/>
    <w:rsid w:val="00706C18"/>
    <w:rsid w:val="00714DE8"/>
    <w:rsid w:val="007150E5"/>
    <w:rsid w:val="00715663"/>
    <w:rsid w:val="00720891"/>
    <w:rsid w:val="007211D0"/>
    <w:rsid w:val="00723346"/>
    <w:rsid w:val="00724CFD"/>
    <w:rsid w:val="00726399"/>
    <w:rsid w:val="00726798"/>
    <w:rsid w:val="0073551E"/>
    <w:rsid w:val="007417F8"/>
    <w:rsid w:val="0074192F"/>
    <w:rsid w:val="007425E0"/>
    <w:rsid w:val="0074312D"/>
    <w:rsid w:val="00745DA7"/>
    <w:rsid w:val="00750E99"/>
    <w:rsid w:val="0075502E"/>
    <w:rsid w:val="007669C6"/>
    <w:rsid w:val="007720E8"/>
    <w:rsid w:val="007849A2"/>
    <w:rsid w:val="007B49BD"/>
    <w:rsid w:val="007C29FB"/>
    <w:rsid w:val="007C2F63"/>
    <w:rsid w:val="007D4BE6"/>
    <w:rsid w:val="007E1D0A"/>
    <w:rsid w:val="007F7AB2"/>
    <w:rsid w:val="00805109"/>
    <w:rsid w:val="008055DD"/>
    <w:rsid w:val="008134B9"/>
    <w:rsid w:val="0081631B"/>
    <w:rsid w:val="00824D97"/>
    <w:rsid w:val="0082746A"/>
    <w:rsid w:val="00827F3C"/>
    <w:rsid w:val="008302CB"/>
    <w:rsid w:val="00833D69"/>
    <w:rsid w:val="008466C7"/>
    <w:rsid w:val="00866967"/>
    <w:rsid w:val="0086779B"/>
    <w:rsid w:val="0087190A"/>
    <w:rsid w:val="00871FB7"/>
    <w:rsid w:val="00880994"/>
    <w:rsid w:val="0088106A"/>
    <w:rsid w:val="008810D4"/>
    <w:rsid w:val="00885919"/>
    <w:rsid w:val="008B00D1"/>
    <w:rsid w:val="008B02A7"/>
    <w:rsid w:val="008B22E8"/>
    <w:rsid w:val="008B6879"/>
    <w:rsid w:val="008C339D"/>
    <w:rsid w:val="008D04D4"/>
    <w:rsid w:val="008F1B16"/>
    <w:rsid w:val="008F4128"/>
    <w:rsid w:val="008F6E58"/>
    <w:rsid w:val="008F7D0B"/>
    <w:rsid w:val="009023D6"/>
    <w:rsid w:val="009112B2"/>
    <w:rsid w:val="00916933"/>
    <w:rsid w:val="009277EA"/>
    <w:rsid w:val="00930712"/>
    <w:rsid w:val="0093304F"/>
    <w:rsid w:val="00942F1E"/>
    <w:rsid w:val="009475F5"/>
    <w:rsid w:val="00954D98"/>
    <w:rsid w:val="00954E35"/>
    <w:rsid w:val="00957D45"/>
    <w:rsid w:val="00964DD3"/>
    <w:rsid w:val="0097020F"/>
    <w:rsid w:val="00970E01"/>
    <w:rsid w:val="0097694A"/>
    <w:rsid w:val="009945DE"/>
    <w:rsid w:val="009C08CE"/>
    <w:rsid w:val="009C44FA"/>
    <w:rsid w:val="009C7F92"/>
    <w:rsid w:val="009F1001"/>
    <w:rsid w:val="00A159E0"/>
    <w:rsid w:val="00A176C2"/>
    <w:rsid w:val="00A25FB1"/>
    <w:rsid w:val="00A3232F"/>
    <w:rsid w:val="00A41925"/>
    <w:rsid w:val="00A43339"/>
    <w:rsid w:val="00A47626"/>
    <w:rsid w:val="00A56F38"/>
    <w:rsid w:val="00A6541D"/>
    <w:rsid w:val="00A66A3B"/>
    <w:rsid w:val="00A8168B"/>
    <w:rsid w:val="00A8210A"/>
    <w:rsid w:val="00A8766C"/>
    <w:rsid w:val="00A94B9F"/>
    <w:rsid w:val="00A94C24"/>
    <w:rsid w:val="00A96753"/>
    <w:rsid w:val="00AA065A"/>
    <w:rsid w:val="00AA437E"/>
    <w:rsid w:val="00AA5CC6"/>
    <w:rsid w:val="00AB0F31"/>
    <w:rsid w:val="00AB49DC"/>
    <w:rsid w:val="00AC7803"/>
    <w:rsid w:val="00AD387C"/>
    <w:rsid w:val="00AE1A02"/>
    <w:rsid w:val="00AE79F4"/>
    <w:rsid w:val="00AE7D0F"/>
    <w:rsid w:val="00B060C6"/>
    <w:rsid w:val="00B12C07"/>
    <w:rsid w:val="00B141CF"/>
    <w:rsid w:val="00B16B2D"/>
    <w:rsid w:val="00B307BD"/>
    <w:rsid w:val="00B3347A"/>
    <w:rsid w:val="00B335A3"/>
    <w:rsid w:val="00B3525E"/>
    <w:rsid w:val="00B35B1E"/>
    <w:rsid w:val="00B36146"/>
    <w:rsid w:val="00B45544"/>
    <w:rsid w:val="00B52938"/>
    <w:rsid w:val="00B574E9"/>
    <w:rsid w:val="00B67008"/>
    <w:rsid w:val="00B76C44"/>
    <w:rsid w:val="00B971FE"/>
    <w:rsid w:val="00BA4021"/>
    <w:rsid w:val="00BA737E"/>
    <w:rsid w:val="00BB494B"/>
    <w:rsid w:val="00BB6AF6"/>
    <w:rsid w:val="00BD2B43"/>
    <w:rsid w:val="00BD42B8"/>
    <w:rsid w:val="00BE219E"/>
    <w:rsid w:val="00BF5AE2"/>
    <w:rsid w:val="00BF628A"/>
    <w:rsid w:val="00C03C68"/>
    <w:rsid w:val="00C042DA"/>
    <w:rsid w:val="00C06D60"/>
    <w:rsid w:val="00C110A6"/>
    <w:rsid w:val="00C14CD8"/>
    <w:rsid w:val="00C161F3"/>
    <w:rsid w:val="00C25634"/>
    <w:rsid w:val="00C2621A"/>
    <w:rsid w:val="00C34032"/>
    <w:rsid w:val="00C501E7"/>
    <w:rsid w:val="00C528A9"/>
    <w:rsid w:val="00C565ED"/>
    <w:rsid w:val="00C572A9"/>
    <w:rsid w:val="00C63D57"/>
    <w:rsid w:val="00C777FA"/>
    <w:rsid w:val="00C77E08"/>
    <w:rsid w:val="00C807DF"/>
    <w:rsid w:val="00C826B9"/>
    <w:rsid w:val="00C82707"/>
    <w:rsid w:val="00C96BA4"/>
    <w:rsid w:val="00CA3E87"/>
    <w:rsid w:val="00CB1AAB"/>
    <w:rsid w:val="00CB4A11"/>
    <w:rsid w:val="00CC425F"/>
    <w:rsid w:val="00CC4D16"/>
    <w:rsid w:val="00CE2FA0"/>
    <w:rsid w:val="00CE60EB"/>
    <w:rsid w:val="00CE6C2B"/>
    <w:rsid w:val="00CF5A99"/>
    <w:rsid w:val="00CF730B"/>
    <w:rsid w:val="00CF7CE7"/>
    <w:rsid w:val="00D06F92"/>
    <w:rsid w:val="00D07DFA"/>
    <w:rsid w:val="00D172BF"/>
    <w:rsid w:val="00D23031"/>
    <w:rsid w:val="00D27956"/>
    <w:rsid w:val="00D31FB5"/>
    <w:rsid w:val="00D44165"/>
    <w:rsid w:val="00D8034A"/>
    <w:rsid w:val="00D80A14"/>
    <w:rsid w:val="00D8116B"/>
    <w:rsid w:val="00D83482"/>
    <w:rsid w:val="00D86269"/>
    <w:rsid w:val="00D94451"/>
    <w:rsid w:val="00DA0C87"/>
    <w:rsid w:val="00DB78D3"/>
    <w:rsid w:val="00DC3A52"/>
    <w:rsid w:val="00DD4338"/>
    <w:rsid w:val="00DD720B"/>
    <w:rsid w:val="00DF7CFD"/>
    <w:rsid w:val="00E046AE"/>
    <w:rsid w:val="00E056A2"/>
    <w:rsid w:val="00E06292"/>
    <w:rsid w:val="00E159C6"/>
    <w:rsid w:val="00E25152"/>
    <w:rsid w:val="00E3160F"/>
    <w:rsid w:val="00E34A5E"/>
    <w:rsid w:val="00E360B5"/>
    <w:rsid w:val="00E525A9"/>
    <w:rsid w:val="00E64517"/>
    <w:rsid w:val="00E749C5"/>
    <w:rsid w:val="00E80B50"/>
    <w:rsid w:val="00E87919"/>
    <w:rsid w:val="00E97B4E"/>
    <w:rsid w:val="00EA3585"/>
    <w:rsid w:val="00EA7AA7"/>
    <w:rsid w:val="00EB0F23"/>
    <w:rsid w:val="00EB5D1C"/>
    <w:rsid w:val="00EB6AD0"/>
    <w:rsid w:val="00EC735D"/>
    <w:rsid w:val="00EE0764"/>
    <w:rsid w:val="00EF26F6"/>
    <w:rsid w:val="00F01771"/>
    <w:rsid w:val="00F0614D"/>
    <w:rsid w:val="00F32F27"/>
    <w:rsid w:val="00F53B91"/>
    <w:rsid w:val="00F64F9D"/>
    <w:rsid w:val="00F6524A"/>
    <w:rsid w:val="00F65DB2"/>
    <w:rsid w:val="00F66EA8"/>
    <w:rsid w:val="00F76F8C"/>
    <w:rsid w:val="00F8123B"/>
    <w:rsid w:val="00FA03F3"/>
    <w:rsid w:val="00FA136F"/>
    <w:rsid w:val="00FB096C"/>
    <w:rsid w:val="00FB43A4"/>
    <w:rsid w:val="00FB45AB"/>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character" w:styleId="Emphasis">
    <w:name w:val="Emphasis"/>
    <w:basedOn w:val="DefaultParagraphFont"/>
    <w:qFormat/>
    <w:rsid w:val="007E1D0A"/>
    <w:rPr>
      <w:i/>
      <w:iCs/>
    </w:rPr>
  </w:style>
  <w:style w:type="paragraph" w:styleId="ListParagraph">
    <w:name w:val="List Paragraph"/>
    <w:basedOn w:val="Normal"/>
    <w:link w:val="ListParagraphChar"/>
    <w:uiPriority w:val="99"/>
    <w:qFormat/>
    <w:rsid w:val="0087190A"/>
    <w:pPr>
      <w:ind w:left="720"/>
      <w:contextualSpacing/>
    </w:pPr>
    <w:rPr>
      <w:sz w:val="26"/>
      <w:szCs w:val="26"/>
    </w:rPr>
  </w:style>
  <w:style w:type="character" w:customStyle="1" w:styleId="salnbdy">
    <w:name w:val="s_aln_bdy"/>
    <w:basedOn w:val="DefaultParagraphFont"/>
    <w:rsid w:val="00885919"/>
    <w:rPr>
      <w:rFonts w:ascii="Verdana" w:hAnsi="Verdana" w:hint="default"/>
      <w:b w:val="0"/>
      <w:bCs w:val="0"/>
      <w:color w:val="000000"/>
      <w:sz w:val="20"/>
      <w:szCs w:val="20"/>
      <w:shd w:val="clear" w:color="auto" w:fill="FFFFFF"/>
    </w:rPr>
  </w:style>
  <w:style w:type="character" w:customStyle="1" w:styleId="ListParagraphChar">
    <w:name w:val="List Paragraph Char"/>
    <w:link w:val="ListParagraph"/>
    <w:uiPriority w:val="99"/>
    <w:rsid w:val="0025244F"/>
    <w:rPr>
      <w:rFonts w:ascii="Times New Roman" w:eastAsia="Times New Roman" w:hAnsi="Times New Roman"/>
      <w:sz w:val="26"/>
      <w:szCs w:val="26"/>
      <w:lang w:val="ro-RO"/>
    </w:rPr>
  </w:style>
</w:styles>
</file>

<file path=word/webSettings.xml><?xml version="1.0" encoding="utf-8"?>
<w:webSettings xmlns:r="http://schemas.openxmlformats.org/officeDocument/2006/relationships" xmlns:w="http://schemas.openxmlformats.org/wordprocessingml/2006/main">
  <w:divs>
    <w:div w:id="300155024">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570046206">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2C29B-3EC5-4C75-B409-B5CE80ADF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2801</Words>
  <Characters>15971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18735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vdobai</cp:lastModifiedBy>
  <cp:revision>24</cp:revision>
  <cp:lastPrinted>2021-04-14T07:03:00Z</cp:lastPrinted>
  <dcterms:created xsi:type="dcterms:W3CDTF">2021-05-28T07:24:00Z</dcterms:created>
  <dcterms:modified xsi:type="dcterms:W3CDTF">2021-06-04T09:37:00Z</dcterms:modified>
</cp:coreProperties>
</file>