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67B3" w14:textId="77777777" w:rsidR="0049039C" w:rsidRPr="0049039C" w:rsidRDefault="0049039C" w:rsidP="0049039C">
      <w:pPr>
        <w:spacing w:after="0" w:line="240" w:lineRule="auto"/>
        <w:rPr>
          <w:rFonts w:ascii="Times New Roman" w:eastAsia="Times New Roman" w:hAnsi="Times New Roman" w:cs="Times New Roman"/>
          <w:b/>
          <w:bCs/>
          <w:sz w:val="24"/>
          <w:szCs w:val="24"/>
          <w:lang w:val="ro-RO"/>
        </w:rPr>
      </w:pPr>
      <w:r w:rsidRPr="0049039C">
        <w:rPr>
          <w:rFonts w:ascii="Times New Roman" w:eastAsia="Times New Roman" w:hAnsi="Times New Roman" w:cs="Times New Roman"/>
          <w:b/>
          <w:bCs/>
          <w:sz w:val="24"/>
          <w:szCs w:val="24"/>
          <w:lang w:val="ro-RO"/>
        </w:rPr>
        <w:t>CONSILIUL LOCAL AL MUNICIPIULUI TIMIŞOARA</w:t>
      </w:r>
    </w:p>
    <w:p w14:paraId="478CF254" w14:textId="77777777" w:rsidR="0049039C" w:rsidRPr="0049039C" w:rsidRDefault="0049039C" w:rsidP="0049039C">
      <w:pPr>
        <w:spacing w:after="0" w:line="240" w:lineRule="auto"/>
        <w:rPr>
          <w:rFonts w:ascii="Times New Roman" w:eastAsia="Times New Roman" w:hAnsi="Times New Roman" w:cs="Times New Roman"/>
          <w:b/>
          <w:bCs/>
          <w:sz w:val="24"/>
          <w:szCs w:val="24"/>
          <w:lang w:val="ro-RO"/>
        </w:rPr>
      </w:pPr>
      <w:r w:rsidRPr="0049039C">
        <w:rPr>
          <w:rFonts w:ascii="Times New Roman" w:eastAsia="Times New Roman" w:hAnsi="Times New Roman" w:cs="Times New Roman"/>
          <w:b/>
          <w:bCs/>
          <w:sz w:val="24"/>
          <w:szCs w:val="24"/>
          <w:lang w:val="ro-RO"/>
        </w:rPr>
        <w:t>ADMINISTRAȚIA PENTRU SĂNĂTATE ȘI EDUCAȚIE</w:t>
      </w:r>
    </w:p>
    <w:p w14:paraId="31762AAE" w14:textId="05395D9E" w:rsidR="00A51D7E" w:rsidRPr="00437E3E" w:rsidRDefault="0049039C" w:rsidP="0049039C">
      <w:pPr>
        <w:pStyle w:val="NoSpacing"/>
        <w:rPr>
          <w:b/>
          <w:bCs/>
          <w:sz w:val="28"/>
          <w:szCs w:val="28"/>
          <w:lang w:val="pt-BR"/>
        </w:rPr>
      </w:pPr>
      <w:r w:rsidRPr="0049039C">
        <w:rPr>
          <w:rFonts w:ascii="Times New Roman" w:eastAsia="Times New Roman" w:hAnsi="Times New Roman" w:cs="Times New Roman"/>
          <w:b/>
          <w:bCs/>
          <w:sz w:val="24"/>
          <w:szCs w:val="24"/>
          <w:lang w:val="ro-RO"/>
        </w:rPr>
        <w:t>BIROU FINANȚARE ÎNVĂȚĂMÂNT</w:t>
      </w:r>
    </w:p>
    <w:p w14:paraId="56D0B260" w14:textId="521E80BA" w:rsidR="00A51D7E" w:rsidRPr="004F2EBB" w:rsidRDefault="004F2EBB" w:rsidP="004F2EBB">
      <w:pPr>
        <w:rPr>
          <w:rFonts w:ascii="Times New Roman" w:hAnsi="Times New Roman" w:cs="Times New Roman"/>
          <w:sz w:val="24"/>
          <w:szCs w:val="24"/>
          <w:lang w:val="pt-BR"/>
        </w:rPr>
      </w:pPr>
      <w:r w:rsidRPr="004F2EBB">
        <w:rPr>
          <w:rFonts w:ascii="Times New Roman" w:hAnsi="Times New Roman" w:cs="Times New Roman"/>
          <w:sz w:val="24"/>
          <w:szCs w:val="24"/>
          <w:lang w:val="pt-BR"/>
        </w:rPr>
        <w:t>ASEMT 3148/10.11.2023</w:t>
      </w:r>
    </w:p>
    <w:p w14:paraId="0D14EB4F" w14:textId="77777777" w:rsidR="00A51D7E" w:rsidRPr="00437E3E" w:rsidRDefault="00A51D7E" w:rsidP="00A51D7E">
      <w:pPr>
        <w:jc w:val="center"/>
        <w:rPr>
          <w:sz w:val="28"/>
          <w:szCs w:val="28"/>
          <w:lang w:val="pt-BR"/>
        </w:rPr>
      </w:pPr>
    </w:p>
    <w:p w14:paraId="016AE0FE" w14:textId="03B6C78F" w:rsidR="009D46AB" w:rsidRPr="00437E3E" w:rsidRDefault="00A51D7E" w:rsidP="00A51D7E">
      <w:pPr>
        <w:jc w:val="center"/>
        <w:rPr>
          <w:rFonts w:ascii="Times New Roman" w:hAnsi="Times New Roman" w:cs="Times New Roman"/>
          <w:b/>
          <w:bCs/>
          <w:sz w:val="28"/>
          <w:szCs w:val="28"/>
          <w:lang w:val="pt-BR"/>
        </w:rPr>
      </w:pPr>
      <w:r w:rsidRPr="00437E3E">
        <w:rPr>
          <w:rFonts w:ascii="Times New Roman" w:hAnsi="Times New Roman" w:cs="Times New Roman"/>
          <w:b/>
          <w:bCs/>
          <w:sz w:val="28"/>
          <w:szCs w:val="28"/>
          <w:lang w:val="pt-BR"/>
        </w:rPr>
        <w:t>RAPORT DE SPECIALITATE</w:t>
      </w:r>
    </w:p>
    <w:p w14:paraId="072ED533" w14:textId="77777777" w:rsidR="000C5F72" w:rsidRPr="000C5F72" w:rsidRDefault="00571ED7" w:rsidP="000C5F72">
      <w:pPr>
        <w:pStyle w:val="NormalWeb"/>
        <w:jc w:val="center"/>
        <w:rPr>
          <w:rFonts w:ascii="Times New Roman" w:hAnsi="Times New Roman"/>
          <w:b/>
          <w:bCs/>
          <w:sz w:val="24"/>
          <w:szCs w:val="24"/>
          <w:lang w:val="pt-BR"/>
        </w:rPr>
      </w:pPr>
      <w:r w:rsidRPr="00571ED7">
        <w:rPr>
          <w:rFonts w:ascii="Times New Roman" w:hAnsi="Times New Roman"/>
          <w:b/>
          <w:bCs/>
          <w:sz w:val="24"/>
          <w:szCs w:val="24"/>
          <w:lang w:val="pt-BR"/>
        </w:rPr>
        <w:t xml:space="preserve">Privind aprobarea </w:t>
      </w:r>
      <w:r w:rsidR="000C5F72" w:rsidRPr="000C5F72">
        <w:rPr>
          <w:rFonts w:ascii="Times New Roman" w:hAnsi="Times New Roman"/>
          <w:b/>
          <w:bCs/>
          <w:sz w:val="24"/>
          <w:szCs w:val="24"/>
          <w:lang w:val="pt-BR"/>
        </w:rPr>
        <w:t>tipului de suport alimentar acordat elevilor de la</w:t>
      </w:r>
    </w:p>
    <w:p w14:paraId="2AB5C093" w14:textId="77777777" w:rsidR="000C5F72" w:rsidRPr="000C5F72" w:rsidRDefault="000C5F72" w:rsidP="000C5F72">
      <w:pPr>
        <w:pStyle w:val="NormalWeb"/>
        <w:jc w:val="center"/>
        <w:rPr>
          <w:rFonts w:ascii="Times New Roman" w:hAnsi="Times New Roman"/>
          <w:b/>
          <w:bCs/>
          <w:sz w:val="24"/>
          <w:szCs w:val="24"/>
          <w:lang w:val="pt-BR"/>
        </w:rPr>
      </w:pPr>
      <w:r w:rsidRPr="000C5F72">
        <w:rPr>
          <w:rFonts w:ascii="Times New Roman" w:hAnsi="Times New Roman"/>
          <w:b/>
          <w:bCs/>
          <w:sz w:val="24"/>
          <w:szCs w:val="24"/>
          <w:lang w:val="pt-BR"/>
        </w:rPr>
        <w:t>Liceul Teologic Ortodox “Sf. Antim Ivireanul” din municipiul Timișoara</w:t>
      </w:r>
    </w:p>
    <w:p w14:paraId="19A97FFA" w14:textId="77777777" w:rsidR="000C5F72" w:rsidRPr="003761E3" w:rsidRDefault="000C5F72" w:rsidP="000C5F72">
      <w:pPr>
        <w:pStyle w:val="NormalWeb"/>
        <w:jc w:val="center"/>
        <w:rPr>
          <w:rFonts w:ascii="Times New Roman" w:eastAsia="Calibri" w:hAnsi="Times New Roman"/>
          <w:sz w:val="24"/>
          <w:szCs w:val="24"/>
          <w:lang w:val="ro-RO"/>
        </w:rPr>
      </w:pPr>
      <w:r w:rsidRPr="000C5F72">
        <w:rPr>
          <w:rFonts w:ascii="Times New Roman" w:hAnsi="Times New Roman"/>
          <w:b/>
          <w:bCs/>
          <w:sz w:val="24"/>
          <w:szCs w:val="24"/>
          <w:lang w:val="pt-BR"/>
        </w:rPr>
        <w:t>pentru anul școlar 2023-2024, în anul 2023</w:t>
      </w:r>
    </w:p>
    <w:p w14:paraId="172BD680" w14:textId="07D0B316" w:rsidR="00437E3E" w:rsidRDefault="00437E3E" w:rsidP="00DE3EE8">
      <w:pPr>
        <w:rPr>
          <w:rFonts w:ascii="Times New Roman" w:hAnsi="Times New Roman" w:cs="Times New Roman"/>
          <w:b/>
          <w:bCs/>
          <w:sz w:val="24"/>
          <w:szCs w:val="24"/>
          <w:lang w:val="pt-BR"/>
        </w:rPr>
      </w:pPr>
    </w:p>
    <w:p w14:paraId="3CD2ADFF" w14:textId="77777777" w:rsidR="002C2747" w:rsidRDefault="00437E3E" w:rsidP="00437E3E">
      <w:pPr>
        <w:ind w:firstLine="720"/>
        <w:jc w:val="both"/>
        <w:rPr>
          <w:rFonts w:ascii="Times New Roman" w:hAnsi="Times New Roman"/>
          <w:sz w:val="24"/>
          <w:szCs w:val="24"/>
          <w:lang w:val="pt-BR"/>
        </w:rPr>
      </w:pPr>
      <w:r w:rsidRPr="00E949D2">
        <w:rPr>
          <w:rFonts w:ascii="Times New Roman" w:hAnsi="Times New Roman"/>
          <w:sz w:val="24"/>
          <w:szCs w:val="24"/>
          <w:lang w:val="pt-BR"/>
        </w:rPr>
        <w:t>Având în vedere</w:t>
      </w:r>
      <w:r w:rsidR="002C2747">
        <w:rPr>
          <w:rFonts w:ascii="Times New Roman" w:hAnsi="Times New Roman"/>
          <w:sz w:val="24"/>
          <w:szCs w:val="24"/>
          <w:lang w:val="pt-BR"/>
        </w:rPr>
        <w:t>:</w:t>
      </w:r>
    </w:p>
    <w:p w14:paraId="6C730A83" w14:textId="23BD5182" w:rsidR="00437E3E" w:rsidRDefault="002C2747" w:rsidP="00437E3E">
      <w:pPr>
        <w:ind w:firstLine="720"/>
        <w:jc w:val="both"/>
        <w:rPr>
          <w:rFonts w:ascii="Times New Roman" w:hAnsi="Times New Roman"/>
          <w:sz w:val="24"/>
          <w:szCs w:val="24"/>
          <w:lang w:val="pt-BR"/>
        </w:rPr>
      </w:pPr>
      <w:r>
        <w:rPr>
          <w:rFonts w:ascii="Times New Roman" w:hAnsi="Times New Roman"/>
          <w:sz w:val="24"/>
          <w:szCs w:val="24"/>
          <w:lang w:val="pt-BR"/>
        </w:rPr>
        <w:t>-</w:t>
      </w:r>
      <w:r w:rsidR="00437E3E" w:rsidRPr="00E949D2">
        <w:rPr>
          <w:rFonts w:ascii="Times New Roman" w:hAnsi="Times New Roman"/>
          <w:sz w:val="24"/>
          <w:szCs w:val="24"/>
          <w:lang w:val="pt-BR"/>
        </w:rPr>
        <w:t xml:space="preserve"> </w:t>
      </w:r>
      <w:r w:rsidR="00A60D3B">
        <w:rPr>
          <w:rFonts w:ascii="Times New Roman" w:hAnsi="Times New Roman"/>
          <w:sz w:val="24"/>
          <w:szCs w:val="24"/>
          <w:lang w:val="pt-BR"/>
        </w:rPr>
        <w:t xml:space="preserve"> </w:t>
      </w:r>
      <w:r w:rsidR="00437E3E" w:rsidRPr="00E949D2">
        <w:rPr>
          <w:rFonts w:ascii="Times New Roman" w:hAnsi="Times New Roman"/>
          <w:sz w:val="24"/>
          <w:szCs w:val="24"/>
          <w:lang w:val="pt-BR"/>
        </w:rPr>
        <w:t>Referatul de aprobare a proiectului de hotărâre al Primarului Municipiului Timișoara</w:t>
      </w:r>
      <w:r w:rsidR="00437E3E">
        <w:rPr>
          <w:rFonts w:ascii="Times New Roman" w:hAnsi="Times New Roman"/>
          <w:sz w:val="24"/>
          <w:szCs w:val="24"/>
          <w:lang w:val="pt-BR"/>
        </w:rPr>
        <w:t xml:space="preserve"> cu nr. </w:t>
      </w:r>
      <w:r w:rsidR="00D0763A">
        <w:rPr>
          <w:rFonts w:ascii="Times New Roman" w:hAnsi="Times New Roman"/>
          <w:sz w:val="24"/>
          <w:szCs w:val="24"/>
          <w:lang w:val="pt-BR"/>
        </w:rPr>
        <w:t>TMI2023-012495/10.11.2023</w:t>
      </w:r>
      <w:r w:rsidR="00437E3E">
        <w:rPr>
          <w:rFonts w:ascii="Times New Roman" w:hAnsi="Times New Roman"/>
          <w:sz w:val="24"/>
          <w:szCs w:val="24"/>
          <w:lang w:val="pt-BR"/>
        </w:rPr>
        <w:t xml:space="preserve">  ;</w:t>
      </w:r>
    </w:p>
    <w:p w14:paraId="4E2EF9A4" w14:textId="6CC1A786" w:rsidR="000C5F72" w:rsidRPr="000C5F72" w:rsidRDefault="00A60D3B" w:rsidP="00437E3E">
      <w:pPr>
        <w:ind w:firstLine="720"/>
        <w:jc w:val="both"/>
        <w:rPr>
          <w:rFonts w:ascii="Times New Roman" w:hAnsi="Times New Roman"/>
          <w:sz w:val="24"/>
          <w:szCs w:val="24"/>
          <w:lang w:val="pt-BR"/>
        </w:rPr>
      </w:pPr>
      <w:r>
        <w:rPr>
          <w:rFonts w:ascii="Times New Roman" w:hAnsi="Times New Roman"/>
          <w:sz w:val="24"/>
          <w:szCs w:val="24"/>
          <w:lang w:val="pt-BR"/>
        </w:rPr>
        <w:t>- F</w:t>
      </w:r>
      <w:r w:rsidR="000C5F72" w:rsidRPr="000C5F72">
        <w:rPr>
          <w:rFonts w:ascii="Times New Roman" w:hAnsi="Times New Roman"/>
          <w:sz w:val="24"/>
          <w:szCs w:val="24"/>
          <w:lang w:val="pt-BR"/>
        </w:rPr>
        <w:t>aptul c</w:t>
      </w:r>
      <w:r>
        <w:rPr>
          <w:rFonts w:ascii="Times New Roman" w:hAnsi="Times New Roman"/>
          <w:sz w:val="24"/>
          <w:szCs w:val="24"/>
          <w:lang w:val="pt-BR"/>
        </w:rPr>
        <w:t>ă</w:t>
      </w:r>
      <w:r w:rsidR="000C5F72" w:rsidRPr="000C5F72">
        <w:rPr>
          <w:rFonts w:ascii="Times New Roman" w:hAnsi="Times New Roman"/>
          <w:sz w:val="24"/>
          <w:szCs w:val="24"/>
          <w:lang w:val="pt-BR"/>
        </w:rPr>
        <w:t xml:space="preserve"> Ministerul Educa</w:t>
      </w:r>
      <w:r>
        <w:rPr>
          <w:rFonts w:ascii="Times New Roman" w:hAnsi="Times New Roman"/>
          <w:sz w:val="24"/>
          <w:szCs w:val="24"/>
          <w:lang w:val="pt-BR"/>
        </w:rPr>
        <w:t>ț</w:t>
      </w:r>
      <w:r w:rsidR="000C5F72" w:rsidRPr="000C5F72">
        <w:rPr>
          <w:rFonts w:ascii="Times New Roman" w:hAnsi="Times New Roman"/>
          <w:sz w:val="24"/>
          <w:szCs w:val="24"/>
          <w:lang w:val="pt-BR"/>
        </w:rPr>
        <w:t xml:space="preserve">iei a </w:t>
      </w:r>
      <w:r>
        <w:rPr>
          <w:rFonts w:ascii="Times New Roman" w:hAnsi="Times New Roman"/>
          <w:sz w:val="24"/>
          <w:szCs w:val="24"/>
          <w:lang w:val="pt-BR"/>
        </w:rPr>
        <w:t>î</w:t>
      </w:r>
      <w:r w:rsidR="000C5F72" w:rsidRPr="000C5F72">
        <w:rPr>
          <w:rFonts w:ascii="Times New Roman" w:hAnsi="Times New Roman"/>
          <w:sz w:val="24"/>
          <w:szCs w:val="24"/>
          <w:lang w:val="pt-BR"/>
        </w:rPr>
        <w:t xml:space="preserve">nceput demersurile pentru reconfigurarea cadrului legal </w:t>
      </w:r>
      <w:r>
        <w:rPr>
          <w:rFonts w:ascii="Times New Roman" w:hAnsi="Times New Roman"/>
          <w:sz w:val="24"/>
          <w:szCs w:val="24"/>
          <w:lang w:val="pt-BR"/>
        </w:rPr>
        <w:t>î</w:t>
      </w:r>
      <w:r w:rsidR="000C5F72" w:rsidRPr="000C5F72">
        <w:rPr>
          <w:rFonts w:ascii="Times New Roman" w:hAnsi="Times New Roman"/>
          <w:sz w:val="24"/>
          <w:szCs w:val="24"/>
          <w:lang w:val="pt-BR"/>
        </w:rPr>
        <w:t>n domeniul reducerii r</w:t>
      </w:r>
      <w:r>
        <w:rPr>
          <w:rFonts w:ascii="Times New Roman" w:hAnsi="Times New Roman"/>
          <w:sz w:val="24"/>
          <w:szCs w:val="24"/>
          <w:lang w:val="pt-BR"/>
        </w:rPr>
        <w:t>a</w:t>
      </w:r>
      <w:r w:rsidR="000C5F72" w:rsidRPr="000C5F72">
        <w:rPr>
          <w:rFonts w:ascii="Times New Roman" w:hAnsi="Times New Roman"/>
          <w:sz w:val="24"/>
          <w:szCs w:val="24"/>
          <w:lang w:val="pt-BR"/>
        </w:rPr>
        <w:t>tei d</w:t>
      </w:r>
      <w:r w:rsidR="000C5F72">
        <w:rPr>
          <w:rFonts w:ascii="Times New Roman" w:hAnsi="Times New Roman"/>
          <w:sz w:val="24"/>
          <w:szCs w:val="24"/>
          <w:lang w:val="pt-BR"/>
        </w:rPr>
        <w:t>e p</w:t>
      </w:r>
      <w:r>
        <w:rPr>
          <w:rFonts w:ascii="Times New Roman" w:hAnsi="Times New Roman"/>
          <w:sz w:val="24"/>
          <w:szCs w:val="24"/>
          <w:lang w:val="pt-BR"/>
        </w:rPr>
        <w:t>ără</w:t>
      </w:r>
      <w:r w:rsidR="000C5F72">
        <w:rPr>
          <w:rFonts w:ascii="Times New Roman" w:hAnsi="Times New Roman"/>
          <w:sz w:val="24"/>
          <w:szCs w:val="24"/>
          <w:lang w:val="pt-BR"/>
        </w:rPr>
        <w:t xml:space="preserve">sire timpurie a </w:t>
      </w:r>
      <w:r>
        <w:rPr>
          <w:rFonts w:ascii="Times New Roman" w:hAnsi="Times New Roman"/>
          <w:sz w:val="24"/>
          <w:szCs w:val="24"/>
          <w:lang w:val="pt-BR"/>
        </w:rPr>
        <w:t>ș</w:t>
      </w:r>
      <w:r w:rsidR="000C5F72">
        <w:rPr>
          <w:rFonts w:ascii="Times New Roman" w:hAnsi="Times New Roman"/>
          <w:sz w:val="24"/>
          <w:szCs w:val="24"/>
          <w:lang w:val="pt-BR"/>
        </w:rPr>
        <w:t xml:space="preserve">colii </w:t>
      </w:r>
      <w:r>
        <w:rPr>
          <w:rFonts w:ascii="Times New Roman" w:hAnsi="Times New Roman"/>
          <w:sz w:val="24"/>
          <w:szCs w:val="24"/>
          <w:lang w:val="pt-BR"/>
        </w:rPr>
        <w:t>ș</w:t>
      </w:r>
      <w:r w:rsidR="000C5F72">
        <w:rPr>
          <w:rFonts w:ascii="Times New Roman" w:hAnsi="Times New Roman"/>
          <w:sz w:val="24"/>
          <w:szCs w:val="24"/>
          <w:lang w:val="pt-BR"/>
        </w:rPr>
        <w:t xml:space="preserve">i a abandonului </w:t>
      </w:r>
      <w:r>
        <w:rPr>
          <w:rFonts w:ascii="Times New Roman" w:hAnsi="Times New Roman"/>
          <w:sz w:val="24"/>
          <w:szCs w:val="24"/>
          <w:lang w:val="pt-BR"/>
        </w:rPr>
        <w:t>ș</w:t>
      </w:r>
      <w:r w:rsidR="000C5F72">
        <w:rPr>
          <w:rFonts w:ascii="Times New Roman" w:hAnsi="Times New Roman"/>
          <w:sz w:val="24"/>
          <w:szCs w:val="24"/>
          <w:lang w:val="pt-BR"/>
        </w:rPr>
        <w:t>colar</w:t>
      </w:r>
      <w:r w:rsidR="0099667D">
        <w:rPr>
          <w:rFonts w:ascii="Times New Roman" w:hAnsi="Times New Roman"/>
          <w:sz w:val="24"/>
          <w:szCs w:val="24"/>
          <w:lang w:val="pt-BR"/>
        </w:rPr>
        <w:t xml:space="preserve">, precum </w:t>
      </w:r>
      <w:r>
        <w:rPr>
          <w:rFonts w:ascii="Times New Roman" w:hAnsi="Times New Roman"/>
          <w:sz w:val="24"/>
          <w:szCs w:val="24"/>
          <w:lang w:val="pt-BR"/>
        </w:rPr>
        <w:t>ș</w:t>
      </w:r>
      <w:r w:rsidR="0099667D">
        <w:rPr>
          <w:rFonts w:ascii="Times New Roman" w:hAnsi="Times New Roman"/>
          <w:sz w:val="24"/>
          <w:szCs w:val="24"/>
          <w:lang w:val="pt-BR"/>
        </w:rPr>
        <w:t>i situa</w:t>
      </w:r>
      <w:r>
        <w:rPr>
          <w:rFonts w:ascii="Times New Roman" w:hAnsi="Times New Roman"/>
          <w:sz w:val="24"/>
          <w:szCs w:val="24"/>
          <w:lang w:val="pt-BR"/>
        </w:rPr>
        <w:t>ț</w:t>
      </w:r>
      <w:r w:rsidR="0099667D">
        <w:rPr>
          <w:rFonts w:ascii="Times New Roman" w:hAnsi="Times New Roman"/>
          <w:sz w:val="24"/>
          <w:szCs w:val="24"/>
          <w:lang w:val="pt-BR"/>
        </w:rPr>
        <w:t>ia identificat</w:t>
      </w:r>
      <w:r>
        <w:rPr>
          <w:rFonts w:ascii="Times New Roman" w:hAnsi="Times New Roman"/>
          <w:sz w:val="24"/>
          <w:szCs w:val="24"/>
          <w:lang w:val="pt-BR"/>
        </w:rPr>
        <w:t>ă</w:t>
      </w:r>
      <w:r w:rsidR="0099667D">
        <w:rPr>
          <w:rFonts w:ascii="Times New Roman" w:hAnsi="Times New Roman"/>
          <w:sz w:val="24"/>
          <w:szCs w:val="24"/>
          <w:lang w:val="pt-BR"/>
        </w:rPr>
        <w:t xml:space="preserve"> la nivelul sistemului de </w:t>
      </w:r>
      <w:r>
        <w:rPr>
          <w:rFonts w:ascii="Times New Roman" w:hAnsi="Times New Roman"/>
          <w:sz w:val="24"/>
          <w:szCs w:val="24"/>
          <w:lang w:val="pt-BR"/>
        </w:rPr>
        <w:t>î</w:t>
      </w:r>
      <w:r w:rsidR="0099667D">
        <w:rPr>
          <w:rFonts w:ascii="Times New Roman" w:hAnsi="Times New Roman"/>
          <w:sz w:val="24"/>
          <w:szCs w:val="24"/>
          <w:lang w:val="pt-BR"/>
        </w:rPr>
        <w:t>nv</w:t>
      </w:r>
      <w:r>
        <w:rPr>
          <w:rFonts w:ascii="Times New Roman" w:hAnsi="Times New Roman"/>
          <w:sz w:val="24"/>
          <w:szCs w:val="24"/>
          <w:lang w:val="pt-BR"/>
        </w:rPr>
        <w:t>ăță</w:t>
      </w:r>
      <w:r w:rsidR="0099667D">
        <w:rPr>
          <w:rFonts w:ascii="Times New Roman" w:hAnsi="Times New Roman"/>
          <w:sz w:val="24"/>
          <w:szCs w:val="24"/>
          <w:lang w:val="pt-BR"/>
        </w:rPr>
        <w:t>m</w:t>
      </w:r>
      <w:r>
        <w:rPr>
          <w:rFonts w:ascii="Times New Roman" w:hAnsi="Times New Roman"/>
          <w:sz w:val="24"/>
          <w:szCs w:val="24"/>
          <w:lang w:val="pt-BR"/>
        </w:rPr>
        <w:t>â</w:t>
      </w:r>
      <w:r w:rsidR="0099667D">
        <w:rPr>
          <w:rFonts w:ascii="Times New Roman" w:hAnsi="Times New Roman"/>
          <w:sz w:val="24"/>
          <w:szCs w:val="24"/>
          <w:lang w:val="pt-BR"/>
        </w:rPr>
        <w:t>nt preuniv</w:t>
      </w:r>
      <w:r>
        <w:rPr>
          <w:rFonts w:ascii="Times New Roman" w:hAnsi="Times New Roman"/>
          <w:sz w:val="24"/>
          <w:szCs w:val="24"/>
          <w:lang w:val="pt-BR"/>
        </w:rPr>
        <w:t>e</w:t>
      </w:r>
      <w:r w:rsidR="0099667D">
        <w:rPr>
          <w:rFonts w:ascii="Times New Roman" w:hAnsi="Times New Roman"/>
          <w:sz w:val="24"/>
          <w:szCs w:val="24"/>
          <w:lang w:val="pt-BR"/>
        </w:rPr>
        <w:t>rsitar de stat, conform c</w:t>
      </w:r>
      <w:r>
        <w:rPr>
          <w:rFonts w:ascii="Times New Roman" w:hAnsi="Times New Roman"/>
          <w:sz w:val="24"/>
          <w:szCs w:val="24"/>
          <w:lang w:val="pt-BR"/>
        </w:rPr>
        <w:t>ă</w:t>
      </w:r>
      <w:r w:rsidR="0099667D">
        <w:rPr>
          <w:rFonts w:ascii="Times New Roman" w:hAnsi="Times New Roman"/>
          <w:sz w:val="24"/>
          <w:szCs w:val="24"/>
          <w:lang w:val="pt-BR"/>
        </w:rPr>
        <w:t>reia un num</w:t>
      </w:r>
      <w:r>
        <w:rPr>
          <w:rFonts w:ascii="Times New Roman" w:hAnsi="Times New Roman"/>
          <w:sz w:val="24"/>
          <w:szCs w:val="24"/>
          <w:lang w:val="pt-BR"/>
        </w:rPr>
        <w:t>ă</w:t>
      </w:r>
      <w:r w:rsidR="0099667D">
        <w:rPr>
          <w:rFonts w:ascii="Times New Roman" w:hAnsi="Times New Roman"/>
          <w:sz w:val="24"/>
          <w:szCs w:val="24"/>
          <w:lang w:val="pt-BR"/>
        </w:rPr>
        <w:t xml:space="preserve">r mare de elevi sunt </w:t>
      </w:r>
      <w:r>
        <w:rPr>
          <w:rFonts w:ascii="Times New Roman" w:hAnsi="Times New Roman"/>
          <w:sz w:val="24"/>
          <w:szCs w:val="24"/>
          <w:lang w:val="pt-BR"/>
        </w:rPr>
        <w:t>î</w:t>
      </w:r>
      <w:r w:rsidR="0099667D">
        <w:rPr>
          <w:rFonts w:ascii="Times New Roman" w:hAnsi="Times New Roman"/>
          <w:sz w:val="24"/>
          <w:szCs w:val="24"/>
          <w:lang w:val="pt-BR"/>
        </w:rPr>
        <w:t>n situa</w:t>
      </w:r>
      <w:r>
        <w:rPr>
          <w:rFonts w:ascii="Times New Roman" w:hAnsi="Times New Roman"/>
          <w:sz w:val="24"/>
          <w:szCs w:val="24"/>
          <w:lang w:val="pt-BR"/>
        </w:rPr>
        <w:t>ț</w:t>
      </w:r>
      <w:r w:rsidR="0099667D">
        <w:rPr>
          <w:rFonts w:ascii="Times New Roman" w:hAnsi="Times New Roman"/>
          <w:sz w:val="24"/>
          <w:szCs w:val="24"/>
          <w:lang w:val="pt-BR"/>
        </w:rPr>
        <w:t xml:space="preserve">ie de abandon </w:t>
      </w:r>
      <w:r>
        <w:rPr>
          <w:rFonts w:ascii="Times New Roman" w:hAnsi="Times New Roman"/>
          <w:sz w:val="24"/>
          <w:szCs w:val="24"/>
          <w:lang w:val="pt-BR"/>
        </w:rPr>
        <w:t>ș</w:t>
      </w:r>
      <w:r w:rsidR="0099667D">
        <w:rPr>
          <w:rFonts w:ascii="Times New Roman" w:hAnsi="Times New Roman"/>
          <w:sz w:val="24"/>
          <w:szCs w:val="24"/>
          <w:lang w:val="pt-BR"/>
        </w:rPr>
        <w:t>colar, generat</w:t>
      </w:r>
      <w:r>
        <w:rPr>
          <w:rFonts w:ascii="Times New Roman" w:hAnsi="Times New Roman"/>
          <w:sz w:val="24"/>
          <w:szCs w:val="24"/>
          <w:lang w:val="pt-BR"/>
        </w:rPr>
        <w:t>ă</w:t>
      </w:r>
      <w:r w:rsidR="0099667D">
        <w:rPr>
          <w:rFonts w:ascii="Times New Roman" w:hAnsi="Times New Roman"/>
          <w:sz w:val="24"/>
          <w:szCs w:val="24"/>
          <w:lang w:val="pt-BR"/>
        </w:rPr>
        <w:t xml:space="preserve"> de condi</w:t>
      </w:r>
      <w:r>
        <w:rPr>
          <w:rFonts w:ascii="Times New Roman" w:hAnsi="Times New Roman"/>
          <w:sz w:val="24"/>
          <w:szCs w:val="24"/>
          <w:lang w:val="pt-BR"/>
        </w:rPr>
        <w:t>ț</w:t>
      </w:r>
      <w:r w:rsidR="0099667D">
        <w:rPr>
          <w:rFonts w:ascii="Times New Roman" w:hAnsi="Times New Roman"/>
          <w:sz w:val="24"/>
          <w:szCs w:val="24"/>
          <w:lang w:val="pt-BR"/>
        </w:rPr>
        <w:t xml:space="preserve">iile socio economice </w:t>
      </w:r>
      <w:r>
        <w:rPr>
          <w:rFonts w:ascii="Times New Roman" w:hAnsi="Times New Roman"/>
          <w:sz w:val="24"/>
          <w:szCs w:val="24"/>
          <w:lang w:val="pt-BR"/>
        </w:rPr>
        <w:t>ș</w:t>
      </w:r>
      <w:r w:rsidR="0099667D">
        <w:rPr>
          <w:rFonts w:ascii="Times New Roman" w:hAnsi="Times New Roman"/>
          <w:sz w:val="24"/>
          <w:szCs w:val="24"/>
          <w:lang w:val="pt-BR"/>
        </w:rPr>
        <w:t xml:space="preserve">i geografice, precum </w:t>
      </w:r>
      <w:r>
        <w:rPr>
          <w:rFonts w:ascii="Times New Roman" w:hAnsi="Times New Roman"/>
          <w:sz w:val="24"/>
          <w:szCs w:val="24"/>
          <w:lang w:val="pt-BR"/>
        </w:rPr>
        <w:t>ș</w:t>
      </w:r>
      <w:r w:rsidR="0099667D">
        <w:rPr>
          <w:rFonts w:ascii="Times New Roman" w:hAnsi="Times New Roman"/>
          <w:sz w:val="24"/>
          <w:szCs w:val="24"/>
          <w:lang w:val="pt-BR"/>
        </w:rPr>
        <w:t>i de imposibilitatea material</w:t>
      </w:r>
      <w:r>
        <w:rPr>
          <w:rFonts w:ascii="Times New Roman" w:hAnsi="Times New Roman"/>
          <w:sz w:val="24"/>
          <w:szCs w:val="24"/>
          <w:lang w:val="pt-BR"/>
        </w:rPr>
        <w:t>ă</w:t>
      </w:r>
      <w:r w:rsidR="0099667D">
        <w:rPr>
          <w:rFonts w:ascii="Times New Roman" w:hAnsi="Times New Roman"/>
          <w:sz w:val="24"/>
          <w:szCs w:val="24"/>
          <w:lang w:val="pt-BR"/>
        </w:rPr>
        <w:t xml:space="preserve"> a multor familii de a sus</w:t>
      </w:r>
      <w:r>
        <w:rPr>
          <w:rFonts w:ascii="Times New Roman" w:hAnsi="Times New Roman"/>
          <w:sz w:val="24"/>
          <w:szCs w:val="24"/>
          <w:lang w:val="pt-BR"/>
        </w:rPr>
        <w:t>ț</w:t>
      </w:r>
      <w:r w:rsidR="0099667D">
        <w:rPr>
          <w:rFonts w:ascii="Times New Roman" w:hAnsi="Times New Roman"/>
          <w:sz w:val="24"/>
          <w:szCs w:val="24"/>
          <w:lang w:val="pt-BR"/>
        </w:rPr>
        <w:t>ine participarea copiilor la activit</w:t>
      </w:r>
      <w:r>
        <w:rPr>
          <w:rFonts w:ascii="Times New Roman" w:hAnsi="Times New Roman"/>
          <w:sz w:val="24"/>
          <w:szCs w:val="24"/>
          <w:lang w:val="pt-BR"/>
        </w:rPr>
        <w:t>ăț</w:t>
      </w:r>
      <w:r w:rsidR="0099667D">
        <w:rPr>
          <w:rFonts w:ascii="Times New Roman" w:hAnsi="Times New Roman"/>
          <w:sz w:val="24"/>
          <w:szCs w:val="24"/>
          <w:lang w:val="pt-BR"/>
        </w:rPr>
        <w:t xml:space="preserve">ile </w:t>
      </w:r>
      <w:r>
        <w:rPr>
          <w:rFonts w:ascii="Times New Roman" w:hAnsi="Times New Roman"/>
          <w:sz w:val="24"/>
          <w:szCs w:val="24"/>
          <w:lang w:val="pt-BR"/>
        </w:rPr>
        <w:t>ș</w:t>
      </w:r>
      <w:r w:rsidR="0099667D">
        <w:rPr>
          <w:rFonts w:ascii="Times New Roman" w:hAnsi="Times New Roman"/>
          <w:sz w:val="24"/>
          <w:szCs w:val="24"/>
          <w:lang w:val="pt-BR"/>
        </w:rPr>
        <w:t>colare, lu</w:t>
      </w:r>
      <w:r>
        <w:rPr>
          <w:rFonts w:ascii="Times New Roman" w:hAnsi="Times New Roman"/>
          <w:sz w:val="24"/>
          <w:szCs w:val="24"/>
          <w:lang w:val="pt-BR"/>
        </w:rPr>
        <w:t>â</w:t>
      </w:r>
      <w:r w:rsidR="0099667D">
        <w:rPr>
          <w:rFonts w:ascii="Times New Roman" w:hAnsi="Times New Roman"/>
          <w:sz w:val="24"/>
          <w:szCs w:val="24"/>
          <w:lang w:val="pt-BR"/>
        </w:rPr>
        <w:t xml:space="preserve">nd </w:t>
      </w:r>
      <w:r>
        <w:rPr>
          <w:rFonts w:ascii="Times New Roman" w:hAnsi="Times New Roman"/>
          <w:sz w:val="24"/>
          <w:szCs w:val="24"/>
          <w:lang w:val="pt-BR"/>
        </w:rPr>
        <w:t>î</w:t>
      </w:r>
      <w:r w:rsidR="0099667D">
        <w:rPr>
          <w:rFonts w:ascii="Times New Roman" w:hAnsi="Times New Roman"/>
          <w:sz w:val="24"/>
          <w:szCs w:val="24"/>
          <w:lang w:val="pt-BR"/>
        </w:rPr>
        <w:t>n considerare</w:t>
      </w:r>
      <w:r>
        <w:rPr>
          <w:rFonts w:ascii="Times New Roman" w:hAnsi="Times New Roman"/>
          <w:sz w:val="24"/>
          <w:szCs w:val="24"/>
          <w:lang w:val="pt-BR"/>
        </w:rPr>
        <w:t xml:space="preserve"> </w:t>
      </w:r>
      <w:r w:rsidR="0099667D">
        <w:rPr>
          <w:rFonts w:ascii="Times New Roman" w:hAnsi="Times New Roman"/>
          <w:sz w:val="24"/>
          <w:szCs w:val="24"/>
          <w:lang w:val="pt-BR"/>
        </w:rPr>
        <w:t>faptul c</w:t>
      </w:r>
      <w:r>
        <w:rPr>
          <w:rFonts w:ascii="Times New Roman" w:hAnsi="Times New Roman"/>
          <w:sz w:val="24"/>
          <w:szCs w:val="24"/>
          <w:lang w:val="pt-BR"/>
        </w:rPr>
        <w:t>ă</w:t>
      </w:r>
      <w:r w:rsidR="0099667D">
        <w:rPr>
          <w:rFonts w:ascii="Times New Roman" w:hAnsi="Times New Roman"/>
          <w:sz w:val="24"/>
          <w:szCs w:val="24"/>
          <w:lang w:val="pt-BR"/>
        </w:rPr>
        <w:t xml:space="preserve"> prezen</w:t>
      </w:r>
      <w:r>
        <w:rPr>
          <w:rFonts w:ascii="Times New Roman" w:hAnsi="Times New Roman"/>
          <w:sz w:val="24"/>
          <w:szCs w:val="24"/>
          <w:lang w:val="pt-BR"/>
        </w:rPr>
        <w:t>ț</w:t>
      </w:r>
      <w:r w:rsidR="0099667D">
        <w:rPr>
          <w:rFonts w:ascii="Times New Roman" w:hAnsi="Times New Roman"/>
          <w:sz w:val="24"/>
          <w:szCs w:val="24"/>
          <w:lang w:val="pt-BR"/>
        </w:rPr>
        <w:t xml:space="preserve">a elevilor </w:t>
      </w:r>
      <w:r>
        <w:rPr>
          <w:rFonts w:ascii="Times New Roman" w:hAnsi="Times New Roman"/>
          <w:sz w:val="24"/>
          <w:szCs w:val="24"/>
          <w:lang w:val="pt-BR"/>
        </w:rPr>
        <w:t>î</w:t>
      </w:r>
      <w:r w:rsidR="0099667D">
        <w:rPr>
          <w:rFonts w:ascii="Times New Roman" w:hAnsi="Times New Roman"/>
          <w:sz w:val="24"/>
          <w:szCs w:val="24"/>
          <w:lang w:val="pt-BR"/>
        </w:rPr>
        <w:t>n unit</w:t>
      </w:r>
      <w:r w:rsidR="000779C5">
        <w:rPr>
          <w:rFonts w:ascii="Times New Roman" w:hAnsi="Times New Roman"/>
          <w:sz w:val="24"/>
          <w:szCs w:val="24"/>
          <w:lang w:val="pt-BR"/>
        </w:rPr>
        <w:t>ăț</w:t>
      </w:r>
      <w:r w:rsidR="0099667D">
        <w:rPr>
          <w:rFonts w:ascii="Times New Roman" w:hAnsi="Times New Roman"/>
          <w:sz w:val="24"/>
          <w:szCs w:val="24"/>
          <w:lang w:val="pt-BR"/>
        </w:rPr>
        <w:t xml:space="preserve">ile de </w:t>
      </w:r>
      <w:r w:rsidR="000779C5">
        <w:rPr>
          <w:rFonts w:ascii="Times New Roman" w:hAnsi="Times New Roman"/>
          <w:sz w:val="24"/>
          <w:szCs w:val="24"/>
          <w:lang w:val="pt-BR"/>
        </w:rPr>
        <w:t>învățământ</w:t>
      </w:r>
      <w:r w:rsidR="0099667D">
        <w:rPr>
          <w:rFonts w:ascii="Times New Roman" w:hAnsi="Times New Roman"/>
          <w:sz w:val="24"/>
          <w:szCs w:val="24"/>
          <w:lang w:val="pt-BR"/>
        </w:rPr>
        <w:t>, dob</w:t>
      </w:r>
      <w:r w:rsidR="000779C5">
        <w:rPr>
          <w:rFonts w:ascii="Times New Roman" w:hAnsi="Times New Roman"/>
          <w:sz w:val="24"/>
          <w:szCs w:val="24"/>
          <w:lang w:val="pt-BR"/>
        </w:rPr>
        <w:t>â</w:t>
      </w:r>
      <w:r w:rsidR="0099667D">
        <w:rPr>
          <w:rFonts w:ascii="Times New Roman" w:hAnsi="Times New Roman"/>
          <w:sz w:val="24"/>
          <w:szCs w:val="24"/>
          <w:lang w:val="pt-BR"/>
        </w:rPr>
        <w:t>ndirea competen</w:t>
      </w:r>
      <w:r w:rsidR="000779C5">
        <w:rPr>
          <w:rFonts w:ascii="Times New Roman" w:hAnsi="Times New Roman"/>
          <w:sz w:val="24"/>
          <w:szCs w:val="24"/>
          <w:lang w:val="pt-BR"/>
        </w:rPr>
        <w:t>ț</w:t>
      </w:r>
      <w:r w:rsidR="0099667D">
        <w:rPr>
          <w:rFonts w:ascii="Times New Roman" w:hAnsi="Times New Roman"/>
          <w:sz w:val="24"/>
          <w:szCs w:val="24"/>
          <w:lang w:val="pt-BR"/>
        </w:rPr>
        <w:t xml:space="preserve">elor necesare </w:t>
      </w:r>
      <w:r w:rsidR="000779C5">
        <w:rPr>
          <w:rFonts w:ascii="Times New Roman" w:hAnsi="Times New Roman"/>
          <w:sz w:val="24"/>
          <w:szCs w:val="24"/>
          <w:lang w:val="pt-BR"/>
        </w:rPr>
        <w:t>ș</w:t>
      </w:r>
      <w:r w:rsidR="0099667D">
        <w:rPr>
          <w:rFonts w:ascii="Times New Roman" w:hAnsi="Times New Roman"/>
          <w:sz w:val="24"/>
          <w:szCs w:val="24"/>
          <w:lang w:val="pt-BR"/>
        </w:rPr>
        <w:t>i incluziunea celor din familii defavorizate reprezint</w:t>
      </w:r>
      <w:r w:rsidR="000779C5">
        <w:rPr>
          <w:rFonts w:ascii="Times New Roman" w:hAnsi="Times New Roman"/>
          <w:sz w:val="24"/>
          <w:szCs w:val="24"/>
          <w:lang w:val="pt-BR"/>
        </w:rPr>
        <w:t>ă</w:t>
      </w:r>
      <w:r w:rsidR="0099667D">
        <w:rPr>
          <w:rFonts w:ascii="Times New Roman" w:hAnsi="Times New Roman"/>
          <w:sz w:val="24"/>
          <w:szCs w:val="24"/>
          <w:lang w:val="pt-BR"/>
        </w:rPr>
        <w:t xml:space="preserve"> o prioritate pentru Ministerul Educa</w:t>
      </w:r>
      <w:r w:rsidR="000779C5">
        <w:rPr>
          <w:rFonts w:ascii="Times New Roman" w:hAnsi="Times New Roman"/>
          <w:sz w:val="24"/>
          <w:szCs w:val="24"/>
          <w:lang w:val="pt-BR"/>
        </w:rPr>
        <w:t>ț</w:t>
      </w:r>
      <w:r w:rsidR="0099667D">
        <w:rPr>
          <w:rFonts w:ascii="Times New Roman" w:hAnsi="Times New Roman"/>
          <w:sz w:val="24"/>
          <w:szCs w:val="24"/>
          <w:lang w:val="pt-BR"/>
        </w:rPr>
        <w:t xml:space="preserve">iei </w:t>
      </w:r>
      <w:r w:rsidR="000779C5">
        <w:rPr>
          <w:rFonts w:ascii="Times New Roman" w:hAnsi="Times New Roman"/>
          <w:sz w:val="24"/>
          <w:szCs w:val="24"/>
          <w:lang w:val="pt-BR"/>
        </w:rPr>
        <w:t>ș</w:t>
      </w:r>
      <w:r w:rsidR="0099667D">
        <w:rPr>
          <w:rFonts w:ascii="Times New Roman" w:hAnsi="Times New Roman"/>
          <w:sz w:val="24"/>
          <w:szCs w:val="24"/>
          <w:lang w:val="pt-BR"/>
        </w:rPr>
        <w:t>i pentru institu</w:t>
      </w:r>
      <w:r w:rsidR="000779C5">
        <w:rPr>
          <w:rFonts w:ascii="Times New Roman" w:hAnsi="Times New Roman"/>
          <w:sz w:val="24"/>
          <w:szCs w:val="24"/>
          <w:lang w:val="pt-BR"/>
        </w:rPr>
        <w:t>ț</w:t>
      </w:r>
      <w:r w:rsidR="0099667D">
        <w:rPr>
          <w:rFonts w:ascii="Times New Roman" w:hAnsi="Times New Roman"/>
          <w:sz w:val="24"/>
          <w:szCs w:val="24"/>
          <w:lang w:val="pt-BR"/>
        </w:rPr>
        <w:t xml:space="preserve">iile de </w:t>
      </w:r>
      <w:r w:rsidR="000779C5">
        <w:rPr>
          <w:rFonts w:ascii="Times New Roman" w:hAnsi="Times New Roman"/>
          <w:sz w:val="24"/>
          <w:szCs w:val="24"/>
          <w:lang w:val="pt-BR"/>
        </w:rPr>
        <w:t>învățământ</w:t>
      </w:r>
      <w:r w:rsidR="0099667D">
        <w:rPr>
          <w:rFonts w:ascii="Times New Roman" w:hAnsi="Times New Roman"/>
          <w:sz w:val="24"/>
          <w:szCs w:val="24"/>
          <w:lang w:val="pt-BR"/>
        </w:rPr>
        <w:t xml:space="preserve"> din cadrul sistemului na</w:t>
      </w:r>
      <w:r w:rsidR="000779C5">
        <w:rPr>
          <w:rFonts w:ascii="Times New Roman" w:hAnsi="Times New Roman"/>
          <w:sz w:val="24"/>
          <w:szCs w:val="24"/>
          <w:lang w:val="pt-BR"/>
        </w:rPr>
        <w:t>ț</w:t>
      </w:r>
      <w:r w:rsidR="0099667D">
        <w:rPr>
          <w:rFonts w:ascii="Times New Roman" w:hAnsi="Times New Roman"/>
          <w:sz w:val="24"/>
          <w:szCs w:val="24"/>
          <w:lang w:val="pt-BR"/>
        </w:rPr>
        <w:t xml:space="preserve">ional de </w:t>
      </w:r>
      <w:r w:rsidR="000779C5">
        <w:rPr>
          <w:rFonts w:ascii="Times New Roman" w:hAnsi="Times New Roman"/>
          <w:sz w:val="24"/>
          <w:szCs w:val="24"/>
          <w:lang w:val="pt-BR"/>
        </w:rPr>
        <w:t>învățământ</w:t>
      </w:r>
      <w:r w:rsidR="0099667D">
        <w:rPr>
          <w:rFonts w:ascii="Times New Roman" w:hAnsi="Times New Roman"/>
          <w:sz w:val="24"/>
          <w:szCs w:val="24"/>
          <w:lang w:val="pt-BR"/>
        </w:rPr>
        <w:t>, guvernul Romaniei adopta Ordonan</w:t>
      </w:r>
      <w:r w:rsidR="000779C5">
        <w:rPr>
          <w:rFonts w:ascii="Times New Roman" w:hAnsi="Times New Roman"/>
          <w:sz w:val="24"/>
          <w:szCs w:val="24"/>
          <w:lang w:val="pt-BR"/>
        </w:rPr>
        <w:t>ț</w:t>
      </w:r>
      <w:r w:rsidR="0099667D">
        <w:rPr>
          <w:rFonts w:ascii="Times New Roman" w:hAnsi="Times New Roman"/>
          <w:sz w:val="24"/>
          <w:szCs w:val="24"/>
          <w:lang w:val="pt-BR"/>
        </w:rPr>
        <w:t>a de urgen</w:t>
      </w:r>
      <w:r w:rsidR="000779C5">
        <w:rPr>
          <w:rFonts w:ascii="Times New Roman" w:hAnsi="Times New Roman"/>
          <w:sz w:val="24"/>
          <w:szCs w:val="24"/>
          <w:lang w:val="pt-BR"/>
        </w:rPr>
        <w:t>ță</w:t>
      </w:r>
      <w:r w:rsidR="0099667D">
        <w:rPr>
          <w:rFonts w:ascii="Times New Roman" w:hAnsi="Times New Roman"/>
          <w:sz w:val="24"/>
          <w:szCs w:val="24"/>
          <w:lang w:val="pt-BR"/>
        </w:rPr>
        <w:t xml:space="preserve"> nr. 77 din 28.09.2023 </w:t>
      </w:r>
      <w:r w:rsidR="0099667D" w:rsidRPr="000C5F72">
        <w:rPr>
          <w:rFonts w:ascii="Times New Roman" w:eastAsia="Calibri" w:hAnsi="Times New Roman" w:cs="Times New Roman"/>
          <w:color w:val="000000"/>
          <w:sz w:val="24"/>
          <w:szCs w:val="24"/>
          <w:lang w:val="pt-BR"/>
        </w:rPr>
        <w:t>privind aprobarea continuării Programului -pilot de acordare a unui suport alimentar pentru preșcolarii și elevii din 450 unități de învățământ preuniversitar de stat</w:t>
      </w:r>
      <w:r w:rsidR="0099667D">
        <w:rPr>
          <w:rFonts w:ascii="Times New Roman" w:eastAsia="Calibri" w:hAnsi="Times New Roman" w:cs="Times New Roman"/>
          <w:color w:val="000000"/>
          <w:sz w:val="24"/>
          <w:szCs w:val="24"/>
          <w:lang w:val="pt-BR"/>
        </w:rPr>
        <w:t>.</w:t>
      </w:r>
    </w:p>
    <w:p w14:paraId="1723BE6D" w14:textId="0DC89F7B" w:rsidR="00437E3E" w:rsidRDefault="002C2747" w:rsidP="00437E3E">
      <w:pPr>
        <w:ind w:firstLine="720"/>
        <w:jc w:val="both"/>
        <w:rPr>
          <w:rFonts w:ascii="Times New Roman" w:hAnsi="Times New Roman" w:cs="Times New Roman"/>
          <w:sz w:val="24"/>
          <w:szCs w:val="24"/>
          <w:lang w:val="pt-BR"/>
        </w:rPr>
      </w:pPr>
      <w:r>
        <w:rPr>
          <w:rFonts w:ascii="Times New Roman" w:hAnsi="Times New Roman"/>
          <w:sz w:val="24"/>
          <w:szCs w:val="24"/>
          <w:lang w:val="pt-BR"/>
        </w:rPr>
        <w:t xml:space="preserve">- </w:t>
      </w:r>
      <w:r w:rsidR="000C5F72" w:rsidRPr="000C5F72">
        <w:rPr>
          <w:rFonts w:ascii="Times New Roman" w:eastAsia="Calibri" w:hAnsi="Times New Roman" w:cs="Times New Roman"/>
          <w:color w:val="000000"/>
          <w:sz w:val="24"/>
          <w:szCs w:val="24"/>
          <w:lang w:val="pt-BR"/>
        </w:rPr>
        <w:t xml:space="preserve">Prin art. 1 alin(1) din OUG nr. 77 din 28 septembrie 2023 </w:t>
      </w:r>
      <w:bookmarkStart w:id="0" w:name="_Hlk150499550"/>
      <w:r w:rsidR="000C5F72" w:rsidRPr="000C5F72">
        <w:rPr>
          <w:rFonts w:ascii="Times New Roman" w:eastAsia="Calibri" w:hAnsi="Times New Roman" w:cs="Times New Roman"/>
          <w:color w:val="000000"/>
          <w:sz w:val="24"/>
          <w:szCs w:val="24"/>
          <w:lang w:val="pt-BR"/>
        </w:rPr>
        <w:t>privind aprobarea continuării Programului -pilot de acordare a unui suport alimentar pentru preșcolarii și elevii din 450 unități de învățământ preuniversitar de stat</w:t>
      </w:r>
      <w:bookmarkEnd w:id="0"/>
      <w:r w:rsidR="000C5F72" w:rsidRPr="000C5F72">
        <w:rPr>
          <w:rFonts w:ascii="Times New Roman" w:eastAsia="Calibri" w:hAnsi="Times New Roman" w:cs="Times New Roman"/>
          <w:color w:val="000000"/>
          <w:sz w:val="24"/>
          <w:szCs w:val="24"/>
          <w:lang w:val="pt-BR"/>
        </w:rPr>
        <w:t>, denumite în continuare unități-pilot, li se acordă, zilnic, cu titlu gratuit, un supliment alimentar constând într-o masă caldă sau, după caz, într-un pachet alimentar, în cazul în care masa caldă nu poate fi asigurată, în limita unei valori zilnice de 15 lei/beneficiar, inclusiv taxa pe valoarea adăugată.</w:t>
      </w:r>
    </w:p>
    <w:p w14:paraId="4CA61BFA" w14:textId="43808E8F" w:rsidR="0099667D" w:rsidRPr="0099667D" w:rsidRDefault="0099667D" w:rsidP="008A515C">
      <w:pPr>
        <w:spacing w:after="0" w:line="240" w:lineRule="auto"/>
        <w:ind w:firstLine="720"/>
        <w:jc w:val="both"/>
        <w:rPr>
          <w:rFonts w:ascii="Times New Roman" w:eastAsia="Calibri" w:hAnsi="Times New Roman" w:cs="Times New Roman"/>
          <w:color w:val="000000"/>
          <w:sz w:val="24"/>
          <w:szCs w:val="24"/>
          <w:lang w:val="pt-BR"/>
        </w:rPr>
      </w:pPr>
      <w:r w:rsidRPr="0099667D">
        <w:rPr>
          <w:rFonts w:ascii="Times New Roman" w:eastAsia="Calibri" w:hAnsi="Times New Roman" w:cs="Times New Roman"/>
          <w:color w:val="000000"/>
          <w:sz w:val="24"/>
          <w:szCs w:val="24"/>
          <w:lang w:val="pt-BR"/>
        </w:rPr>
        <w:t xml:space="preserve">Din municipiul Timișoara </w:t>
      </w:r>
      <w:r w:rsidR="008A515C">
        <w:rPr>
          <w:rFonts w:ascii="Times New Roman" w:eastAsia="Calibri" w:hAnsi="Times New Roman" w:cs="Times New Roman"/>
          <w:color w:val="000000"/>
          <w:sz w:val="24"/>
          <w:szCs w:val="24"/>
          <w:lang w:val="pt-BR"/>
        </w:rPr>
        <w:t>este</w:t>
      </w:r>
      <w:r w:rsidRPr="0099667D">
        <w:rPr>
          <w:rFonts w:ascii="Times New Roman" w:eastAsia="Calibri" w:hAnsi="Times New Roman" w:cs="Times New Roman"/>
          <w:color w:val="000000"/>
          <w:sz w:val="24"/>
          <w:szCs w:val="24"/>
          <w:lang w:val="pt-BR"/>
        </w:rPr>
        <w:t xml:space="preserve"> cuprins în acest program, potrivit HG nr. 999/20 octombrie 2023, la poziția 370 din Anexa: Liceul Teologic Ortodox “Sf. Antim Ivireanul” cu un nr. de 670 elevi.</w:t>
      </w:r>
    </w:p>
    <w:p w14:paraId="1B8C182B" w14:textId="77777777" w:rsidR="0099667D" w:rsidRPr="0099667D" w:rsidRDefault="0099667D" w:rsidP="0099667D">
      <w:pPr>
        <w:spacing w:after="0" w:line="240" w:lineRule="auto"/>
        <w:jc w:val="both"/>
        <w:rPr>
          <w:rFonts w:ascii="Times New Roman" w:eastAsia="Calibri" w:hAnsi="Times New Roman" w:cs="Times New Roman"/>
          <w:color w:val="000000"/>
          <w:sz w:val="24"/>
          <w:szCs w:val="24"/>
          <w:lang w:val="pt-BR"/>
        </w:rPr>
      </w:pPr>
      <w:r w:rsidRPr="0099667D">
        <w:rPr>
          <w:rFonts w:ascii="Times New Roman" w:eastAsia="Calibri" w:hAnsi="Times New Roman" w:cs="Times New Roman"/>
          <w:color w:val="000000"/>
          <w:sz w:val="24"/>
          <w:szCs w:val="24"/>
          <w:lang w:val="pt-BR"/>
        </w:rPr>
        <w:tab/>
        <w:t xml:space="preserve">În articolul 2, alin(1) din Hotărârea nr. 928 din 05 octombrie 2023 pentru aprobarea normelor metodologice de aplicare a prevederilor Ordonanței de urgență a Guvernului nr. 77/2023 privind aprobarea continuării Programului-pilot de acordare a unui suport alimentar pentru preșcolarii și elevii din 450 unități de învățământ preuniversitar de stat, prevede că </w:t>
      </w:r>
      <w:r w:rsidRPr="0099667D">
        <w:rPr>
          <w:rFonts w:ascii="Times New Roman" w:eastAsia="Calibri" w:hAnsi="Times New Roman" w:cs="Times New Roman"/>
          <w:color w:val="000000"/>
          <w:sz w:val="24"/>
          <w:szCs w:val="24"/>
          <w:lang w:val="pt-BR"/>
        </w:rPr>
        <w:lastRenderedPageBreak/>
        <w:t>suportul alimentar constă, după caz, într-o masă caldă sau într-un pachet alimentar pe zi, după cum urmează:</w:t>
      </w:r>
    </w:p>
    <w:p w14:paraId="6887F4FF" w14:textId="77777777" w:rsidR="0099667D" w:rsidRPr="0099667D" w:rsidRDefault="0099667D" w:rsidP="0099667D">
      <w:pPr>
        <w:spacing w:after="0" w:line="240" w:lineRule="auto"/>
        <w:jc w:val="both"/>
        <w:rPr>
          <w:rFonts w:ascii="Times New Roman" w:eastAsia="Calibri" w:hAnsi="Times New Roman" w:cs="Times New Roman"/>
          <w:color w:val="000000"/>
          <w:sz w:val="24"/>
          <w:szCs w:val="24"/>
          <w:lang w:val="pt-BR"/>
        </w:rPr>
      </w:pPr>
      <w:r w:rsidRPr="0099667D">
        <w:rPr>
          <w:rFonts w:ascii="Times New Roman" w:eastAsia="Calibri" w:hAnsi="Times New Roman" w:cs="Times New Roman"/>
          <w:color w:val="000000"/>
          <w:sz w:val="24"/>
          <w:szCs w:val="24"/>
          <w:lang w:val="pt-BR"/>
        </w:rPr>
        <w:t xml:space="preserve">   a) masă caldă, preparată în regim propriu, pentru elevii din unitățile de învățământ în care există cantină cu avize de funcționare, înregistrata sanitar-veterinar și pentru siguranța alimentelor, și spațiu adecvat de servire a mesei;</w:t>
      </w:r>
    </w:p>
    <w:p w14:paraId="42CED080" w14:textId="77777777" w:rsidR="0099667D" w:rsidRPr="0099667D" w:rsidRDefault="0099667D" w:rsidP="0099667D">
      <w:pPr>
        <w:spacing w:after="0" w:line="240" w:lineRule="auto"/>
        <w:jc w:val="both"/>
        <w:rPr>
          <w:rFonts w:ascii="Times New Roman" w:eastAsia="Calibri" w:hAnsi="Times New Roman" w:cs="Times New Roman"/>
          <w:color w:val="000000"/>
          <w:sz w:val="24"/>
          <w:szCs w:val="24"/>
          <w:lang w:val="pt-BR"/>
        </w:rPr>
      </w:pPr>
      <w:r w:rsidRPr="0099667D">
        <w:rPr>
          <w:rFonts w:ascii="Times New Roman" w:eastAsia="Calibri" w:hAnsi="Times New Roman" w:cs="Times New Roman"/>
          <w:color w:val="000000"/>
          <w:sz w:val="24"/>
          <w:szCs w:val="24"/>
          <w:lang w:val="pt-BR"/>
        </w:rPr>
        <w:t xml:space="preserve">   b) masă caldă, în regim de catering, pentru elevii din unitățile de învățământ în care nu există cantină pentru prepararea în regim propriu, hrană putând fi servită în sala de clasă, sau într-un alt spațiu amenajat în acest scop, cu respectarea normelor de igienă din unitățile pentru ocrotirea, educarea, instruirea, odihna și recreerea copiilor și tinerilor, aprobate prin OMS nr. 1456/2020, cu modificarile ulterioare. Dacă hrana nu este servită într-un interval de 60 minute de la livrare, produsele alimentare vor fi păstrate, până la servire, în spații amenajate, în care există condiții adecvate de manipulare și depozitare, la temperaturi adecvate care să poată fi monitorizate și controlate;</w:t>
      </w:r>
    </w:p>
    <w:p w14:paraId="13218DA1" w14:textId="77777777" w:rsidR="0099667D" w:rsidRPr="0099667D" w:rsidRDefault="0099667D" w:rsidP="0099667D">
      <w:pPr>
        <w:spacing w:after="0" w:line="240" w:lineRule="auto"/>
        <w:jc w:val="both"/>
        <w:rPr>
          <w:rFonts w:ascii="Times New Roman" w:eastAsia="Calibri" w:hAnsi="Times New Roman" w:cs="Times New Roman"/>
          <w:color w:val="000000"/>
          <w:sz w:val="24"/>
          <w:szCs w:val="24"/>
          <w:lang w:val="pt-BR"/>
        </w:rPr>
      </w:pPr>
      <w:r w:rsidRPr="0099667D">
        <w:rPr>
          <w:rFonts w:ascii="Times New Roman" w:eastAsia="Calibri" w:hAnsi="Times New Roman" w:cs="Times New Roman"/>
          <w:color w:val="000000"/>
          <w:sz w:val="24"/>
          <w:szCs w:val="24"/>
          <w:lang w:val="pt-BR"/>
        </w:rPr>
        <w:t xml:space="preserve">   c) pachet alimentar, dacă nu există posibilitatea asigurării mesei calde în regim propriu sau de catering, care va fi păstrat, până la servire, în spații amenajate, în care să existe condiții adecvate de manipulare și depozitare, la temperaturi adecvate care să poată fi monitorizate și controlate;</w:t>
      </w:r>
    </w:p>
    <w:p w14:paraId="094305C6" w14:textId="77777777" w:rsidR="0099667D" w:rsidRPr="0099667D" w:rsidRDefault="0099667D" w:rsidP="0099667D">
      <w:pPr>
        <w:spacing w:after="0" w:line="240" w:lineRule="auto"/>
        <w:jc w:val="both"/>
        <w:rPr>
          <w:rFonts w:ascii="Times New Roman" w:eastAsia="Calibri" w:hAnsi="Times New Roman" w:cs="Times New Roman"/>
          <w:color w:val="000000"/>
          <w:sz w:val="24"/>
          <w:szCs w:val="24"/>
          <w:lang w:val="pt-BR"/>
        </w:rPr>
      </w:pPr>
      <w:r w:rsidRPr="0099667D">
        <w:rPr>
          <w:rFonts w:ascii="Times New Roman" w:eastAsia="Calibri" w:hAnsi="Times New Roman" w:cs="Times New Roman"/>
          <w:color w:val="000000"/>
          <w:sz w:val="24"/>
          <w:szCs w:val="24"/>
          <w:lang w:val="pt-BR"/>
        </w:rPr>
        <w:tab/>
        <w:t>La alin. (5) al aceluiași articol, prevede că la solicitarea directorului unității de învățământ, cu aprobarea consiliului de administrație, ordonatorul principal de credite al unității/subdiviziunii administrativ teritoriale a municipiului supune aprobarii consiliului local diferențierea tipului de suport alimentar pe niveluri de învățământ, în funcție de specificul unității de învățământ dat de structura ciclurilor de învățământ, de dispunerea geografică, de programul școlar al elevilor sau de alți factori obiectivi.</w:t>
      </w:r>
    </w:p>
    <w:p w14:paraId="649AF664" w14:textId="5348C105" w:rsidR="0099667D" w:rsidRDefault="0099667D" w:rsidP="0099667D">
      <w:pPr>
        <w:ind w:firstLine="720"/>
        <w:jc w:val="both"/>
        <w:rPr>
          <w:rFonts w:ascii="Times New Roman" w:eastAsia="Calibri" w:hAnsi="Times New Roman" w:cs="Times New Roman"/>
          <w:sz w:val="24"/>
          <w:szCs w:val="24"/>
          <w:lang w:val="pt-BR"/>
        </w:rPr>
      </w:pPr>
      <w:r w:rsidRPr="0099667D">
        <w:rPr>
          <w:rFonts w:ascii="Times New Roman" w:eastAsia="Calibri" w:hAnsi="Times New Roman" w:cs="Times New Roman"/>
          <w:color w:val="000000"/>
          <w:sz w:val="24"/>
          <w:szCs w:val="24"/>
          <w:lang w:val="pt-BR"/>
        </w:rPr>
        <w:t xml:space="preserve">Prin adresa cu nr. 221/09.11.2023 doamna profesor Panait Adela, directorul </w:t>
      </w:r>
      <w:r w:rsidRPr="0099667D">
        <w:rPr>
          <w:rFonts w:ascii="Times New Roman" w:eastAsia="Calibri" w:hAnsi="Times New Roman" w:cs="Times New Roman"/>
          <w:sz w:val="24"/>
          <w:szCs w:val="24"/>
          <w:lang w:val="pt-BR"/>
        </w:rPr>
        <w:t>Liceului Teologic Ortodox “</w:t>
      </w:r>
      <w:r w:rsidRPr="0099667D">
        <w:rPr>
          <w:rFonts w:ascii="Times New Roman" w:eastAsia="Calibri" w:hAnsi="Times New Roman" w:cs="Times New Roman"/>
          <w:i/>
          <w:iCs/>
          <w:sz w:val="24"/>
          <w:szCs w:val="24"/>
          <w:lang w:val="pt-BR"/>
        </w:rPr>
        <w:t>Sf. Antim Ivireanul</w:t>
      </w:r>
      <w:r w:rsidRPr="0099667D">
        <w:rPr>
          <w:rFonts w:ascii="Times New Roman" w:eastAsia="Calibri" w:hAnsi="Times New Roman" w:cs="Times New Roman"/>
          <w:sz w:val="24"/>
          <w:szCs w:val="24"/>
          <w:lang w:val="pt-BR"/>
        </w:rPr>
        <w:t>” din municipiul Timișoara, a solicitat acordarea unui suport alimentar const</w:t>
      </w:r>
      <w:r w:rsidR="000779C5">
        <w:rPr>
          <w:rFonts w:ascii="Times New Roman" w:eastAsia="Calibri" w:hAnsi="Times New Roman" w:cs="Times New Roman"/>
          <w:sz w:val="24"/>
          <w:szCs w:val="24"/>
          <w:lang w:val="pt-BR"/>
        </w:rPr>
        <w:t>â</w:t>
      </w:r>
      <w:r w:rsidRPr="0099667D">
        <w:rPr>
          <w:rFonts w:ascii="Times New Roman" w:eastAsia="Calibri" w:hAnsi="Times New Roman" w:cs="Times New Roman"/>
          <w:sz w:val="24"/>
          <w:szCs w:val="24"/>
          <w:lang w:val="pt-BR"/>
        </w:rPr>
        <w:t xml:space="preserve">nd într-un pachet alimentar, atât pentru nivelul primar cât și cel gimnazial al acestei </w:t>
      </w:r>
      <w:r w:rsidRPr="0099667D">
        <w:rPr>
          <w:rFonts w:ascii="Times New Roman" w:eastAsia="Calibri" w:hAnsi="Times New Roman" w:cs="Times New Roman"/>
          <w:color w:val="000000"/>
          <w:sz w:val="24"/>
          <w:szCs w:val="24"/>
          <w:lang w:val="pt-BR"/>
        </w:rPr>
        <w:t>unități de învățământ</w:t>
      </w:r>
      <w:r w:rsidRPr="0099667D">
        <w:rPr>
          <w:rFonts w:ascii="Times New Roman" w:eastAsia="Calibri" w:hAnsi="Times New Roman" w:cs="Times New Roman"/>
          <w:sz w:val="24"/>
          <w:szCs w:val="24"/>
          <w:lang w:val="pt-BR"/>
        </w:rPr>
        <w:t>.</w:t>
      </w:r>
    </w:p>
    <w:p w14:paraId="40CE25BA" w14:textId="05D47AEB" w:rsidR="002C2747" w:rsidRPr="000779C5" w:rsidRDefault="00A8221B" w:rsidP="000779C5">
      <w:pPr>
        <w:pStyle w:val="NormalWeb"/>
        <w:ind w:firstLine="720"/>
        <w:rPr>
          <w:rFonts w:ascii="Times New Roman" w:hAnsi="Times New Roman"/>
          <w:sz w:val="24"/>
          <w:szCs w:val="24"/>
          <w:lang w:val="pt-BR"/>
        </w:rPr>
      </w:pPr>
      <w:r w:rsidRPr="00A60D3B">
        <w:rPr>
          <w:rFonts w:ascii="Times New Roman" w:eastAsia="Calibri" w:hAnsi="Times New Roman"/>
          <w:sz w:val="24"/>
          <w:szCs w:val="24"/>
          <w:lang w:val="pt-BR"/>
        </w:rPr>
        <w:t>Av</w:t>
      </w:r>
      <w:r w:rsidR="00290F4C">
        <w:rPr>
          <w:rFonts w:ascii="Times New Roman" w:eastAsia="Calibri" w:hAnsi="Times New Roman"/>
          <w:sz w:val="24"/>
          <w:szCs w:val="24"/>
          <w:lang w:val="pt-BR"/>
        </w:rPr>
        <w:t>â</w:t>
      </w:r>
      <w:r w:rsidRPr="00A60D3B">
        <w:rPr>
          <w:rFonts w:ascii="Times New Roman" w:eastAsia="Calibri" w:hAnsi="Times New Roman"/>
          <w:sz w:val="24"/>
          <w:szCs w:val="24"/>
          <w:lang w:val="pt-BR"/>
        </w:rPr>
        <w:t xml:space="preserve">nd </w:t>
      </w:r>
      <w:r w:rsidR="000779C5">
        <w:rPr>
          <w:rFonts w:ascii="Times New Roman" w:eastAsia="Calibri" w:hAnsi="Times New Roman"/>
          <w:sz w:val="24"/>
          <w:szCs w:val="24"/>
          <w:lang w:val="pt-BR"/>
        </w:rPr>
        <w:t>î</w:t>
      </w:r>
      <w:r w:rsidRPr="00A60D3B">
        <w:rPr>
          <w:rFonts w:ascii="Times New Roman" w:eastAsia="Calibri" w:hAnsi="Times New Roman"/>
          <w:sz w:val="24"/>
          <w:szCs w:val="24"/>
          <w:lang w:val="pt-BR"/>
        </w:rPr>
        <w:t xml:space="preserve">n vedere </w:t>
      </w:r>
      <w:r w:rsidR="00A60D3B" w:rsidRPr="00A60D3B">
        <w:rPr>
          <w:rFonts w:ascii="Times New Roman" w:eastAsia="Calibri" w:hAnsi="Times New Roman"/>
          <w:sz w:val="24"/>
          <w:szCs w:val="24"/>
          <w:lang w:val="pt-BR"/>
        </w:rPr>
        <w:t xml:space="preserve">prevederile legale expuse </w:t>
      </w:r>
      <w:r w:rsidR="000779C5">
        <w:rPr>
          <w:rFonts w:ascii="Times New Roman" w:eastAsia="Calibri" w:hAnsi="Times New Roman"/>
          <w:sz w:val="24"/>
          <w:szCs w:val="24"/>
          <w:lang w:val="pt-BR"/>
        </w:rPr>
        <w:t>î</w:t>
      </w:r>
      <w:r w:rsidR="00A60D3B" w:rsidRPr="00A60D3B">
        <w:rPr>
          <w:rFonts w:ascii="Times New Roman" w:eastAsia="Calibri" w:hAnsi="Times New Roman"/>
          <w:sz w:val="24"/>
          <w:szCs w:val="24"/>
          <w:lang w:val="pt-BR"/>
        </w:rPr>
        <w:t>n prezentul raport, apreciem c</w:t>
      </w:r>
      <w:r w:rsidR="000779C5">
        <w:rPr>
          <w:rFonts w:ascii="Times New Roman" w:eastAsia="Calibri" w:hAnsi="Times New Roman"/>
          <w:sz w:val="24"/>
          <w:szCs w:val="24"/>
          <w:lang w:val="pt-BR"/>
        </w:rPr>
        <w:t>ă</w:t>
      </w:r>
      <w:r w:rsidR="00A60D3B" w:rsidRPr="00A60D3B">
        <w:rPr>
          <w:rFonts w:ascii="Times New Roman" w:eastAsia="Calibri" w:hAnsi="Times New Roman"/>
          <w:sz w:val="24"/>
          <w:szCs w:val="24"/>
          <w:lang w:val="pt-BR"/>
        </w:rPr>
        <w:t xml:space="preserve"> proiectul de hot</w:t>
      </w:r>
      <w:r w:rsidR="000779C5">
        <w:rPr>
          <w:rFonts w:ascii="Times New Roman" w:eastAsia="Calibri" w:hAnsi="Times New Roman"/>
          <w:sz w:val="24"/>
          <w:szCs w:val="24"/>
          <w:lang w:val="pt-BR"/>
        </w:rPr>
        <w:t>ă</w:t>
      </w:r>
      <w:r w:rsidR="00A60D3B" w:rsidRPr="00A60D3B">
        <w:rPr>
          <w:rFonts w:ascii="Times New Roman" w:eastAsia="Calibri" w:hAnsi="Times New Roman"/>
          <w:sz w:val="24"/>
          <w:szCs w:val="24"/>
          <w:lang w:val="pt-BR"/>
        </w:rPr>
        <w:t>r</w:t>
      </w:r>
      <w:r w:rsidR="000779C5">
        <w:rPr>
          <w:rFonts w:ascii="Times New Roman" w:eastAsia="Calibri" w:hAnsi="Times New Roman"/>
          <w:sz w:val="24"/>
          <w:szCs w:val="24"/>
          <w:lang w:val="pt-BR"/>
        </w:rPr>
        <w:t>â</w:t>
      </w:r>
      <w:r w:rsidR="00A60D3B" w:rsidRPr="00A60D3B">
        <w:rPr>
          <w:rFonts w:ascii="Times New Roman" w:eastAsia="Calibri" w:hAnsi="Times New Roman"/>
          <w:sz w:val="24"/>
          <w:szCs w:val="24"/>
          <w:lang w:val="pt-BR"/>
        </w:rPr>
        <w:t xml:space="preserve">re privind aprobarea </w:t>
      </w:r>
      <w:r w:rsidR="00A60D3B" w:rsidRPr="00A60D3B">
        <w:rPr>
          <w:rFonts w:ascii="Times New Roman" w:hAnsi="Times New Roman"/>
          <w:sz w:val="24"/>
          <w:szCs w:val="24"/>
          <w:lang w:val="pt-BR"/>
        </w:rPr>
        <w:t>tipului de suport alimentar acordat elevilor de la</w:t>
      </w:r>
      <w:r w:rsidR="00A60D3B">
        <w:rPr>
          <w:rFonts w:ascii="Times New Roman" w:hAnsi="Times New Roman"/>
          <w:sz w:val="24"/>
          <w:szCs w:val="24"/>
          <w:lang w:val="pt-BR"/>
        </w:rPr>
        <w:t xml:space="preserve"> </w:t>
      </w:r>
      <w:r w:rsidR="00A60D3B" w:rsidRPr="00A60D3B">
        <w:rPr>
          <w:rFonts w:ascii="Times New Roman" w:hAnsi="Times New Roman"/>
          <w:sz w:val="24"/>
          <w:szCs w:val="24"/>
          <w:lang w:val="pt-BR"/>
        </w:rPr>
        <w:t>Liceul Teologic Ortodox “Sf. Antim Ivireanul” din municipiul Timișoara</w:t>
      </w:r>
      <w:r w:rsidR="00A60D3B">
        <w:rPr>
          <w:rFonts w:ascii="Times New Roman" w:hAnsi="Times New Roman"/>
          <w:sz w:val="24"/>
          <w:szCs w:val="24"/>
          <w:lang w:val="pt-BR"/>
        </w:rPr>
        <w:t xml:space="preserve"> </w:t>
      </w:r>
      <w:r w:rsidR="00A60D3B" w:rsidRPr="00A60D3B">
        <w:rPr>
          <w:rFonts w:ascii="Times New Roman" w:hAnsi="Times New Roman"/>
          <w:sz w:val="24"/>
          <w:szCs w:val="24"/>
          <w:lang w:val="pt-BR"/>
        </w:rPr>
        <w:t>pentru anul școlar 2023-2024, în anul 2023</w:t>
      </w:r>
      <w:r w:rsidR="00A60D3B">
        <w:rPr>
          <w:rFonts w:ascii="Times New Roman" w:hAnsi="Times New Roman"/>
          <w:sz w:val="24"/>
          <w:szCs w:val="24"/>
          <w:lang w:val="pt-BR"/>
        </w:rPr>
        <w:t xml:space="preserve"> poate fi supus spre dezbatere si aprobare in Consiliul local al municipiului Timisoara.</w:t>
      </w:r>
    </w:p>
    <w:p w14:paraId="57DC7E5A" w14:textId="12F1A12C" w:rsidR="00437E3E" w:rsidRDefault="00437E3E" w:rsidP="00437E3E">
      <w:pPr>
        <w:jc w:val="both"/>
        <w:rPr>
          <w:rFonts w:ascii="Times New Roman" w:hAnsi="Times New Roman"/>
          <w:sz w:val="24"/>
          <w:szCs w:val="24"/>
          <w:lang w:val="pt-BR"/>
        </w:rPr>
      </w:pPr>
    </w:p>
    <w:p w14:paraId="5AC0C490" w14:textId="77777777" w:rsidR="00DD033D" w:rsidRPr="00A60D3B" w:rsidRDefault="00DD033D" w:rsidP="00437E3E">
      <w:pPr>
        <w:jc w:val="both"/>
        <w:rPr>
          <w:rFonts w:ascii="Times New Roman" w:hAnsi="Times New Roman"/>
          <w:sz w:val="24"/>
          <w:szCs w:val="24"/>
          <w:lang w:val="pt-BR"/>
        </w:rPr>
      </w:pPr>
    </w:p>
    <w:p w14:paraId="74B4B27A" w14:textId="37790777" w:rsidR="00383CEB" w:rsidRPr="00383CEB" w:rsidRDefault="00383CEB" w:rsidP="00383CEB">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83CEB">
        <w:rPr>
          <w:rFonts w:ascii="Times New Roman" w:hAnsi="Times New Roman" w:cs="Times New Roman"/>
          <w:sz w:val="24"/>
          <w:szCs w:val="24"/>
          <w:lang w:val="ro-RO"/>
        </w:rPr>
        <w:t xml:space="preserve">DIRECTOR GENERAL,                                                          DIRECTOR EXECUTIV,                                    </w:t>
      </w:r>
    </w:p>
    <w:p w14:paraId="1B022CFD" w14:textId="5BD20899" w:rsidR="00571ED7" w:rsidRDefault="00383CEB" w:rsidP="00383CEB">
      <w:pPr>
        <w:rPr>
          <w:rFonts w:ascii="Times New Roman" w:hAnsi="Times New Roman" w:cs="Times New Roman"/>
          <w:sz w:val="24"/>
          <w:szCs w:val="24"/>
          <w:lang w:val="ro-RO"/>
        </w:rPr>
      </w:pPr>
      <w:r w:rsidRPr="00383CE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383CEB">
        <w:rPr>
          <w:rFonts w:ascii="Times New Roman" w:hAnsi="Times New Roman" w:cs="Times New Roman"/>
          <w:sz w:val="24"/>
          <w:szCs w:val="24"/>
          <w:lang w:val="ro-RO"/>
        </w:rPr>
        <w:t>MIHAI BONCEA                                                                          SIMONA P</w:t>
      </w:r>
      <w:r w:rsidRPr="00383CEB">
        <w:rPr>
          <w:rFonts w:ascii="Times New Roman" w:hAnsi="Times New Roman" w:cs="Times New Roman"/>
          <w:sz w:val="24"/>
          <w:szCs w:val="24"/>
          <w:lang w:val="it-IT"/>
        </w:rPr>
        <w:t>Î</w:t>
      </w:r>
      <w:r w:rsidRPr="00383CEB">
        <w:rPr>
          <w:rFonts w:ascii="Times New Roman" w:eastAsia="Times New Roman" w:hAnsi="Times New Roman" w:cs="Times New Roman"/>
          <w:sz w:val="24"/>
          <w:szCs w:val="24"/>
          <w:lang w:val="pt-BR"/>
        </w:rPr>
        <w:t>Ţ</w:t>
      </w:r>
      <w:r w:rsidRPr="00383CEB">
        <w:rPr>
          <w:rFonts w:ascii="Times New Roman" w:hAnsi="Times New Roman" w:cs="Times New Roman"/>
          <w:sz w:val="24"/>
          <w:szCs w:val="24"/>
          <w:lang w:val="ro-RO"/>
        </w:rPr>
        <w:t>AN</w:t>
      </w:r>
    </w:p>
    <w:p w14:paraId="18C385B6" w14:textId="4FB6B385" w:rsidR="00383CEB" w:rsidRPr="00383CEB" w:rsidRDefault="00383CEB" w:rsidP="00383CEB">
      <w:pPr>
        <w:rPr>
          <w:rFonts w:ascii="Times New Roman" w:hAnsi="Times New Roman" w:cs="Times New Roman"/>
          <w:b/>
          <w:bCs/>
          <w:sz w:val="24"/>
          <w:szCs w:val="24"/>
          <w:lang w:val="pt-BR"/>
        </w:rPr>
      </w:pPr>
    </w:p>
    <w:p w14:paraId="366FEF83" w14:textId="17241F6B" w:rsidR="00E36522" w:rsidRPr="00E36522" w:rsidRDefault="00571ED7" w:rsidP="00E36522">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b/>
          <w:bCs/>
          <w:sz w:val="24"/>
          <w:szCs w:val="24"/>
          <w:lang w:val="pt-BR"/>
        </w:rPr>
        <w:tab/>
      </w:r>
      <w:r w:rsidR="00E36522">
        <w:rPr>
          <w:rFonts w:ascii="Times New Roman" w:hAnsi="Times New Roman" w:cs="Times New Roman"/>
          <w:b/>
          <w:bCs/>
          <w:sz w:val="24"/>
          <w:szCs w:val="24"/>
          <w:lang w:val="pt-BR"/>
        </w:rPr>
        <w:t xml:space="preserve">                                                                         </w:t>
      </w:r>
      <w:r w:rsidR="00E36522" w:rsidRPr="00E36522">
        <w:rPr>
          <w:rFonts w:ascii="Times New Roman" w:hAnsi="Times New Roman" w:cs="Times New Roman"/>
          <w:sz w:val="24"/>
          <w:szCs w:val="24"/>
          <w:lang w:val="ro-RO"/>
        </w:rPr>
        <w:t>ȘEF BIROU FINANȚARI ÎNVĂȚĂMÂNT</w:t>
      </w:r>
    </w:p>
    <w:p w14:paraId="7F443BBB" w14:textId="39926F9F" w:rsidR="00E36522" w:rsidRDefault="00E36522" w:rsidP="00E36522">
      <w:pPr>
        <w:autoSpaceDE w:val="0"/>
        <w:autoSpaceDN w:val="0"/>
        <w:adjustRightInd w:val="0"/>
        <w:spacing w:after="0" w:line="240" w:lineRule="auto"/>
        <w:rPr>
          <w:rFonts w:ascii="Times New Roman" w:hAnsi="Times New Roman" w:cs="Times New Roman"/>
          <w:sz w:val="24"/>
          <w:szCs w:val="24"/>
          <w:lang w:val="ro-RO"/>
        </w:rPr>
      </w:pPr>
      <w:r w:rsidRPr="00E36522">
        <w:rPr>
          <w:rFonts w:ascii="Times New Roman" w:hAnsi="Times New Roman" w:cs="Times New Roman"/>
          <w:sz w:val="24"/>
          <w:szCs w:val="24"/>
          <w:lang w:val="ro-RO"/>
        </w:rPr>
        <w:t xml:space="preserve">                                                                                                       RAMONA ROSENBLUM</w:t>
      </w:r>
    </w:p>
    <w:p w14:paraId="41D0F357" w14:textId="435D89B8" w:rsidR="000779C5" w:rsidRDefault="000779C5" w:rsidP="00E36522">
      <w:pPr>
        <w:autoSpaceDE w:val="0"/>
        <w:autoSpaceDN w:val="0"/>
        <w:adjustRightInd w:val="0"/>
        <w:spacing w:after="0" w:line="240" w:lineRule="auto"/>
        <w:rPr>
          <w:rFonts w:ascii="Times New Roman" w:hAnsi="Times New Roman" w:cs="Times New Roman"/>
          <w:sz w:val="24"/>
          <w:szCs w:val="24"/>
          <w:lang w:val="ro-RO"/>
        </w:rPr>
      </w:pPr>
    </w:p>
    <w:p w14:paraId="767920F9" w14:textId="77777777" w:rsidR="000779C5" w:rsidRDefault="000779C5" w:rsidP="00E36522">
      <w:pPr>
        <w:autoSpaceDE w:val="0"/>
        <w:autoSpaceDN w:val="0"/>
        <w:adjustRightInd w:val="0"/>
        <w:spacing w:after="0" w:line="240" w:lineRule="auto"/>
        <w:rPr>
          <w:rFonts w:ascii="Times New Roman" w:hAnsi="Times New Roman" w:cs="Times New Roman"/>
          <w:sz w:val="24"/>
          <w:szCs w:val="24"/>
          <w:lang w:val="ro-RO"/>
        </w:rPr>
      </w:pPr>
    </w:p>
    <w:p w14:paraId="06968125" w14:textId="77777777" w:rsidR="000779C5" w:rsidRPr="00E36522" w:rsidRDefault="000779C5" w:rsidP="00E36522">
      <w:pPr>
        <w:autoSpaceDE w:val="0"/>
        <w:autoSpaceDN w:val="0"/>
        <w:adjustRightInd w:val="0"/>
        <w:spacing w:after="0" w:line="240" w:lineRule="auto"/>
        <w:rPr>
          <w:rFonts w:ascii="Times New Roman" w:hAnsi="Times New Roman" w:cs="Times New Roman"/>
          <w:sz w:val="24"/>
          <w:szCs w:val="24"/>
          <w:lang w:val="ro-RO"/>
        </w:rPr>
      </w:pPr>
    </w:p>
    <w:p w14:paraId="26951341" w14:textId="7F30EC99" w:rsidR="00DD033D" w:rsidRPr="000779C5" w:rsidRDefault="000779C5" w:rsidP="00DD033D">
      <w:pPr>
        <w:autoSpaceDE w:val="0"/>
        <w:autoSpaceDN w:val="0"/>
        <w:adjustRightInd w:val="0"/>
        <w:spacing w:after="0" w:line="240" w:lineRule="auto"/>
        <w:rPr>
          <w:rFonts w:ascii="Times New Roman" w:hAnsi="Times New Roman" w:cs="Times New Roman"/>
          <w:sz w:val="24"/>
          <w:szCs w:val="24"/>
          <w:lang w:val="ro-RO"/>
        </w:rPr>
      </w:pPr>
      <w:r>
        <w:rPr>
          <w:lang w:val="pt-BR"/>
        </w:rPr>
        <w:t xml:space="preserve">                                                                                                                                       </w:t>
      </w:r>
    </w:p>
    <w:p w14:paraId="188B86C8" w14:textId="535AD163" w:rsidR="000779C5" w:rsidRPr="000779C5" w:rsidRDefault="000779C5" w:rsidP="000779C5">
      <w:pPr>
        <w:autoSpaceDE w:val="0"/>
        <w:autoSpaceDN w:val="0"/>
        <w:adjustRightInd w:val="0"/>
        <w:spacing w:after="0" w:line="240" w:lineRule="auto"/>
        <w:rPr>
          <w:rFonts w:ascii="Times New Roman" w:hAnsi="Times New Roman" w:cs="Times New Roman"/>
          <w:sz w:val="24"/>
          <w:szCs w:val="24"/>
          <w:lang w:val="ro-RO"/>
        </w:rPr>
      </w:pPr>
    </w:p>
    <w:sectPr w:rsidR="000779C5" w:rsidRPr="000779C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452AC7"/>
    <w:rsid w:val="000779C5"/>
    <w:rsid w:val="000C5F72"/>
    <w:rsid w:val="00290F4C"/>
    <w:rsid w:val="002C2747"/>
    <w:rsid w:val="0035497E"/>
    <w:rsid w:val="00383CEB"/>
    <w:rsid w:val="00437E3E"/>
    <w:rsid w:val="00452AC7"/>
    <w:rsid w:val="0049039C"/>
    <w:rsid w:val="004F2EBB"/>
    <w:rsid w:val="004F56AC"/>
    <w:rsid w:val="00571ED7"/>
    <w:rsid w:val="007656C1"/>
    <w:rsid w:val="008A515C"/>
    <w:rsid w:val="00905715"/>
    <w:rsid w:val="0099667D"/>
    <w:rsid w:val="00A51D7E"/>
    <w:rsid w:val="00A60D3B"/>
    <w:rsid w:val="00A8221B"/>
    <w:rsid w:val="00B436C1"/>
    <w:rsid w:val="00D0763A"/>
    <w:rsid w:val="00DA3953"/>
    <w:rsid w:val="00DD033D"/>
    <w:rsid w:val="00DE3EE8"/>
    <w:rsid w:val="00E36522"/>
    <w:rsid w:val="00EE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5D1B"/>
  <w15:chartTrackingRefBased/>
  <w15:docId w15:val="{7A560F63-CC4D-4617-BB7B-A74D5B1E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D7E"/>
    <w:pPr>
      <w:spacing w:after="0" w:line="240" w:lineRule="auto"/>
    </w:pPr>
  </w:style>
  <w:style w:type="paragraph" w:styleId="NormalWeb">
    <w:name w:val="Normal (Web)"/>
    <w:basedOn w:val="Normal"/>
    <w:uiPriority w:val="99"/>
    <w:unhideWhenUsed/>
    <w:rsid w:val="000C5F72"/>
    <w:pPr>
      <w:shd w:val="clear" w:color="auto" w:fill="FFFFFF"/>
      <w:spacing w:after="0" w:line="240" w:lineRule="auto"/>
      <w:jc w:val="both"/>
    </w:pPr>
    <w:rPr>
      <w:rFonts w:ascii="Verdana" w:eastAsia="Times New Roman" w:hAnsi="Verdana" w:cs="Times New Roman"/>
      <w:color w:val="000000"/>
      <w:sz w:val="12"/>
      <w:szCs w:val="12"/>
    </w:rPr>
  </w:style>
  <w:style w:type="paragraph" w:styleId="BalloonText">
    <w:name w:val="Balloon Text"/>
    <w:basedOn w:val="Normal"/>
    <w:link w:val="BalloonTextChar"/>
    <w:uiPriority w:val="99"/>
    <w:semiHidden/>
    <w:unhideWhenUsed/>
    <w:rsid w:val="00490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849</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NITUSCA</dc:creator>
  <cp:keywords/>
  <dc:description/>
  <cp:lastModifiedBy>Radu NITUSCA</cp:lastModifiedBy>
  <cp:revision>15</cp:revision>
  <dcterms:created xsi:type="dcterms:W3CDTF">2023-11-06T11:12:00Z</dcterms:created>
  <dcterms:modified xsi:type="dcterms:W3CDTF">2023-11-10T11:43:00Z</dcterms:modified>
</cp:coreProperties>
</file>