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2D3" w:rsidRPr="004F3B2C" w:rsidRDefault="00B942D3" w:rsidP="004F3B2C">
      <w:pPr>
        <w:pBdr>
          <w:bottom w:val="threeDEmboss" w:sz="6" w:space="1" w:color="auto"/>
        </w:pBdr>
        <w:shd w:val="clear" w:color="auto" w:fill="EEECE1" w:themeFill="background2"/>
        <w:jc w:val="center"/>
        <w:rPr>
          <w:rFonts w:ascii="Verdana" w:hAnsi="Verdana"/>
          <w:sz w:val="32"/>
          <w:szCs w:val="18"/>
        </w:rPr>
      </w:pPr>
      <w:r w:rsidRPr="004F3B2C">
        <w:rPr>
          <w:rFonts w:ascii="Verdana" w:hAnsi="Verdana"/>
          <w:sz w:val="32"/>
          <w:szCs w:val="18"/>
        </w:rPr>
        <w:t>CUPRINS</w:t>
      </w:r>
    </w:p>
    <w:p w:rsidR="00B942D3" w:rsidRDefault="00B942D3" w:rsidP="00800EE0">
      <w:pPr>
        <w:jc w:val="center"/>
        <w:rPr>
          <w:rFonts w:ascii="Verdana" w:hAnsi="Verdana"/>
          <w:b/>
          <w:sz w:val="18"/>
          <w:szCs w:val="18"/>
        </w:rPr>
      </w:pPr>
    </w:p>
    <w:p w:rsidR="00704473" w:rsidRPr="00704473" w:rsidRDefault="00D0746A" w:rsidP="00704473">
      <w:pPr>
        <w:pStyle w:val="TOC1"/>
        <w:rPr>
          <w:noProof/>
          <w:sz w:val="24"/>
        </w:rPr>
      </w:pPr>
      <w:r w:rsidRPr="00704473">
        <w:rPr>
          <w:rFonts w:ascii="Verdana" w:hAnsi="Verdana"/>
          <w:sz w:val="32"/>
          <w:szCs w:val="18"/>
        </w:rPr>
        <w:t xml:space="preserve"> </w:t>
      </w:r>
      <w:bookmarkStart w:id="0" w:name="_GoBack"/>
      <w:bookmarkEnd w:id="0"/>
      <w:r w:rsidR="00F3001A" w:rsidRPr="00704473">
        <w:rPr>
          <w:rFonts w:ascii="Verdana" w:hAnsi="Verdana"/>
          <w:sz w:val="36"/>
          <w:szCs w:val="18"/>
        </w:rPr>
        <w:fldChar w:fldCharType="begin"/>
      </w:r>
      <w:r w:rsidR="00F3001A" w:rsidRPr="00704473">
        <w:rPr>
          <w:rFonts w:ascii="Verdana" w:hAnsi="Verdana"/>
          <w:sz w:val="36"/>
          <w:szCs w:val="18"/>
        </w:rPr>
        <w:instrText xml:space="preserve"> TOC \o "1-3" \h \z \u </w:instrText>
      </w:r>
      <w:r w:rsidR="00F3001A" w:rsidRPr="00704473">
        <w:rPr>
          <w:rFonts w:ascii="Verdana" w:hAnsi="Verdana"/>
          <w:sz w:val="36"/>
          <w:szCs w:val="18"/>
        </w:rPr>
        <w:fldChar w:fldCharType="separate"/>
      </w:r>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I</w:t>
      </w:r>
      <w:r w:rsidRPr="00704473">
        <w:rPr>
          <w:rStyle w:val="Hyperlink"/>
          <w:noProof/>
          <w:sz w:val="24"/>
          <w:u w:val="none"/>
        </w:rPr>
        <w:t xml:space="preserve">  </w:t>
      </w:r>
      <w:hyperlink w:anchor="_Toc433182539" w:history="1">
        <w:r w:rsidRPr="00704473">
          <w:rPr>
            <w:rStyle w:val="Hyperlink"/>
            <w:noProof/>
            <w:sz w:val="24"/>
          </w:rPr>
          <w:t>DISPOZIŢII GENERALE</w:t>
        </w:r>
        <w:r w:rsidRPr="00704473">
          <w:rPr>
            <w:noProof/>
            <w:webHidden/>
            <w:sz w:val="24"/>
          </w:rPr>
          <w:tab/>
        </w:r>
        <w:r w:rsidRPr="00704473">
          <w:rPr>
            <w:noProof/>
            <w:webHidden/>
            <w:sz w:val="24"/>
          </w:rPr>
          <w:fldChar w:fldCharType="begin"/>
        </w:r>
        <w:r w:rsidRPr="00704473">
          <w:rPr>
            <w:noProof/>
            <w:webHidden/>
            <w:sz w:val="24"/>
          </w:rPr>
          <w:instrText xml:space="preserve"> PAGEREF _Toc433182539 \h </w:instrText>
        </w:r>
        <w:r w:rsidRPr="00704473">
          <w:rPr>
            <w:noProof/>
            <w:webHidden/>
            <w:sz w:val="24"/>
          </w:rPr>
        </w:r>
        <w:r w:rsidRPr="00704473">
          <w:rPr>
            <w:noProof/>
            <w:webHidden/>
            <w:sz w:val="24"/>
          </w:rPr>
          <w:fldChar w:fldCharType="separate"/>
        </w:r>
        <w:r w:rsidR="00EF5F21">
          <w:rPr>
            <w:noProof/>
            <w:webHidden/>
            <w:sz w:val="24"/>
          </w:rPr>
          <w:t>2</w:t>
        </w:r>
        <w:r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 xml:space="preserve">Capitolul II </w:t>
      </w:r>
      <w:r w:rsidRPr="00704473">
        <w:rPr>
          <w:rStyle w:val="Hyperlink"/>
          <w:noProof/>
          <w:sz w:val="24"/>
          <w:u w:val="none"/>
        </w:rPr>
        <w:t xml:space="preserve"> </w:t>
      </w:r>
      <w:hyperlink w:anchor="_Toc433182540" w:history="1">
        <w:r w:rsidRPr="00704473">
          <w:rPr>
            <w:rStyle w:val="Hyperlink"/>
            <w:noProof/>
            <w:sz w:val="24"/>
          </w:rPr>
          <w:t>STRUCTURA ORGANIZATORICĂ</w:t>
        </w:r>
        <w:r w:rsidRPr="00704473">
          <w:rPr>
            <w:noProof/>
            <w:webHidden/>
            <w:sz w:val="24"/>
          </w:rPr>
          <w:tab/>
        </w:r>
        <w:r w:rsidRPr="00704473">
          <w:rPr>
            <w:noProof/>
            <w:webHidden/>
            <w:sz w:val="24"/>
          </w:rPr>
          <w:fldChar w:fldCharType="begin"/>
        </w:r>
        <w:r w:rsidRPr="00704473">
          <w:rPr>
            <w:noProof/>
            <w:webHidden/>
            <w:sz w:val="24"/>
          </w:rPr>
          <w:instrText xml:space="preserve"> PAGEREF _Toc433182540 \h </w:instrText>
        </w:r>
        <w:r w:rsidRPr="00704473">
          <w:rPr>
            <w:noProof/>
            <w:webHidden/>
            <w:sz w:val="24"/>
          </w:rPr>
        </w:r>
        <w:r w:rsidRPr="00704473">
          <w:rPr>
            <w:noProof/>
            <w:webHidden/>
            <w:sz w:val="24"/>
          </w:rPr>
          <w:fldChar w:fldCharType="separate"/>
        </w:r>
        <w:r w:rsidR="00EF5F21">
          <w:rPr>
            <w:noProof/>
            <w:webHidden/>
            <w:sz w:val="24"/>
          </w:rPr>
          <w:t>4</w:t>
        </w:r>
        <w:r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III</w:t>
      </w:r>
      <w:r w:rsidRPr="00704473">
        <w:rPr>
          <w:rStyle w:val="Hyperlink"/>
          <w:noProof/>
          <w:sz w:val="24"/>
          <w:u w:val="none"/>
        </w:rPr>
        <w:t xml:space="preserve"> </w:t>
      </w:r>
      <w:hyperlink w:anchor="_Toc433182541" w:history="1">
        <w:r w:rsidRPr="00704473">
          <w:rPr>
            <w:rStyle w:val="Hyperlink"/>
            <w:noProof/>
            <w:sz w:val="24"/>
          </w:rPr>
          <w:t>Atribuţiile conducerii Direcţiei Poliţiei Locale Timişoara</w:t>
        </w:r>
        <w:r w:rsidRPr="00704473">
          <w:rPr>
            <w:noProof/>
            <w:webHidden/>
            <w:sz w:val="24"/>
          </w:rPr>
          <w:tab/>
        </w:r>
        <w:r w:rsidRPr="00704473">
          <w:rPr>
            <w:noProof/>
            <w:webHidden/>
            <w:sz w:val="24"/>
          </w:rPr>
          <w:fldChar w:fldCharType="begin"/>
        </w:r>
        <w:r w:rsidRPr="00704473">
          <w:rPr>
            <w:noProof/>
            <w:webHidden/>
            <w:sz w:val="24"/>
          </w:rPr>
          <w:instrText xml:space="preserve"> PAGEREF _Toc433182541 \h </w:instrText>
        </w:r>
        <w:r w:rsidRPr="00704473">
          <w:rPr>
            <w:noProof/>
            <w:webHidden/>
            <w:sz w:val="24"/>
          </w:rPr>
        </w:r>
        <w:r w:rsidRPr="00704473">
          <w:rPr>
            <w:noProof/>
            <w:webHidden/>
            <w:sz w:val="24"/>
          </w:rPr>
          <w:fldChar w:fldCharType="separate"/>
        </w:r>
        <w:r w:rsidR="00EF5F21">
          <w:rPr>
            <w:noProof/>
            <w:webHidden/>
            <w:sz w:val="24"/>
          </w:rPr>
          <w:t>8</w:t>
        </w:r>
        <w:r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2" w:history="1">
        <w:r w:rsidR="00704473" w:rsidRPr="00704473">
          <w:rPr>
            <w:rStyle w:val="Hyperlink"/>
            <w:noProof/>
            <w:sz w:val="24"/>
          </w:rPr>
          <w:t>Atribuţiile  Directorului  Executiv</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_Toc433182542 \h </w:instrText>
        </w:r>
        <w:r w:rsidR="00704473" w:rsidRPr="00704473">
          <w:rPr>
            <w:noProof/>
            <w:webHidden/>
            <w:sz w:val="24"/>
          </w:rPr>
        </w:r>
        <w:r w:rsidR="00704473" w:rsidRPr="00704473">
          <w:rPr>
            <w:noProof/>
            <w:webHidden/>
            <w:sz w:val="24"/>
          </w:rPr>
          <w:fldChar w:fldCharType="separate"/>
        </w:r>
        <w:r w:rsidR="00EF5F21">
          <w:rPr>
            <w:noProof/>
            <w:webHidden/>
            <w:sz w:val="24"/>
          </w:rPr>
          <w:t>8</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3" w:history="1">
        <w:r w:rsidR="00704473" w:rsidRPr="00704473">
          <w:rPr>
            <w:rStyle w:val="Hyperlink"/>
            <w:noProof/>
            <w:sz w:val="24"/>
          </w:rPr>
          <w:t xml:space="preserve">Atribuţiile  Directorului  Executiv  Adjunct </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_Toc433182543 \h </w:instrText>
        </w:r>
        <w:r w:rsidR="00704473" w:rsidRPr="00704473">
          <w:rPr>
            <w:noProof/>
            <w:webHidden/>
            <w:sz w:val="24"/>
          </w:rPr>
        </w:r>
        <w:r w:rsidR="00704473" w:rsidRPr="00704473">
          <w:rPr>
            <w:noProof/>
            <w:webHidden/>
            <w:sz w:val="24"/>
          </w:rPr>
          <w:fldChar w:fldCharType="separate"/>
        </w:r>
        <w:r w:rsidR="00EF5F21">
          <w:rPr>
            <w:noProof/>
            <w:webHidden/>
            <w:sz w:val="24"/>
          </w:rPr>
          <w:t>9</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4" w:history="1">
        <w:r w:rsidR="00704473" w:rsidRPr="00704473">
          <w:rPr>
            <w:rStyle w:val="Hyperlink"/>
            <w:noProof/>
            <w:sz w:val="24"/>
          </w:rPr>
          <w:t xml:space="preserve">Atribuţiile  Directorului Executiv  Adjunct </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_Toc433182544 \h </w:instrText>
        </w:r>
        <w:r w:rsidR="00704473" w:rsidRPr="00704473">
          <w:rPr>
            <w:noProof/>
            <w:webHidden/>
            <w:sz w:val="24"/>
          </w:rPr>
        </w:r>
        <w:r w:rsidR="00704473" w:rsidRPr="00704473">
          <w:rPr>
            <w:noProof/>
            <w:webHidden/>
            <w:sz w:val="24"/>
          </w:rPr>
          <w:fldChar w:fldCharType="separate"/>
        </w:r>
        <w:r w:rsidR="00EF5F21">
          <w:rPr>
            <w:noProof/>
            <w:webHidden/>
            <w:sz w:val="24"/>
          </w:rPr>
          <w:t>10</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5" w:history="1">
        <w:r w:rsidR="00704473" w:rsidRPr="00704473">
          <w:rPr>
            <w:rStyle w:val="Hyperlink"/>
            <w:noProof/>
            <w:sz w:val="24"/>
          </w:rPr>
          <w:t xml:space="preserve">Atribuţiile  Directorului Executiv  Adjunct </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_Toc433182545 \h </w:instrText>
        </w:r>
        <w:r w:rsidR="00704473" w:rsidRPr="00704473">
          <w:rPr>
            <w:noProof/>
            <w:webHidden/>
            <w:sz w:val="24"/>
          </w:rPr>
        </w:r>
        <w:r w:rsidR="00704473" w:rsidRPr="00704473">
          <w:rPr>
            <w:noProof/>
            <w:webHidden/>
            <w:sz w:val="24"/>
          </w:rPr>
          <w:fldChar w:fldCharType="separate"/>
        </w:r>
        <w:r w:rsidR="00EF5F21">
          <w:rPr>
            <w:noProof/>
            <w:webHidden/>
            <w:sz w:val="24"/>
          </w:rPr>
          <w:t>12</w:t>
        </w:r>
        <w:r w:rsidR="00704473"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IV</w:t>
      </w:r>
      <w:r w:rsidRPr="00704473">
        <w:rPr>
          <w:rStyle w:val="Hyperlink"/>
          <w:noProof/>
          <w:sz w:val="24"/>
          <w:u w:val="none"/>
        </w:rPr>
        <w:t xml:space="preserve"> </w:t>
      </w:r>
      <w:hyperlink w:anchor="_Toc433182546" w:history="1">
        <w:r w:rsidRPr="00704473">
          <w:rPr>
            <w:rStyle w:val="Hyperlink"/>
            <w:noProof/>
            <w:sz w:val="24"/>
          </w:rPr>
          <w:t>Atribuţii comune ale şefilor de servicii, birouri şi compartimente</w:t>
        </w:r>
        <w:r w:rsidRPr="00704473">
          <w:rPr>
            <w:noProof/>
            <w:webHidden/>
            <w:sz w:val="24"/>
          </w:rPr>
          <w:tab/>
        </w:r>
        <w:r w:rsidRPr="00704473">
          <w:rPr>
            <w:noProof/>
            <w:webHidden/>
            <w:sz w:val="24"/>
          </w:rPr>
          <w:fldChar w:fldCharType="begin"/>
        </w:r>
        <w:r w:rsidRPr="00704473">
          <w:rPr>
            <w:noProof/>
            <w:webHidden/>
            <w:sz w:val="24"/>
          </w:rPr>
          <w:instrText xml:space="preserve"> PAGEREF _Toc433182546 \h </w:instrText>
        </w:r>
        <w:r w:rsidRPr="00704473">
          <w:rPr>
            <w:noProof/>
            <w:webHidden/>
            <w:sz w:val="24"/>
          </w:rPr>
        </w:r>
        <w:r w:rsidRPr="00704473">
          <w:rPr>
            <w:noProof/>
            <w:webHidden/>
            <w:sz w:val="24"/>
          </w:rPr>
          <w:fldChar w:fldCharType="separate"/>
        </w:r>
        <w:r w:rsidR="00EF5F21">
          <w:rPr>
            <w:noProof/>
            <w:webHidden/>
            <w:sz w:val="24"/>
          </w:rPr>
          <w:t>15</w:t>
        </w:r>
        <w:r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V</w:t>
      </w:r>
      <w:r w:rsidRPr="00704473">
        <w:rPr>
          <w:rStyle w:val="Hyperlink"/>
          <w:noProof/>
          <w:sz w:val="24"/>
          <w:u w:val="none"/>
        </w:rPr>
        <w:t xml:space="preserve"> </w:t>
      </w:r>
      <w:hyperlink w:anchor="_Toc433182547" w:history="1">
        <w:r w:rsidRPr="00704473">
          <w:rPr>
            <w:rStyle w:val="Hyperlink"/>
            <w:noProof/>
            <w:sz w:val="24"/>
          </w:rPr>
          <w:t>Atribuţii specifice ale compartimentelor Direcţiei Poliţiei Locale Timişoara</w:t>
        </w:r>
        <w:r w:rsidRPr="00704473">
          <w:rPr>
            <w:noProof/>
            <w:webHidden/>
            <w:sz w:val="24"/>
          </w:rPr>
          <w:tab/>
        </w:r>
        <w:r w:rsidRPr="00704473">
          <w:rPr>
            <w:noProof/>
            <w:webHidden/>
            <w:sz w:val="24"/>
          </w:rPr>
          <w:fldChar w:fldCharType="begin"/>
        </w:r>
        <w:r w:rsidRPr="00704473">
          <w:rPr>
            <w:noProof/>
            <w:webHidden/>
            <w:sz w:val="24"/>
          </w:rPr>
          <w:instrText xml:space="preserve"> PAGEREF _Toc433182547 \h </w:instrText>
        </w:r>
        <w:r w:rsidRPr="00704473">
          <w:rPr>
            <w:noProof/>
            <w:webHidden/>
            <w:sz w:val="24"/>
          </w:rPr>
        </w:r>
        <w:r w:rsidRPr="00704473">
          <w:rPr>
            <w:noProof/>
            <w:webHidden/>
            <w:sz w:val="24"/>
          </w:rPr>
          <w:fldChar w:fldCharType="separate"/>
        </w:r>
        <w:r w:rsidR="00EF5F21">
          <w:rPr>
            <w:noProof/>
            <w:webHidden/>
            <w:sz w:val="24"/>
          </w:rPr>
          <w:t>17</w:t>
        </w:r>
        <w:r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8" w:history="1">
        <w:r w:rsidR="00704473" w:rsidRPr="00704473">
          <w:rPr>
            <w:rStyle w:val="Hyperlink"/>
            <w:noProof/>
            <w:sz w:val="24"/>
          </w:rPr>
          <w:t>Art.27. Compartiment Audit Public Intern</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_Toc433182548 \h </w:instrText>
        </w:r>
        <w:r w:rsidR="00704473" w:rsidRPr="00704473">
          <w:rPr>
            <w:noProof/>
            <w:webHidden/>
            <w:sz w:val="24"/>
          </w:rPr>
        </w:r>
        <w:r w:rsidR="00704473" w:rsidRPr="00704473">
          <w:rPr>
            <w:noProof/>
            <w:webHidden/>
            <w:sz w:val="24"/>
          </w:rPr>
          <w:fldChar w:fldCharType="separate"/>
        </w:r>
        <w:r w:rsidR="00EF5F21">
          <w:rPr>
            <w:noProof/>
            <w:webHidden/>
            <w:sz w:val="24"/>
          </w:rPr>
          <w:t>17</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49" w:history="1">
        <w:r w:rsidR="00704473" w:rsidRPr="00704473">
          <w:rPr>
            <w:rStyle w:val="Hyperlink"/>
            <w:noProof/>
            <w:sz w:val="24"/>
          </w:rPr>
          <w:t>Art.28. Biroul Juridic</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_Toc433182549 \h </w:instrText>
        </w:r>
        <w:r w:rsidR="00704473" w:rsidRPr="00704473">
          <w:rPr>
            <w:noProof/>
            <w:webHidden/>
            <w:sz w:val="24"/>
          </w:rPr>
        </w:r>
        <w:r w:rsidR="00704473" w:rsidRPr="00704473">
          <w:rPr>
            <w:noProof/>
            <w:webHidden/>
            <w:sz w:val="24"/>
          </w:rPr>
          <w:fldChar w:fldCharType="separate"/>
        </w:r>
        <w:r w:rsidR="00EF5F21">
          <w:rPr>
            <w:noProof/>
            <w:webHidden/>
            <w:sz w:val="24"/>
          </w:rPr>
          <w:t>18</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0" w:history="1">
        <w:r w:rsidR="00704473" w:rsidRPr="00704473">
          <w:rPr>
            <w:rStyle w:val="Hyperlink"/>
            <w:noProof/>
            <w:sz w:val="24"/>
          </w:rPr>
          <w:t>Art.29. Serviciul Resurse Umane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_Toc433182550 \h </w:instrText>
        </w:r>
        <w:r w:rsidR="00704473" w:rsidRPr="00704473">
          <w:rPr>
            <w:noProof/>
            <w:webHidden/>
            <w:sz w:val="24"/>
          </w:rPr>
        </w:r>
        <w:r w:rsidR="00704473" w:rsidRPr="00704473">
          <w:rPr>
            <w:noProof/>
            <w:webHidden/>
            <w:sz w:val="24"/>
          </w:rPr>
          <w:fldChar w:fldCharType="separate"/>
        </w:r>
        <w:r w:rsidR="00EF5F21">
          <w:rPr>
            <w:noProof/>
            <w:webHidden/>
            <w:sz w:val="24"/>
          </w:rPr>
          <w:t>20</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1" w:history="1">
        <w:r w:rsidR="00704473" w:rsidRPr="00704473">
          <w:rPr>
            <w:rStyle w:val="Hyperlink"/>
            <w:noProof/>
            <w:sz w:val="24"/>
          </w:rPr>
          <w:t>Art.30.  Compartimentul Control Intern</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_Toc433182551 \h </w:instrText>
        </w:r>
        <w:r w:rsidR="00704473" w:rsidRPr="00704473">
          <w:rPr>
            <w:noProof/>
            <w:webHidden/>
            <w:sz w:val="24"/>
          </w:rPr>
        </w:r>
        <w:r w:rsidR="00704473" w:rsidRPr="00704473">
          <w:rPr>
            <w:noProof/>
            <w:webHidden/>
            <w:sz w:val="24"/>
          </w:rPr>
          <w:fldChar w:fldCharType="separate"/>
        </w:r>
        <w:r w:rsidR="00EF5F21">
          <w:rPr>
            <w:noProof/>
            <w:webHidden/>
            <w:sz w:val="24"/>
          </w:rPr>
          <w:t>24</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2" w:history="1">
        <w:r w:rsidR="00704473" w:rsidRPr="00704473">
          <w:rPr>
            <w:rStyle w:val="Hyperlink"/>
            <w:noProof/>
            <w:sz w:val="24"/>
          </w:rPr>
          <w:t>Art.31.  Serviciul Ordine Publică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_Toc433182552 \h </w:instrText>
        </w:r>
        <w:r w:rsidR="00704473" w:rsidRPr="00704473">
          <w:rPr>
            <w:noProof/>
            <w:webHidden/>
            <w:sz w:val="24"/>
          </w:rPr>
        </w:r>
        <w:r w:rsidR="00704473" w:rsidRPr="00704473">
          <w:rPr>
            <w:noProof/>
            <w:webHidden/>
            <w:sz w:val="24"/>
          </w:rPr>
          <w:fldChar w:fldCharType="separate"/>
        </w:r>
        <w:r w:rsidR="00EF5F21">
          <w:rPr>
            <w:noProof/>
            <w:webHidden/>
            <w:sz w:val="24"/>
          </w:rPr>
          <w:t>25</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3" w:history="1">
        <w:r w:rsidR="00704473" w:rsidRPr="00704473">
          <w:rPr>
            <w:rStyle w:val="Hyperlink"/>
            <w:noProof/>
            <w:sz w:val="24"/>
          </w:rPr>
          <w:t>Art.32.   Biroul Ordine Publică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_Toc433182553 \h </w:instrText>
        </w:r>
        <w:r w:rsidR="00704473" w:rsidRPr="00704473">
          <w:rPr>
            <w:noProof/>
            <w:webHidden/>
            <w:sz w:val="24"/>
          </w:rPr>
        </w:r>
        <w:r w:rsidR="00704473" w:rsidRPr="00704473">
          <w:rPr>
            <w:noProof/>
            <w:webHidden/>
            <w:sz w:val="24"/>
          </w:rPr>
          <w:fldChar w:fldCharType="separate"/>
        </w:r>
        <w:r w:rsidR="00EF5F21">
          <w:rPr>
            <w:noProof/>
            <w:webHidden/>
            <w:sz w:val="24"/>
          </w:rPr>
          <w:t>27</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4" w:history="1">
        <w:r w:rsidR="00704473" w:rsidRPr="00704473">
          <w:rPr>
            <w:rStyle w:val="Hyperlink"/>
            <w:noProof/>
            <w:sz w:val="24"/>
          </w:rPr>
          <w:t>Art.33. Biroul Reclamaţii  Sesizări</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_Toc433182554 \h </w:instrText>
        </w:r>
        <w:r w:rsidR="00704473" w:rsidRPr="00704473">
          <w:rPr>
            <w:noProof/>
            <w:webHidden/>
            <w:sz w:val="24"/>
          </w:rPr>
        </w:r>
        <w:r w:rsidR="00704473" w:rsidRPr="00704473">
          <w:rPr>
            <w:noProof/>
            <w:webHidden/>
            <w:sz w:val="24"/>
          </w:rPr>
          <w:fldChar w:fldCharType="separate"/>
        </w:r>
        <w:r w:rsidR="00EF5F21">
          <w:rPr>
            <w:noProof/>
            <w:webHidden/>
            <w:sz w:val="24"/>
          </w:rPr>
          <w:t>29</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5" w:history="1">
        <w:r w:rsidR="00704473" w:rsidRPr="00704473">
          <w:rPr>
            <w:rStyle w:val="Hyperlink"/>
            <w:noProof/>
            <w:sz w:val="24"/>
          </w:rPr>
          <w:t>Art.34. Biroul Poliţia Pieţelor</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_Toc433182555 \h </w:instrText>
        </w:r>
        <w:r w:rsidR="00704473" w:rsidRPr="00704473">
          <w:rPr>
            <w:noProof/>
            <w:webHidden/>
            <w:sz w:val="24"/>
          </w:rPr>
        </w:r>
        <w:r w:rsidR="00704473" w:rsidRPr="00704473">
          <w:rPr>
            <w:noProof/>
            <w:webHidden/>
            <w:sz w:val="24"/>
          </w:rPr>
          <w:fldChar w:fldCharType="separate"/>
        </w:r>
        <w:r w:rsidR="00EF5F21">
          <w:rPr>
            <w:noProof/>
            <w:webHidden/>
            <w:sz w:val="24"/>
          </w:rPr>
          <w:t>32</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6" w:history="1">
        <w:r w:rsidR="00704473" w:rsidRPr="00704473">
          <w:rPr>
            <w:rStyle w:val="Hyperlink"/>
            <w:noProof/>
            <w:sz w:val="24"/>
          </w:rPr>
          <w:t>Art.35. Compartimentul  Intervenţii Rapide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_Toc433182556 \h </w:instrText>
        </w:r>
        <w:r w:rsidR="00704473" w:rsidRPr="00704473">
          <w:rPr>
            <w:noProof/>
            <w:webHidden/>
            <w:sz w:val="24"/>
          </w:rPr>
        </w:r>
        <w:r w:rsidR="00704473" w:rsidRPr="00704473">
          <w:rPr>
            <w:noProof/>
            <w:webHidden/>
            <w:sz w:val="24"/>
          </w:rPr>
          <w:fldChar w:fldCharType="separate"/>
        </w:r>
        <w:r w:rsidR="00EF5F21">
          <w:rPr>
            <w:noProof/>
            <w:webHidden/>
            <w:sz w:val="24"/>
          </w:rPr>
          <w:t>34</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7" w:history="1">
        <w:r w:rsidR="00704473" w:rsidRPr="00704473">
          <w:rPr>
            <w:rStyle w:val="Hyperlink"/>
            <w:noProof/>
            <w:sz w:val="24"/>
          </w:rPr>
          <w:t>Art.36. Biroul Patrulare Navală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_Toc433182557 \h </w:instrText>
        </w:r>
        <w:r w:rsidR="00704473" w:rsidRPr="00704473">
          <w:rPr>
            <w:noProof/>
            <w:webHidden/>
            <w:sz w:val="24"/>
          </w:rPr>
        </w:r>
        <w:r w:rsidR="00704473" w:rsidRPr="00704473">
          <w:rPr>
            <w:noProof/>
            <w:webHidden/>
            <w:sz w:val="24"/>
          </w:rPr>
          <w:fldChar w:fldCharType="separate"/>
        </w:r>
        <w:r w:rsidR="00EF5F21">
          <w:rPr>
            <w:noProof/>
            <w:webHidden/>
            <w:sz w:val="24"/>
          </w:rPr>
          <w:t>36</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8" w:history="1">
        <w:r w:rsidR="00704473" w:rsidRPr="00704473">
          <w:rPr>
            <w:rStyle w:val="Hyperlink"/>
            <w:noProof/>
            <w:sz w:val="24"/>
          </w:rPr>
          <w:t>Art.37. Biroul Transport Urban</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_Toc433182558 \h </w:instrText>
        </w:r>
        <w:r w:rsidR="00704473" w:rsidRPr="00704473">
          <w:rPr>
            <w:noProof/>
            <w:webHidden/>
            <w:sz w:val="24"/>
          </w:rPr>
        </w:r>
        <w:r w:rsidR="00704473" w:rsidRPr="00704473">
          <w:rPr>
            <w:noProof/>
            <w:webHidden/>
            <w:sz w:val="24"/>
          </w:rPr>
          <w:fldChar w:fldCharType="separate"/>
        </w:r>
        <w:r w:rsidR="00EF5F21">
          <w:rPr>
            <w:noProof/>
            <w:webHidden/>
            <w:sz w:val="24"/>
          </w:rPr>
          <w:t>38</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59" w:history="1">
        <w:r w:rsidR="00704473" w:rsidRPr="00704473">
          <w:rPr>
            <w:rStyle w:val="Hyperlink"/>
            <w:noProof/>
            <w:sz w:val="24"/>
          </w:rPr>
          <w:t>Art.38. Serviciul Circulaţie Rutieră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_Toc433182559 \h </w:instrText>
        </w:r>
        <w:r w:rsidR="00704473" w:rsidRPr="00704473">
          <w:rPr>
            <w:noProof/>
            <w:webHidden/>
            <w:sz w:val="24"/>
          </w:rPr>
        </w:r>
        <w:r w:rsidR="00704473" w:rsidRPr="00704473">
          <w:rPr>
            <w:noProof/>
            <w:webHidden/>
            <w:sz w:val="24"/>
          </w:rPr>
          <w:fldChar w:fldCharType="separate"/>
        </w:r>
        <w:r w:rsidR="00EF5F21">
          <w:rPr>
            <w:noProof/>
            <w:webHidden/>
            <w:sz w:val="24"/>
          </w:rPr>
          <w:t>41</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0" w:history="1">
        <w:r w:rsidR="00704473" w:rsidRPr="00704473">
          <w:rPr>
            <w:rStyle w:val="Hyperlink"/>
            <w:noProof/>
            <w:sz w:val="24"/>
          </w:rPr>
          <w:t>Art.39. Serviciul Comunicare, Prevenire și Dispecerat</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_Toc433182560 \h </w:instrText>
        </w:r>
        <w:r w:rsidR="00704473" w:rsidRPr="00704473">
          <w:rPr>
            <w:noProof/>
            <w:webHidden/>
            <w:sz w:val="24"/>
          </w:rPr>
        </w:r>
        <w:r w:rsidR="00704473" w:rsidRPr="00704473">
          <w:rPr>
            <w:noProof/>
            <w:webHidden/>
            <w:sz w:val="24"/>
          </w:rPr>
          <w:fldChar w:fldCharType="separate"/>
        </w:r>
        <w:r w:rsidR="00EF5F21">
          <w:rPr>
            <w:noProof/>
            <w:webHidden/>
            <w:sz w:val="24"/>
          </w:rPr>
          <w:t>43</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1" w:history="1">
        <w:r w:rsidR="00704473" w:rsidRPr="00704473">
          <w:rPr>
            <w:rStyle w:val="Hyperlink"/>
            <w:noProof/>
            <w:sz w:val="24"/>
          </w:rPr>
          <w:t>Art.40. Biroul Dispecerat si Control Acces</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_Toc433182561 \h </w:instrText>
        </w:r>
        <w:r w:rsidR="00704473" w:rsidRPr="00704473">
          <w:rPr>
            <w:noProof/>
            <w:webHidden/>
            <w:sz w:val="24"/>
          </w:rPr>
        </w:r>
        <w:r w:rsidR="00704473" w:rsidRPr="00704473">
          <w:rPr>
            <w:noProof/>
            <w:webHidden/>
            <w:sz w:val="24"/>
          </w:rPr>
          <w:fldChar w:fldCharType="separate"/>
        </w:r>
        <w:r w:rsidR="00EF5F21">
          <w:rPr>
            <w:noProof/>
            <w:webHidden/>
            <w:sz w:val="24"/>
          </w:rPr>
          <w:t>44</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2" w:history="1">
        <w:r w:rsidR="00704473" w:rsidRPr="00704473">
          <w:rPr>
            <w:rStyle w:val="Hyperlink"/>
            <w:noProof/>
            <w:sz w:val="24"/>
          </w:rPr>
          <w:t>Art.41.  Biroul Comunicare, Relaţii cu Publicul şi Registratură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_Toc433182562 \h </w:instrText>
        </w:r>
        <w:r w:rsidR="00704473" w:rsidRPr="00704473">
          <w:rPr>
            <w:noProof/>
            <w:webHidden/>
            <w:sz w:val="24"/>
          </w:rPr>
        </w:r>
        <w:r w:rsidR="00704473" w:rsidRPr="00704473">
          <w:rPr>
            <w:noProof/>
            <w:webHidden/>
            <w:sz w:val="24"/>
          </w:rPr>
          <w:fldChar w:fldCharType="separate"/>
        </w:r>
        <w:r w:rsidR="00EF5F21">
          <w:rPr>
            <w:noProof/>
            <w:webHidden/>
            <w:sz w:val="24"/>
          </w:rPr>
          <w:t>47</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3" w:history="1">
        <w:r w:rsidR="00704473" w:rsidRPr="00704473">
          <w:rPr>
            <w:rStyle w:val="Hyperlink"/>
            <w:noProof/>
            <w:sz w:val="24"/>
          </w:rPr>
          <w:t>Art.42. Biroul Prevenire, Analiză și Sinteză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_Toc433182563 \h </w:instrText>
        </w:r>
        <w:r w:rsidR="00704473" w:rsidRPr="00704473">
          <w:rPr>
            <w:noProof/>
            <w:webHidden/>
            <w:sz w:val="24"/>
          </w:rPr>
        </w:r>
        <w:r w:rsidR="00704473" w:rsidRPr="00704473">
          <w:rPr>
            <w:noProof/>
            <w:webHidden/>
            <w:sz w:val="24"/>
          </w:rPr>
          <w:fldChar w:fldCharType="separate"/>
        </w:r>
        <w:r w:rsidR="00EF5F21">
          <w:rPr>
            <w:noProof/>
            <w:webHidden/>
            <w:sz w:val="24"/>
          </w:rPr>
          <w:t>50</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4" w:history="1">
        <w:r w:rsidR="00704473" w:rsidRPr="00704473">
          <w:rPr>
            <w:rStyle w:val="Hyperlink"/>
            <w:noProof/>
            <w:sz w:val="24"/>
          </w:rPr>
          <w:t>Art.43. Biroul Monitorizare Video</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_Toc433182564 \h </w:instrText>
        </w:r>
        <w:r w:rsidR="00704473" w:rsidRPr="00704473">
          <w:rPr>
            <w:noProof/>
            <w:webHidden/>
            <w:sz w:val="24"/>
          </w:rPr>
        </w:r>
        <w:r w:rsidR="00704473" w:rsidRPr="00704473">
          <w:rPr>
            <w:noProof/>
            <w:webHidden/>
            <w:sz w:val="24"/>
          </w:rPr>
          <w:fldChar w:fldCharType="separate"/>
        </w:r>
        <w:r w:rsidR="00EF5F21">
          <w:rPr>
            <w:noProof/>
            <w:webHidden/>
            <w:sz w:val="24"/>
          </w:rPr>
          <w:t>52</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5" w:history="1">
        <w:r w:rsidR="00704473" w:rsidRPr="00704473">
          <w:rPr>
            <w:rStyle w:val="Hyperlink"/>
            <w:noProof/>
            <w:sz w:val="24"/>
          </w:rPr>
          <w:t>Art.44. Serviciul Pază Obiective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_Toc433182565 \h </w:instrText>
        </w:r>
        <w:r w:rsidR="00704473" w:rsidRPr="00704473">
          <w:rPr>
            <w:noProof/>
            <w:webHidden/>
            <w:sz w:val="24"/>
          </w:rPr>
        </w:r>
        <w:r w:rsidR="00704473" w:rsidRPr="00704473">
          <w:rPr>
            <w:noProof/>
            <w:webHidden/>
            <w:sz w:val="24"/>
          </w:rPr>
          <w:fldChar w:fldCharType="separate"/>
        </w:r>
        <w:r w:rsidR="00EF5F21">
          <w:rPr>
            <w:noProof/>
            <w:webHidden/>
            <w:sz w:val="24"/>
          </w:rPr>
          <w:t>52</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66" w:history="1">
        <w:r w:rsidR="00704473" w:rsidRPr="00704473">
          <w:rPr>
            <w:rStyle w:val="Hyperlink"/>
            <w:noProof/>
            <w:sz w:val="24"/>
          </w:rPr>
          <w:t>Art.45. Serviciul Financiar – Contabilitate și  Achiziţii Publice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_Toc433182566 \h </w:instrText>
        </w:r>
        <w:r w:rsidR="00704473" w:rsidRPr="00704473">
          <w:rPr>
            <w:noProof/>
            <w:webHidden/>
            <w:sz w:val="24"/>
          </w:rPr>
        </w:r>
        <w:r w:rsidR="00704473" w:rsidRPr="00704473">
          <w:rPr>
            <w:noProof/>
            <w:webHidden/>
            <w:sz w:val="24"/>
          </w:rPr>
          <w:fldChar w:fldCharType="separate"/>
        </w:r>
        <w:r w:rsidR="00EF5F21">
          <w:rPr>
            <w:noProof/>
            <w:webHidden/>
            <w:sz w:val="24"/>
          </w:rPr>
          <w:t>55</w:t>
        </w:r>
        <w:r w:rsidR="00704473" w:rsidRPr="00704473">
          <w:rPr>
            <w:noProof/>
            <w:webHidden/>
            <w:sz w:val="24"/>
          </w:rPr>
          <w:fldChar w:fldCharType="end"/>
        </w:r>
      </w:hyperlink>
    </w:p>
    <w:p w:rsidR="00704473" w:rsidRPr="00704473" w:rsidRDefault="00CF53C0" w:rsidP="00704473">
      <w:pPr>
        <w:pStyle w:val="TOC3"/>
        <w:tabs>
          <w:tab w:val="right" w:leader="underscore" w:pos="9629"/>
        </w:tabs>
        <w:rPr>
          <w:rFonts w:eastAsiaTheme="minorEastAsia" w:cstheme="minorBidi"/>
          <w:noProof/>
          <w:sz w:val="28"/>
          <w:szCs w:val="22"/>
          <w:lang w:val="en-US" w:eastAsia="en-US"/>
        </w:rPr>
      </w:pPr>
      <w:hyperlink w:anchor="_Toc433182567" w:history="1">
        <w:r w:rsidR="00704473" w:rsidRPr="00704473">
          <w:rPr>
            <w:rStyle w:val="Hyperlink"/>
            <w:noProof/>
            <w:sz w:val="24"/>
          </w:rPr>
          <w:t>Compartimentul financiar – contabilitate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_Toc433182567 \h </w:instrText>
        </w:r>
        <w:r w:rsidR="00704473" w:rsidRPr="00704473">
          <w:rPr>
            <w:noProof/>
            <w:webHidden/>
            <w:sz w:val="24"/>
          </w:rPr>
        </w:r>
        <w:r w:rsidR="00704473" w:rsidRPr="00704473">
          <w:rPr>
            <w:noProof/>
            <w:webHidden/>
            <w:sz w:val="24"/>
          </w:rPr>
          <w:fldChar w:fldCharType="separate"/>
        </w:r>
        <w:r w:rsidR="00EF5F21">
          <w:rPr>
            <w:noProof/>
            <w:webHidden/>
            <w:sz w:val="24"/>
          </w:rPr>
          <w:t>55</w:t>
        </w:r>
        <w:r w:rsidR="00704473" w:rsidRPr="00704473">
          <w:rPr>
            <w:noProof/>
            <w:webHidden/>
            <w:sz w:val="24"/>
          </w:rPr>
          <w:fldChar w:fldCharType="end"/>
        </w:r>
      </w:hyperlink>
    </w:p>
    <w:p w:rsidR="00704473" w:rsidRPr="00704473" w:rsidRDefault="00CF53C0" w:rsidP="00704473">
      <w:pPr>
        <w:pStyle w:val="TOC3"/>
        <w:tabs>
          <w:tab w:val="right" w:leader="underscore" w:pos="9629"/>
        </w:tabs>
        <w:rPr>
          <w:rFonts w:eastAsiaTheme="minorEastAsia" w:cstheme="minorBidi"/>
          <w:noProof/>
          <w:sz w:val="28"/>
          <w:szCs w:val="22"/>
          <w:lang w:val="en-US" w:eastAsia="en-US"/>
        </w:rPr>
      </w:pPr>
      <w:hyperlink w:anchor="_Toc433182568" w:history="1">
        <w:r w:rsidR="00704473" w:rsidRPr="00704473">
          <w:rPr>
            <w:rStyle w:val="Hyperlink"/>
            <w:noProof/>
            <w:sz w:val="24"/>
          </w:rPr>
          <w:t>Compartimentul  salarizare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_Toc433182568 \h </w:instrText>
        </w:r>
        <w:r w:rsidR="00704473" w:rsidRPr="00704473">
          <w:rPr>
            <w:noProof/>
            <w:webHidden/>
            <w:sz w:val="24"/>
          </w:rPr>
        </w:r>
        <w:r w:rsidR="00704473" w:rsidRPr="00704473">
          <w:rPr>
            <w:noProof/>
            <w:webHidden/>
            <w:sz w:val="24"/>
          </w:rPr>
          <w:fldChar w:fldCharType="separate"/>
        </w:r>
        <w:r w:rsidR="00EF5F21">
          <w:rPr>
            <w:noProof/>
            <w:webHidden/>
            <w:sz w:val="24"/>
          </w:rPr>
          <w:t>56</w:t>
        </w:r>
        <w:r w:rsidR="00704473" w:rsidRPr="00704473">
          <w:rPr>
            <w:noProof/>
            <w:webHidden/>
            <w:sz w:val="24"/>
          </w:rPr>
          <w:fldChar w:fldCharType="end"/>
        </w:r>
      </w:hyperlink>
    </w:p>
    <w:p w:rsidR="00704473" w:rsidRPr="00704473" w:rsidRDefault="00CF53C0" w:rsidP="00704473">
      <w:pPr>
        <w:pStyle w:val="TOC3"/>
        <w:tabs>
          <w:tab w:val="right" w:leader="underscore" w:pos="9629"/>
        </w:tabs>
        <w:rPr>
          <w:rFonts w:eastAsiaTheme="minorEastAsia" w:cstheme="minorBidi"/>
          <w:noProof/>
          <w:sz w:val="28"/>
          <w:szCs w:val="22"/>
          <w:lang w:val="en-US" w:eastAsia="en-US"/>
        </w:rPr>
      </w:pPr>
      <w:hyperlink w:anchor="_Toc433182569" w:history="1">
        <w:r w:rsidR="00704473" w:rsidRPr="00704473">
          <w:rPr>
            <w:rStyle w:val="Hyperlink"/>
            <w:noProof/>
            <w:sz w:val="24"/>
          </w:rPr>
          <w:t>Compartimentul Achiziţii Publice</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_Toc433182569 \h </w:instrText>
        </w:r>
        <w:r w:rsidR="00704473" w:rsidRPr="00704473">
          <w:rPr>
            <w:noProof/>
            <w:webHidden/>
            <w:sz w:val="24"/>
          </w:rPr>
        </w:r>
        <w:r w:rsidR="00704473" w:rsidRPr="00704473">
          <w:rPr>
            <w:noProof/>
            <w:webHidden/>
            <w:sz w:val="24"/>
          </w:rPr>
          <w:fldChar w:fldCharType="separate"/>
        </w:r>
        <w:r w:rsidR="00EF5F21">
          <w:rPr>
            <w:noProof/>
            <w:webHidden/>
            <w:sz w:val="24"/>
          </w:rPr>
          <w:t>57</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70" w:history="1">
        <w:r w:rsidR="00704473" w:rsidRPr="00704473">
          <w:rPr>
            <w:rStyle w:val="Hyperlink"/>
            <w:noProof/>
            <w:sz w:val="24"/>
          </w:rPr>
          <w:t>Art.46. Compartimentul Logistic Administrativ</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_Toc433182570 \h </w:instrText>
        </w:r>
        <w:r w:rsidR="00704473" w:rsidRPr="00704473">
          <w:rPr>
            <w:noProof/>
            <w:webHidden/>
            <w:sz w:val="24"/>
          </w:rPr>
        </w:r>
        <w:r w:rsidR="00704473" w:rsidRPr="00704473">
          <w:rPr>
            <w:noProof/>
            <w:webHidden/>
            <w:sz w:val="24"/>
          </w:rPr>
          <w:fldChar w:fldCharType="separate"/>
        </w:r>
        <w:r w:rsidR="00EF5F21">
          <w:rPr>
            <w:noProof/>
            <w:webHidden/>
            <w:sz w:val="24"/>
          </w:rPr>
          <w:t>58</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71" w:history="1">
        <w:r w:rsidR="00704473" w:rsidRPr="00704473">
          <w:rPr>
            <w:rStyle w:val="Hyperlink"/>
            <w:noProof/>
            <w:sz w:val="24"/>
          </w:rPr>
          <w:t>Art.47. Compartimentul Control Intern Managerial și Managementul Calității</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_Toc433182571 \h </w:instrText>
        </w:r>
        <w:r w:rsidR="00704473" w:rsidRPr="00704473">
          <w:rPr>
            <w:noProof/>
            <w:webHidden/>
            <w:sz w:val="24"/>
          </w:rPr>
        </w:r>
        <w:r w:rsidR="00704473" w:rsidRPr="00704473">
          <w:rPr>
            <w:noProof/>
            <w:webHidden/>
            <w:sz w:val="24"/>
          </w:rPr>
          <w:fldChar w:fldCharType="separate"/>
        </w:r>
        <w:r w:rsidR="00EF5F21">
          <w:rPr>
            <w:noProof/>
            <w:webHidden/>
            <w:sz w:val="24"/>
          </w:rPr>
          <w:t>62</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72" w:history="1">
        <w:r w:rsidR="00704473" w:rsidRPr="00704473">
          <w:rPr>
            <w:rStyle w:val="Hyperlink"/>
            <w:noProof/>
            <w:sz w:val="24"/>
          </w:rPr>
          <w:t>Art.48. Serviciul Protecţia Mediului</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_Toc433182572 \h </w:instrText>
        </w:r>
        <w:r w:rsidR="00704473" w:rsidRPr="00704473">
          <w:rPr>
            <w:noProof/>
            <w:webHidden/>
            <w:sz w:val="24"/>
          </w:rPr>
        </w:r>
        <w:r w:rsidR="00704473" w:rsidRPr="00704473">
          <w:rPr>
            <w:noProof/>
            <w:webHidden/>
            <w:sz w:val="24"/>
          </w:rPr>
          <w:fldChar w:fldCharType="separate"/>
        </w:r>
        <w:r w:rsidR="00EF5F21">
          <w:rPr>
            <w:noProof/>
            <w:webHidden/>
            <w:sz w:val="24"/>
          </w:rPr>
          <w:t>63</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73" w:history="1">
        <w:r w:rsidR="00704473" w:rsidRPr="00704473">
          <w:rPr>
            <w:rStyle w:val="Hyperlink"/>
            <w:noProof/>
            <w:sz w:val="24"/>
          </w:rPr>
          <w:t>Art.49. Serviciul Inspecţie Comercială</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_Toc433182573 \h </w:instrText>
        </w:r>
        <w:r w:rsidR="00704473" w:rsidRPr="00704473">
          <w:rPr>
            <w:noProof/>
            <w:webHidden/>
            <w:sz w:val="24"/>
          </w:rPr>
        </w:r>
        <w:r w:rsidR="00704473" w:rsidRPr="00704473">
          <w:rPr>
            <w:noProof/>
            <w:webHidden/>
            <w:sz w:val="24"/>
          </w:rPr>
          <w:fldChar w:fldCharType="separate"/>
        </w:r>
        <w:r w:rsidR="00EF5F21">
          <w:rPr>
            <w:noProof/>
            <w:webHidden/>
            <w:sz w:val="24"/>
          </w:rPr>
          <w:t>64</w:t>
        </w:r>
        <w:r w:rsidR="00704473" w:rsidRPr="00704473">
          <w:rPr>
            <w:noProof/>
            <w:webHidden/>
            <w:sz w:val="24"/>
          </w:rPr>
          <w:fldChar w:fldCharType="end"/>
        </w:r>
      </w:hyperlink>
    </w:p>
    <w:p w:rsidR="00704473" w:rsidRPr="00704473" w:rsidRDefault="00CF53C0" w:rsidP="00704473">
      <w:pPr>
        <w:pStyle w:val="TOC2"/>
        <w:tabs>
          <w:tab w:val="right" w:leader="underscore" w:pos="9629"/>
        </w:tabs>
        <w:spacing w:before="0"/>
        <w:rPr>
          <w:rFonts w:eastAsiaTheme="minorEastAsia" w:cstheme="minorBidi"/>
          <w:i w:val="0"/>
          <w:iCs w:val="0"/>
          <w:noProof/>
          <w:sz w:val="28"/>
          <w:szCs w:val="22"/>
          <w:lang w:val="en-US" w:eastAsia="en-US"/>
        </w:rPr>
      </w:pPr>
      <w:hyperlink w:anchor="_Toc433182574" w:history="1">
        <w:r w:rsidR="00704473" w:rsidRPr="00704473">
          <w:rPr>
            <w:rStyle w:val="Hyperlink"/>
            <w:noProof/>
            <w:sz w:val="24"/>
          </w:rPr>
          <w:t>Art.50. Serviciul Disciplina în Construcţii şi Afişaj Stradal</w:t>
        </w:r>
        <w:r w:rsidR="00704473" w:rsidRPr="00704473">
          <w:rPr>
            <w:noProof/>
            <w:webHidden/>
            <w:sz w:val="24"/>
          </w:rPr>
          <w:tab/>
        </w:r>
        <w:r w:rsidR="00704473" w:rsidRPr="00704473">
          <w:rPr>
            <w:noProof/>
            <w:webHidden/>
            <w:sz w:val="24"/>
          </w:rPr>
          <w:fldChar w:fldCharType="begin"/>
        </w:r>
        <w:r w:rsidR="00704473" w:rsidRPr="00704473">
          <w:rPr>
            <w:noProof/>
            <w:webHidden/>
            <w:sz w:val="24"/>
          </w:rPr>
          <w:instrText xml:space="preserve"> PAGEREF _Toc433182574 \h </w:instrText>
        </w:r>
        <w:r w:rsidR="00704473" w:rsidRPr="00704473">
          <w:rPr>
            <w:noProof/>
            <w:webHidden/>
            <w:sz w:val="24"/>
          </w:rPr>
        </w:r>
        <w:r w:rsidR="00704473" w:rsidRPr="00704473">
          <w:rPr>
            <w:noProof/>
            <w:webHidden/>
            <w:sz w:val="24"/>
          </w:rPr>
          <w:fldChar w:fldCharType="separate"/>
        </w:r>
        <w:r w:rsidR="00EF5F21">
          <w:rPr>
            <w:noProof/>
            <w:webHidden/>
            <w:sz w:val="24"/>
          </w:rPr>
          <w:t>65</w:t>
        </w:r>
        <w:r w:rsidR="00704473"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VI</w:t>
      </w:r>
      <w:r w:rsidRPr="00704473">
        <w:rPr>
          <w:rStyle w:val="Hyperlink"/>
          <w:noProof/>
          <w:sz w:val="24"/>
          <w:u w:val="none"/>
        </w:rPr>
        <w:t xml:space="preserve"> </w:t>
      </w:r>
      <w:hyperlink w:anchor="_Toc433182575" w:history="1">
        <w:r w:rsidRPr="00704473">
          <w:rPr>
            <w:rStyle w:val="Hyperlink"/>
            <w:noProof/>
            <w:sz w:val="24"/>
          </w:rPr>
          <w:t>DOTAREA ŞI FINANŢAREA POLIŢIEI LOCALE</w:t>
        </w:r>
        <w:r w:rsidRPr="00704473">
          <w:rPr>
            <w:noProof/>
            <w:webHidden/>
            <w:sz w:val="24"/>
          </w:rPr>
          <w:tab/>
        </w:r>
        <w:r w:rsidRPr="00704473">
          <w:rPr>
            <w:noProof/>
            <w:webHidden/>
            <w:sz w:val="24"/>
          </w:rPr>
          <w:fldChar w:fldCharType="begin"/>
        </w:r>
        <w:r w:rsidRPr="00704473">
          <w:rPr>
            <w:noProof/>
            <w:webHidden/>
            <w:sz w:val="24"/>
          </w:rPr>
          <w:instrText xml:space="preserve"> PAGEREF _Toc433182575 \h </w:instrText>
        </w:r>
        <w:r w:rsidRPr="00704473">
          <w:rPr>
            <w:noProof/>
            <w:webHidden/>
            <w:sz w:val="24"/>
          </w:rPr>
        </w:r>
        <w:r w:rsidRPr="00704473">
          <w:rPr>
            <w:noProof/>
            <w:webHidden/>
            <w:sz w:val="24"/>
          </w:rPr>
          <w:fldChar w:fldCharType="separate"/>
        </w:r>
        <w:r w:rsidR="00EF5F21">
          <w:rPr>
            <w:noProof/>
            <w:webHidden/>
            <w:sz w:val="24"/>
          </w:rPr>
          <w:t>67</w:t>
        </w:r>
        <w:r w:rsidRPr="00704473">
          <w:rPr>
            <w:noProof/>
            <w:webHidden/>
            <w:sz w:val="24"/>
          </w:rPr>
          <w:fldChar w:fldCharType="end"/>
        </w:r>
      </w:hyperlink>
    </w:p>
    <w:p w:rsidR="00704473" w:rsidRPr="00704473" w:rsidRDefault="00704473" w:rsidP="00704473">
      <w:pPr>
        <w:pStyle w:val="TOC1"/>
        <w:rPr>
          <w:rFonts w:eastAsiaTheme="minorEastAsia" w:cstheme="minorBidi"/>
          <w:b w:val="0"/>
          <w:bCs w:val="0"/>
          <w:noProof/>
          <w:sz w:val="28"/>
          <w:szCs w:val="22"/>
          <w:lang w:val="en-US" w:eastAsia="en-US"/>
        </w:rPr>
      </w:pPr>
      <w:r w:rsidRPr="00704473">
        <w:rPr>
          <w:rFonts w:ascii="Verdana" w:hAnsi="Verdana"/>
          <w:i/>
          <w:noProof/>
          <w:color w:val="4F81BD" w:themeColor="accent1"/>
          <w:szCs w:val="18"/>
        </w:rPr>
        <w:t>Capitolul VII</w:t>
      </w:r>
      <w:r w:rsidRPr="00704473">
        <w:rPr>
          <w:rStyle w:val="Hyperlink"/>
          <w:noProof/>
          <w:sz w:val="24"/>
          <w:u w:val="none"/>
        </w:rPr>
        <w:t xml:space="preserve"> </w:t>
      </w:r>
      <w:hyperlink w:anchor="_Toc433182576" w:history="1">
        <w:r w:rsidRPr="00704473">
          <w:rPr>
            <w:rStyle w:val="Hyperlink"/>
            <w:noProof/>
            <w:sz w:val="24"/>
          </w:rPr>
          <w:t>DISPOZIŢII FINALE</w:t>
        </w:r>
        <w:r w:rsidRPr="00704473">
          <w:rPr>
            <w:noProof/>
            <w:webHidden/>
            <w:sz w:val="24"/>
          </w:rPr>
          <w:tab/>
        </w:r>
        <w:r w:rsidRPr="00704473">
          <w:rPr>
            <w:noProof/>
            <w:webHidden/>
            <w:sz w:val="24"/>
          </w:rPr>
          <w:fldChar w:fldCharType="begin"/>
        </w:r>
        <w:r w:rsidRPr="00704473">
          <w:rPr>
            <w:noProof/>
            <w:webHidden/>
            <w:sz w:val="24"/>
          </w:rPr>
          <w:instrText xml:space="preserve"> PAGEREF _Toc433182576 \h </w:instrText>
        </w:r>
        <w:r w:rsidRPr="00704473">
          <w:rPr>
            <w:noProof/>
            <w:webHidden/>
            <w:sz w:val="24"/>
          </w:rPr>
        </w:r>
        <w:r w:rsidRPr="00704473">
          <w:rPr>
            <w:noProof/>
            <w:webHidden/>
            <w:sz w:val="24"/>
          </w:rPr>
          <w:fldChar w:fldCharType="separate"/>
        </w:r>
        <w:r w:rsidR="00EF5F21">
          <w:rPr>
            <w:noProof/>
            <w:webHidden/>
            <w:sz w:val="24"/>
          </w:rPr>
          <w:t>69</w:t>
        </w:r>
        <w:r w:rsidRPr="00704473">
          <w:rPr>
            <w:noProof/>
            <w:webHidden/>
            <w:sz w:val="24"/>
          </w:rPr>
          <w:fldChar w:fldCharType="end"/>
        </w:r>
      </w:hyperlink>
    </w:p>
    <w:p w:rsidR="002E61B7" w:rsidRDefault="00F3001A" w:rsidP="00704473">
      <w:pPr>
        <w:jc w:val="center"/>
        <w:rPr>
          <w:rFonts w:ascii="Verdana" w:hAnsi="Verdana"/>
          <w:b/>
          <w:sz w:val="18"/>
          <w:szCs w:val="18"/>
        </w:rPr>
      </w:pPr>
      <w:r w:rsidRPr="00704473">
        <w:rPr>
          <w:rFonts w:ascii="Verdana" w:hAnsi="Verdana"/>
          <w:b/>
          <w:sz w:val="36"/>
          <w:szCs w:val="18"/>
        </w:rPr>
        <w:fldChar w:fldCharType="end"/>
      </w:r>
    </w:p>
    <w:p w:rsidR="00B942D3" w:rsidRDefault="00B942D3" w:rsidP="00800EE0"/>
    <w:p w:rsidR="003C3CB9" w:rsidRPr="00B112EF" w:rsidRDefault="00B942D3" w:rsidP="00800EE0">
      <w:pPr>
        <w:jc w:val="center"/>
        <w:rPr>
          <w:sz w:val="18"/>
          <w:szCs w:val="18"/>
          <w:lang w:val="fr-FR"/>
        </w:rPr>
      </w:pPr>
      <w:r>
        <w:rPr>
          <w:rFonts w:ascii="Verdana" w:hAnsi="Verdana"/>
          <w:b/>
          <w:sz w:val="18"/>
          <w:szCs w:val="18"/>
        </w:rPr>
        <w:br w:type="page"/>
      </w:r>
    </w:p>
    <w:p w:rsidR="00704473" w:rsidRPr="009F6667" w:rsidRDefault="00704473" w:rsidP="002B59AF">
      <w:pPr>
        <w:shd w:val="clear" w:color="auto" w:fill="FFFFFF"/>
        <w:rPr>
          <w:rFonts w:ascii="Verdana" w:hAnsi="Verdana"/>
          <w:b/>
          <w:i/>
          <w:sz w:val="18"/>
        </w:rPr>
      </w:pPr>
      <w:r>
        <w:rPr>
          <w:noProof/>
          <w:lang w:val="en-US" w:eastAsia="en-US"/>
        </w:rPr>
        <w:lastRenderedPageBreak/>
        <w:drawing>
          <wp:anchor distT="0" distB="0" distL="114300" distR="114300" simplePos="0" relativeHeight="251778048" behindDoc="1" locked="0" layoutInCell="1" allowOverlap="1" wp14:anchorId="05BF6A96" wp14:editId="1B68A482">
            <wp:simplePos x="0" y="0"/>
            <wp:positionH relativeFrom="column">
              <wp:posOffset>5461000</wp:posOffset>
            </wp:positionH>
            <wp:positionV relativeFrom="paragraph">
              <wp:posOffset>48260</wp:posOffset>
            </wp:positionV>
            <wp:extent cx="644525" cy="945515"/>
            <wp:effectExtent l="0" t="0" r="3175" b="6985"/>
            <wp:wrapThrough wrapText="bothSides">
              <wp:wrapPolygon edited="0">
                <wp:start x="0" y="0"/>
                <wp:lineTo x="0" y="21324"/>
                <wp:lineTo x="21068" y="21324"/>
                <wp:lineTo x="21068" y="0"/>
                <wp:lineTo x="0" y="0"/>
              </wp:wrapPolygon>
            </wp:wrapThrough>
            <wp:docPr id="3" name="Picture 3" descr="DIRECTIA POLITIEI LOCALE TIMISOARA 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RECTIA POLITIEI LOCALE TIMISOARA R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452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i/>
          <w:noProof/>
          <w:sz w:val="18"/>
          <w:lang w:val="en-US" w:eastAsia="en-US"/>
        </w:rPr>
        <w:drawing>
          <wp:anchor distT="0" distB="0" distL="114300" distR="114300" simplePos="0" relativeHeight="251777024" behindDoc="1" locked="0" layoutInCell="1" allowOverlap="1" wp14:anchorId="128EC17A" wp14:editId="09A122C4">
            <wp:simplePos x="0" y="0"/>
            <wp:positionH relativeFrom="column">
              <wp:posOffset>4630420</wp:posOffset>
            </wp:positionH>
            <wp:positionV relativeFrom="paragraph">
              <wp:posOffset>49530</wp:posOffset>
            </wp:positionV>
            <wp:extent cx="829945" cy="1019175"/>
            <wp:effectExtent l="0" t="0" r="8255" b="9525"/>
            <wp:wrapTight wrapText="bothSides">
              <wp:wrapPolygon edited="0">
                <wp:start x="7437" y="0"/>
                <wp:lineTo x="0" y="807"/>
                <wp:lineTo x="0" y="15342"/>
                <wp:lineTo x="2975" y="19379"/>
                <wp:lineTo x="4958" y="19379"/>
                <wp:lineTo x="8924" y="21398"/>
                <wp:lineTo x="9420" y="21398"/>
                <wp:lineTo x="11899" y="21398"/>
                <wp:lineTo x="12395" y="21398"/>
                <wp:lineTo x="15865" y="19379"/>
                <wp:lineTo x="17849" y="19379"/>
                <wp:lineTo x="21319" y="15342"/>
                <wp:lineTo x="21319" y="807"/>
                <wp:lineTo x="13882" y="0"/>
                <wp:lineTo x="7437" y="0"/>
              </wp:wrapPolygon>
            </wp:wrapTight>
            <wp:docPr id="2" name="Picture 2" descr="politia locala 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tia locala 201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994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i/>
          <w:noProof/>
          <w:sz w:val="18"/>
          <w:lang w:val="en-US" w:eastAsia="en-US"/>
        </w:rPr>
        <w:drawing>
          <wp:anchor distT="0" distB="0" distL="114300" distR="114300" simplePos="0" relativeHeight="251776000" behindDoc="1" locked="0" layoutInCell="1" allowOverlap="1" wp14:anchorId="3BD59802" wp14:editId="0C356191">
            <wp:simplePos x="0" y="0"/>
            <wp:positionH relativeFrom="column">
              <wp:posOffset>-84455</wp:posOffset>
            </wp:positionH>
            <wp:positionV relativeFrom="paragraph">
              <wp:posOffset>46355</wp:posOffset>
            </wp:positionV>
            <wp:extent cx="650875" cy="1021080"/>
            <wp:effectExtent l="0" t="0" r="0" b="7620"/>
            <wp:wrapTight wrapText="bothSides">
              <wp:wrapPolygon edited="0">
                <wp:start x="4425" y="0"/>
                <wp:lineTo x="0" y="1209"/>
                <wp:lineTo x="0" y="14507"/>
                <wp:lineTo x="4425" y="19343"/>
                <wp:lineTo x="7586" y="21358"/>
                <wp:lineTo x="8219" y="21358"/>
                <wp:lineTo x="12644" y="21358"/>
                <wp:lineTo x="13276" y="21358"/>
                <wp:lineTo x="16437" y="19343"/>
                <wp:lineTo x="20862" y="15313"/>
                <wp:lineTo x="20862" y="1209"/>
                <wp:lineTo x="16437" y="0"/>
                <wp:lineTo x="4425" y="0"/>
              </wp:wrapPolygon>
            </wp:wrapTight>
            <wp:docPr id="6" name="Picture 3" descr="100px-Stema_Timiso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px-Stema_Timisoa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0875" cy="1021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4473" w:rsidRPr="002E2453" w:rsidRDefault="00704473" w:rsidP="002B59AF">
      <w:pPr>
        <w:jc w:val="center"/>
        <w:rPr>
          <w:b/>
          <w:sz w:val="20"/>
        </w:rPr>
      </w:pPr>
      <w:r w:rsidRPr="002E2453">
        <w:rPr>
          <w:b/>
          <w:sz w:val="20"/>
        </w:rPr>
        <w:t>ROMÂNIA</w:t>
      </w:r>
    </w:p>
    <w:p w:rsidR="00704473" w:rsidRPr="002E2453" w:rsidRDefault="00704473" w:rsidP="002B59AF">
      <w:pPr>
        <w:jc w:val="center"/>
        <w:rPr>
          <w:b/>
          <w:sz w:val="20"/>
        </w:rPr>
      </w:pPr>
      <w:r w:rsidRPr="002E2453">
        <w:rPr>
          <w:b/>
          <w:sz w:val="20"/>
        </w:rPr>
        <w:t>CONSILIUL LOCAL AL MUNICIPIULUI TIMIŞOARA</w:t>
      </w:r>
    </w:p>
    <w:p w:rsidR="00704473" w:rsidRPr="002E2453" w:rsidRDefault="00704473" w:rsidP="002B59AF">
      <w:pPr>
        <w:jc w:val="center"/>
        <w:rPr>
          <w:rFonts w:ascii="Verdana" w:hAnsi="Verdana"/>
          <w:b/>
          <w:sz w:val="20"/>
        </w:rPr>
      </w:pPr>
      <w:r w:rsidRPr="002E2453">
        <w:rPr>
          <w:b/>
          <w:sz w:val="20"/>
        </w:rPr>
        <w:t>DIRECŢIA POLIŢIEI LOCALE</w:t>
      </w:r>
    </w:p>
    <w:p w:rsidR="00704473" w:rsidRPr="002E2453" w:rsidRDefault="00704473" w:rsidP="002B59AF">
      <w:pPr>
        <w:jc w:val="center"/>
        <w:rPr>
          <w:sz w:val="20"/>
        </w:rPr>
      </w:pPr>
      <w:r w:rsidRPr="002E2453">
        <w:rPr>
          <w:sz w:val="20"/>
        </w:rPr>
        <w:t xml:space="preserve">Număr operator de date cu caracter personal: </w:t>
      </w:r>
      <w:r w:rsidRPr="002E2453">
        <w:rPr>
          <w:b/>
          <w:sz w:val="20"/>
        </w:rPr>
        <w:t>5082</w:t>
      </w:r>
    </w:p>
    <w:p w:rsidR="00704473" w:rsidRPr="002E2453" w:rsidRDefault="00704473" w:rsidP="002B59AF">
      <w:pPr>
        <w:jc w:val="center"/>
        <w:rPr>
          <w:b/>
          <w:sz w:val="20"/>
        </w:rPr>
      </w:pPr>
      <w:r w:rsidRPr="002E2453">
        <w:rPr>
          <w:b/>
          <w:sz w:val="20"/>
        </w:rPr>
        <w:t xml:space="preserve">Str. Avram Imbroane, nr. 54, 300129 Timişoara; C.I.F. 27872311 </w:t>
      </w:r>
    </w:p>
    <w:p w:rsidR="00704473" w:rsidRPr="002E2453" w:rsidRDefault="00704473" w:rsidP="002B59AF">
      <w:pPr>
        <w:jc w:val="center"/>
        <w:rPr>
          <w:b/>
          <w:color w:val="0000FF"/>
          <w:sz w:val="20"/>
          <w:lang w:val="fr-FR"/>
        </w:rPr>
      </w:pPr>
      <w:r w:rsidRPr="002E2453">
        <w:rPr>
          <w:sz w:val="20"/>
        </w:rPr>
        <w:t>Tel./Fax:</w:t>
      </w:r>
      <w:r w:rsidRPr="002E2453">
        <w:rPr>
          <w:b/>
          <w:sz w:val="20"/>
        </w:rPr>
        <w:t xml:space="preserve"> +40-256-246112</w:t>
      </w:r>
      <w:r w:rsidRPr="002E2453">
        <w:rPr>
          <w:b/>
          <w:sz w:val="20"/>
          <w:lang w:val="fr-FR"/>
        </w:rPr>
        <w:t xml:space="preserve">;  </w:t>
      </w:r>
      <w:r w:rsidRPr="002E2453">
        <w:rPr>
          <w:sz w:val="20"/>
          <w:lang w:val="fr-FR"/>
        </w:rPr>
        <w:t>E-mail :</w:t>
      </w:r>
      <w:r w:rsidRPr="002E2453">
        <w:rPr>
          <w:b/>
          <w:sz w:val="20"/>
          <w:lang w:val="fr-FR"/>
        </w:rPr>
        <w:t xml:space="preserve"> contact@politialoctm.ro</w:t>
      </w:r>
      <w:r w:rsidRPr="002E2453">
        <w:rPr>
          <w:b/>
          <w:color w:val="0000FF"/>
          <w:sz w:val="20"/>
          <w:lang w:val="fr-FR"/>
        </w:rPr>
        <w:t xml:space="preserve"> </w:t>
      </w:r>
    </w:p>
    <w:p w:rsidR="00704473" w:rsidRPr="002E2453" w:rsidRDefault="00704473" w:rsidP="002B59AF">
      <w:pPr>
        <w:jc w:val="center"/>
        <w:rPr>
          <w:b/>
          <w:sz w:val="20"/>
          <w:lang w:val="fr-FR"/>
        </w:rPr>
      </w:pPr>
      <w:r w:rsidRPr="002E2453">
        <w:rPr>
          <w:sz w:val="20"/>
          <w:lang w:val="fr-FR"/>
        </w:rPr>
        <w:t>Web :</w:t>
      </w:r>
      <w:r w:rsidRPr="002E2453">
        <w:rPr>
          <w:b/>
          <w:sz w:val="20"/>
          <w:lang w:val="fr-FR"/>
        </w:rPr>
        <w:t xml:space="preserve"> www.polcomtim.ro </w:t>
      </w:r>
    </w:p>
    <w:p w:rsidR="00704473" w:rsidRPr="00180C88" w:rsidRDefault="00704473" w:rsidP="002B59AF">
      <w:pPr>
        <w:pBdr>
          <w:bottom w:val="threeDEmboss" w:sz="18" w:space="1" w:color="auto"/>
        </w:pBdr>
        <w:jc w:val="center"/>
        <w:rPr>
          <w:rFonts w:ascii="Verdana" w:hAnsi="Verdana"/>
          <w:b/>
          <w:sz w:val="8"/>
          <w:lang w:val="fr-FR"/>
        </w:rPr>
      </w:pPr>
    </w:p>
    <w:p w:rsidR="00704473" w:rsidRDefault="00704473" w:rsidP="002B59AF"/>
    <w:p w:rsidR="009C5D29" w:rsidRPr="00B942D3" w:rsidRDefault="009C5D29" w:rsidP="009C5D29">
      <w:pPr>
        <w:rPr>
          <w:sz w:val="22"/>
          <w:szCs w:val="22"/>
        </w:rPr>
      </w:pPr>
      <w:r w:rsidRPr="00B942D3">
        <w:rPr>
          <w:sz w:val="22"/>
          <w:szCs w:val="22"/>
        </w:rPr>
        <w:t xml:space="preserve">ANEXĂ la </w:t>
      </w:r>
      <w:r>
        <w:rPr>
          <w:sz w:val="22"/>
          <w:szCs w:val="22"/>
        </w:rPr>
        <w:t>_____________</w:t>
      </w:r>
      <w:r w:rsidRPr="00B942D3">
        <w:rPr>
          <w:sz w:val="22"/>
          <w:szCs w:val="22"/>
        </w:rPr>
        <w:t xml:space="preserve"> din </w:t>
      </w:r>
      <w:r>
        <w:rPr>
          <w:sz w:val="22"/>
          <w:szCs w:val="22"/>
        </w:rPr>
        <w:t>_</w:t>
      </w:r>
      <w:r>
        <w:rPr>
          <w:b/>
          <w:sz w:val="22"/>
          <w:szCs w:val="22"/>
        </w:rPr>
        <w:t>_____________</w:t>
      </w:r>
      <w:r>
        <w:rPr>
          <w:sz w:val="22"/>
          <w:szCs w:val="22"/>
        </w:rPr>
        <w:t>_</w:t>
      </w:r>
    </w:p>
    <w:p w:rsidR="00B942D3" w:rsidRDefault="00B942D3" w:rsidP="00800EE0">
      <w:pPr>
        <w:jc w:val="both"/>
        <w:rPr>
          <w:sz w:val="28"/>
          <w:szCs w:val="28"/>
        </w:rPr>
      </w:pPr>
    </w:p>
    <w:p w:rsidR="0051057F" w:rsidRDefault="0051057F" w:rsidP="00800EE0">
      <w:pPr>
        <w:jc w:val="both"/>
        <w:rPr>
          <w:sz w:val="28"/>
          <w:szCs w:val="28"/>
        </w:rPr>
      </w:pPr>
    </w:p>
    <w:p w:rsidR="00A303E6" w:rsidRPr="00FE4E0C" w:rsidRDefault="00A303E6" w:rsidP="00800EE0">
      <w:pPr>
        <w:jc w:val="center"/>
        <w:rPr>
          <w:rFonts w:ascii="Britannic Bold" w:hAnsi="Britannic Bold"/>
          <w:b/>
          <w:color w:val="C00000"/>
          <w:sz w:val="72"/>
          <w:szCs w:val="32"/>
          <w14:shadow w14:blurRad="63500" w14:dist="50800" w14:dir="5400000" w14:sx="0" w14:sy="0" w14:kx="0" w14:ky="0" w14:algn="none">
            <w14:srgbClr w14:val="000000">
              <w14:alpha w14:val="50000"/>
            </w14:srgbClr>
          </w14:shadow>
        </w:rPr>
      </w:pPr>
      <w:r w:rsidRPr="00FE4E0C">
        <w:rPr>
          <w:rFonts w:ascii="Britannic Bold" w:hAnsi="Britannic Bold"/>
          <w:b/>
          <w:color w:val="C00000"/>
          <w:sz w:val="72"/>
          <w:szCs w:val="32"/>
          <w14:shadow w14:blurRad="63500" w14:dist="50800" w14:dir="5400000" w14:sx="0" w14:sy="0" w14:kx="0" w14:ky="0" w14:algn="none">
            <w14:srgbClr w14:val="000000">
              <w14:alpha w14:val="50000"/>
            </w14:srgbClr>
          </w14:shadow>
        </w:rPr>
        <w:t>R E G U L A M  E N T</w:t>
      </w:r>
    </w:p>
    <w:p w:rsidR="003C3CB9" w:rsidRPr="004F3B2C" w:rsidRDefault="004F3B2C" w:rsidP="00800EE0">
      <w:pPr>
        <w:jc w:val="center"/>
        <w:rPr>
          <w:rFonts w:asciiTheme="minorHAnsi" w:hAnsiTheme="minorHAnsi"/>
          <w:b/>
          <w:smallCaps/>
          <w:color w:val="FF0000"/>
          <w:spacing w:val="40"/>
          <w:sz w:val="48"/>
          <w:szCs w:val="32"/>
        </w:rPr>
      </w:pPr>
      <w:r w:rsidRPr="004F3B2C">
        <w:rPr>
          <w:rFonts w:asciiTheme="minorHAnsi" w:hAnsiTheme="minorHAnsi"/>
          <w:b/>
          <w:smallCaps/>
          <w:color w:val="FF0000"/>
          <w:spacing w:val="40"/>
          <w:sz w:val="48"/>
          <w:szCs w:val="32"/>
        </w:rPr>
        <w:t xml:space="preserve">de Organizare </w:t>
      </w:r>
      <w:r w:rsidRPr="004F3B2C">
        <w:rPr>
          <w:rFonts w:asciiTheme="minorHAnsi" w:hAnsiTheme="minorHAnsi" w:cs="Arial"/>
          <w:b/>
          <w:smallCaps/>
          <w:color w:val="FF0000"/>
          <w:spacing w:val="40"/>
          <w:sz w:val="48"/>
          <w:szCs w:val="32"/>
        </w:rPr>
        <w:t>ş</w:t>
      </w:r>
      <w:r w:rsidRPr="004F3B2C">
        <w:rPr>
          <w:rFonts w:asciiTheme="minorHAnsi" w:hAnsiTheme="minorHAnsi"/>
          <w:b/>
          <w:smallCaps/>
          <w:color w:val="FF0000"/>
          <w:spacing w:val="40"/>
          <w:sz w:val="48"/>
          <w:szCs w:val="32"/>
        </w:rPr>
        <w:t>i Func</w:t>
      </w:r>
      <w:r w:rsidRPr="004F3B2C">
        <w:rPr>
          <w:rFonts w:asciiTheme="minorHAnsi" w:hAnsiTheme="minorHAnsi" w:cs="Arial"/>
          <w:b/>
          <w:smallCaps/>
          <w:color w:val="FF0000"/>
          <w:spacing w:val="40"/>
          <w:sz w:val="48"/>
          <w:szCs w:val="32"/>
        </w:rPr>
        <w:t>ţ</w:t>
      </w:r>
      <w:r w:rsidRPr="004F3B2C">
        <w:rPr>
          <w:rFonts w:asciiTheme="minorHAnsi" w:hAnsiTheme="minorHAnsi"/>
          <w:b/>
          <w:smallCaps/>
          <w:color w:val="FF0000"/>
          <w:spacing w:val="40"/>
          <w:sz w:val="48"/>
          <w:szCs w:val="32"/>
        </w:rPr>
        <w:t>ionare</w:t>
      </w:r>
    </w:p>
    <w:p w:rsidR="00A50FB4" w:rsidRDefault="00A50FB4" w:rsidP="00800EE0">
      <w:pPr>
        <w:jc w:val="both"/>
        <w:rPr>
          <w:sz w:val="28"/>
          <w:szCs w:val="28"/>
        </w:rPr>
      </w:pPr>
    </w:p>
    <w:p w:rsidR="00A50FB4" w:rsidRPr="0051057F" w:rsidRDefault="00A50FB4" w:rsidP="00800EE0">
      <w:pPr>
        <w:jc w:val="both"/>
        <w:rPr>
          <w:sz w:val="18"/>
          <w:szCs w:val="28"/>
        </w:rPr>
      </w:pPr>
    </w:p>
    <w:p w:rsidR="003C3CB9" w:rsidRPr="00F73C73" w:rsidRDefault="003C3CB9"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1" w:name="_Toc378333559"/>
      <w:bookmarkStart w:id="2" w:name="_Toc378576233"/>
      <w:r w:rsidRPr="00F73C73">
        <w:rPr>
          <w:b/>
          <w:sz w:val="32"/>
        </w:rPr>
        <w:t>CAPITOLUL I</w:t>
      </w:r>
      <w:bookmarkEnd w:id="1"/>
      <w:bookmarkEnd w:id="2"/>
    </w:p>
    <w:p w:rsidR="00116AE6" w:rsidRDefault="00116AE6" w:rsidP="00800EE0">
      <w:pPr>
        <w:pStyle w:val="Heading1"/>
        <w:spacing w:before="0" w:after="0"/>
      </w:pPr>
    </w:p>
    <w:p w:rsidR="003C3CB9" w:rsidRPr="00E6039E" w:rsidRDefault="003C3CB9" w:rsidP="00800EE0">
      <w:pPr>
        <w:pStyle w:val="Heading1"/>
        <w:spacing w:before="0" w:after="0"/>
      </w:pPr>
      <w:bookmarkStart w:id="3" w:name="_Toc378333560"/>
      <w:bookmarkStart w:id="4" w:name="_Toc378576234"/>
      <w:bookmarkStart w:id="5" w:name="_Toc395525137"/>
      <w:bookmarkStart w:id="6" w:name="_Toc395525215"/>
      <w:bookmarkStart w:id="7" w:name="_Toc433182539"/>
      <w:r w:rsidRPr="00E6039E">
        <w:t>DISPOZIŢII GENERALE</w:t>
      </w:r>
      <w:bookmarkEnd w:id="3"/>
      <w:bookmarkEnd w:id="4"/>
      <w:bookmarkEnd w:id="5"/>
      <w:bookmarkEnd w:id="6"/>
      <w:bookmarkEnd w:id="7"/>
    </w:p>
    <w:p w:rsidR="003C3CB9" w:rsidRPr="00E6039E" w:rsidRDefault="003C3CB9" w:rsidP="00800EE0">
      <w:pPr>
        <w:jc w:val="both"/>
        <w:rPr>
          <w:rFonts w:asciiTheme="minorHAnsi" w:hAnsiTheme="minorHAnsi"/>
        </w:rPr>
      </w:pP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 xml:space="preserve">Art.1 . </w:t>
      </w:r>
      <w:r w:rsidRPr="00E6039E">
        <w:rPr>
          <w:rFonts w:asciiTheme="minorHAnsi" w:hAnsiTheme="minorHAnsi"/>
        </w:rPr>
        <w:t>(1) Direcţia Poliţiei Locale Timişoara se organizează şi funcţionează în baza Hotărârii Consiliului Local al Municipiului Timişoara, prin preluarea posturilor şi personalului Poliţiei Comunitare Timişoara, precum şi ale structurilor din aparatul de specialitate al Primarului, responsabil cu controlul privind disciplina în construcţii, protecţia mediului şi comerţ.</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rPr>
        <w:tab/>
        <w:t>(2) Organizarea, funcţionarea şi atribuţiile Poliţiei Locale Timişoara, sunt prevăzute de Legea Poliţiei Locale nr. 155/2010</w:t>
      </w:r>
      <w:r w:rsidR="00657ABC">
        <w:rPr>
          <w:rFonts w:asciiTheme="minorHAnsi" w:hAnsiTheme="minorHAnsi"/>
        </w:rPr>
        <w:t xml:space="preserve"> si</w:t>
      </w:r>
      <w:r w:rsidRPr="00E6039E">
        <w:rPr>
          <w:rFonts w:asciiTheme="minorHAnsi" w:hAnsiTheme="minorHAnsi"/>
        </w:rPr>
        <w:t xml:space="preserve"> HG nr. </w:t>
      </w:r>
      <w:r w:rsidR="00657ABC">
        <w:rPr>
          <w:rFonts w:asciiTheme="minorHAnsi" w:hAnsiTheme="minorHAnsi"/>
        </w:rPr>
        <w:t xml:space="preserve">1332/2010 </w:t>
      </w:r>
      <w:r w:rsidRPr="00E6039E">
        <w:rPr>
          <w:rFonts w:asciiTheme="minorHAnsi" w:hAnsiTheme="minorHAnsi"/>
        </w:rPr>
        <w:t>privind aprobarea Regulamentului - cadru de organizarea şi funcţionarea a poliţiei locale, precum şi de prevederile prezentului regulament.</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Art.2.</w:t>
      </w:r>
      <w:r w:rsidRPr="00E6039E">
        <w:rPr>
          <w:rFonts w:asciiTheme="minorHAnsi" w:hAnsiTheme="minorHAnsi"/>
        </w:rPr>
        <w:t xml:space="preserve"> (1) Direcţia Poliţiei Locale Timişoara, denumită în continuare </w:t>
      </w:r>
      <w:r w:rsidRPr="00E6039E">
        <w:rPr>
          <w:rFonts w:asciiTheme="minorHAnsi" w:hAnsiTheme="minorHAnsi"/>
          <w:i/>
        </w:rPr>
        <w:t>Direcţie,</w:t>
      </w:r>
      <w:r w:rsidRPr="00E6039E">
        <w:rPr>
          <w:rFonts w:asciiTheme="minorHAnsi" w:hAnsiTheme="minorHAnsi"/>
        </w:rPr>
        <w:t xml:space="preserve"> este </w:t>
      </w:r>
      <w:r w:rsidR="00B942D3">
        <w:rPr>
          <w:rFonts w:asciiTheme="minorHAnsi" w:hAnsiTheme="minorHAnsi"/>
        </w:rPr>
        <w:t>o instituţie</w:t>
      </w:r>
      <w:r w:rsidRPr="00E6039E">
        <w:rPr>
          <w:rFonts w:asciiTheme="minorHAnsi" w:hAnsiTheme="minorHAnsi"/>
        </w:rPr>
        <w:t xml:space="preserve"> public</w:t>
      </w:r>
      <w:r w:rsidR="00B942D3">
        <w:rPr>
          <w:rFonts w:asciiTheme="minorHAnsi" w:hAnsiTheme="minorHAnsi"/>
        </w:rPr>
        <w:t>ă</w:t>
      </w:r>
      <w:r w:rsidRPr="00E6039E">
        <w:rPr>
          <w:rFonts w:asciiTheme="minorHAnsi" w:hAnsiTheme="minorHAnsi"/>
        </w:rPr>
        <w:t xml:space="preserve"> de interes local, cu personalitate juridică, aflată în subordinea Consiliului Local al Municipiului Timişoara şi sub directa coordonare a Primarului.</w:t>
      </w:r>
    </w:p>
    <w:p w:rsidR="003C3CB9" w:rsidRPr="00E6039E" w:rsidRDefault="003C3CB9" w:rsidP="00800EE0">
      <w:pPr>
        <w:autoSpaceDE w:val="0"/>
        <w:autoSpaceDN w:val="0"/>
        <w:adjustRightInd w:val="0"/>
        <w:jc w:val="both"/>
        <w:rPr>
          <w:rFonts w:asciiTheme="minorHAnsi" w:hAnsiTheme="minorHAnsi" w:cs="Courier New"/>
        </w:rPr>
      </w:pPr>
      <w:r w:rsidRPr="00E6039E">
        <w:rPr>
          <w:rFonts w:asciiTheme="minorHAnsi" w:hAnsiTheme="minorHAnsi"/>
        </w:rPr>
        <w:tab/>
      </w:r>
      <w:r w:rsidRPr="00E6039E">
        <w:rPr>
          <w:rFonts w:asciiTheme="minorHAnsi" w:hAnsiTheme="minorHAnsi"/>
        </w:rPr>
        <w:tab/>
        <w:t>(2)Poliţia Locală Timişoara se înfiinţează în scopul exercitării atribuţiilor privind apărarea drepturilor şi libertăţilor fundamentale ale persoanei, a proprietăţii private şi publice, prevenirea şi descoperirea infracţiunilor, în următoarele domenii:</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a) ordinea şi liniştea publică, precum şi paza bunurilor;</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b) circulaţia pe drumurile publice;</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c) disciplina în construcţii şi afişajul stradal;</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d) protecţia mediului;</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e) activitatea comercială;</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f) evidenţa persoanelor;</w:t>
      </w:r>
    </w:p>
    <w:p w:rsidR="003C3CB9" w:rsidRPr="00D43ABA" w:rsidRDefault="003C3CB9" w:rsidP="00800EE0">
      <w:pPr>
        <w:autoSpaceDE w:val="0"/>
        <w:autoSpaceDN w:val="0"/>
        <w:adjustRightInd w:val="0"/>
        <w:ind w:left="1440"/>
        <w:jc w:val="both"/>
        <w:rPr>
          <w:rFonts w:asciiTheme="minorHAnsi" w:hAnsiTheme="minorHAnsi"/>
          <w:color w:val="1F497D" w:themeColor="text2"/>
        </w:rPr>
      </w:pPr>
      <w:r w:rsidRPr="00D43ABA">
        <w:rPr>
          <w:rFonts w:asciiTheme="minorHAnsi" w:hAnsiTheme="minorHAnsi"/>
          <w:color w:val="1F497D" w:themeColor="text2"/>
        </w:rPr>
        <w:t xml:space="preserve">    g) alte domenii stabilite prin lege.</w:t>
      </w:r>
    </w:p>
    <w:p w:rsidR="001D0700" w:rsidRDefault="003C3CB9" w:rsidP="00800EE0">
      <w:pPr>
        <w:jc w:val="both"/>
        <w:rPr>
          <w:rFonts w:asciiTheme="minorHAnsi" w:hAnsiTheme="minorHAnsi"/>
        </w:rPr>
      </w:pPr>
      <w:r w:rsidRPr="00E6039E">
        <w:rPr>
          <w:rFonts w:asciiTheme="minorHAnsi" w:hAnsiTheme="minorHAnsi"/>
        </w:rPr>
        <w:tab/>
      </w:r>
      <w:r w:rsidR="00704473">
        <w:rPr>
          <w:rFonts w:asciiTheme="minorHAnsi" w:hAnsiTheme="minorHAnsi"/>
        </w:rPr>
        <w:tab/>
      </w:r>
      <w:r w:rsidR="001D0700" w:rsidRPr="00E6039E">
        <w:rPr>
          <w:rFonts w:asciiTheme="minorHAnsi" w:hAnsiTheme="minorHAnsi"/>
        </w:rPr>
        <w:t>(</w:t>
      </w:r>
      <w:r w:rsidR="001D0700">
        <w:rPr>
          <w:rFonts w:asciiTheme="minorHAnsi" w:hAnsiTheme="minorHAnsi"/>
        </w:rPr>
        <w:t>3</w:t>
      </w:r>
      <w:r w:rsidR="001D0700" w:rsidRPr="00E6039E">
        <w:rPr>
          <w:rFonts w:asciiTheme="minorHAnsi" w:hAnsiTheme="minorHAnsi"/>
        </w:rPr>
        <w:t xml:space="preserve">)Poliţia Locală Timişoara </w:t>
      </w:r>
      <w:r w:rsidR="001D0700">
        <w:rPr>
          <w:rFonts w:asciiTheme="minorHAnsi" w:hAnsiTheme="minorHAnsi"/>
        </w:rPr>
        <w:t>poate asigura cu titlu gratuit serviciile de ordine şi siguranţă prevăzute de art.14 din Legea nr.4/2008, cu prilejul organizării competiţiilor sau jocurilor sportive în incinta sau pe arenele sportive din Municipiul Timişoara, la solicitarea cluburilor sau asociaţiilor sportive finanţate de Consiliul Local pe baza planurilor de acţiune întocmite în acest sens.</w:t>
      </w:r>
    </w:p>
    <w:p w:rsidR="003C3CB9" w:rsidRPr="00E6039E" w:rsidRDefault="003C3CB9" w:rsidP="00800EE0">
      <w:pPr>
        <w:ind w:firstLine="720"/>
        <w:jc w:val="both"/>
        <w:rPr>
          <w:rFonts w:asciiTheme="minorHAnsi" w:hAnsiTheme="minorHAnsi"/>
        </w:rPr>
      </w:pPr>
      <w:r w:rsidRPr="00E6039E">
        <w:rPr>
          <w:rFonts w:asciiTheme="minorHAnsi" w:hAnsiTheme="minorHAnsi"/>
          <w:b/>
          <w:i/>
        </w:rPr>
        <w:lastRenderedPageBreak/>
        <w:t>Art.3.</w:t>
      </w:r>
      <w:r w:rsidR="00704473">
        <w:rPr>
          <w:rFonts w:asciiTheme="minorHAnsi" w:hAnsiTheme="minorHAnsi"/>
          <w:b/>
          <w:i/>
        </w:rPr>
        <w:tab/>
      </w:r>
      <w:r w:rsidRPr="00E6039E">
        <w:rPr>
          <w:rFonts w:asciiTheme="minorHAnsi" w:hAnsiTheme="minorHAnsi"/>
        </w:rPr>
        <w:t>(1) Sediul Direcţiei Poliţiei Locale se află în Timişoara, str. Avram Imbroane nr. 54.</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rPr>
        <w:tab/>
        <w:t>(2) Direcţia poate organiza în Timişoara birouri (secţii) de ordine publică, în sedii aprobate de Consiliul Local al Municipiului Timişoara, în vederea eficientizării activităţii şi a creşterii  gradului de siguranţă şi de încredere a cetăţenilor.</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Art.4.</w:t>
      </w:r>
      <w:r w:rsidRPr="00E6039E">
        <w:rPr>
          <w:rFonts w:asciiTheme="minorHAnsi" w:hAnsiTheme="minorHAnsi"/>
        </w:rPr>
        <w:t xml:space="preserve"> Activitatea Poliţiei Locale se desfăşoară în interesul comunităţii locale, exclusiv pe baza şi în executarea legii, precum şi a </w:t>
      </w:r>
      <w:r w:rsidR="00E40F09" w:rsidRPr="00E6039E">
        <w:rPr>
          <w:rFonts w:asciiTheme="minorHAnsi" w:hAnsiTheme="minorHAnsi"/>
        </w:rPr>
        <w:t xml:space="preserve">Hotărârilor Consiliului Local al Municipiului Timişoara şi ale Dispoziţiilor Primarului </w:t>
      </w:r>
      <w:r w:rsidRPr="00E6039E">
        <w:rPr>
          <w:rFonts w:asciiTheme="minorHAnsi" w:hAnsiTheme="minorHAnsi"/>
        </w:rPr>
        <w:t>şi în conformitate cu reglementările specifice fiecărui domeniu de activitate, stabilite prin acte administrative ale autorităţilor administraţiei publice centrale şi locale.</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 xml:space="preserve">Art.5. </w:t>
      </w:r>
      <w:r w:rsidRPr="00E6039E">
        <w:rPr>
          <w:rFonts w:asciiTheme="minorHAnsi" w:hAnsiTheme="minorHAnsi"/>
        </w:rPr>
        <w:t>Direcţia Poliţiei Locale Timişoara, îşi desfăşoară activitatea pe baza principiilor legalităţii, încrederii, previzibilităţii, proximităţii şi proporţionalităţii, deschiderii şi transparenţei, eficienţei şi eficacităţii, răspunderii şi responsabilităţii, imparţialităţii şi nediscriminării.</w:t>
      </w:r>
    </w:p>
    <w:p w:rsidR="003C3CB9" w:rsidRPr="00E6039E" w:rsidRDefault="003C3CB9" w:rsidP="00800EE0">
      <w:pPr>
        <w:autoSpaceDE w:val="0"/>
        <w:autoSpaceDN w:val="0"/>
        <w:adjustRightInd w:val="0"/>
        <w:jc w:val="both"/>
        <w:rPr>
          <w:rFonts w:asciiTheme="minorHAnsi" w:hAnsiTheme="minorHAnsi"/>
        </w:rPr>
      </w:pPr>
      <w:r w:rsidRPr="00E6039E">
        <w:rPr>
          <w:rFonts w:asciiTheme="minorHAnsi" w:hAnsiTheme="minorHAnsi"/>
        </w:rPr>
        <w:tab/>
      </w:r>
      <w:r w:rsidRPr="00E6039E">
        <w:rPr>
          <w:rFonts w:asciiTheme="minorHAnsi" w:hAnsiTheme="minorHAnsi"/>
          <w:b/>
          <w:i/>
        </w:rPr>
        <w:t>Art.6.</w:t>
      </w:r>
      <w:r w:rsidRPr="00E6039E">
        <w:rPr>
          <w:rFonts w:asciiTheme="minorHAnsi" w:hAnsiTheme="minorHAnsi"/>
        </w:rPr>
        <w:t xml:space="preserve">În exercitarea atribuţiilor ce îi revin, </w:t>
      </w:r>
      <w:r w:rsidR="0021723C" w:rsidRPr="00E6039E">
        <w:rPr>
          <w:rFonts w:asciiTheme="minorHAnsi" w:hAnsiTheme="minorHAnsi"/>
        </w:rPr>
        <w:t>P</w:t>
      </w:r>
      <w:r w:rsidRPr="00E6039E">
        <w:rPr>
          <w:rFonts w:asciiTheme="minorHAnsi" w:hAnsiTheme="minorHAnsi"/>
        </w:rPr>
        <w:t>oliţia locală cooperează cu structurile teritoriale ale Poliţiei Române, ale Jandarmeriei Române, ale Poliţiei de Frontieră Române şi ale Inspectoratului General pentru Situaţii de Urgenţă, cu celelalte instituţii şi autorităţi ale administraţiei publice centrale şi locale şi colaborează cu organizaţii neguvernamentale, precum şi cu persoane fizice şi juridice, în condiţiile legii.</w:t>
      </w:r>
    </w:p>
    <w:p w:rsidR="003C3CB9" w:rsidRDefault="003C3CB9" w:rsidP="00800EE0">
      <w:pPr>
        <w:jc w:val="both"/>
        <w:rPr>
          <w:rFonts w:asciiTheme="minorHAnsi" w:hAnsiTheme="minorHAnsi"/>
        </w:rPr>
      </w:pPr>
      <w:r w:rsidRPr="00E6039E">
        <w:rPr>
          <w:rFonts w:asciiTheme="minorHAnsi" w:hAnsiTheme="minorHAnsi"/>
        </w:rPr>
        <w:tab/>
      </w:r>
      <w:r w:rsidR="0050424D">
        <w:rPr>
          <w:rFonts w:asciiTheme="minorHAnsi" w:hAnsiTheme="minorHAnsi"/>
        </w:rPr>
        <w:tab/>
      </w:r>
      <w:r w:rsidRPr="00E6039E">
        <w:rPr>
          <w:rFonts w:asciiTheme="minorHAnsi" w:hAnsiTheme="minorHAnsi"/>
        </w:rPr>
        <w:t>(2) În relaţiile cu acestea, Direcţia este reprezentată de Directorul executiv sau de Directori executivi adjuncţi (înlocuitori legal).</w:t>
      </w:r>
    </w:p>
    <w:p w:rsidR="004C3D6C" w:rsidRPr="00E6039E" w:rsidRDefault="004C3D6C" w:rsidP="00800EE0">
      <w:pPr>
        <w:jc w:val="both"/>
        <w:rPr>
          <w:rFonts w:asciiTheme="minorHAnsi" w:hAnsiTheme="minorHAnsi"/>
        </w:rPr>
      </w:pPr>
      <w:r>
        <w:rPr>
          <w:rFonts w:asciiTheme="minorHAnsi" w:hAnsiTheme="minorHAnsi"/>
        </w:rPr>
        <w:tab/>
      </w:r>
      <w:r w:rsidR="0050424D">
        <w:rPr>
          <w:rFonts w:asciiTheme="minorHAnsi" w:hAnsiTheme="minorHAnsi"/>
        </w:rPr>
        <w:tab/>
      </w:r>
      <w:r>
        <w:rPr>
          <w:rFonts w:asciiTheme="minorHAnsi" w:hAnsiTheme="minorHAnsi"/>
        </w:rPr>
        <w:t>(3) Poliția Locală Timișoara poate încheia cu alte autorități și instituții publice protocoale de cooperare având ca obiect detalierea modalităților prin care, în limitele competențelor legale ale fiecărei structuri, acestea își oferă sprijin în îndeplinirea activităților sau misiunilor specifice.</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Art.7.</w:t>
      </w:r>
      <w:r w:rsidRPr="00E6039E">
        <w:rPr>
          <w:rFonts w:asciiTheme="minorHAnsi" w:hAnsiTheme="minorHAnsi"/>
        </w:rPr>
        <w:t xml:space="preserve"> Şeful Direcţiei Poliţiei Locale Timişoara,  îndeplineşte o funcţie de autoritate publică şi este şef al întregului personal pe care-l conduce şi îl controlează.</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Art.8.</w:t>
      </w:r>
      <w:r w:rsidR="00E6039E">
        <w:rPr>
          <w:rFonts w:asciiTheme="minorHAnsi" w:hAnsiTheme="minorHAnsi"/>
        </w:rPr>
        <w:t>.</w:t>
      </w:r>
      <w:r w:rsidR="00E6039E">
        <w:rPr>
          <w:rFonts w:asciiTheme="minorHAnsi" w:hAnsiTheme="minorHAnsi"/>
        </w:rPr>
        <w:tab/>
      </w:r>
      <w:r w:rsidRPr="00E6039E">
        <w:rPr>
          <w:rFonts w:asciiTheme="minorHAnsi" w:hAnsiTheme="minorHAnsi"/>
        </w:rPr>
        <w:t xml:space="preserve">(1) Conducerea instituţiei asigură la nivelul structurii conduse desfăşurarea activităţii la nivelul standardelor certificate prin Sistemul de Management al calităţii. </w:t>
      </w:r>
    </w:p>
    <w:p w:rsidR="003C3CB9" w:rsidRPr="00E6039E" w:rsidRDefault="003C3CB9"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(2) Angajaţii Direcţiei, răspund de realizarea atribuţiilor în conformitate cu procedurile de lucru, parte componentă a Sistemului de Management al calităţii.</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Art.9.</w:t>
      </w:r>
      <w:r w:rsidR="00E6039E">
        <w:rPr>
          <w:rFonts w:asciiTheme="minorHAnsi" w:hAnsiTheme="minorHAnsi"/>
        </w:rPr>
        <w:tab/>
      </w:r>
      <w:r w:rsidRPr="00E6039E">
        <w:rPr>
          <w:rFonts w:asciiTheme="minorHAnsi" w:hAnsiTheme="minorHAnsi"/>
        </w:rPr>
        <w:t>(1) Directorii Executivi Adjuncţi, Şefii de serviciu, birouri şi compartimente, răspund în faţa Şefului Poliţiei locale, de modul de rezolvare a sarcinilor ce le revin şi colaborează permanent în vederea îndeplinirii acestora, la timp şi în condiţii de calitate.</w:t>
      </w:r>
    </w:p>
    <w:p w:rsidR="003C3CB9" w:rsidRPr="00E6039E" w:rsidRDefault="003C3CB9"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(2) Personalul cu funcţie de conducere au obligaţia de a stabili sarcini de serviciu pentru personalul din subordine, în vederea desfăşurării în bune condiţii a activităţii  şi de a lua măsuri corespunzătoare pentru îmbunătăţirea şi perfecţionarea acesteia.</w:t>
      </w:r>
    </w:p>
    <w:p w:rsidR="003C3CB9" w:rsidRPr="00E6039E" w:rsidRDefault="003C3CB9"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Art.10.</w:t>
      </w:r>
      <w:r w:rsidRPr="00E6039E">
        <w:rPr>
          <w:rFonts w:asciiTheme="minorHAnsi" w:hAnsiTheme="minorHAnsi"/>
        </w:rPr>
        <w:t xml:space="preserve"> Structura organizatorică, statul de funcţii, numărul de personal, Regulamentul de organizare şi Funcţionare se aprobă prin Hotărârea Consiliului Local al Municipiului Timişoara, cu avizul ANFP.</w:t>
      </w:r>
    </w:p>
    <w:p w:rsidR="003C3CB9" w:rsidRPr="00E6039E" w:rsidRDefault="003C3CB9" w:rsidP="00800EE0">
      <w:pPr>
        <w:jc w:val="both"/>
        <w:rPr>
          <w:rFonts w:asciiTheme="minorHAnsi" w:hAnsiTheme="minorHAnsi"/>
          <w:b/>
          <w:i/>
        </w:rPr>
      </w:pPr>
      <w:r w:rsidRPr="00E6039E">
        <w:rPr>
          <w:rFonts w:asciiTheme="minorHAnsi" w:hAnsiTheme="minorHAnsi"/>
        </w:rPr>
        <w:tab/>
      </w:r>
      <w:r w:rsidRPr="00E6039E">
        <w:rPr>
          <w:rFonts w:asciiTheme="minorHAnsi" w:hAnsiTheme="minorHAnsi"/>
          <w:b/>
          <w:i/>
        </w:rPr>
        <w:t>Art.11.</w:t>
      </w:r>
      <w:r w:rsidR="00E6039E">
        <w:rPr>
          <w:rFonts w:asciiTheme="minorHAnsi" w:hAnsiTheme="minorHAnsi"/>
        </w:rPr>
        <w:tab/>
      </w:r>
      <w:r w:rsidRPr="00E6039E">
        <w:rPr>
          <w:rFonts w:asciiTheme="minorHAnsi" w:hAnsiTheme="minorHAnsi"/>
        </w:rPr>
        <w:t>(1) Antetu</w:t>
      </w:r>
      <w:r w:rsidR="00767BDD" w:rsidRPr="00E6039E">
        <w:rPr>
          <w:rFonts w:asciiTheme="minorHAnsi" w:hAnsiTheme="minorHAnsi"/>
        </w:rPr>
        <w:t>l documentelor şi corespondenţa</w:t>
      </w:r>
      <w:r w:rsidRPr="00E6039E">
        <w:rPr>
          <w:rFonts w:asciiTheme="minorHAnsi" w:hAnsiTheme="minorHAnsi"/>
        </w:rPr>
        <w:t xml:space="preserve"> Direcţiei Poliţiei Locale Timişoara, va avea următorul conţinut: </w:t>
      </w:r>
      <w:r w:rsidRPr="00E6039E">
        <w:rPr>
          <w:rFonts w:asciiTheme="minorHAnsi" w:hAnsiTheme="minorHAnsi"/>
          <w:b/>
          <w:i/>
        </w:rPr>
        <w:t>„România, Consiliul Local al municipiului Timişoara, Direcţia Poliţiei Locale Timişoara.”</w:t>
      </w:r>
    </w:p>
    <w:p w:rsidR="003C3CB9" w:rsidRPr="00E6039E" w:rsidRDefault="003C3CB9"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(2) Direcţia dispune de cod fiscal, cont</w:t>
      </w:r>
      <w:r w:rsidR="00B942D3">
        <w:rPr>
          <w:rFonts w:asciiTheme="minorHAnsi" w:hAnsiTheme="minorHAnsi"/>
        </w:rPr>
        <w:t>uri</w:t>
      </w:r>
      <w:r w:rsidRPr="00E6039E">
        <w:rPr>
          <w:rFonts w:asciiTheme="minorHAnsi" w:hAnsiTheme="minorHAnsi"/>
        </w:rPr>
        <w:t xml:space="preserve"> bancar</w:t>
      </w:r>
      <w:r w:rsidR="00B942D3">
        <w:rPr>
          <w:rFonts w:asciiTheme="minorHAnsi" w:hAnsiTheme="minorHAnsi"/>
        </w:rPr>
        <w:t>e deschise</w:t>
      </w:r>
      <w:r w:rsidRPr="00E6039E">
        <w:rPr>
          <w:rFonts w:asciiTheme="minorHAnsi" w:hAnsiTheme="minorHAnsi"/>
        </w:rPr>
        <w:t xml:space="preserve"> la Trezoreria Municipiului Timişoara</w:t>
      </w:r>
      <w:r w:rsidR="00B942D3">
        <w:rPr>
          <w:rFonts w:asciiTheme="minorHAnsi" w:hAnsiTheme="minorHAnsi"/>
        </w:rPr>
        <w:t xml:space="preserve"> şi unităţile bancare,</w:t>
      </w:r>
      <w:r w:rsidRPr="00E6039E">
        <w:rPr>
          <w:rFonts w:asciiTheme="minorHAnsi" w:hAnsiTheme="minorHAnsi"/>
        </w:rPr>
        <w:t xml:space="preserve"> ştampilă proprie de formă rotundă cu următorul conţinut: </w:t>
      </w:r>
      <w:r w:rsidRPr="00E6039E">
        <w:rPr>
          <w:rFonts w:asciiTheme="minorHAnsi" w:hAnsiTheme="minorHAnsi"/>
          <w:b/>
          <w:i/>
        </w:rPr>
        <w:t>„România, Consiliul Local al municipiului Timişoara, Direcţia Poliţiei Locale Timişoara.”</w:t>
      </w:r>
    </w:p>
    <w:p w:rsidR="003C3CB9" w:rsidRDefault="003C3CB9"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 xml:space="preserve">(3) Poliţia Locală Timişoara </w:t>
      </w:r>
      <w:r w:rsidR="00B942D3">
        <w:rPr>
          <w:rFonts w:asciiTheme="minorHAnsi" w:hAnsiTheme="minorHAnsi"/>
        </w:rPr>
        <w:t>este persoană juridică de drept public, dispune de patrimoniu şi buget propriu</w:t>
      </w:r>
      <w:r w:rsidRPr="00E6039E">
        <w:rPr>
          <w:rFonts w:asciiTheme="minorHAnsi" w:hAnsiTheme="minorHAnsi"/>
        </w:rPr>
        <w:t>.</w:t>
      </w:r>
    </w:p>
    <w:p w:rsidR="0088599A" w:rsidRDefault="0088599A" w:rsidP="00800EE0">
      <w:pPr>
        <w:jc w:val="both"/>
        <w:rPr>
          <w:rFonts w:asciiTheme="minorHAnsi" w:hAnsiTheme="minorHAnsi"/>
        </w:rPr>
      </w:pPr>
    </w:p>
    <w:p w:rsidR="0088599A" w:rsidRPr="00E6039E" w:rsidRDefault="0088599A" w:rsidP="00800EE0">
      <w:pPr>
        <w:jc w:val="both"/>
        <w:rPr>
          <w:rFonts w:asciiTheme="minorHAnsi" w:hAnsiTheme="minorHAnsi"/>
        </w:rPr>
      </w:pPr>
    </w:p>
    <w:p w:rsidR="00412CC2" w:rsidRPr="00F73C73" w:rsidRDefault="00412CC2"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8" w:name="_Toc378333561"/>
      <w:bookmarkStart w:id="9" w:name="_Toc378576235"/>
      <w:r w:rsidRPr="00F73C73">
        <w:rPr>
          <w:b/>
          <w:sz w:val="32"/>
        </w:rPr>
        <w:lastRenderedPageBreak/>
        <w:t>CAPITOLUL  II</w:t>
      </w:r>
      <w:bookmarkEnd w:id="8"/>
      <w:bookmarkEnd w:id="9"/>
    </w:p>
    <w:p w:rsidR="007215F1" w:rsidRDefault="007215F1" w:rsidP="00800EE0">
      <w:pPr>
        <w:jc w:val="center"/>
        <w:rPr>
          <w:rFonts w:asciiTheme="minorHAnsi" w:hAnsiTheme="minorHAnsi"/>
          <w:b/>
        </w:rPr>
      </w:pPr>
    </w:p>
    <w:p w:rsidR="00116AE6" w:rsidRPr="00E6039E" w:rsidRDefault="00116AE6" w:rsidP="00800EE0">
      <w:pPr>
        <w:jc w:val="center"/>
        <w:rPr>
          <w:rFonts w:asciiTheme="minorHAnsi" w:hAnsiTheme="minorHAnsi"/>
          <w:b/>
        </w:rPr>
      </w:pPr>
    </w:p>
    <w:p w:rsidR="00412CC2" w:rsidRPr="00E6039E" w:rsidRDefault="00412CC2" w:rsidP="00800EE0">
      <w:pPr>
        <w:pStyle w:val="Heading1"/>
        <w:spacing w:before="0" w:after="0"/>
      </w:pPr>
      <w:bookmarkStart w:id="10" w:name="_Toc378333562"/>
      <w:bookmarkStart w:id="11" w:name="_Toc378576236"/>
      <w:bookmarkStart w:id="12" w:name="_Toc395525138"/>
      <w:bookmarkStart w:id="13" w:name="_Toc395525216"/>
      <w:bookmarkStart w:id="14" w:name="_Toc433182540"/>
      <w:r w:rsidRPr="00E6039E">
        <w:t>STRUCTURA ORGANIZATORICĂ</w:t>
      </w:r>
      <w:bookmarkEnd w:id="10"/>
      <w:bookmarkEnd w:id="11"/>
      <w:bookmarkEnd w:id="12"/>
      <w:bookmarkEnd w:id="13"/>
      <w:bookmarkEnd w:id="14"/>
    </w:p>
    <w:p w:rsidR="00412CC2" w:rsidRDefault="00412CC2" w:rsidP="00800EE0">
      <w:pPr>
        <w:jc w:val="center"/>
        <w:rPr>
          <w:rFonts w:asciiTheme="minorHAnsi" w:hAnsiTheme="minorHAnsi"/>
          <w:b/>
        </w:rPr>
      </w:pPr>
    </w:p>
    <w:p w:rsidR="00412CC2" w:rsidRPr="00E6039E"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Art.12.</w:t>
      </w:r>
      <w:r w:rsidR="00E6039E">
        <w:rPr>
          <w:rFonts w:asciiTheme="minorHAnsi" w:hAnsiTheme="minorHAnsi"/>
        </w:rPr>
        <w:tab/>
      </w:r>
      <w:r w:rsidRPr="00E6039E">
        <w:rPr>
          <w:rFonts w:asciiTheme="minorHAnsi" w:hAnsiTheme="minorHAnsi"/>
        </w:rPr>
        <w:t>(1) Direcţia Poliţ</w:t>
      </w:r>
      <w:r w:rsidR="00D54626" w:rsidRPr="00E6039E">
        <w:rPr>
          <w:rFonts w:asciiTheme="minorHAnsi" w:hAnsiTheme="minorHAnsi"/>
        </w:rPr>
        <w:t>ia Locală Timişoara, este condus</w:t>
      </w:r>
      <w:r w:rsidRPr="00E6039E">
        <w:rPr>
          <w:rFonts w:asciiTheme="minorHAnsi" w:hAnsiTheme="minorHAnsi"/>
        </w:rPr>
        <w:t xml:space="preserve">ă de un director executiv, ajutat de </w:t>
      </w:r>
      <w:r w:rsidR="00850284">
        <w:rPr>
          <w:rFonts w:asciiTheme="minorHAnsi" w:hAnsiTheme="minorHAnsi"/>
        </w:rPr>
        <w:t>tre</w:t>
      </w:r>
      <w:r w:rsidRPr="00E6039E">
        <w:rPr>
          <w:rFonts w:asciiTheme="minorHAnsi" w:hAnsiTheme="minorHAnsi"/>
        </w:rPr>
        <w:t>i directori executivi adjuncţi.</w:t>
      </w:r>
    </w:p>
    <w:p w:rsidR="00412CC2" w:rsidRPr="00E6039E" w:rsidRDefault="00412CC2"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(2) Şeful Poliţiei Locale şi adjuncţii acestuia sunt numiţi în funcţii de conducere în conformitate cu prevederile Legii nr. 215/2001, republicată, cu modificările şi completările ulterioare, şi ale Legii nr. 188/1999 republicată, cu modificările şi completările ulterioare.</w:t>
      </w:r>
    </w:p>
    <w:p w:rsidR="00412CC2" w:rsidRPr="00E6039E"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Art.13</w:t>
      </w:r>
      <w:r w:rsidRPr="00E6039E">
        <w:rPr>
          <w:rFonts w:asciiTheme="minorHAnsi" w:hAnsiTheme="minorHAnsi"/>
        </w:rPr>
        <w:t>.</w:t>
      </w:r>
      <w:r w:rsidR="00E6039E">
        <w:rPr>
          <w:rFonts w:asciiTheme="minorHAnsi" w:hAnsiTheme="minorHAnsi"/>
        </w:rPr>
        <w:tab/>
      </w:r>
      <w:r w:rsidRPr="00E6039E">
        <w:rPr>
          <w:rFonts w:asciiTheme="minorHAnsi" w:hAnsiTheme="minorHAnsi"/>
        </w:rPr>
        <w:t>(1) Structura organizatorică al Direcţiei, cuprinde servicii, birouri şi compartimente, constituite în conformitate cu organigrama anexată la prezentul Regulament (anexa nr.1).</w:t>
      </w:r>
    </w:p>
    <w:p w:rsidR="00412CC2" w:rsidRPr="00E6039E" w:rsidRDefault="00412CC2"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 xml:space="preserve">(2) Serviciul şi biroul – sunt compartimente funcţionale ale Direcţiei, prin care se realizează atribuţiile acesteia şi sunt conduse de un şef de serviciu, sau după caz, </w:t>
      </w:r>
      <w:r w:rsidR="00D54626" w:rsidRPr="00E6039E">
        <w:rPr>
          <w:rFonts w:asciiTheme="minorHAnsi" w:hAnsiTheme="minorHAnsi"/>
        </w:rPr>
        <w:t xml:space="preserve">  şef de birou iar în lipsa acestora de către un funcţionar public, desemnat în acest scop.</w:t>
      </w:r>
    </w:p>
    <w:p w:rsidR="00412CC2" w:rsidRPr="00E6039E" w:rsidRDefault="00412CC2"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(3) Personalul biroului, serviciului este subordonat, după caz şefului de birou sau şefului de serviciu, care organizează, îndrumă, coordonează, controlează şi răspund de activitatea acestora în condiţiile prezentului Regulament şi a dispoziţiilor legale.</w:t>
      </w:r>
    </w:p>
    <w:p w:rsidR="00412CC2" w:rsidRPr="00E6039E"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Art.14</w:t>
      </w:r>
      <w:r w:rsidRPr="00E6039E">
        <w:rPr>
          <w:rFonts w:asciiTheme="minorHAnsi" w:hAnsiTheme="minorHAnsi"/>
        </w:rPr>
        <w:t>.</w:t>
      </w:r>
      <w:r w:rsidR="00E6039E">
        <w:rPr>
          <w:rFonts w:asciiTheme="minorHAnsi" w:hAnsiTheme="minorHAnsi"/>
        </w:rPr>
        <w:tab/>
      </w:r>
      <w:r w:rsidR="008B6B42" w:rsidRPr="00E6039E">
        <w:rPr>
          <w:rFonts w:asciiTheme="minorHAnsi" w:hAnsiTheme="minorHAnsi"/>
        </w:rPr>
        <w:t xml:space="preserve"> (1) </w:t>
      </w:r>
      <w:r w:rsidRPr="00E6039E">
        <w:rPr>
          <w:rFonts w:asciiTheme="minorHAnsi" w:hAnsiTheme="minorHAnsi"/>
        </w:rPr>
        <w:t xml:space="preserve"> Personalul Poliţiei locale Timişoara, este compus din funcţionari publici care ocupă funcţii publice specifice de poliţist local, funcţionari publici care ocupă funcţii publice generale şi personal contractual.</w:t>
      </w:r>
    </w:p>
    <w:p w:rsidR="008B6B42" w:rsidRPr="00E6039E" w:rsidRDefault="008B6B42"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(2) Atribuţiile şi răspunderile funcţiilor din structura Direcţiei se stabilesc prin fişele posturilor, elaborate în baza dispoziţiilor legale şi a prezentului Regulament.</w:t>
      </w:r>
    </w:p>
    <w:p w:rsidR="00412CC2" w:rsidRPr="00E6039E"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Art.15.</w:t>
      </w:r>
      <w:r w:rsidRPr="00E6039E">
        <w:rPr>
          <w:rFonts w:asciiTheme="minorHAnsi" w:hAnsiTheme="minorHAnsi"/>
        </w:rPr>
        <w:t xml:space="preserve"> Organizarea Direcţiei Poliţiei Locale Timişoara la nivelul structurii de conducere, coordonare şi suport logistic, face posibilă şi necesară colaborarea dintre compartimente pentru asigurarea funcţionalităţii sistemului în ansamblul său.</w:t>
      </w:r>
    </w:p>
    <w:p w:rsidR="008B6B42" w:rsidRPr="00E6039E"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Art.16.</w:t>
      </w:r>
      <w:r w:rsidR="00E6039E">
        <w:rPr>
          <w:rFonts w:asciiTheme="minorHAnsi" w:hAnsiTheme="minorHAnsi"/>
        </w:rPr>
        <w:tab/>
      </w:r>
      <w:r w:rsidR="00EA55FC" w:rsidRPr="00E6039E">
        <w:rPr>
          <w:rFonts w:asciiTheme="minorHAnsi" w:hAnsiTheme="minorHAnsi"/>
        </w:rPr>
        <w:t>(1) Activitatea desfăşurată de către structurile Direcţiei, în scopul realizării atribuţiilor, are la bază relaţii de autoritate (ierarhice, funcţionale,</w:t>
      </w:r>
      <w:r w:rsidR="004B68E5" w:rsidRPr="00E6039E">
        <w:rPr>
          <w:rFonts w:asciiTheme="minorHAnsi" w:hAnsiTheme="minorHAnsi"/>
        </w:rPr>
        <w:t xml:space="preserve"> de coordonare, </w:t>
      </w:r>
      <w:r w:rsidR="0050424D">
        <w:rPr>
          <w:rFonts w:asciiTheme="minorHAnsi" w:hAnsiTheme="minorHAnsi"/>
        </w:rPr>
        <w:t xml:space="preserve">reprezentare, </w:t>
      </w:r>
      <w:r w:rsidR="004B68E5" w:rsidRPr="00E6039E">
        <w:rPr>
          <w:rFonts w:asciiTheme="minorHAnsi" w:hAnsiTheme="minorHAnsi"/>
        </w:rPr>
        <w:t>control şi de colaborare</w:t>
      </w:r>
      <w:r w:rsidR="00EA55FC" w:rsidRPr="00E6039E">
        <w:rPr>
          <w:rFonts w:asciiTheme="minorHAnsi" w:hAnsiTheme="minorHAnsi"/>
        </w:rPr>
        <w:t>), potrivit atribuţiilor stabilite pentru fiecare serviciu, birou sau compartiment în parte.</w:t>
      </w:r>
    </w:p>
    <w:p w:rsidR="008B6B42" w:rsidRPr="00E6039E" w:rsidRDefault="00EA55FC" w:rsidP="00800EE0">
      <w:pPr>
        <w:jc w:val="both"/>
        <w:rPr>
          <w:rFonts w:asciiTheme="minorHAnsi" w:hAnsiTheme="minorHAnsi"/>
        </w:rPr>
      </w:pPr>
      <w:r w:rsidRPr="00E6039E">
        <w:rPr>
          <w:rFonts w:asciiTheme="minorHAnsi" w:hAnsiTheme="minorHAnsi"/>
          <w:b/>
          <w:i/>
        </w:rPr>
        <w:tab/>
      </w:r>
      <w:r w:rsidR="00E6039E">
        <w:rPr>
          <w:rFonts w:asciiTheme="minorHAnsi" w:hAnsiTheme="minorHAnsi"/>
          <w:b/>
          <w:i/>
        </w:rPr>
        <w:tab/>
      </w:r>
      <w:r w:rsidRPr="00E6039E">
        <w:rPr>
          <w:rFonts w:asciiTheme="minorHAnsi" w:hAnsiTheme="minorHAnsi"/>
        </w:rPr>
        <w:t>(2) Relaţiile de autoritate ierarhice se stabilesc între directorul executiv şi structurile subordonate acestora, în scopul organizării, menţinerii şi perfecţionării stării de funcţionare a sistemului. Acelaşi tip de relaţii se stabilesc între şefii serviciilor, birourilor, coordonatorilor compartimentelor şi personalul subordonat acestora.</w:t>
      </w:r>
    </w:p>
    <w:p w:rsidR="007215F1" w:rsidRDefault="00C72137"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 xml:space="preserve">(3) În cadrul compartimentelor în care nu sunt prevăzute funcţii de conducere, se stabilesc relaţii de autoritate funcţională între personalul cu funcţia cea mai mare şi restul personalului acestor structuri, în vederea îndrumării </w:t>
      </w:r>
      <w:r w:rsidR="007215F1">
        <w:rPr>
          <w:rFonts w:asciiTheme="minorHAnsi" w:hAnsiTheme="minorHAnsi"/>
        </w:rPr>
        <w:t xml:space="preserve">şi coordonării </w:t>
      </w:r>
      <w:r w:rsidRPr="00E6039E">
        <w:rPr>
          <w:rFonts w:asciiTheme="minorHAnsi" w:hAnsiTheme="minorHAnsi"/>
        </w:rPr>
        <w:t>în mod unitar</w:t>
      </w:r>
      <w:r w:rsidR="007215F1">
        <w:rPr>
          <w:rFonts w:asciiTheme="minorHAnsi" w:hAnsiTheme="minorHAnsi"/>
        </w:rPr>
        <w:t xml:space="preserve"> a activităţii acestora</w:t>
      </w:r>
      <w:r w:rsidRPr="00E6039E">
        <w:rPr>
          <w:rFonts w:asciiTheme="minorHAnsi" w:hAnsiTheme="minorHAnsi"/>
        </w:rPr>
        <w:t>, în conformitate cu scopurile şi obiectivele propuse</w:t>
      </w:r>
      <w:r w:rsidR="007215F1">
        <w:rPr>
          <w:rFonts w:asciiTheme="minorHAnsi" w:hAnsiTheme="minorHAnsi"/>
        </w:rPr>
        <w:t>.</w:t>
      </w:r>
    </w:p>
    <w:p w:rsidR="00691D58" w:rsidRDefault="00691D58" w:rsidP="00800EE0">
      <w:pPr>
        <w:jc w:val="both"/>
        <w:rPr>
          <w:rFonts w:asciiTheme="minorHAnsi" w:hAnsiTheme="minorHAnsi"/>
        </w:rPr>
      </w:pPr>
      <w:r>
        <w:rPr>
          <w:rFonts w:asciiTheme="minorHAnsi" w:hAnsiTheme="minorHAnsi"/>
        </w:rPr>
        <w:tab/>
      </w:r>
      <w:r>
        <w:rPr>
          <w:rFonts w:asciiTheme="minorHAnsi" w:hAnsiTheme="minorHAnsi"/>
        </w:rPr>
        <w:tab/>
        <w:t>(4) Relațiile autoritate ierarhică presupun:</w:t>
      </w:r>
    </w:p>
    <w:p w:rsidR="00691D58" w:rsidRPr="00691D58" w:rsidRDefault="00691D58" w:rsidP="00C03F6F">
      <w:pPr>
        <w:pStyle w:val="ListParagraph"/>
        <w:numPr>
          <w:ilvl w:val="0"/>
          <w:numId w:val="40"/>
        </w:numPr>
        <w:spacing w:after="0"/>
        <w:jc w:val="both"/>
        <w:rPr>
          <w:rFonts w:asciiTheme="minorHAnsi" w:hAnsiTheme="minorHAnsi"/>
          <w:sz w:val="24"/>
        </w:rPr>
      </w:pPr>
      <w:r w:rsidRPr="00691D58">
        <w:rPr>
          <w:rFonts w:asciiTheme="minorHAnsi" w:hAnsiTheme="minorHAnsi"/>
          <w:sz w:val="24"/>
        </w:rPr>
        <w:t>subordonarea directorului executiv față de primarul municipiului Timișoara</w:t>
      </w:r>
    </w:p>
    <w:p w:rsidR="00691D58" w:rsidRPr="00691D58" w:rsidRDefault="00691D58" w:rsidP="00C03F6F">
      <w:pPr>
        <w:pStyle w:val="ListParagraph"/>
        <w:numPr>
          <w:ilvl w:val="0"/>
          <w:numId w:val="40"/>
        </w:numPr>
        <w:spacing w:after="0"/>
        <w:jc w:val="both"/>
        <w:rPr>
          <w:rFonts w:asciiTheme="minorHAnsi" w:hAnsiTheme="minorHAnsi"/>
          <w:sz w:val="24"/>
        </w:rPr>
      </w:pPr>
      <w:r w:rsidRPr="00691D58">
        <w:rPr>
          <w:rFonts w:asciiTheme="minorHAnsi" w:hAnsiTheme="minorHAnsi"/>
          <w:sz w:val="24"/>
        </w:rPr>
        <w:t>subordonarea directorilor executivi adjuncți, a șefilor de serviciu, șefilor de birou, după caz, față de directorul executiv, în limitele competențelor stabilite de lege și de structura organizatorică;</w:t>
      </w:r>
    </w:p>
    <w:p w:rsidR="00691D58" w:rsidRPr="00691D58" w:rsidRDefault="00691D58" w:rsidP="00C03F6F">
      <w:pPr>
        <w:pStyle w:val="ListParagraph"/>
        <w:numPr>
          <w:ilvl w:val="0"/>
          <w:numId w:val="40"/>
        </w:numPr>
        <w:spacing w:after="0"/>
        <w:jc w:val="both"/>
        <w:rPr>
          <w:rFonts w:asciiTheme="minorHAnsi" w:hAnsiTheme="minorHAnsi"/>
          <w:sz w:val="24"/>
        </w:rPr>
      </w:pPr>
      <w:r w:rsidRPr="00691D58">
        <w:rPr>
          <w:rFonts w:asciiTheme="minorHAnsi" w:hAnsiTheme="minorHAnsi"/>
          <w:sz w:val="24"/>
        </w:rPr>
        <w:t>subordonarea șefilor de serviciu, șefilor de birou față de directorii executivi adjuncți;</w:t>
      </w:r>
    </w:p>
    <w:p w:rsidR="00691D58" w:rsidRPr="00691D58" w:rsidRDefault="00691D58" w:rsidP="00C03F6F">
      <w:pPr>
        <w:pStyle w:val="ListParagraph"/>
        <w:numPr>
          <w:ilvl w:val="0"/>
          <w:numId w:val="40"/>
        </w:numPr>
        <w:spacing w:after="0"/>
        <w:jc w:val="both"/>
        <w:rPr>
          <w:rFonts w:asciiTheme="minorHAnsi" w:hAnsiTheme="minorHAnsi"/>
          <w:sz w:val="24"/>
        </w:rPr>
      </w:pPr>
      <w:r w:rsidRPr="00691D58">
        <w:rPr>
          <w:rFonts w:asciiTheme="minorHAnsi" w:hAnsiTheme="minorHAnsi"/>
          <w:sz w:val="24"/>
        </w:rPr>
        <w:t>subordonarea șefului de birou față de șef serviciu;</w:t>
      </w:r>
    </w:p>
    <w:p w:rsidR="00691D58" w:rsidRPr="00691D58" w:rsidRDefault="00691D58" w:rsidP="00C03F6F">
      <w:pPr>
        <w:pStyle w:val="ListParagraph"/>
        <w:numPr>
          <w:ilvl w:val="0"/>
          <w:numId w:val="40"/>
        </w:numPr>
        <w:spacing w:after="0"/>
        <w:jc w:val="both"/>
        <w:rPr>
          <w:rFonts w:asciiTheme="minorHAnsi" w:hAnsiTheme="minorHAnsi"/>
          <w:sz w:val="24"/>
        </w:rPr>
      </w:pPr>
      <w:r w:rsidRPr="00691D58">
        <w:rPr>
          <w:rFonts w:asciiTheme="minorHAnsi" w:hAnsiTheme="minorHAnsi"/>
          <w:sz w:val="24"/>
        </w:rPr>
        <w:t>subordonarea personalului de execuție față de șefii ierarhici superiori;</w:t>
      </w:r>
    </w:p>
    <w:p w:rsidR="009625A1" w:rsidRPr="00E6039E" w:rsidRDefault="009625A1" w:rsidP="00691D58">
      <w:pPr>
        <w:jc w:val="both"/>
        <w:rPr>
          <w:rFonts w:asciiTheme="minorHAnsi" w:hAnsiTheme="minorHAnsi"/>
        </w:rPr>
      </w:pPr>
      <w:r w:rsidRPr="00E6039E">
        <w:rPr>
          <w:rFonts w:asciiTheme="minorHAnsi" w:hAnsiTheme="minorHAnsi"/>
        </w:rPr>
        <w:lastRenderedPageBreak/>
        <w:tab/>
      </w:r>
      <w:r w:rsidR="00E6039E">
        <w:rPr>
          <w:rFonts w:asciiTheme="minorHAnsi" w:hAnsiTheme="minorHAnsi"/>
        </w:rPr>
        <w:tab/>
      </w:r>
      <w:r w:rsidRPr="00E6039E">
        <w:rPr>
          <w:rFonts w:asciiTheme="minorHAnsi" w:hAnsiTheme="minorHAnsi"/>
        </w:rPr>
        <w:t>(</w:t>
      </w:r>
      <w:r w:rsidR="00691D58">
        <w:rPr>
          <w:rFonts w:asciiTheme="minorHAnsi" w:hAnsiTheme="minorHAnsi"/>
        </w:rPr>
        <w:t>5</w:t>
      </w:r>
      <w:r w:rsidRPr="00E6039E">
        <w:rPr>
          <w:rFonts w:asciiTheme="minorHAnsi" w:hAnsiTheme="minorHAnsi"/>
        </w:rPr>
        <w:t xml:space="preserve">) Între structurile Direcţiei se stabilesc relaţii de colaborare, pentru îndeplinirea sarcinilor specifice în vederea integrării acestora în obiectivele  instituţiei. </w:t>
      </w:r>
    </w:p>
    <w:p w:rsidR="003E0292" w:rsidRDefault="003E0292" w:rsidP="00800EE0">
      <w:pPr>
        <w:jc w:val="both"/>
        <w:rPr>
          <w:rFonts w:asciiTheme="minorHAnsi" w:hAnsiTheme="minorHAnsi"/>
        </w:rPr>
      </w:pPr>
      <w:r w:rsidRPr="00E6039E">
        <w:rPr>
          <w:rFonts w:asciiTheme="minorHAnsi" w:hAnsiTheme="minorHAnsi"/>
        </w:rPr>
        <w:tab/>
      </w:r>
      <w:r w:rsidR="00E6039E">
        <w:rPr>
          <w:rFonts w:asciiTheme="minorHAnsi" w:hAnsiTheme="minorHAnsi"/>
        </w:rPr>
        <w:tab/>
      </w:r>
      <w:r w:rsidRPr="00E6039E">
        <w:rPr>
          <w:rFonts w:asciiTheme="minorHAnsi" w:hAnsiTheme="minorHAnsi"/>
        </w:rPr>
        <w:t>(</w:t>
      </w:r>
      <w:r w:rsidR="00691D58">
        <w:rPr>
          <w:rFonts w:asciiTheme="minorHAnsi" w:hAnsiTheme="minorHAnsi"/>
        </w:rPr>
        <w:t>6</w:t>
      </w:r>
      <w:r w:rsidRPr="00E6039E">
        <w:rPr>
          <w:rFonts w:asciiTheme="minorHAnsi" w:hAnsiTheme="minorHAnsi"/>
        </w:rPr>
        <w:t>) La nivelul Direcţiei Poliţiei Locale Timişoara, activitatea de coordonare şi de control este atributul Directorului Executiv şi se realizează direct ori prin intermediul şefilor de serviciu şi de birou.</w:t>
      </w:r>
    </w:p>
    <w:p w:rsidR="00412CC2" w:rsidRDefault="00412CC2" w:rsidP="00800EE0">
      <w:pPr>
        <w:jc w:val="both"/>
        <w:rPr>
          <w:rFonts w:asciiTheme="minorHAnsi" w:hAnsiTheme="minorHAnsi"/>
        </w:rPr>
      </w:pPr>
      <w:r w:rsidRPr="00E6039E">
        <w:rPr>
          <w:rFonts w:asciiTheme="minorHAnsi" w:hAnsiTheme="minorHAnsi"/>
        </w:rPr>
        <w:tab/>
      </w:r>
      <w:r w:rsidRPr="00E6039E">
        <w:rPr>
          <w:rFonts w:asciiTheme="minorHAnsi" w:hAnsiTheme="minorHAnsi"/>
          <w:b/>
          <w:i/>
        </w:rPr>
        <w:t>Art.17.</w:t>
      </w:r>
      <w:r w:rsidRPr="00E6039E">
        <w:rPr>
          <w:rFonts w:asciiTheme="minorHAnsi" w:hAnsiTheme="minorHAnsi"/>
        </w:rPr>
        <w:t xml:space="preserve"> Serviciile, birourile şi compartimentele din structura Direcţiei Poliţiei Locale Timişoara, sunt următoarele: </w:t>
      </w:r>
    </w:p>
    <w:p w:rsidR="00F07B91" w:rsidRDefault="00F07B91" w:rsidP="00800EE0">
      <w:pPr>
        <w:jc w:val="both"/>
        <w:rPr>
          <w:rFonts w:asciiTheme="minorHAnsi" w:hAnsiTheme="minorHAnsi"/>
        </w:rPr>
      </w:pPr>
    </w:p>
    <w:p w:rsidR="00493FF1" w:rsidRDefault="00493FF1" w:rsidP="00800EE0">
      <w:pPr>
        <w:jc w:val="both"/>
        <w:rPr>
          <w:rFonts w:asciiTheme="minorHAnsi" w:hAnsiTheme="minorHAnsi"/>
        </w:rPr>
      </w:pPr>
    </w:p>
    <w:p w:rsidR="00F07B91" w:rsidRDefault="002F2E3A"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47328" behindDoc="0" locked="0" layoutInCell="1" allowOverlap="1" wp14:anchorId="279A082A" wp14:editId="5B380C59">
                <wp:simplePos x="0" y="0"/>
                <wp:positionH relativeFrom="column">
                  <wp:posOffset>2298700</wp:posOffset>
                </wp:positionH>
                <wp:positionV relativeFrom="paragraph">
                  <wp:posOffset>139700</wp:posOffset>
                </wp:positionV>
                <wp:extent cx="3871595" cy="136271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1595" cy="1362710"/>
                        </a:xfrm>
                        <a:prstGeom prst="rect">
                          <a:avLst/>
                        </a:prstGeom>
                        <a:noFill/>
                        <a:ln w="9525">
                          <a:noFill/>
                          <a:miter lim="800000"/>
                          <a:headEnd/>
                          <a:tailEnd/>
                        </a:ln>
                      </wps:spPr>
                      <wps:txbx>
                        <w:txbxContent>
                          <w:p w:rsidR="0051057F" w:rsidRDefault="0051057F" w:rsidP="00803A7C">
                            <w:pPr>
                              <w:rPr>
                                <w:b/>
                                <w:color w:val="FFFFFF" w:themeColor="background1"/>
                              </w:rPr>
                            </w:pPr>
                            <w:r>
                              <w:rPr>
                                <w:b/>
                                <w:color w:val="FFFFFF" w:themeColor="background1"/>
                              </w:rPr>
                              <w:t>Serviciul Resurse Umane</w:t>
                            </w:r>
                          </w:p>
                          <w:p w:rsidR="0051057F" w:rsidRDefault="0051057F" w:rsidP="00803A7C">
                            <w:pPr>
                              <w:rPr>
                                <w:b/>
                                <w:color w:val="FFFFFF" w:themeColor="background1"/>
                              </w:rPr>
                            </w:pPr>
                            <w:r>
                              <w:rPr>
                                <w:b/>
                                <w:color w:val="FFFFFF" w:themeColor="background1"/>
                              </w:rPr>
                              <w:t>Serviciul Protecția Mediului</w:t>
                            </w:r>
                          </w:p>
                          <w:p w:rsidR="0051057F" w:rsidRDefault="0051057F" w:rsidP="00803A7C">
                            <w:pPr>
                              <w:rPr>
                                <w:b/>
                                <w:color w:val="FFFFFF" w:themeColor="background1"/>
                              </w:rPr>
                            </w:pPr>
                            <w:r>
                              <w:rPr>
                                <w:b/>
                                <w:color w:val="FFFFFF" w:themeColor="background1"/>
                              </w:rPr>
                              <w:t>Serviciul Inspecție Comercială</w:t>
                            </w:r>
                          </w:p>
                          <w:p w:rsidR="0051057F" w:rsidRDefault="0051057F" w:rsidP="00803A7C">
                            <w:pPr>
                              <w:rPr>
                                <w:b/>
                                <w:color w:val="FFFFFF" w:themeColor="background1"/>
                              </w:rPr>
                            </w:pPr>
                            <w:r>
                              <w:rPr>
                                <w:b/>
                                <w:color w:val="FFFFFF" w:themeColor="background1"/>
                              </w:rPr>
                              <w:t>Serviciul Disciplina în Construcții și Afișaj Stradal</w:t>
                            </w:r>
                          </w:p>
                          <w:p w:rsidR="0051057F" w:rsidRDefault="0051057F" w:rsidP="00803A7C">
                            <w:pPr>
                              <w:rPr>
                                <w:b/>
                                <w:color w:val="FFFFFF" w:themeColor="background1"/>
                              </w:rPr>
                            </w:pPr>
                            <w:r>
                              <w:rPr>
                                <w:b/>
                                <w:color w:val="FFFFFF" w:themeColor="background1"/>
                              </w:rPr>
                              <w:t>Biroul Juridic</w:t>
                            </w:r>
                          </w:p>
                          <w:p w:rsidR="0051057F" w:rsidRDefault="0051057F" w:rsidP="00803A7C">
                            <w:pPr>
                              <w:rPr>
                                <w:b/>
                                <w:color w:val="FFFFFF" w:themeColor="background1"/>
                              </w:rPr>
                            </w:pPr>
                            <w:r>
                              <w:rPr>
                                <w:b/>
                                <w:color w:val="FFFFFF" w:themeColor="background1"/>
                              </w:rPr>
                              <w:t>Compartimentul Audit Public Intern</w:t>
                            </w:r>
                          </w:p>
                          <w:p w:rsidR="0051057F" w:rsidRPr="00803A7C" w:rsidRDefault="0051057F" w:rsidP="00803A7C">
                            <w:pPr>
                              <w:rPr>
                                <w:b/>
                                <w:color w:val="FFFFFF" w:themeColor="background1"/>
                              </w:rPr>
                            </w:pPr>
                            <w:r>
                              <w:rPr>
                                <w:b/>
                                <w:color w:val="FFFFFF" w:themeColor="background1"/>
                              </w:rPr>
                              <w:t>Compartimentul Control  Intern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1pt;margin-top:11pt;width:304.85pt;height:107.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" filled="f" stroked="f">
                <v:textbox>
                  <w:txbxContent>
                    <w:p w:rsidR="0051057F" w:rsidRDefault="0051057F" w:rsidP="00803A7C">
                      <w:pPr>
                        <w:rPr>
                          <w:b/>
                          <w:color w:val="FFFFFF" w:themeColor="background1"/>
                        </w:rPr>
                      </w:pPr>
                      <w:r>
                        <w:rPr>
                          <w:b/>
                          <w:color w:val="FFFFFF" w:themeColor="background1"/>
                        </w:rPr>
                        <w:t>Serviciul Resurse Umane</w:t>
                      </w:r>
                    </w:p>
                    <w:p w:rsidR="0051057F" w:rsidRDefault="0051057F" w:rsidP="00803A7C">
                      <w:pPr>
                        <w:rPr>
                          <w:b/>
                          <w:color w:val="FFFFFF" w:themeColor="background1"/>
                        </w:rPr>
                      </w:pPr>
                      <w:r>
                        <w:rPr>
                          <w:b/>
                          <w:color w:val="FFFFFF" w:themeColor="background1"/>
                        </w:rPr>
                        <w:t>Serviciul Protecția Mediului</w:t>
                      </w:r>
                    </w:p>
                    <w:p w:rsidR="0051057F" w:rsidRDefault="0051057F" w:rsidP="00803A7C">
                      <w:pPr>
                        <w:rPr>
                          <w:b/>
                          <w:color w:val="FFFFFF" w:themeColor="background1"/>
                        </w:rPr>
                      </w:pPr>
                      <w:r>
                        <w:rPr>
                          <w:b/>
                          <w:color w:val="FFFFFF" w:themeColor="background1"/>
                        </w:rPr>
                        <w:t>Serviciul Inspecție Comercială</w:t>
                      </w:r>
                    </w:p>
                    <w:p w:rsidR="0051057F" w:rsidRDefault="0051057F" w:rsidP="00803A7C">
                      <w:pPr>
                        <w:rPr>
                          <w:b/>
                          <w:color w:val="FFFFFF" w:themeColor="background1"/>
                        </w:rPr>
                      </w:pPr>
                      <w:r>
                        <w:rPr>
                          <w:b/>
                          <w:color w:val="FFFFFF" w:themeColor="background1"/>
                        </w:rPr>
                        <w:t>Serviciul Disciplina în Construcții și Afișaj Stradal</w:t>
                      </w:r>
                    </w:p>
                    <w:p w:rsidR="0051057F" w:rsidRDefault="0051057F" w:rsidP="00803A7C">
                      <w:pPr>
                        <w:rPr>
                          <w:b/>
                          <w:color w:val="FFFFFF" w:themeColor="background1"/>
                        </w:rPr>
                      </w:pPr>
                      <w:r>
                        <w:rPr>
                          <w:b/>
                          <w:color w:val="FFFFFF" w:themeColor="background1"/>
                        </w:rPr>
                        <w:t>Biroul Juridic</w:t>
                      </w:r>
                    </w:p>
                    <w:p w:rsidR="0051057F" w:rsidRDefault="0051057F" w:rsidP="00803A7C">
                      <w:pPr>
                        <w:rPr>
                          <w:b/>
                          <w:color w:val="FFFFFF" w:themeColor="background1"/>
                        </w:rPr>
                      </w:pPr>
                      <w:r>
                        <w:rPr>
                          <w:b/>
                          <w:color w:val="FFFFFF" w:themeColor="background1"/>
                        </w:rPr>
                        <w:t>Compartimentul Audit Public Intern</w:t>
                      </w:r>
                    </w:p>
                    <w:p w:rsidR="0051057F" w:rsidRPr="00803A7C" w:rsidRDefault="0051057F" w:rsidP="00803A7C">
                      <w:pPr>
                        <w:rPr>
                          <w:b/>
                          <w:color w:val="FFFFFF" w:themeColor="background1"/>
                        </w:rPr>
                      </w:pPr>
                      <w:r>
                        <w:rPr>
                          <w:b/>
                          <w:color w:val="FFFFFF" w:themeColor="background1"/>
                        </w:rPr>
                        <w:t>Compartimentul Control  Intern</w:t>
                      </w:r>
                    </w:p>
                  </w:txbxContent>
                </v:textbox>
              </v:shape>
            </w:pict>
          </mc:Fallback>
        </mc:AlternateContent>
      </w:r>
      <w:r w:rsidR="00107698">
        <w:rPr>
          <w:rFonts w:asciiTheme="minorHAnsi" w:hAnsiTheme="minorHAnsi"/>
          <w:b/>
          <w:noProof/>
          <w:lang w:val="en-US" w:eastAsia="en-US"/>
        </w:rPr>
        <mc:AlternateContent>
          <mc:Choice Requires="wps">
            <w:drawing>
              <wp:anchor distT="0" distB="0" distL="114300" distR="114300" simplePos="0" relativeHeight="251746304" behindDoc="0" locked="0" layoutInCell="1" allowOverlap="1" wp14:anchorId="0FE69DF3" wp14:editId="1D4628DB">
                <wp:simplePos x="0" y="0"/>
                <wp:positionH relativeFrom="column">
                  <wp:posOffset>2197735</wp:posOffset>
                </wp:positionH>
                <wp:positionV relativeFrom="paragraph">
                  <wp:posOffset>139065</wp:posOffset>
                </wp:positionV>
                <wp:extent cx="4037330" cy="1362710"/>
                <wp:effectExtent l="0" t="0" r="20320" b="2794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37330" cy="1362710"/>
                        </a:xfrm>
                        <a:prstGeom prst="roundRect">
                          <a:avLst/>
                        </a:prstGeom>
                        <a:solidFill>
                          <a:schemeClr val="accent2">
                            <a:lumMod val="75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6" o:spid="_x0000_s1026" style="position:absolute;margin-left:173.05pt;margin-top:10.95pt;width:317.9pt;height:107.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" fillcolor="#943634 [2405]" strokecolor="#c00000" strokeweight="2pt">
                <v:path arrowok="t"/>
              </v:roundrect>
            </w:pict>
          </mc:Fallback>
        </mc:AlternateContent>
      </w:r>
    </w:p>
    <w:p w:rsidR="00F07B91" w:rsidRDefault="00107698" w:rsidP="00800EE0">
      <w:pPr>
        <w:rPr>
          <w:rFonts w:asciiTheme="minorHAnsi" w:hAnsiTheme="minorHAnsi"/>
          <w:b/>
        </w:rPr>
      </w:pPr>
      <w:r>
        <w:rPr>
          <w:rFonts w:asciiTheme="minorHAnsi" w:hAnsiTheme="minorHAnsi"/>
          <w:noProof/>
          <w:lang w:val="en-US" w:eastAsia="en-US"/>
        </w:rPr>
        <mc:AlternateContent>
          <mc:Choice Requires="wpg">
            <w:drawing>
              <wp:anchor distT="0" distB="0" distL="114300" distR="114300" simplePos="0" relativeHeight="251717632" behindDoc="0" locked="0" layoutInCell="1" allowOverlap="1">
                <wp:simplePos x="0" y="0"/>
                <wp:positionH relativeFrom="column">
                  <wp:posOffset>-242570</wp:posOffset>
                </wp:positionH>
                <wp:positionV relativeFrom="paragraph">
                  <wp:posOffset>165100</wp:posOffset>
                </wp:positionV>
                <wp:extent cx="1808480" cy="1023620"/>
                <wp:effectExtent l="0" t="0" r="20320" b="2413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8480" cy="1023620"/>
                          <a:chOff x="0" y="0"/>
                          <a:chExt cx="1767840" cy="802005"/>
                        </a:xfrm>
                      </wpg:grpSpPr>
                      <wps:wsp>
                        <wps:cNvPr id="4" name="Flowchart: Decision 4"/>
                        <wps:cNvSpPr/>
                        <wps:spPr>
                          <a:xfrm>
                            <a:off x="0" y="0"/>
                            <a:ext cx="1767840" cy="802005"/>
                          </a:xfrm>
                          <a:prstGeom prst="flowChartDecision">
                            <a:avLst/>
                          </a:prstGeom>
                          <a:solidFill>
                            <a:srgbClr val="C0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noChangeArrowheads="1"/>
                        </wps:cNvSpPr>
                        <wps:spPr bwMode="auto">
                          <a:xfrm>
                            <a:off x="172529" y="284672"/>
                            <a:ext cx="1449237" cy="276045"/>
                          </a:xfrm>
                          <a:prstGeom prst="rect">
                            <a:avLst/>
                          </a:prstGeom>
                          <a:noFill/>
                          <a:ln w="9525">
                            <a:noFill/>
                            <a:miter lim="800000"/>
                            <a:headEnd/>
                            <a:tailEnd/>
                          </a:ln>
                        </wps:spPr>
                        <wps:txbx>
                          <w:txbxContent>
                            <w:p w:rsidR="0051057F" w:rsidRPr="00803A7C" w:rsidRDefault="0051057F">
                              <w:pPr>
                                <w:rPr>
                                  <w:b/>
                                  <w:color w:val="FFFFFF" w:themeColor="background1"/>
                                </w:rPr>
                              </w:pPr>
                              <w:r w:rsidRPr="00803A7C">
                                <w:rPr>
                                  <w:b/>
                                  <w:color w:val="FFFFFF" w:themeColor="background1"/>
                                </w:rPr>
                                <w:t>Director Executiv</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53" o:spid="_x0000_s1027" style="position:absolute;margin-left:-19.1pt;margin-top:13pt;width:142.4pt;height:80.6pt;z-index:251717632;mso-width-relative:margin;mso-height-relative:margin" coordsize="1767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">
                <v:shapetype id="_x0000_t110" coordsize="21600,21600" o:spt="110" path="m10800,l,10800,10800,21600,21600,10800xe">
                  <v:stroke joinstyle="miter"/>
                  <v:path gradientshapeok="t" o:connecttype="rect" textboxrect="5400,5400,16200,16200"/>
                </v:shapetype>
                <v:shape id="Flowchart: Decision 4" o:spid="_x0000_s1028" type="#_x0000_t110" style="position:absolute;width:17678;height:80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XCsQA&#10;AADaAAAADwAAAGRycy9kb3ducmV2LnhtbESPQWsCMRSE7wX/Q3gFL0WzFZG6GkWEFotIqQrq7bl5&#10;3V3cvGyTqOu/bwShx2FmvmHG08ZU4kLOl5YVvHYTEMSZ1SXnCrab984bCB+QNVaWScGNPEwnracx&#10;ptpe+Zsu65CLCGGfooIihDqV0mcFGfRdWxNH78c6gyFKl0vt8BrhppK9JBlIgyXHhQJrmheUndZn&#10;o8Dpg/k9fr0M99VyVbrBR/K5y7dKtZ+b2QhEoCb8hx/thVbQh/uVeAPk5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HlwrEAAAA2gAAAA8AAAAAAAAAAAAAAAAAmAIAAGRycy9k&#10;b3ducmV2LnhtbFBLBQYAAAAABAAEAPUAAACJAwAAAAA=&#10;" fillcolor="#c00000" strokecolor="#622423 [1605]" strokeweight="2pt"/>
                <v:shape id="_x0000_s1029" type="#_x0000_t202" style="position:absolute;left:1725;top:2846;width:14492;height:2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51057F" w:rsidRPr="00803A7C" w:rsidRDefault="0051057F">
                        <w:pPr>
                          <w:rPr>
                            <w:b/>
                            <w:color w:val="FFFFFF" w:themeColor="background1"/>
                          </w:rPr>
                        </w:pPr>
                        <w:r w:rsidRPr="00803A7C">
                          <w:rPr>
                            <w:b/>
                            <w:color w:val="FFFFFF" w:themeColor="background1"/>
                          </w:rPr>
                          <w:t>Director Executiv</w:t>
                        </w:r>
                      </w:p>
                    </w:txbxContent>
                  </v:textbox>
                </v:shape>
              </v:group>
            </w:pict>
          </mc:Fallback>
        </mc:AlternateContent>
      </w: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107698" w:rsidP="00800EE0">
      <w:pPr>
        <w:rPr>
          <w:rFonts w:asciiTheme="minorHAnsi" w:hAnsiTheme="minorHAnsi"/>
          <w:b/>
        </w:rPr>
      </w:pPr>
      <w:r>
        <w:rPr>
          <w:rFonts w:asciiTheme="minorHAnsi" w:hAnsiTheme="minorHAnsi"/>
          <w:b/>
          <w:noProof/>
          <w:lang w:val="en-US" w:eastAsia="en-US"/>
        </w:rPr>
        <mc:AlternateContent>
          <mc:Choice Requires="wps">
            <w:drawing>
              <wp:anchor distT="4294967294" distB="4294967294" distL="114300" distR="114300" simplePos="0" relativeHeight="251764736" behindDoc="0" locked="0" layoutInCell="1" allowOverlap="1">
                <wp:simplePos x="0" y="0"/>
                <wp:positionH relativeFrom="column">
                  <wp:posOffset>1565275</wp:posOffset>
                </wp:positionH>
                <wp:positionV relativeFrom="paragraph">
                  <wp:posOffset>120649</wp:posOffset>
                </wp:positionV>
                <wp:extent cx="630555" cy="0"/>
                <wp:effectExtent l="0" t="76200" r="17145" b="152400"/>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555" cy="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00" o:spid="_x0000_s1026" type="#_x0000_t32" style="position:absolute;margin-left:123.25pt;margin-top:9.5pt;width:49.65pt;height:0;z-index:251764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" strokecolor="#c0504d [3205]" strokeweight="2pt">
                <v:stroke endarrow="open"/>
                <v:shadow on="t" color="black" opacity="24903f" origin=",.5" offset="0,.55556mm"/>
                <o:lock v:ext="edit" shapetype="f"/>
              </v:shape>
            </w:pict>
          </mc:Fallback>
        </mc:AlternateContent>
      </w:r>
    </w:p>
    <w:p w:rsidR="00F07B91" w:rsidRDefault="00F07B91" w:rsidP="00800EE0">
      <w:pPr>
        <w:rPr>
          <w:rFonts w:asciiTheme="minorHAnsi" w:hAnsiTheme="minorHAnsi"/>
          <w:b/>
        </w:rPr>
      </w:pPr>
    </w:p>
    <w:p w:rsidR="00F07B91" w:rsidRDefault="00107698"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65760" behindDoc="0" locked="0" layoutInCell="1" allowOverlap="1">
                <wp:simplePos x="0" y="0"/>
                <wp:positionH relativeFrom="column">
                  <wp:posOffset>522605</wp:posOffset>
                </wp:positionH>
                <wp:positionV relativeFrom="paragraph">
                  <wp:posOffset>77470</wp:posOffset>
                </wp:positionV>
                <wp:extent cx="286385" cy="492760"/>
                <wp:effectExtent l="0" t="7937" r="0" b="0"/>
                <wp:wrapNone/>
                <wp:docPr id="306" name="Chevron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86385" cy="492760"/>
                        </a:xfrm>
                        <a:prstGeom prst="chevron">
                          <a:avLst/>
                        </a:prstGeom>
                        <a:solidFill>
                          <a:srgbClr val="C00000"/>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306" o:spid="_x0000_s1026" type="#_x0000_t55" style="position:absolute;margin-left:41.15pt;margin-top:6.1pt;width:22.55pt;height:38.8pt;rotation:9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" adj="10800" fillcolor="#c00000" stroked="f" strokeweight="2pt">
                <v:path arrowok="t"/>
              </v:shape>
            </w:pict>
          </mc:Fallback>
        </mc:AlternateContent>
      </w:r>
    </w:p>
    <w:p w:rsidR="00F07B91" w:rsidRDefault="00F07B91" w:rsidP="00800EE0">
      <w:pPr>
        <w:rPr>
          <w:rFonts w:asciiTheme="minorHAnsi" w:hAnsiTheme="minorHAnsi"/>
          <w:b/>
        </w:rPr>
      </w:pPr>
    </w:p>
    <w:p w:rsidR="00F07B91" w:rsidRDefault="00107698"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71904" behindDoc="1" locked="0" layoutInCell="1" allowOverlap="1">
                <wp:simplePos x="0" y="0"/>
                <wp:positionH relativeFrom="column">
                  <wp:posOffset>864235</wp:posOffset>
                </wp:positionH>
                <wp:positionV relativeFrom="paragraph">
                  <wp:posOffset>114935</wp:posOffset>
                </wp:positionV>
                <wp:extent cx="292100" cy="168275"/>
                <wp:effectExtent l="0" t="0" r="0" b="3175"/>
                <wp:wrapNone/>
                <wp:docPr id="310" name="Snip and Round Single Corner 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168275"/>
                        </a:xfrm>
                        <a:prstGeom prst="snipRoundRect">
                          <a:avLst>
                            <a:gd name="adj1" fmla="val 16667"/>
                            <a:gd name="adj2" fmla="val 50000"/>
                          </a:avLst>
                        </a:prstGeom>
                        <a:solidFill>
                          <a:srgbClr val="3366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and Round Single Corner Rectangle 310" o:spid="_x0000_s1026" style="position:absolute;margin-left:68.05pt;margin-top:9.05pt;width:23pt;height:13.2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210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" path="m28046,l207963,r84137,84138l292100,168275,,168275,,28046c,12557,12557,,28046,xe" fillcolor="#360" stroked="f" strokeweight="2pt">
                <v:path arrowok="t" o:connecttype="custom" o:connectlocs="28046,0;207963,0;292100,84138;292100,168275;0,168275;0,28046;28046,0" o:connectangles="0,0,0,0,0,0,0"/>
              </v:shape>
            </w:pict>
          </mc:Fallback>
        </mc:AlternateContent>
      </w:r>
      <w:r>
        <w:rPr>
          <w:rFonts w:asciiTheme="minorHAnsi" w:hAnsiTheme="minorHAnsi"/>
          <w:b/>
          <w:noProof/>
          <w:lang w:val="en-US" w:eastAsia="en-US"/>
        </w:rPr>
        <mc:AlternateContent>
          <mc:Choice Requires="wps">
            <w:drawing>
              <wp:anchor distT="0" distB="0" distL="114300" distR="114300" simplePos="0" relativeHeight="251769856" behindDoc="1" locked="0" layoutInCell="1" allowOverlap="1">
                <wp:simplePos x="0" y="0"/>
                <wp:positionH relativeFrom="column">
                  <wp:posOffset>537210</wp:posOffset>
                </wp:positionH>
                <wp:positionV relativeFrom="paragraph">
                  <wp:posOffset>113665</wp:posOffset>
                </wp:positionV>
                <wp:extent cx="292100" cy="168275"/>
                <wp:effectExtent l="0" t="0" r="0" b="3175"/>
                <wp:wrapNone/>
                <wp:docPr id="309" name="Snip and Round Single Corner 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168275"/>
                        </a:xfrm>
                        <a:prstGeom prst="snipRoundRect">
                          <a:avLst>
                            <a:gd name="adj1" fmla="val 16667"/>
                            <a:gd name="adj2" fmla="val 50000"/>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and Round Single Corner Rectangle 309" o:spid="_x0000_s1026" style="position:absolute;margin-left:42.3pt;margin-top:8.95pt;width:23pt;height:13.2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210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" path="m28046,l207963,r84137,84138l292100,168275,,168275,,28046c,12557,12557,,28046,xe" fillcolor="#548dd4 [1951]" stroked="f" strokeweight="2pt">
                <v:path arrowok="t" o:connecttype="custom" o:connectlocs="28046,0;207963,0;292100,84138;292100,168275;0,168275;0,28046;28046,0" o:connectangles="0,0,0,0,0,0,0"/>
              </v:shape>
            </w:pict>
          </mc:Fallback>
        </mc:AlternateContent>
      </w:r>
      <w:r>
        <w:rPr>
          <w:rFonts w:asciiTheme="minorHAnsi" w:hAnsiTheme="minorHAnsi"/>
          <w:b/>
          <w:noProof/>
          <w:lang w:val="en-US" w:eastAsia="en-US"/>
        </w:rPr>
        <mc:AlternateContent>
          <mc:Choice Requires="wps">
            <w:drawing>
              <wp:anchor distT="0" distB="0" distL="114300" distR="114300" simplePos="0" relativeHeight="251767808" behindDoc="1" locked="0" layoutInCell="1" allowOverlap="1">
                <wp:simplePos x="0" y="0"/>
                <wp:positionH relativeFrom="column">
                  <wp:posOffset>200025</wp:posOffset>
                </wp:positionH>
                <wp:positionV relativeFrom="paragraph">
                  <wp:posOffset>107950</wp:posOffset>
                </wp:positionV>
                <wp:extent cx="292100" cy="168275"/>
                <wp:effectExtent l="0" t="0" r="0" b="3175"/>
                <wp:wrapNone/>
                <wp:docPr id="308" name="Snip and Round Single Corner 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00" cy="168275"/>
                        </a:xfrm>
                        <a:prstGeom prst="snipRoundRect">
                          <a:avLst>
                            <a:gd name="adj1" fmla="val 16667"/>
                            <a:gd name="adj2" fmla="val 50000"/>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and Round Single Corner Rectangle 308" o:spid="_x0000_s1026" style="position:absolute;margin-left:15.75pt;margin-top:8.5pt;width:23pt;height:13.2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2100,16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" path="m28046,l207963,r84137,84138l292100,168275,,168275,,28046c,12557,12557,,28046,xe" fillcolor="#1f497d [3215]" stroked="f" strokeweight="2pt">
                <v:path arrowok="t" o:connecttype="custom" o:connectlocs="28046,0;207963,0;292100,84138;292100,168275;0,168275;0,28046;28046,0" o:connectangles="0,0,0,0,0,0,0"/>
              </v:shape>
            </w:pict>
          </mc:Fallback>
        </mc:AlternateContent>
      </w:r>
    </w:p>
    <w:p w:rsidR="00F07B91" w:rsidRDefault="00F07B91" w:rsidP="00800EE0">
      <w:pPr>
        <w:rPr>
          <w:rFonts w:asciiTheme="minorHAnsi" w:hAnsiTheme="minorHAnsi"/>
          <w:b/>
        </w:rPr>
      </w:pPr>
    </w:p>
    <w:p w:rsidR="00F07B91" w:rsidRDefault="000B3BAB"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49376" behindDoc="0" locked="0" layoutInCell="1" allowOverlap="1" wp14:anchorId="4E863598" wp14:editId="0DC2E07D">
                <wp:simplePos x="0" y="0"/>
                <wp:positionH relativeFrom="column">
                  <wp:posOffset>2253698</wp:posOffset>
                </wp:positionH>
                <wp:positionV relativeFrom="paragraph">
                  <wp:posOffset>77360</wp:posOffset>
                </wp:positionV>
                <wp:extent cx="3924300" cy="1574358"/>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574358"/>
                        </a:xfrm>
                        <a:prstGeom prst="rect">
                          <a:avLst/>
                        </a:prstGeom>
                        <a:noFill/>
                        <a:ln w="9525">
                          <a:noFill/>
                          <a:miter lim="800000"/>
                          <a:headEnd/>
                          <a:tailEnd/>
                        </a:ln>
                      </wps:spPr>
                      <wps:txbx>
                        <w:txbxContent>
                          <w:p w:rsidR="0051057F" w:rsidRDefault="0051057F" w:rsidP="00EA50AC">
                            <w:pPr>
                              <w:rPr>
                                <w:b/>
                                <w:color w:val="FFFFFF" w:themeColor="background1"/>
                              </w:rPr>
                            </w:pPr>
                            <w:r>
                              <w:rPr>
                                <w:b/>
                                <w:color w:val="FFFFFF" w:themeColor="background1"/>
                              </w:rPr>
                              <w:t>Serviciul Ordine Publică</w:t>
                            </w:r>
                          </w:p>
                          <w:p w:rsidR="0051057F" w:rsidRPr="00734C37" w:rsidRDefault="0051057F" w:rsidP="00EA50AC">
                            <w:pPr>
                              <w:rPr>
                                <w:b/>
                                <w:i/>
                                <w:color w:val="FFFFFF" w:themeColor="background1"/>
                              </w:rPr>
                            </w:pPr>
                            <w:r w:rsidRPr="00734C37">
                              <w:rPr>
                                <w:b/>
                                <w:i/>
                                <w:color w:val="FFFFFF" w:themeColor="background1"/>
                              </w:rPr>
                              <w:t>- Biroul Ordine Publică</w:t>
                            </w:r>
                          </w:p>
                          <w:p w:rsidR="0051057F" w:rsidRPr="00734C37" w:rsidRDefault="0051057F" w:rsidP="00EA50AC">
                            <w:pPr>
                              <w:rPr>
                                <w:b/>
                                <w:i/>
                                <w:color w:val="FFFFFF" w:themeColor="background1"/>
                              </w:rPr>
                            </w:pPr>
                            <w:r w:rsidRPr="00734C37">
                              <w:rPr>
                                <w:b/>
                                <w:i/>
                                <w:color w:val="FFFFFF" w:themeColor="background1"/>
                              </w:rPr>
                              <w:t>- Biroul Reclamații Sesizări</w:t>
                            </w:r>
                          </w:p>
                          <w:p w:rsidR="0051057F" w:rsidRPr="00734C37" w:rsidRDefault="0051057F" w:rsidP="00EA50AC">
                            <w:pPr>
                              <w:rPr>
                                <w:b/>
                                <w:i/>
                                <w:color w:val="FFFFFF" w:themeColor="background1"/>
                              </w:rPr>
                            </w:pPr>
                            <w:r w:rsidRPr="00734C37">
                              <w:rPr>
                                <w:b/>
                                <w:i/>
                                <w:color w:val="FFFFFF" w:themeColor="background1"/>
                              </w:rPr>
                              <w:t>- Biroul Poliția Piețelor</w:t>
                            </w:r>
                          </w:p>
                          <w:p w:rsidR="0051057F" w:rsidRPr="00734C37" w:rsidRDefault="0051057F" w:rsidP="00EA50AC">
                            <w:pPr>
                              <w:rPr>
                                <w:b/>
                                <w:i/>
                                <w:color w:val="FFFFFF" w:themeColor="background1"/>
                              </w:rPr>
                            </w:pPr>
                            <w:r w:rsidRPr="00734C37">
                              <w:rPr>
                                <w:b/>
                                <w:i/>
                                <w:color w:val="FFFFFF" w:themeColor="background1"/>
                              </w:rPr>
                              <w:t>- Compartiment</w:t>
                            </w:r>
                            <w:r>
                              <w:rPr>
                                <w:b/>
                                <w:i/>
                                <w:color w:val="FFFFFF" w:themeColor="background1"/>
                              </w:rPr>
                              <w:t>ul</w:t>
                            </w:r>
                            <w:r w:rsidRPr="00734C37">
                              <w:rPr>
                                <w:b/>
                                <w:i/>
                                <w:color w:val="FFFFFF" w:themeColor="background1"/>
                              </w:rPr>
                              <w:t xml:space="preserve"> Intervenții Rapide</w:t>
                            </w:r>
                          </w:p>
                          <w:p w:rsidR="0051057F" w:rsidRDefault="0051057F" w:rsidP="00EA50AC">
                            <w:pPr>
                              <w:rPr>
                                <w:b/>
                                <w:i/>
                                <w:color w:val="FFFFFF" w:themeColor="background1"/>
                              </w:rPr>
                            </w:pPr>
                            <w:r w:rsidRPr="00734C37">
                              <w:rPr>
                                <w:b/>
                                <w:i/>
                                <w:color w:val="FFFFFF" w:themeColor="background1"/>
                              </w:rPr>
                              <w:t>- Biroul Transport Urban</w:t>
                            </w:r>
                          </w:p>
                          <w:p w:rsidR="0051057F" w:rsidRPr="00734C37" w:rsidRDefault="0051057F" w:rsidP="00EA50AC">
                            <w:pPr>
                              <w:rPr>
                                <w:b/>
                                <w:i/>
                                <w:color w:val="FFFFFF" w:themeColor="background1"/>
                              </w:rPr>
                            </w:pPr>
                            <w:r>
                              <w:rPr>
                                <w:b/>
                                <w:i/>
                                <w:color w:val="FFFFFF" w:themeColor="background1"/>
                              </w:rPr>
                              <w:t>- Biroul Patrulare Navală</w:t>
                            </w:r>
                          </w:p>
                          <w:p w:rsidR="0051057F" w:rsidRPr="00803A7C" w:rsidRDefault="0051057F" w:rsidP="00EA50AC">
                            <w:pPr>
                              <w:rPr>
                                <w:b/>
                                <w:color w:val="FFFFFF" w:themeColor="background1"/>
                              </w:rPr>
                            </w:pPr>
                            <w:r>
                              <w:rPr>
                                <w:b/>
                                <w:color w:val="FFFFFF" w:themeColor="background1"/>
                              </w:rPr>
                              <w:t>Serviciul Circulație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177.45pt;margin-top:6.1pt;width:309pt;height:123.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" filled="f" stroked="f">
                <v:textbox>
                  <w:txbxContent>
                    <w:p w:rsidR="0051057F" w:rsidRDefault="0051057F" w:rsidP="00EA50AC">
                      <w:pPr>
                        <w:rPr>
                          <w:b/>
                          <w:color w:val="FFFFFF" w:themeColor="background1"/>
                        </w:rPr>
                      </w:pPr>
                      <w:r>
                        <w:rPr>
                          <w:b/>
                          <w:color w:val="FFFFFF" w:themeColor="background1"/>
                        </w:rPr>
                        <w:t>Serviciul Ordine Publică</w:t>
                      </w:r>
                    </w:p>
                    <w:p w:rsidR="0051057F" w:rsidRPr="00734C37" w:rsidRDefault="0051057F" w:rsidP="00EA50AC">
                      <w:pPr>
                        <w:rPr>
                          <w:b/>
                          <w:i/>
                          <w:color w:val="FFFFFF" w:themeColor="background1"/>
                        </w:rPr>
                      </w:pPr>
                      <w:r w:rsidRPr="00734C37">
                        <w:rPr>
                          <w:b/>
                          <w:i/>
                          <w:color w:val="FFFFFF" w:themeColor="background1"/>
                        </w:rPr>
                        <w:t>- Biroul Ordine Publică</w:t>
                      </w:r>
                    </w:p>
                    <w:p w:rsidR="0051057F" w:rsidRPr="00734C37" w:rsidRDefault="0051057F" w:rsidP="00EA50AC">
                      <w:pPr>
                        <w:rPr>
                          <w:b/>
                          <w:i/>
                          <w:color w:val="FFFFFF" w:themeColor="background1"/>
                        </w:rPr>
                      </w:pPr>
                      <w:r w:rsidRPr="00734C37">
                        <w:rPr>
                          <w:b/>
                          <w:i/>
                          <w:color w:val="FFFFFF" w:themeColor="background1"/>
                        </w:rPr>
                        <w:t>- Biroul Reclamații Sesizări</w:t>
                      </w:r>
                    </w:p>
                    <w:p w:rsidR="0051057F" w:rsidRPr="00734C37" w:rsidRDefault="0051057F" w:rsidP="00EA50AC">
                      <w:pPr>
                        <w:rPr>
                          <w:b/>
                          <w:i/>
                          <w:color w:val="FFFFFF" w:themeColor="background1"/>
                        </w:rPr>
                      </w:pPr>
                      <w:r w:rsidRPr="00734C37">
                        <w:rPr>
                          <w:b/>
                          <w:i/>
                          <w:color w:val="FFFFFF" w:themeColor="background1"/>
                        </w:rPr>
                        <w:t>- Biroul Poliția Piețelor</w:t>
                      </w:r>
                    </w:p>
                    <w:p w:rsidR="0051057F" w:rsidRPr="00734C37" w:rsidRDefault="0051057F" w:rsidP="00EA50AC">
                      <w:pPr>
                        <w:rPr>
                          <w:b/>
                          <w:i/>
                          <w:color w:val="FFFFFF" w:themeColor="background1"/>
                        </w:rPr>
                      </w:pPr>
                      <w:r w:rsidRPr="00734C37">
                        <w:rPr>
                          <w:b/>
                          <w:i/>
                          <w:color w:val="FFFFFF" w:themeColor="background1"/>
                        </w:rPr>
                        <w:t>- Compartiment</w:t>
                      </w:r>
                      <w:r>
                        <w:rPr>
                          <w:b/>
                          <w:i/>
                          <w:color w:val="FFFFFF" w:themeColor="background1"/>
                        </w:rPr>
                        <w:t>ul</w:t>
                      </w:r>
                      <w:r w:rsidRPr="00734C37">
                        <w:rPr>
                          <w:b/>
                          <w:i/>
                          <w:color w:val="FFFFFF" w:themeColor="background1"/>
                        </w:rPr>
                        <w:t xml:space="preserve"> Intervenții Rapide</w:t>
                      </w:r>
                    </w:p>
                    <w:p w:rsidR="0051057F" w:rsidRDefault="0051057F" w:rsidP="00EA50AC">
                      <w:pPr>
                        <w:rPr>
                          <w:b/>
                          <w:i/>
                          <w:color w:val="FFFFFF" w:themeColor="background1"/>
                        </w:rPr>
                      </w:pPr>
                      <w:r w:rsidRPr="00734C37">
                        <w:rPr>
                          <w:b/>
                          <w:i/>
                          <w:color w:val="FFFFFF" w:themeColor="background1"/>
                        </w:rPr>
                        <w:t>- Biroul Transport Urban</w:t>
                      </w:r>
                    </w:p>
                    <w:p w:rsidR="0051057F" w:rsidRPr="00734C37" w:rsidRDefault="0051057F" w:rsidP="00EA50AC">
                      <w:pPr>
                        <w:rPr>
                          <w:b/>
                          <w:i/>
                          <w:color w:val="FFFFFF" w:themeColor="background1"/>
                        </w:rPr>
                      </w:pPr>
                      <w:r>
                        <w:rPr>
                          <w:b/>
                          <w:i/>
                          <w:color w:val="FFFFFF" w:themeColor="background1"/>
                        </w:rPr>
                        <w:t>- Biroul Patrulare Navală</w:t>
                      </w:r>
                    </w:p>
                    <w:p w:rsidR="0051057F" w:rsidRPr="00803A7C" w:rsidRDefault="0051057F" w:rsidP="00EA50AC">
                      <w:pPr>
                        <w:rPr>
                          <w:b/>
                          <w:color w:val="FFFFFF" w:themeColor="background1"/>
                        </w:rPr>
                      </w:pPr>
                      <w:r>
                        <w:rPr>
                          <w:b/>
                          <w:color w:val="FFFFFF" w:themeColor="background1"/>
                        </w:rPr>
                        <w:t>Serviciul Circulație</w:t>
                      </w:r>
                    </w:p>
                  </w:txbxContent>
                </v:textbox>
              </v:shape>
            </w:pict>
          </mc:Fallback>
        </mc:AlternateContent>
      </w:r>
      <w:r w:rsidR="00BB55BA">
        <w:rPr>
          <w:rFonts w:asciiTheme="minorHAnsi" w:hAnsiTheme="minorHAnsi"/>
          <w:b/>
          <w:noProof/>
          <w:lang w:val="en-US" w:eastAsia="en-US"/>
        </w:rPr>
        <mc:AlternateContent>
          <mc:Choice Requires="wps">
            <w:drawing>
              <wp:anchor distT="0" distB="0" distL="114300" distR="114300" simplePos="0" relativeHeight="251748352" behindDoc="0" locked="0" layoutInCell="1" allowOverlap="1" wp14:anchorId="7BFA88FD" wp14:editId="55663EDB">
                <wp:simplePos x="0" y="0"/>
                <wp:positionH relativeFrom="column">
                  <wp:posOffset>2146935</wp:posOffset>
                </wp:positionH>
                <wp:positionV relativeFrom="paragraph">
                  <wp:posOffset>3810</wp:posOffset>
                </wp:positionV>
                <wp:extent cx="4157345" cy="1695450"/>
                <wp:effectExtent l="0" t="0" r="14605" b="19050"/>
                <wp:wrapNone/>
                <wp:docPr id="83"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7345" cy="1695450"/>
                        </a:xfrm>
                        <a:prstGeom prst="roundRect">
                          <a:avLst/>
                        </a:prstGeom>
                        <a:solidFill>
                          <a:schemeClr val="tx2"/>
                        </a:solidFill>
                        <a:ln>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83" o:spid="_x0000_s1026" style="position:absolute;margin-left:169.05pt;margin-top:.3pt;width:327.35pt;height:13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" fillcolor="#1f497d [3215]" strokecolor="#548dd4 [1951]" strokeweight="2pt">
                <v:path arrowok="t"/>
              </v:roundrect>
            </w:pict>
          </mc:Fallback>
        </mc:AlternateContent>
      </w: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107698" w:rsidP="00800EE0">
      <w:pPr>
        <w:rPr>
          <w:rFonts w:asciiTheme="minorHAnsi" w:hAnsiTheme="minorHAnsi"/>
          <w:b/>
        </w:rPr>
      </w:pPr>
      <w:r>
        <w:rPr>
          <w:rFonts w:asciiTheme="minorHAnsi" w:hAnsiTheme="minorHAnsi"/>
          <w:b/>
          <w:noProof/>
          <w:lang w:val="en-US" w:eastAsia="en-US"/>
        </w:rPr>
        <mc:AlternateContent>
          <mc:Choice Requires="wps">
            <w:drawing>
              <wp:anchor distT="4294967294" distB="4294967294" distL="114300" distR="114300" simplePos="0" relativeHeight="251759616" behindDoc="0" locked="0" layoutInCell="1" allowOverlap="1">
                <wp:simplePos x="0" y="0"/>
                <wp:positionH relativeFrom="column">
                  <wp:posOffset>1790065</wp:posOffset>
                </wp:positionH>
                <wp:positionV relativeFrom="paragraph">
                  <wp:posOffset>364489</wp:posOffset>
                </wp:positionV>
                <wp:extent cx="354330" cy="0"/>
                <wp:effectExtent l="0" t="76200" r="26670" b="152400"/>
                <wp:wrapNone/>
                <wp:docPr id="295" name="Elb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4330" cy="0"/>
                        </a:xfrm>
                        <a:prstGeom prst="bentConnector3">
                          <a:avLst/>
                        </a:prstGeom>
                        <a:ln>
                          <a:solidFill>
                            <a:schemeClr val="tx2"/>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95" o:spid="_x0000_s1026" type="#_x0000_t34" style="position:absolute;margin-left:140.95pt;margin-top:28.7pt;width:27.9pt;height:0;z-index:2517596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" strokecolor="#1f497d [3215]" strokeweight="2pt">
                <v:stroke endarrow="open"/>
                <v:shadow on="t" color="black" opacity="24903f" origin=",.5" offset="0,.55556mm"/>
                <o:lock v:ext="edit" shapetype="f"/>
              </v:shape>
            </w:pict>
          </mc:Fallback>
        </mc:AlternateContent>
      </w:r>
      <w:r>
        <w:rPr>
          <w:rFonts w:asciiTheme="minorHAnsi" w:hAnsiTheme="minorHAnsi"/>
          <w:b/>
          <w:noProof/>
          <w:lang w:val="en-US" w:eastAsia="en-US"/>
        </w:rPr>
        <mc:AlternateContent>
          <mc:Choice Requires="wps">
            <w:drawing>
              <wp:anchor distT="0" distB="0" distL="114300" distR="114300" simplePos="0" relativeHeight="251754496" behindDoc="1" locked="0" layoutInCell="1" allowOverlap="1">
                <wp:simplePos x="0" y="0"/>
                <wp:positionH relativeFrom="column">
                  <wp:posOffset>263525</wp:posOffset>
                </wp:positionH>
                <wp:positionV relativeFrom="paragraph">
                  <wp:posOffset>45720</wp:posOffset>
                </wp:positionV>
                <wp:extent cx="1526540" cy="612140"/>
                <wp:effectExtent l="0" t="0" r="16510" b="16510"/>
                <wp:wrapNone/>
                <wp:docPr id="292" name="Snip and Round Single Corner 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6540" cy="612140"/>
                        </a:xfrm>
                        <a:prstGeom prst="snipRoundRect">
                          <a:avLst>
                            <a:gd name="adj1" fmla="val 16667"/>
                            <a:gd name="adj2" fmla="val 50000"/>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nip and Round Single Corner Rectangle 292" o:spid="_x0000_s1026" style="position:absolute;margin-left:20.75pt;margin-top:3.6pt;width:120.2pt;height:48.2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2654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" path="m102025,l1220470,r306070,306070l1526540,612140,,612140,,102025c,45678,45678,,102025,xe" fillcolor="#1f497d [3215]" strokecolor="#243f60 [1604]" strokeweight="2pt">
                <v:path arrowok="t" o:connecttype="custom" o:connectlocs="102025,0;1220470,0;1526540,306070;1526540,612140;0,612140;0,102025;102025,0" o:connectangles="0,0,0,0,0,0,0"/>
              </v:shape>
            </w:pict>
          </mc:Fallback>
        </mc:AlternateContent>
      </w:r>
      <w:r>
        <w:rPr>
          <w:rFonts w:asciiTheme="minorHAnsi" w:hAnsiTheme="minorHAnsi"/>
          <w:b/>
          <w:noProof/>
          <w:lang w:val="en-US" w:eastAsia="en-US"/>
        </w:rPr>
        <mc:AlternateContent>
          <mc:Choice Requires="wps">
            <w:drawing>
              <wp:anchor distT="0" distB="0" distL="114300" distR="114300" simplePos="0" relativeHeight="251727872" behindDoc="0" locked="0" layoutInCell="1" allowOverlap="1">
                <wp:simplePos x="0" y="0"/>
                <wp:positionH relativeFrom="column">
                  <wp:posOffset>262890</wp:posOffset>
                </wp:positionH>
                <wp:positionV relativeFrom="paragraph">
                  <wp:posOffset>147955</wp:posOffset>
                </wp:positionV>
                <wp:extent cx="1449070" cy="499745"/>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499745"/>
                        </a:xfrm>
                        <a:prstGeom prst="rect">
                          <a:avLst/>
                        </a:prstGeom>
                        <a:noFill/>
                        <a:ln w="9525">
                          <a:noFill/>
                          <a:miter lim="800000"/>
                          <a:headEnd/>
                          <a:tailEnd/>
                        </a:ln>
                      </wps:spPr>
                      <wps:txbx>
                        <w:txbxContent>
                          <w:p w:rsidR="0051057F" w:rsidRPr="00BB743C" w:rsidRDefault="0051057F" w:rsidP="00EA50AC">
                            <w:pPr>
                              <w:jc w:val="center"/>
                              <w:rPr>
                                <w:b/>
                                <w:color w:val="FFFFFF" w:themeColor="background1"/>
                              </w:rPr>
                            </w:pPr>
                            <w:r w:rsidRPr="00BB743C">
                              <w:rPr>
                                <w:b/>
                                <w:color w:val="FFFFFF" w:themeColor="background1"/>
                              </w:rPr>
                              <w:t>Director Executiv</w:t>
                            </w:r>
                          </w:p>
                          <w:p w:rsidR="0051057F" w:rsidRPr="00BB743C" w:rsidRDefault="0051057F" w:rsidP="00EA50AC">
                            <w:pPr>
                              <w:jc w:val="center"/>
                              <w:rPr>
                                <w:b/>
                                <w:color w:val="FFFFFF" w:themeColor="background1"/>
                              </w:rPr>
                            </w:pPr>
                            <w:r w:rsidRPr="00BB743C">
                              <w:rPr>
                                <w:b/>
                                <w:color w:val="FFFFFF" w:themeColor="background1"/>
                              </w:rPr>
                              <w:t xml:space="preserve">Adjunct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20.7pt;margin-top:11.65pt;width:114.1pt;height:39.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" filled="f" stroked="f">
                <v:textbox>
                  <w:txbxContent>
                    <w:p w:rsidR="0051057F" w:rsidRPr="00BB743C" w:rsidRDefault="0051057F" w:rsidP="00EA50AC">
                      <w:pPr>
                        <w:jc w:val="center"/>
                        <w:rPr>
                          <w:b/>
                          <w:color w:val="FFFFFF" w:themeColor="background1"/>
                        </w:rPr>
                      </w:pPr>
                      <w:r w:rsidRPr="00BB743C">
                        <w:rPr>
                          <w:b/>
                          <w:color w:val="FFFFFF" w:themeColor="background1"/>
                        </w:rPr>
                        <w:t>Director Executiv</w:t>
                      </w:r>
                    </w:p>
                    <w:p w:rsidR="0051057F" w:rsidRPr="00BB743C" w:rsidRDefault="0051057F" w:rsidP="00EA50AC">
                      <w:pPr>
                        <w:jc w:val="center"/>
                        <w:rPr>
                          <w:b/>
                          <w:color w:val="FFFFFF" w:themeColor="background1"/>
                        </w:rPr>
                      </w:pPr>
                      <w:r w:rsidRPr="00BB743C">
                        <w:rPr>
                          <w:b/>
                          <w:color w:val="FFFFFF" w:themeColor="background1"/>
                        </w:rPr>
                        <w:t xml:space="preserve">Adjunct </w:t>
                      </w:r>
                    </w:p>
                  </w:txbxContent>
                </v:textbox>
              </v:shape>
            </w:pict>
          </mc:Fallback>
        </mc:AlternateContent>
      </w: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2F2E3A"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50400" behindDoc="0" locked="0" layoutInCell="1" allowOverlap="1" wp14:anchorId="4802062F" wp14:editId="10B40820">
                <wp:simplePos x="0" y="0"/>
                <wp:positionH relativeFrom="column">
                  <wp:posOffset>2165985</wp:posOffset>
                </wp:positionH>
                <wp:positionV relativeFrom="paragraph">
                  <wp:posOffset>109855</wp:posOffset>
                </wp:positionV>
                <wp:extent cx="4157345" cy="1504950"/>
                <wp:effectExtent l="0" t="0" r="14605" b="19050"/>
                <wp:wrapNone/>
                <wp:docPr id="86" name="Rounded 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7345" cy="1504950"/>
                        </a:xfrm>
                        <a:prstGeom prst="roundRect">
                          <a:avLst/>
                        </a:prstGeom>
                        <a:solidFill>
                          <a:schemeClr val="accent1">
                            <a:lumMod val="60000"/>
                            <a:lumOff val="40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86" o:spid="_x0000_s1026" style="position:absolute;margin-left:170.55pt;margin-top:8.65pt;width:327.35pt;height:11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" fillcolor="#95b3d7 [1940]" strokecolor="#17365d [2415]" strokeweight="2pt">
                <v:path arrowok="t"/>
              </v:roundrect>
            </w:pict>
          </mc:Fallback>
        </mc:AlternateContent>
      </w:r>
    </w:p>
    <w:p w:rsidR="00F07B91" w:rsidRDefault="002F2E3A" w:rsidP="00800EE0">
      <w:pPr>
        <w:rPr>
          <w:rFonts w:asciiTheme="minorHAnsi" w:hAnsiTheme="minorHAnsi"/>
          <w:b/>
        </w:rPr>
      </w:pPr>
      <w:r>
        <w:rPr>
          <w:rFonts w:asciiTheme="minorHAnsi" w:hAnsiTheme="minorHAnsi"/>
          <w:b/>
          <w:noProof/>
          <w:lang w:val="en-US" w:eastAsia="en-US"/>
        </w:rPr>
        <mc:AlternateContent>
          <mc:Choice Requires="wps">
            <w:drawing>
              <wp:anchor distT="0" distB="0" distL="114300" distR="114300" simplePos="0" relativeHeight="251751424" behindDoc="0" locked="0" layoutInCell="1" allowOverlap="1" wp14:anchorId="4F760A9B" wp14:editId="7E81ACC7">
                <wp:simplePos x="0" y="0"/>
                <wp:positionH relativeFrom="column">
                  <wp:posOffset>2270760</wp:posOffset>
                </wp:positionH>
                <wp:positionV relativeFrom="paragraph">
                  <wp:posOffset>38099</wp:posOffset>
                </wp:positionV>
                <wp:extent cx="3985260" cy="1343025"/>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5260" cy="1343025"/>
                        </a:xfrm>
                        <a:prstGeom prst="rect">
                          <a:avLst/>
                        </a:prstGeom>
                        <a:noFill/>
                        <a:ln w="9525">
                          <a:noFill/>
                          <a:miter lim="800000"/>
                          <a:headEnd/>
                          <a:tailEnd/>
                        </a:ln>
                      </wps:spPr>
                      <wps:txbx>
                        <w:txbxContent>
                          <w:p w:rsidR="0051057F" w:rsidRDefault="0051057F" w:rsidP="00EA50AC">
                            <w:pPr>
                              <w:rPr>
                                <w:b/>
                              </w:rPr>
                            </w:pPr>
                            <w:r>
                              <w:rPr>
                                <w:b/>
                              </w:rPr>
                              <w:t>Serviciul Comunicare, Prevenire și Dispecerat</w:t>
                            </w:r>
                          </w:p>
                          <w:p w:rsidR="0051057F" w:rsidRDefault="0051057F" w:rsidP="00EA50AC">
                            <w:pPr>
                              <w:rPr>
                                <w:b/>
                              </w:rPr>
                            </w:pPr>
                          </w:p>
                          <w:p w:rsidR="0051057F" w:rsidRPr="00734C37" w:rsidRDefault="0051057F" w:rsidP="00EA50AC">
                            <w:pPr>
                              <w:rPr>
                                <w:b/>
                                <w:i/>
                              </w:rPr>
                            </w:pPr>
                            <w:r>
                              <w:rPr>
                                <w:b/>
                                <w:i/>
                              </w:rPr>
                              <w:t xml:space="preserve">- </w:t>
                            </w:r>
                            <w:r w:rsidRPr="00734C37">
                              <w:rPr>
                                <w:b/>
                                <w:i/>
                              </w:rPr>
                              <w:t>Biroul Dispecerat și Control Acces</w:t>
                            </w:r>
                          </w:p>
                          <w:p w:rsidR="0051057F" w:rsidRPr="00734C37" w:rsidRDefault="0051057F" w:rsidP="00EA50AC">
                            <w:pPr>
                              <w:rPr>
                                <w:b/>
                                <w:i/>
                              </w:rPr>
                            </w:pPr>
                            <w:r>
                              <w:rPr>
                                <w:b/>
                                <w:i/>
                              </w:rPr>
                              <w:t xml:space="preserve">- </w:t>
                            </w:r>
                            <w:r w:rsidRPr="00734C37">
                              <w:rPr>
                                <w:b/>
                                <w:i/>
                              </w:rPr>
                              <w:t>Biroul Comunicare, Relații cu Publicul și  Registratură</w:t>
                            </w:r>
                          </w:p>
                          <w:p w:rsidR="0051057F" w:rsidRDefault="0051057F" w:rsidP="00EA50AC">
                            <w:pPr>
                              <w:rPr>
                                <w:b/>
                                <w:i/>
                              </w:rPr>
                            </w:pPr>
                            <w:r>
                              <w:rPr>
                                <w:b/>
                                <w:i/>
                              </w:rPr>
                              <w:t xml:space="preserve">- </w:t>
                            </w:r>
                            <w:r w:rsidRPr="00734C37">
                              <w:rPr>
                                <w:b/>
                                <w:i/>
                              </w:rPr>
                              <w:t>Biroul Prevenire, Analiză și Sinteză</w:t>
                            </w:r>
                          </w:p>
                          <w:p w:rsidR="0051057F" w:rsidRPr="00734C37" w:rsidRDefault="0051057F" w:rsidP="00EA50AC">
                            <w:pPr>
                              <w:rPr>
                                <w:b/>
                                <w:i/>
                              </w:rPr>
                            </w:pPr>
                            <w:r>
                              <w:rPr>
                                <w:b/>
                                <w:i/>
                              </w:rPr>
                              <w:t>- Biroul Monitorizare Video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178.8pt;margin-top:3pt;width:313.8pt;height:105.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" filled="f" stroked="f">
                <v:textbox>
                  <w:txbxContent>
                    <w:p w:rsidR="0051057F" w:rsidRDefault="0051057F" w:rsidP="00EA50AC">
                      <w:pPr>
                        <w:rPr>
                          <w:b/>
                        </w:rPr>
                      </w:pPr>
                      <w:r>
                        <w:rPr>
                          <w:b/>
                        </w:rPr>
                        <w:t>Serviciul Comunicare, Prevenire și Dispecerat</w:t>
                      </w:r>
                    </w:p>
                    <w:p w:rsidR="0051057F" w:rsidRDefault="0051057F" w:rsidP="00EA50AC">
                      <w:pPr>
                        <w:rPr>
                          <w:b/>
                        </w:rPr>
                      </w:pPr>
                    </w:p>
                    <w:p w:rsidR="0051057F" w:rsidRPr="00734C37" w:rsidRDefault="0051057F" w:rsidP="00EA50AC">
                      <w:pPr>
                        <w:rPr>
                          <w:b/>
                          <w:i/>
                        </w:rPr>
                      </w:pPr>
                      <w:r>
                        <w:rPr>
                          <w:b/>
                          <w:i/>
                        </w:rPr>
                        <w:t xml:space="preserve">- </w:t>
                      </w:r>
                      <w:r w:rsidRPr="00734C37">
                        <w:rPr>
                          <w:b/>
                          <w:i/>
                        </w:rPr>
                        <w:t>Biroul Dispecerat și Control Acces</w:t>
                      </w:r>
                    </w:p>
                    <w:p w:rsidR="0051057F" w:rsidRPr="00734C37" w:rsidRDefault="0051057F" w:rsidP="00EA50AC">
                      <w:pPr>
                        <w:rPr>
                          <w:b/>
                          <w:i/>
                        </w:rPr>
                      </w:pPr>
                      <w:r>
                        <w:rPr>
                          <w:b/>
                          <w:i/>
                        </w:rPr>
                        <w:t xml:space="preserve">- </w:t>
                      </w:r>
                      <w:r w:rsidRPr="00734C37">
                        <w:rPr>
                          <w:b/>
                          <w:i/>
                        </w:rPr>
                        <w:t>Biroul Comunicare, Relații cu Publicul și  Registratură</w:t>
                      </w:r>
                    </w:p>
                    <w:p w:rsidR="0051057F" w:rsidRDefault="0051057F" w:rsidP="00EA50AC">
                      <w:pPr>
                        <w:rPr>
                          <w:b/>
                          <w:i/>
                        </w:rPr>
                      </w:pPr>
                      <w:r>
                        <w:rPr>
                          <w:b/>
                          <w:i/>
                        </w:rPr>
                        <w:t xml:space="preserve">- </w:t>
                      </w:r>
                      <w:r w:rsidRPr="00734C37">
                        <w:rPr>
                          <w:b/>
                          <w:i/>
                        </w:rPr>
                        <w:t>Biroul Prevenire, Analiză și Sinteză</w:t>
                      </w:r>
                    </w:p>
                    <w:p w:rsidR="0051057F" w:rsidRPr="00734C37" w:rsidRDefault="0051057F" w:rsidP="00EA50AC">
                      <w:pPr>
                        <w:rPr>
                          <w:b/>
                          <w:i/>
                        </w:rPr>
                      </w:pPr>
                      <w:r>
                        <w:rPr>
                          <w:b/>
                          <w:i/>
                        </w:rPr>
                        <w:t>- Biroul Monitorizare Video</w:t>
                      </w:r>
                    </w:p>
                  </w:txbxContent>
                </v:textbox>
              </v:shape>
            </w:pict>
          </mc:Fallback>
        </mc:AlternateContent>
      </w:r>
      <w:r w:rsidR="00107698">
        <w:rPr>
          <w:rFonts w:asciiTheme="minorHAnsi" w:hAnsiTheme="minorHAnsi"/>
          <w:b/>
          <w:noProof/>
          <w:lang w:val="en-US" w:eastAsia="en-US"/>
        </w:rPr>
        <mc:AlternateContent>
          <mc:Choice Requires="wps">
            <w:drawing>
              <wp:anchor distT="4294967294" distB="4294967294" distL="114300" distR="114300" simplePos="0" relativeHeight="251773952" behindDoc="0" locked="0" layoutInCell="1" allowOverlap="1">
                <wp:simplePos x="0" y="0"/>
                <wp:positionH relativeFrom="column">
                  <wp:posOffset>1812290</wp:posOffset>
                </wp:positionH>
                <wp:positionV relativeFrom="paragraph">
                  <wp:posOffset>528319</wp:posOffset>
                </wp:positionV>
                <wp:extent cx="353695" cy="0"/>
                <wp:effectExtent l="0" t="76200" r="27305" b="152400"/>
                <wp:wrapNone/>
                <wp:docPr id="1" name="Elb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695" cy="0"/>
                        </a:xfrm>
                        <a:prstGeom prst="bentConnector3">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1" o:spid="_x0000_s1026" type="#_x0000_t34" style="position:absolute;margin-left:142.7pt;margin-top:41.6pt;width:27.85pt;height:0;z-index:251773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" strokecolor="#4f81bd [3204]" strokeweight="2pt">
                <v:stroke endarrow="open"/>
                <v:shadow on="t" color="black" opacity="24903f" origin=",.5" offset="0,.55556mm"/>
                <o:lock v:ext="edit" shapetype="f"/>
              </v:shape>
            </w:pict>
          </mc:Fallback>
        </mc:AlternateContent>
      </w:r>
      <w:r w:rsidR="00107698">
        <w:rPr>
          <w:rFonts w:asciiTheme="minorHAnsi" w:hAnsiTheme="minorHAnsi"/>
          <w:b/>
          <w:noProof/>
          <w:lang w:val="en-US" w:eastAsia="en-US"/>
        </w:rPr>
        <mc:AlternateContent>
          <mc:Choice Requires="wps">
            <w:drawing>
              <wp:anchor distT="0" distB="0" distL="114300" distR="114300" simplePos="0" relativeHeight="251731968" behindDoc="0" locked="0" layoutInCell="1" allowOverlap="1">
                <wp:simplePos x="0" y="0"/>
                <wp:positionH relativeFrom="column">
                  <wp:posOffset>263525</wp:posOffset>
                </wp:positionH>
                <wp:positionV relativeFrom="paragraph">
                  <wp:posOffset>289560</wp:posOffset>
                </wp:positionV>
                <wp:extent cx="1449070" cy="499745"/>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499745"/>
                        </a:xfrm>
                        <a:prstGeom prst="rect">
                          <a:avLst/>
                        </a:prstGeom>
                        <a:noFill/>
                        <a:ln w="9525">
                          <a:noFill/>
                          <a:miter lim="800000"/>
                          <a:headEnd/>
                          <a:tailEnd/>
                        </a:ln>
                      </wps:spPr>
                      <wps:txbx>
                        <w:txbxContent>
                          <w:p w:rsidR="0051057F" w:rsidRPr="00734C37" w:rsidRDefault="0051057F" w:rsidP="00EA50AC">
                            <w:pPr>
                              <w:jc w:val="center"/>
                              <w:rPr>
                                <w:b/>
                                <w:color w:val="FFFFFF" w:themeColor="background1"/>
                              </w:rPr>
                            </w:pPr>
                            <w:r w:rsidRPr="00734C37">
                              <w:rPr>
                                <w:b/>
                                <w:color w:val="FFFFFF" w:themeColor="background1"/>
                              </w:rPr>
                              <w:t>Director Executiv</w:t>
                            </w:r>
                          </w:p>
                          <w:p w:rsidR="0051057F" w:rsidRPr="00734C37" w:rsidRDefault="0051057F" w:rsidP="00EA50AC">
                            <w:pPr>
                              <w:jc w:val="center"/>
                              <w:rPr>
                                <w:b/>
                                <w:color w:val="FFFFFF" w:themeColor="background1"/>
                              </w:rPr>
                            </w:pPr>
                            <w:r w:rsidRPr="00734C37">
                              <w:rPr>
                                <w:b/>
                                <w:color w:val="FFFFFF" w:themeColor="background1"/>
                              </w:rPr>
                              <w:t xml:space="preserve">Adjunct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20.75pt;margin-top:22.8pt;width:114.1pt;height:39.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" filled="f" stroked="f">
                <v:textbox>
                  <w:txbxContent>
                    <w:p w:rsidR="0051057F" w:rsidRPr="00734C37" w:rsidRDefault="0051057F" w:rsidP="00EA50AC">
                      <w:pPr>
                        <w:jc w:val="center"/>
                        <w:rPr>
                          <w:b/>
                          <w:color w:val="FFFFFF" w:themeColor="background1"/>
                        </w:rPr>
                      </w:pPr>
                      <w:r w:rsidRPr="00734C37">
                        <w:rPr>
                          <w:b/>
                          <w:color w:val="FFFFFF" w:themeColor="background1"/>
                        </w:rPr>
                        <w:t>Director Executiv</w:t>
                      </w:r>
                    </w:p>
                    <w:p w:rsidR="0051057F" w:rsidRPr="00734C37" w:rsidRDefault="0051057F" w:rsidP="00EA50AC">
                      <w:pPr>
                        <w:jc w:val="center"/>
                        <w:rPr>
                          <w:b/>
                          <w:color w:val="FFFFFF" w:themeColor="background1"/>
                        </w:rPr>
                      </w:pPr>
                      <w:r w:rsidRPr="00734C37">
                        <w:rPr>
                          <w:b/>
                          <w:color w:val="FFFFFF" w:themeColor="background1"/>
                        </w:rPr>
                        <w:t xml:space="preserve">Adjunct </w:t>
                      </w:r>
                    </w:p>
                  </w:txbxContent>
                </v:textbox>
              </v:shape>
            </w:pict>
          </mc:Fallback>
        </mc:AlternateContent>
      </w:r>
      <w:r w:rsidR="00107698">
        <w:rPr>
          <w:rFonts w:asciiTheme="minorHAnsi" w:hAnsiTheme="minorHAnsi"/>
          <w:b/>
          <w:noProof/>
          <w:lang w:val="en-US" w:eastAsia="en-US"/>
        </w:rPr>
        <mc:AlternateContent>
          <mc:Choice Requires="wps">
            <w:drawing>
              <wp:anchor distT="0" distB="0" distL="114300" distR="114300" simplePos="0" relativeHeight="251756544" behindDoc="1" locked="0" layoutInCell="1" allowOverlap="1">
                <wp:simplePos x="0" y="0"/>
                <wp:positionH relativeFrom="column">
                  <wp:posOffset>284480</wp:posOffset>
                </wp:positionH>
                <wp:positionV relativeFrom="paragraph">
                  <wp:posOffset>173355</wp:posOffset>
                </wp:positionV>
                <wp:extent cx="1526540" cy="612140"/>
                <wp:effectExtent l="0" t="0" r="16510" b="16510"/>
                <wp:wrapNone/>
                <wp:docPr id="293" name="Snip and Round Single Corner 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6540" cy="612140"/>
                        </a:xfrm>
                        <a:prstGeom prst="snipRoundRect">
                          <a:avLst>
                            <a:gd name="adj1" fmla="val 1666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Snip and Round Single Corner Rectangle 293" o:spid="_x0000_s1026" style="position:absolute;margin-left:22.4pt;margin-top:13.65pt;width:120.2pt;height:48.2pt;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26540,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" path="m102025,l1220470,r306070,306070l1526540,612140,,612140,,102025c,45678,45678,,102025,xe" fillcolor="#4f81bd [3204]" strokecolor="#243f60 [1604]" strokeweight="2pt">
                <v:path arrowok="t" o:connecttype="custom" o:connectlocs="102025,0;1220470,0;1526540,306070;1526540,612140;0,612140;0,102025;102025,0" o:connectangles="0,0,0,0,0,0,0"/>
              </v:shape>
            </w:pict>
          </mc:Fallback>
        </mc:AlternateContent>
      </w: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F07B91" w:rsidRDefault="00F07B91" w:rsidP="00800EE0">
      <w:pPr>
        <w:jc w:val="center"/>
        <w:rPr>
          <w:rFonts w:asciiTheme="minorHAnsi" w:hAnsiTheme="minorHAnsi"/>
          <w:b/>
        </w:rPr>
      </w:pPr>
    </w:p>
    <w:p w:rsidR="00F07B91" w:rsidRDefault="00F07B91" w:rsidP="00800EE0">
      <w:pPr>
        <w:rPr>
          <w:rFonts w:asciiTheme="minorHAnsi" w:hAnsiTheme="minorHAnsi"/>
          <w:b/>
        </w:rPr>
      </w:pPr>
    </w:p>
    <w:p w:rsidR="00F07B91" w:rsidRDefault="00F07B91" w:rsidP="00800EE0">
      <w:pPr>
        <w:rPr>
          <w:rFonts w:asciiTheme="minorHAnsi" w:hAnsiTheme="minorHAnsi"/>
          <w:b/>
        </w:rPr>
      </w:pPr>
    </w:p>
    <w:p w:rsidR="00B3171F" w:rsidRPr="00D205BB" w:rsidRDefault="00107698" w:rsidP="00B3171F">
      <w:pPr>
        <w:autoSpaceDE w:val="0"/>
        <w:autoSpaceDN w:val="0"/>
        <w:adjustRightInd w:val="0"/>
        <w:jc w:val="both"/>
        <w:rPr>
          <w:rFonts w:asciiTheme="minorHAnsi" w:hAnsiTheme="minorHAnsi" w:cs="Courier New"/>
        </w:rPr>
      </w:pPr>
      <w:r>
        <w:rPr>
          <w:rFonts w:asciiTheme="minorHAnsi" w:hAnsiTheme="minorHAnsi"/>
          <w:b/>
          <w:noProof/>
          <w:lang w:val="en-US" w:eastAsia="en-US"/>
        </w:rPr>
        <mc:AlternateContent>
          <mc:Choice Requires="wps">
            <w:drawing>
              <wp:anchor distT="4294967294" distB="4294967294" distL="114300" distR="114300" simplePos="0" relativeHeight="251763712" behindDoc="0" locked="0" layoutInCell="1" allowOverlap="1">
                <wp:simplePos x="0" y="0"/>
                <wp:positionH relativeFrom="column">
                  <wp:posOffset>1755140</wp:posOffset>
                </wp:positionH>
                <wp:positionV relativeFrom="paragraph">
                  <wp:posOffset>1358899</wp:posOffset>
                </wp:positionV>
                <wp:extent cx="353695" cy="0"/>
                <wp:effectExtent l="0" t="76200" r="27305" b="152400"/>
                <wp:wrapNone/>
                <wp:docPr id="297" name="Elb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695" cy="0"/>
                        </a:xfrm>
                        <a:prstGeom prst="bentConnector3">
                          <a:avLst/>
                        </a:prstGeom>
                        <a:ln>
                          <a:solidFill>
                            <a:schemeClr val="accent3">
                              <a:lumMod val="50000"/>
                            </a:schemeClr>
                          </a:solidFill>
                          <a:tailEnd type="arrow"/>
                        </a:ln>
                      </wps:spPr>
                      <wps:style>
                        <a:lnRef idx="2">
                          <a:schemeClr val="accent3"/>
                        </a:lnRef>
                        <a:fillRef idx="0">
                          <a:schemeClr val="accent3"/>
                        </a:fillRef>
                        <a:effectRef idx="1">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297" o:spid="_x0000_s1026" type="#_x0000_t34" style="position:absolute;margin-left:138.2pt;margin-top:107pt;width:27.85pt;height:0;z-index:251763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" strokecolor="#4e6128 [1606]" strokeweight="2pt">
                <v:stroke endarrow="open"/>
                <v:shadow on="t" color="black" opacity="24903f" origin=",.5" offset="0,.55556mm"/>
                <o:lock v:ext="edit" shapetype="f"/>
              </v:shape>
            </w:pict>
          </mc:Fallback>
        </mc:AlternateContent>
      </w:r>
      <w:r>
        <w:rPr>
          <w:rFonts w:asciiTheme="minorHAnsi" w:hAnsiTheme="minorHAnsi"/>
          <w:b/>
          <w:noProof/>
          <w:lang w:val="en-US" w:eastAsia="en-US"/>
        </w:rPr>
        <mc:AlternateContent>
          <mc:Choice Requires="wps">
            <w:drawing>
              <wp:anchor distT="0" distB="0" distL="114300" distR="114300" simplePos="0" relativeHeight="251737088" behindDoc="0" locked="0" layoutInCell="1" allowOverlap="1">
                <wp:simplePos x="0" y="0"/>
                <wp:positionH relativeFrom="column">
                  <wp:posOffset>262890</wp:posOffset>
                </wp:positionH>
                <wp:positionV relativeFrom="paragraph">
                  <wp:posOffset>1124585</wp:posOffset>
                </wp:positionV>
                <wp:extent cx="1449070" cy="499745"/>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499745"/>
                        </a:xfrm>
                        <a:prstGeom prst="rect">
                          <a:avLst/>
                        </a:prstGeom>
                        <a:noFill/>
                        <a:ln w="9525">
                          <a:noFill/>
                          <a:miter lim="800000"/>
                          <a:headEnd/>
                          <a:tailEnd/>
                        </a:ln>
                      </wps:spPr>
                      <wps:txbx>
                        <w:txbxContent>
                          <w:p w:rsidR="0051057F" w:rsidRPr="00BB743C" w:rsidRDefault="0051057F" w:rsidP="00EA50AC">
                            <w:pPr>
                              <w:jc w:val="center"/>
                              <w:rPr>
                                <w:b/>
                                <w:color w:val="FFFFFF" w:themeColor="background1"/>
                              </w:rPr>
                            </w:pPr>
                            <w:r w:rsidRPr="00BB743C">
                              <w:rPr>
                                <w:b/>
                                <w:color w:val="FFFFFF" w:themeColor="background1"/>
                              </w:rPr>
                              <w:t>Director Executiv</w:t>
                            </w:r>
                          </w:p>
                          <w:p w:rsidR="0051057F" w:rsidRPr="00BB743C" w:rsidRDefault="0051057F" w:rsidP="00EA50AC">
                            <w:pPr>
                              <w:jc w:val="center"/>
                              <w:rPr>
                                <w:b/>
                                <w:color w:val="FFFFFF" w:themeColor="background1"/>
                              </w:rPr>
                            </w:pPr>
                            <w:r w:rsidRPr="00BB743C">
                              <w:rPr>
                                <w:b/>
                                <w:color w:val="FFFFFF" w:themeColor="background1"/>
                              </w:rPr>
                              <w:t xml:space="preserve">Adjunct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20.7pt;margin-top:88.55pt;width:114.1pt;height:39.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" filled="f" stroked="f">
                <v:textbox>
                  <w:txbxContent>
                    <w:p w:rsidR="0051057F" w:rsidRPr="00BB743C" w:rsidRDefault="0051057F" w:rsidP="00EA50AC">
                      <w:pPr>
                        <w:jc w:val="center"/>
                        <w:rPr>
                          <w:b/>
                          <w:color w:val="FFFFFF" w:themeColor="background1"/>
                        </w:rPr>
                      </w:pPr>
                      <w:r w:rsidRPr="00BB743C">
                        <w:rPr>
                          <w:b/>
                          <w:color w:val="FFFFFF" w:themeColor="background1"/>
                        </w:rPr>
                        <w:t>Director Executiv</w:t>
                      </w:r>
                    </w:p>
                    <w:p w:rsidR="0051057F" w:rsidRPr="00BB743C" w:rsidRDefault="0051057F" w:rsidP="00EA50AC">
                      <w:pPr>
                        <w:jc w:val="center"/>
                        <w:rPr>
                          <w:b/>
                          <w:color w:val="FFFFFF" w:themeColor="background1"/>
                        </w:rPr>
                      </w:pPr>
                      <w:r w:rsidRPr="00BB743C">
                        <w:rPr>
                          <w:b/>
                          <w:color w:val="FFFFFF" w:themeColor="background1"/>
                        </w:rPr>
                        <w:t xml:space="preserve">Adjunct </w:t>
                      </w:r>
                    </w:p>
                  </w:txbxContent>
                </v:textbox>
              </v:shape>
            </w:pict>
          </mc:Fallback>
        </mc:AlternateContent>
      </w:r>
      <w:r>
        <w:rPr>
          <w:rFonts w:asciiTheme="minorHAnsi" w:hAnsiTheme="minorHAnsi"/>
          <w:b/>
          <w:noProof/>
          <w:lang w:val="en-US" w:eastAsia="en-US"/>
        </w:rPr>
        <mc:AlternateContent>
          <mc:Choice Requires="wps">
            <w:drawing>
              <wp:anchor distT="0" distB="0" distL="114300" distR="114300" simplePos="0" relativeHeight="251758592" behindDoc="1" locked="0" layoutInCell="1" allowOverlap="1">
                <wp:simplePos x="0" y="0"/>
                <wp:positionH relativeFrom="column">
                  <wp:posOffset>288925</wp:posOffset>
                </wp:positionH>
                <wp:positionV relativeFrom="paragraph">
                  <wp:posOffset>1056005</wp:posOffset>
                </wp:positionV>
                <wp:extent cx="1466215" cy="612140"/>
                <wp:effectExtent l="0" t="0" r="19685" b="16510"/>
                <wp:wrapNone/>
                <wp:docPr id="294" name="Snip and Round Single Corner 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215" cy="612140"/>
                        </a:xfrm>
                        <a:prstGeom prst="snipRoundRect">
                          <a:avLst>
                            <a:gd name="adj1" fmla="val 16667"/>
                            <a:gd name="adj2" fmla="val 50000"/>
                          </a:avLst>
                        </a:prstGeom>
                        <a:solidFill>
                          <a:srgbClr val="3366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Snip and Round Single Corner Rectangle 294" o:spid="_x0000_s1026" style="position:absolute;margin-left:22.75pt;margin-top:83.15pt;width:115.45pt;height:48.2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1466215,61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" path="m102025,l1160145,r306070,306070l1466215,612140,,612140,,102025c,45678,45678,,102025,xe" fillcolor="#360" strokecolor="#243f60 [1604]" strokeweight="2pt">
                <v:path arrowok="t" o:connecttype="custom" o:connectlocs="102025,0;1160145,0;1466215,306070;1466215,612140;0,612140;0,102025;102025,0" o:connectangles="0,0,0,0,0,0,0"/>
              </v:shape>
            </w:pict>
          </mc:Fallback>
        </mc:AlternateContent>
      </w:r>
      <w:r>
        <w:rPr>
          <w:rFonts w:asciiTheme="minorHAnsi" w:hAnsiTheme="minorHAnsi"/>
          <w:b/>
          <w:noProof/>
          <w:lang w:val="en-US" w:eastAsia="en-US"/>
        </w:rPr>
        <mc:AlternateContent>
          <mc:Choice Requires="wps">
            <w:drawing>
              <wp:anchor distT="0" distB="0" distL="114300" distR="114300" simplePos="0" relativeHeight="251753472" behindDoc="0" locked="0" layoutInCell="1" allowOverlap="1">
                <wp:simplePos x="0" y="0"/>
                <wp:positionH relativeFrom="column">
                  <wp:posOffset>2197735</wp:posOffset>
                </wp:positionH>
                <wp:positionV relativeFrom="paragraph">
                  <wp:posOffset>695325</wp:posOffset>
                </wp:positionV>
                <wp:extent cx="3976370" cy="1362710"/>
                <wp:effectExtent l="0" t="0" r="0" b="0"/>
                <wp:wrapNone/>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370" cy="1362710"/>
                        </a:xfrm>
                        <a:prstGeom prst="rect">
                          <a:avLst/>
                        </a:prstGeom>
                        <a:noFill/>
                        <a:ln w="9525">
                          <a:noFill/>
                          <a:miter lim="800000"/>
                          <a:headEnd/>
                          <a:tailEnd/>
                        </a:ln>
                      </wps:spPr>
                      <wps:txbx>
                        <w:txbxContent>
                          <w:p w:rsidR="0051057F" w:rsidRDefault="0051057F" w:rsidP="00EA50AC">
                            <w:pPr>
                              <w:rPr>
                                <w:b/>
                                <w:color w:val="FFFFFF" w:themeColor="background1"/>
                              </w:rPr>
                            </w:pPr>
                            <w:r>
                              <w:rPr>
                                <w:b/>
                                <w:color w:val="FFFFFF" w:themeColor="background1"/>
                              </w:rPr>
                              <w:t>Serviciul Pază Obiective</w:t>
                            </w:r>
                          </w:p>
                          <w:p w:rsidR="0051057F" w:rsidRDefault="0051057F" w:rsidP="00EA50AC">
                            <w:pPr>
                              <w:rPr>
                                <w:b/>
                                <w:color w:val="FFFFFF" w:themeColor="background1"/>
                              </w:rPr>
                            </w:pPr>
                          </w:p>
                          <w:p w:rsidR="0051057F" w:rsidRDefault="0051057F" w:rsidP="00EA50AC">
                            <w:pPr>
                              <w:rPr>
                                <w:b/>
                                <w:color w:val="FFFFFF" w:themeColor="background1"/>
                              </w:rPr>
                            </w:pPr>
                            <w:r>
                              <w:rPr>
                                <w:b/>
                                <w:color w:val="FFFFFF" w:themeColor="background1"/>
                              </w:rPr>
                              <w:t>Serviciul Financiar-Contabilitate și Achiziții Publice</w:t>
                            </w:r>
                          </w:p>
                          <w:p w:rsidR="0051057F" w:rsidRDefault="0051057F" w:rsidP="00EA50AC">
                            <w:pPr>
                              <w:rPr>
                                <w:b/>
                                <w:color w:val="FFFFFF" w:themeColor="background1"/>
                              </w:rPr>
                            </w:pPr>
                          </w:p>
                          <w:p w:rsidR="0051057F" w:rsidRDefault="0051057F" w:rsidP="00EA50AC">
                            <w:pPr>
                              <w:rPr>
                                <w:b/>
                                <w:color w:val="FFFFFF" w:themeColor="background1"/>
                              </w:rPr>
                            </w:pPr>
                            <w:r>
                              <w:rPr>
                                <w:b/>
                                <w:color w:val="FFFFFF" w:themeColor="background1"/>
                              </w:rPr>
                              <w:t>Compartimentul Logistic Administrativ</w:t>
                            </w:r>
                          </w:p>
                          <w:p w:rsidR="0051057F" w:rsidRDefault="0051057F" w:rsidP="00EA50AC">
                            <w:pPr>
                              <w:rPr>
                                <w:b/>
                                <w:color w:val="FFFFFF" w:themeColor="background1"/>
                              </w:rPr>
                            </w:pPr>
                          </w:p>
                          <w:p w:rsidR="0051057F" w:rsidRPr="00803A7C" w:rsidRDefault="0051057F" w:rsidP="00EA50AC">
                            <w:pPr>
                              <w:rPr>
                                <w:b/>
                                <w:color w:val="FFFFFF" w:themeColor="background1"/>
                              </w:rPr>
                            </w:pPr>
                            <w:r>
                              <w:rPr>
                                <w:b/>
                                <w:color w:val="FFFFFF" w:themeColor="background1"/>
                              </w:rPr>
                              <w:t>Compartimentul C.I.M și M.C</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173.05pt;margin-top:54.75pt;width:313.1pt;height:107.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" filled="f" stroked="f">
                <v:textbox>
                  <w:txbxContent>
                    <w:p w:rsidR="0051057F" w:rsidRDefault="0051057F" w:rsidP="00EA50AC">
                      <w:pPr>
                        <w:rPr>
                          <w:b/>
                          <w:color w:val="FFFFFF" w:themeColor="background1"/>
                        </w:rPr>
                      </w:pPr>
                      <w:r>
                        <w:rPr>
                          <w:b/>
                          <w:color w:val="FFFFFF" w:themeColor="background1"/>
                        </w:rPr>
                        <w:t>Serviciul Pază Obiective</w:t>
                      </w:r>
                    </w:p>
                    <w:p w:rsidR="0051057F" w:rsidRDefault="0051057F" w:rsidP="00EA50AC">
                      <w:pPr>
                        <w:rPr>
                          <w:b/>
                          <w:color w:val="FFFFFF" w:themeColor="background1"/>
                        </w:rPr>
                      </w:pPr>
                    </w:p>
                    <w:p w:rsidR="0051057F" w:rsidRDefault="0051057F" w:rsidP="00EA50AC">
                      <w:pPr>
                        <w:rPr>
                          <w:b/>
                          <w:color w:val="FFFFFF" w:themeColor="background1"/>
                        </w:rPr>
                      </w:pPr>
                      <w:r>
                        <w:rPr>
                          <w:b/>
                          <w:color w:val="FFFFFF" w:themeColor="background1"/>
                        </w:rPr>
                        <w:t>Serviciul Financiar-Contabilitate și Achiziții Publice</w:t>
                      </w:r>
                    </w:p>
                    <w:p w:rsidR="0051057F" w:rsidRDefault="0051057F" w:rsidP="00EA50AC">
                      <w:pPr>
                        <w:rPr>
                          <w:b/>
                          <w:color w:val="FFFFFF" w:themeColor="background1"/>
                        </w:rPr>
                      </w:pPr>
                    </w:p>
                    <w:p w:rsidR="0051057F" w:rsidRDefault="0051057F" w:rsidP="00EA50AC">
                      <w:pPr>
                        <w:rPr>
                          <w:b/>
                          <w:color w:val="FFFFFF" w:themeColor="background1"/>
                        </w:rPr>
                      </w:pPr>
                      <w:r>
                        <w:rPr>
                          <w:b/>
                          <w:color w:val="FFFFFF" w:themeColor="background1"/>
                        </w:rPr>
                        <w:t>Compartimentul Logistic Administrativ</w:t>
                      </w:r>
                    </w:p>
                    <w:p w:rsidR="0051057F" w:rsidRDefault="0051057F" w:rsidP="00EA50AC">
                      <w:pPr>
                        <w:rPr>
                          <w:b/>
                          <w:color w:val="FFFFFF" w:themeColor="background1"/>
                        </w:rPr>
                      </w:pPr>
                    </w:p>
                    <w:p w:rsidR="0051057F" w:rsidRPr="00803A7C" w:rsidRDefault="0051057F" w:rsidP="00EA50AC">
                      <w:pPr>
                        <w:rPr>
                          <w:b/>
                          <w:color w:val="FFFFFF" w:themeColor="background1"/>
                        </w:rPr>
                      </w:pPr>
                      <w:r>
                        <w:rPr>
                          <w:b/>
                          <w:color w:val="FFFFFF" w:themeColor="background1"/>
                        </w:rPr>
                        <w:t>Compartimentul C.I.M și M.C</w:t>
                      </w:r>
                    </w:p>
                  </w:txbxContent>
                </v:textbox>
              </v:shape>
            </w:pict>
          </mc:Fallback>
        </mc:AlternateContent>
      </w:r>
      <w:r>
        <w:rPr>
          <w:rFonts w:asciiTheme="minorHAnsi" w:hAnsiTheme="minorHAnsi"/>
          <w:b/>
          <w:noProof/>
          <w:lang w:val="en-US" w:eastAsia="en-US"/>
        </w:rPr>
        <mc:AlternateContent>
          <mc:Choice Requires="wps">
            <w:drawing>
              <wp:anchor distT="0" distB="0" distL="114300" distR="114300" simplePos="0" relativeHeight="251752448" behindDoc="0" locked="0" layoutInCell="1" allowOverlap="1">
                <wp:simplePos x="0" y="0"/>
                <wp:positionH relativeFrom="column">
                  <wp:posOffset>2094230</wp:posOffset>
                </wp:positionH>
                <wp:positionV relativeFrom="paragraph">
                  <wp:posOffset>695325</wp:posOffset>
                </wp:positionV>
                <wp:extent cx="4209415" cy="1362710"/>
                <wp:effectExtent l="0" t="0" r="19685" b="27940"/>
                <wp:wrapNone/>
                <wp:docPr id="92" name="Rounded 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9415" cy="1362710"/>
                        </a:xfrm>
                        <a:prstGeom prst="roundRect">
                          <a:avLst/>
                        </a:prstGeom>
                        <a:solidFill>
                          <a:srgbClr val="336600"/>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92" o:spid="_x0000_s1026" style="position:absolute;margin-left:164.9pt;margin-top:54.75pt;width:331.45pt;height:107.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" fillcolor="#360" strokecolor="#c2d69b [1942]" strokeweight="2pt">
                <v:path arrowok="t"/>
              </v:roundrect>
            </w:pict>
          </mc:Fallback>
        </mc:AlternateContent>
      </w:r>
      <w:r w:rsidR="00F07B91">
        <w:br w:type="page"/>
      </w:r>
      <w:r w:rsidR="00B3171F" w:rsidRPr="00E6039E">
        <w:rPr>
          <w:rFonts w:asciiTheme="minorHAnsi" w:hAnsiTheme="minorHAnsi"/>
        </w:rPr>
        <w:lastRenderedPageBreak/>
        <w:tab/>
      </w:r>
      <w:r w:rsidR="00B3171F" w:rsidRPr="00E6039E">
        <w:rPr>
          <w:rFonts w:asciiTheme="minorHAnsi" w:hAnsiTheme="minorHAnsi"/>
          <w:b/>
          <w:i/>
        </w:rPr>
        <w:t>Art.1</w:t>
      </w:r>
      <w:r w:rsidR="00B3171F">
        <w:rPr>
          <w:rFonts w:asciiTheme="minorHAnsi" w:hAnsiTheme="minorHAnsi"/>
          <w:b/>
          <w:i/>
        </w:rPr>
        <w:t>8</w:t>
      </w:r>
      <w:r w:rsidR="00B3171F" w:rsidRPr="00E6039E">
        <w:rPr>
          <w:rFonts w:asciiTheme="minorHAnsi" w:hAnsiTheme="minorHAnsi"/>
          <w:b/>
          <w:i/>
        </w:rPr>
        <w:t>.</w:t>
      </w:r>
      <w:r w:rsidR="00B3171F" w:rsidRPr="00D205BB">
        <w:rPr>
          <w:rFonts w:asciiTheme="minorHAnsi" w:hAnsiTheme="minorHAnsi" w:cs="Courier New"/>
        </w:rPr>
        <w:t xml:space="preserve">(1) La nivelul </w:t>
      </w:r>
      <w:r w:rsidR="00B3171F">
        <w:rPr>
          <w:rFonts w:asciiTheme="minorHAnsi" w:hAnsiTheme="minorHAnsi" w:cs="Courier New"/>
        </w:rPr>
        <w:t>municipiului Timișoara se organizează și funcționează Comisia Locală de Ordine Publică,</w:t>
      </w:r>
      <w:r w:rsidR="00B3171F" w:rsidRPr="00D205BB">
        <w:rPr>
          <w:rFonts w:asciiTheme="minorHAnsi" w:hAnsiTheme="minorHAnsi" w:cs="Courier New"/>
        </w:rPr>
        <w:t xml:space="preserve"> prin hotărâre a consiliului local, denumită în continuare </w:t>
      </w:r>
      <w:r w:rsidR="00B3171F" w:rsidRPr="00D205BB">
        <w:rPr>
          <w:rFonts w:asciiTheme="minorHAnsi" w:hAnsiTheme="minorHAnsi" w:cs="Courier New"/>
          <w:b/>
        </w:rPr>
        <w:t>comisia locală</w:t>
      </w:r>
      <w:r w:rsidR="00B3171F" w:rsidRPr="00D205BB">
        <w:rPr>
          <w:rFonts w:asciiTheme="minorHAnsi" w:hAnsiTheme="minorHAnsi" w:cs="Courier New"/>
        </w:rPr>
        <w:t>, care este un organism cu rol consultativ.</w:t>
      </w:r>
    </w:p>
    <w:p w:rsidR="00B3171F" w:rsidRPr="00D205BB" w:rsidRDefault="00B3171F" w:rsidP="00B3171F">
      <w:pPr>
        <w:autoSpaceDE w:val="0"/>
        <w:autoSpaceDN w:val="0"/>
        <w:adjustRightInd w:val="0"/>
        <w:jc w:val="both"/>
        <w:rPr>
          <w:rFonts w:asciiTheme="minorHAnsi" w:hAnsiTheme="minorHAnsi" w:cs="Courier New"/>
        </w:rPr>
      </w:pPr>
      <w:r>
        <w:rPr>
          <w:rFonts w:asciiTheme="minorHAnsi" w:hAnsiTheme="minorHAnsi" w:cs="Courier New"/>
        </w:rPr>
        <w:tab/>
      </w:r>
      <w:r>
        <w:rPr>
          <w:rFonts w:asciiTheme="minorHAnsi" w:hAnsiTheme="minorHAnsi" w:cs="Courier New"/>
        </w:rPr>
        <w:tab/>
      </w:r>
      <w:r w:rsidRPr="00D205BB">
        <w:rPr>
          <w:rFonts w:asciiTheme="minorHAnsi" w:hAnsiTheme="minorHAnsi" w:cs="Courier New"/>
        </w:rPr>
        <w:t>(2) Comisia locală este constituită, din: primar, şef</w:t>
      </w:r>
      <w:r>
        <w:rPr>
          <w:rFonts w:asciiTheme="minorHAnsi" w:hAnsiTheme="minorHAnsi" w:cs="Courier New"/>
        </w:rPr>
        <w:t>ul</w:t>
      </w:r>
      <w:r w:rsidRPr="00D205BB">
        <w:rPr>
          <w:rFonts w:asciiTheme="minorHAnsi" w:hAnsiTheme="minorHAnsi" w:cs="Courier New"/>
        </w:rPr>
        <w:t xml:space="preserve"> structurii teritoriale a Poliţiei Române sau reprezentantul acestuia, şeful poliţiei locale, secretarul unităţii administrativ</w:t>
      </w:r>
      <w:r w:rsidR="002114E2">
        <w:rPr>
          <w:rFonts w:asciiTheme="minorHAnsi" w:hAnsiTheme="minorHAnsi" w:cs="Courier New"/>
        </w:rPr>
        <w:t xml:space="preserve"> </w:t>
      </w:r>
      <w:r w:rsidRPr="00D205BB">
        <w:rPr>
          <w:rFonts w:asciiTheme="minorHAnsi" w:hAnsiTheme="minorHAnsi" w:cs="Courier New"/>
        </w:rPr>
        <w:t>teritoriale şi 3 consilieri locali, desemnaţi de autoritatea deliberativă.</w:t>
      </w:r>
    </w:p>
    <w:p w:rsidR="00B3171F" w:rsidRPr="00D205BB" w:rsidRDefault="00B3171F" w:rsidP="00B3171F">
      <w:pPr>
        <w:autoSpaceDE w:val="0"/>
        <w:autoSpaceDN w:val="0"/>
        <w:adjustRightInd w:val="0"/>
        <w:jc w:val="both"/>
        <w:rPr>
          <w:rFonts w:asciiTheme="minorHAnsi" w:hAnsiTheme="minorHAnsi" w:cs="Courier New"/>
        </w:rPr>
      </w:pPr>
      <w:r>
        <w:rPr>
          <w:rFonts w:asciiTheme="minorHAnsi" w:hAnsiTheme="minorHAnsi" w:cs="Courier New"/>
        </w:rPr>
        <w:tab/>
      </w:r>
      <w:r>
        <w:rPr>
          <w:rFonts w:asciiTheme="minorHAnsi" w:hAnsiTheme="minorHAnsi" w:cs="Courier New"/>
        </w:rPr>
        <w:tab/>
      </w:r>
      <w:r w:rsidRPr="00D205BB">
        <w:rPr>
          <w:rFonts w:asciiTheme="minorHAnsi" w:hAnsiTheme="minorHAnsi" w:cs="Courier New"/>
        </w:rPr>
        <w:t>(3) Şedinţele comisie</w:t>
      </w:r>
      <w:r>
        <w:rPr>
          <w:rFonts w:asciiTheme="minorHAnsi" w:hAnsiTheme="minorHAnsi" w:cs="Courier New"/>
        </w:rPr>
        <w:t>i locale sunt conduse de primaul municipiului Timișoara</w:t>
      </w:r>
      <w:r w:rsidRPr="00D205BB">
        <w:rPr>
          <w:rFonts w:asciiTheme="minorHAnsi" w:hAnsiTheme="minorHAnsi" w:cs="Courier New"/>
        </w:rPr>
        <w:t>.</w:t>
      </w:r>
    </w:p>
    <w:p w:rsidR="00B3171F" w:rsidRPr="00D205BB" w:rsidRDefault="00B3171F" w:rsidP="00B3171F">
      <w:pPr>
        <w:autoSpaceDE w:val="0"/>
        <w:autoSpaceDN w:val="0"/>
        <w:adjustRightInd w:val="0"/>
        <w:jc w:val="both"/>
        <w:rPr>
          <w:rFonts w:asciiTheme="minorHAnsi" w:hAnsiTheme="minorHAnsi" w:cs="Courier New"/>
        </w:rPr>
      </w:pPr>
      <w:r>
        <w:rPr>
          <w:rFonts w:asciiTheme="minorHAnsi" w:hAnsiTheme="minorHAnsi" w:cs="Courier New"/>
        </w:rPr>
        <w:tab/>
      </w:r>
      <w:r>
        <w:rPr>
          <w:rFonts w:asciiTheme="minorHAnsi" w:hAnsiTheme="minorHAnsi" w:cs="Courier New"/>
        </w:rPr>
        <w:tab/>
      </w:r>
      <w:r w:rsidRPr="00D205BB">
        <w:rPr>
          <w:rFonts w:asciiTheme="minorHAnsi" w:hAnsiTheme="minorHAnsi" w:cs="Courier New"/>
        </w:rPr>
        <w:t>(4) Modul de funcţionare a comisiei locale se stabileşte prin regulamentul de organizare şi funcţionare a acesteia, adoptat de consiliul local.</w:t>
      </w:r>
    </w:p>
    <w:p w:rsidR="00B3171F" w:rsidRPr="00D205BB" w:rsidRDefault="00B3171F" w:rsidP="00B3171F">
      <w:pPr>
        <w:autoSpaceDE w:val="0"/>
        <w:autoSpaceDN w:val="0"/>
        <w:adjustRightInd w:val="0"/>
        <w:jc w:val="both"/>
        <w:rPr>
          <w:rFonts w:asciiTheme="minorHAnsi" w:hAnsiTheme="minorHAnsi" w:cs="Courier New"/>
        </w:rPr>
      </w:pPr>
      <w:r w:rsidRPr="00E6039E">
        <w:rPr>
          <w:rFonts w:asciiTheme="minorHAnsi" w:hAnsiTheme="minorHAnsi"/>
        </w:rPr>
        <w:tab/>
      </w:r>
      <w:r w:rsidRPr="00E6039E">
        <w:rPr>
          <w:rFonts w:asciiTheme="minorHAnsi" w:hAnsiTheme="minorHAnsi"/>
          <w:b/>
          <w:i/>
        </w:rPr>
        <w:t>Art.1</w:t>
      </w:r>
      <w:r>
        <w:rPr>
          <w:rFonts w:asciiTheme="minorHAnsi" w:hAnsiTheme="minorHAnsi"/>
          <w:b/>
          <w:i/>
        </w:rPr>
        <w:t>9</w:t>
      </w:r>
      <w:r w:rsidRPr="00E6039E">
        <w:rPr>
          <w:rFonts w:asciiTheme="minorHAnsi" w:hAnsiTheme="minorHAnsi"/>
          <w:b/>
          <w:i/>
        </w:rPr>
        <w:t>.</w:t>
      </w:r>
      <w:r w:rsidRPr="00D205BB">
        <w:rPr>
          <w:rFonts w:asciiTheme="minorHAnsi" w:hAnsiTheme="minorHAnsi" w:cs="Courier New"/>
        </w:rPr>
        <w:t xml:space="preserve"> (1) Comisia locală are următoarele atribuţii:</w:t>
      </w:r>
    </w:p>
    <w:p w:rsidR="00B3171F" w:rsidRPr="00B3171F" w:rsidRDefault="00B3171F" w:rsidP="00C03F6F">
      <w:pPr>
        <w:pStyle w:val="ListParagraph"/>
        <w:numPr>
          <w:ilvl w:val="0"/>
          <w:numId w:val="43"/>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asigură cooperarea dintre instituţiile şi serviciile publice cu atribuţii în domeniul ordinii şi al siguranţei publice la nivelul unităţii administrativ-teritoriale;</w:t>
      </w:r>
    </w:p>
    <w:p w:rsidR="00B3171F" w:rsidRPr="00B3171F" w:rsidRDefault="00B3171F" w:rsidP="00C03F6F">
      <w:pPr>
        <w:pStyle w:val="ListParagraph"/>
        <w:numPr>
          <w:ilvl w:val="0"/>
          <w:numId w:val="43"/>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avizează proiectul regulamentului de organizare şi funcţionare a poliţiei locale;</w:t>
      </w:r>
    </w:p>
    <w:p w:rsidR="00B3171F" w:rsidRPr="00B3171F" w:rsidRDefault="00B3171F" w:rsidP="00C03F6F">
      <w:pPr>
        <w:pStyle w:val="ListParagraph"/>
        <w:numPr>
          <w:ilvl w:val="0"/>
          <w:numId w:val="43"/>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elaborează proiectul planului de ordine şi siguranţă publică al unităţii administrativ-teritoriale, pe care îl actualizează anual;</w:t>
      </w:r>
    </w:p>
    <w:p w:rsidR="00B3171F" w:rsidRPr="00B3171F" w:rsidRDefault="00B3171F" w:rsidP="00C03F6F">
      <w:pPr>
        <w:pStyle w:val="ListParagraph"/>
        <w:numPr>
          <w:ilvl w:val="0"/>
          <w:numId w:val="43"/>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analizează periodic activităţile de menţinere a ordinii şi siguranţei publice la nivelul unităţii administrativ teritoriale şi face propuneri pentru soluţionarea deficienţelor constatate şi pentru prevenirea faptelor care afectează climatul social;</w:t>
      </w:r>
    </w:p>
    <w:p w:rsidR="00B3171F" w:rsidRPr="00B3171F" w:rsidRDefault="00B3171F" w:rsidP="00C03F6F">
      <w:pPr>
        <w:pStyle w:val="ListParagraph"/>
        <w:numPr>
          <w:ilvl w:val="0"/>
          <w:numId w:val="43"/>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evaluează cerinţele specifice şi face propuneri privind necesarul de personal al poliţiei locale;</w:t>
      </w:r>
    </w:p>
    <w:p w:rsidR="00B3171F" w:rsidRPr="00B3171F" w:rsidRDefault="00B3171F" w:rsidP="0051057F">
      <w:pPr>
        <w:pStyle w:val="ListParagraph"/>
        <w:numPr>
          <w:ilvl w:val="0"/>
          <w:numId w:val="43"/>
        </w:numPr>
        <w:autoSpaceDE w:val="0"/>
        <w:autoSpaceDN w:val="0"/>
        <w:adjustRightInd w:val="0"/>
        <w:spacing w:after="0"/>
        <w:ind w:left="1077" w:hanging="357"/>
        <w:jc w:val="both"/>
        <w:rPr>
          <w:rFonts w:asciiTheme="minorHAnsi" w:hAnsiTheme="minorHAnsi" w:cs="Courier New"/>
          <w:sz w:val="24"/>
        </w:rPr>
      </w:pPr>
      <w:r w:rsidRPr="00B3171F">
        <w:rPr>
          <w:rFonts w:asciiTheme="minorHAnsi" w:hAnsiTheme="minorHAnsi" w:cs="Courier New"/>
          <w:sz w:val="24"/>
        </w:rPr>
        <w:t>prezintă autorităţii deliberative rapoarte anuale asupra modului de îndeplinire a prevederilor planului de ordine şi siguranţă publică al unităţii administrativ-teritoriale. În baza concluziilor desprinse din analizele efectuate, propune autorităţilor administraţiei publice locale iniţierea unor proiecte de hotărâri prin care să se prevină faptele care afectează climatul social.</w:t>
      </w:r>
    </w:p>
    <w:p w:rsidR="00B3171F" w:rsidRPr="00D205BB" w:rsidRDefault="00B3171F" w:rsidP="00B3171F">
      <w:pPr>
        <w:autoSpaceDE w:val="0"/>
        <w:autoSpaceDN w:val="0"/>
        <w:adjustRightInd w:val="0"/>
        <w:jc w:val="both"/>
        <w:rPr>
          <w:rFonts w:asciiTheme="minorHAnsi" w:hAnsiTheme="minorHAnsi" w:cs="Courier New"/>
        </w:rPr>
      </w:pPr>
      <w:r>
        <w:rPr>
          <w:rFonts w:asciiTheme="minorHAnsi" w:hAnsiTheme="minorHAnsi" w:cs="Courier New"/>
        </w:rPr>
        <w:tab/>
      </w:r>
      <w:r w:rsidR="00704473">
        <w:rPr>
          <w:rFonts w:asciiTheme="minorHAnsi" w:hAnsiTheme="minorHAnsi" w:cs="Courier New"/>
        </w:rPr>
        <w:tab/>
      </w:r>
      <w:r w:rsidRPr="00D205BB">
        <w:rPr>
          <w:rFonts w:asciiTheme="minorHAnsi" w:hAnsiTheme="minorHAnsi" w:cs="Courier New"/>
        </w:rPr>
        <w:t>(2) Secretariatul comisiei locale este asigurat de persoane cu atribuţii în acest sens din aparatu</w:t>
      </w:r>
      <w:r>
        <w:rPr>
          <w:rFonts w:asciiTheme="minorHAnsi" w:hAnsiTheme="minorHAnsi" w:cs="Courier New"/>
        </w:rPr>
        <w:t>l de specialitate al primarului</w:t>
      </w:r>
      <w:r w:rsidRPr="00D205BB">
        <w:rPr>
          <w:rFonts w:asciiTheme="minorHAnsi" w:hAnsiTheme="minorHAnsi" w:cs="Courier New"/>
        </w:rPr>
        <w:t>.</w:t>
      </w:r>
    </w:p>
    <w:p w:rsidR="00B3171F" w:rsidRPr="00D205BB" w:rsidRDefault="00B3171F" w:rsidP="00B3171F">
      <w:pPr>
        <w:autoSpaceDE w:val="0"/>
        <w:autoSpaceDN w:val="0"/>
        <w:adjustRightInd w:val="0"/>
        <w:jc w:val="both"/>
        <w:rPr>
          <w:rFonts w:asciiTheme="minorHAnsi" w:hAnsiTheme="minorHAnsi" w:cs="Courier New"/>
        </w:rPr>
      </w:pPr>
      <w:r>
        <w:rPr>
          <w:rFonts w:asciiTheme="minorHAnsi" w:hAnsiTheme="minorHAnsi" w:cs="Courier New"/>
        </w:rPr>
        <w:tab/>
      </w:r>
      <w:r w:rsidR="00704473">
        <w:rPr>
          <w:rFonts w:asciiTheme="minorHAnsi" w:hAnsiTheme="minorHAnsi" w:cs="Courier New"/>
        </w:rPr>
        <w:tab/>
      </w:r>
      <w:r w:rsidRPr="00D205BB">
        <w:rPr>
          <w:rFonts w:asciiTheme="minorHAnsi" w:hAnsiTheme="minorHAnsi" w:cs="Courier New"/>
        </w:rPr>
        <w:t>(3) Comisia locală se reuneşte trimestrial sau ori de câte ori este necesar, la convocarea primarului</w:t>
      </w:r>
      <w:r w:rsidR="002114E2">
        <w:rPr>
          <w:rFonts w:asciiTheme="minorHAnsi" w:hAnsiTheme="minorHAnsi" w:cs="Courier New"/>
        </w:rPr>
        <w:t xml:space="preserve"> </w:t>
      </w:r>
      <w:r w:rsidRPr="00D205BB">
        <w:rPr>
          <w:rFonts w:asciiTheme="minorHAnsi" w:hAnsiTheme="minorHAnsi" w:cs="Courier New"/>
        </w:rPr>
        <w:t>sau a unei treimi din numărul consilierilor locali.</w:t>
      </w:r>
    </w:p>
    <w:p w:rsidR="00B3171F" w:rsidRPr="00D205BB" w:rsidRDefault="00B3171F" w:rsidP="00B3171F">
      <w:pPr>
        <w:autoSpaceDE w:val="0"/>
        <w:autoSpaceDN w:val="0"/>
        <w:adjustRightInd w:val="0"/>
        <w:jc w:val="both"/>
        <w:rPr>
          <w:rFonts w:asciiTheme="minorHAnsi" w:hAnsiTheme="minorHAnsi" w:cs="Courier New"/>
        </w:rPr>
      </w:pPr>
      <w:r w:rsidRPr="00E6039E">
        <w:rPr>
          <w:rFonts w:asciiTheme="minorHAnsi" w:hAnsiTheme="minorHAnsi"/>
        </w:rPr>
        <w:tab/>
      </w:r>
      <w:r>
        <w:rPr>
          <w:rFonts w:asciiTheme="minorHAnsi" w:hAnsiTheme="minorHAnsi"/>
          <w:b/>
          <w:i/>
        </w:rPr>
        <w:t>Art.20</w:t>
      </w:r>
      <w:r w:rsidRPr="00E6039E">
        <w:rPr>
          <w:rFonts w:asciiTheme="minorHAnsi" w:hAnsiTheme="minorHAnsi"/>
          <w:b/>
          <w:i/>
        </w:rPr>
        <w:t>.</w:t>
      </w:r>
      <w:r w:rsidR="004C1727">
        <w:rPr>
          <w:rFonts w:asciiTheme="minorHAnsi" w:hAnsiTheme="minorHAnsi"/>
          <w:b/>
          <w:i/>
        </w:rPr>
        <w:t xml:space="preserve"> </w:t>
      </w:r>
      <w:r w:rsidRPr="00D205BB">
        <w:rPr>
          <w:rFonts w:asciiTheme="minorHAnsi" w:hAnsiTheme="minorHAnsi" w:cs="Courier New"/>
        </w:rPr>
        <w:t xml:space="preserve">În privinţa organizării şi funcţionării </w:t>
      </w:r>
      <w:r>
        <w:rPr>
          <w:rFonts w:asciiTheme="minorHAnsi" w:hAnsiTheme="minorHAnsi" w:cs="Courier New"/>
        </w:rPr>
        <w:t>P</w:t>
      </w:r>
      <w:r w:rsidRPr="00D205BB">
        <w:rPr>
          <w:rFonts w:asciiTheme="minorHAnsi" w:hAnsiTheme="minorHAnsi" w:cs="Courier New"/>
        </w:rPr>
        <w:t xml:space="preserve">oliţiei </w:t>
      </w:r>
      <w:r>
        <w:rPr>
          <w:rFonts w:asciiTheme="minorHAnsi" w:hAnsiTheme="minorHAnsi" w:cs="Courier New"/>
        </w:rPr>
        <w:t>L</w:t>
      </w:r>
      <w:r w:rsidRPr="00D205BB">
        <w:rPr>
          <w:rFonts w:asciiTheme="minorHAnsi" w:hAnsiTheme="minorHAnsi" w:cs="Courier New"/>
        </w:rPr>
        <w:t>ocale</w:t>
      </w:r>
      <w:r>
        <w:rPr>
          <w:rFonts w:asciiTheme="minorHAnsi" w:hAnsiTheme="minorHAnsi" w:cs="Courier New"/>
        </w:rPr>
        <w:t xml:space="preserve"> Timișoara</w:t>
      </w:r>
      <w:r w:rsidRPr="00D205BB">
        <w:rPr>
          <w:rFonts w:asciiTheme="minorHAnsi" w:hAnsiTheme="minorHAnsi" w:cs="Courier New"/>
        </w:rPr>
        <w:t>, autoritatea deliberativă a administraţiei publice locale are următoarele atribuţii:</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 xml:space="preserve">aprobă regulamentul de organizare şi funcţionare a poliţiei locale, în conformitate cu prevederile </w:t>
      </w:r>
      <w:r w:rsidRPr="00B3171F">
        <w:rPr>
          <w:rFonts w:asciiTheme="minorHAnsi" w:hAnsiTheme="minorHAnsi" w:cs="Courier New"/>
          <w:vanish/>
          <w:sz w:val="24"/>
        </w:rPr>
        <w:t>&lt;LLNK 12001   215 11 201   0 18&gt;</w:t>
      </w:r>
      <w:r w:rsidRPr="00B3171F">
        <w:rPr>
          <w:rFonts w:asciiTheme="minorHAnsi" w:hAnsiTheme="minorHAnsi" w:cs="Courier New"/>
          <w:color w:val="0000FF"/>
          <w:sz w:val="24"/>
          <w:u w:val="single"/>
        </w:rPr>
        <w:t>Legii nr. 215/2001</w:t>
      </w:r>
      <w:r w:rsidRPr="00B3171F">
        <w:rPr>
          <w:rFonts w:asciiTheme="minorHAnsi" w:hAnsiTheme="minorHAnsi" w:cs="Courier New"/>
          <w:sz w:val="24"/>
        </w:rPr>
        <w:t>, republicată, cu modificările şi completările ulterioare, şi ale prezentei legi;</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 xml:space="preserve">stabileşte, în conformitate cu prevederile </w:t>
      </w:r>
      <w:r w:rsidRPr="00B3171F">
        <w:rPr>
          <w:rFonts w:asciiTheme="minorHAnsi" w:hAnsiTheme="minorHAnsi" w:cs="Courier New"/>
          <w:vanish/>
          <w:sz w:val="24"/>
        </w:rPr>
        <w:t>&lt;LLNK 12001   215 11 201   0 18&gt;</w:t>
      </w:r>
      <w:r w:rsidRPr="00B3171F">
        <w:rPr>
          <w:rFonts w:asciiTheme="minorHAnsi" w:hAnsiTheme="minorHAnsi" w:cs="Courier New"/>
          <w:color w:val="0000FF"/>
          <w:sz w:val="24"/>
          <w:u w:val="single"/>
        </w:rPr>
        <w:t>Legii nr. 215/2001</w:t>
      </w:r>
      <w:r w:rsidRPr="00B3171F">
        <w:rPr>
          <w:rFonts w:asciiTheme="minorHAnsi" w:hAnsiTheme="minorHAnsi" w:cs="Courier New"/>
          <w:sz w:val="24"/>
        </w:rPr>
        <w:t>, republicată, cu modificările şi completările ulterioare, procedurile şi criteriile pentru organizarea concursului, în vederea ocupării funcţiei de şef al poliţiei locale, acolo unde la data intrării în vigoare a prezentei legi nu este ocupată;</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stabileşte, în condiţiile legii, criterii specifice pentru evaluarea activităţii poliţiei locale;</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aprobă, potrivit competenţelor sale, condiţiile materiale şi financiare necesare pentru funcţionarea poliţiei locale;</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analizează, împreună cu comisia locală, activitatea Poliţiei Locale Timișoara, în condiţiile legii, şi stabileşte măsuri de îmbunătăţire a activităţii acesteia;</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stabileşte, la propunerea comisiei locale, măsurile necesare pentru buna funcţionare a poliţiei locale şi pentru încadrarea activităţii acesteia în normele şi procedurile stabilite de unitatea de reglementare;</w:t>
      </w:r>
    </w:p>
    <w:p w:rsidR="00B3171F" w:rsidRPr="00B3171F" w:rsidRDefault="00B3171F" w:rsidP="00C03F6F">
      <w:pPr>
        <w:pStyle w:val="ListParagraph"/>
        <w:numPr>
          <w:ilvl w:val="0"/>
          <w:numId w:val="42"/>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aprobă, la propunerea comisiei locale, planul de ordine şi siguranţă publică al unităţii administrativ-teritoriale.</w:t>
      </w:r>
    </w:p>
    <w:p w:rsidR="00B3171F" w:rsidRPr="00D205BB" w:rsidRDefault="00B3171F" w:rsidP="00B3171F">
      <w:pPr>
        <w:autoSpaceDE w:val="0"/>
        <w:autoSpaceDN w:val="0"/>
        <w:adjustRightInd w:val="0"/>
        <w:jc w:val="both"/>
        <w:rPr>
          <w:rFonts w:asciiTheme="minorHAnsi" w:hAnsiTheme="minorHAnsi" w:cs="Courier New"/>
        </w:rPr>
      </w:pPr>
      <w:r w:rsidRPr="00E6039E">
        <w:rPr>
          <w:rFonts w:asciiTheme="minorHAnsi" w:hAnsiTheme="minorHAnsi"/>
        </w:rPr>
        <w:lastRenderedPageBreak/>
        <w:tab/>
      </w:r>
      <w:r>
        <w:rPr>
          <w:rFonts w:asciiTheme="minorHAnsi" w:hAnsiTheme="minorHAnsi"/>
          <w:b/>
          <w:i/>
        </w:rPr>
        <w:t>Art.21</w:t>
      </w:r>
      <w:r w:rsidRPr="00E6039E">
        <w:rPr>
          <w:rFonts w:asciiTheme="minorHAnsi" w:hAnsiTheme="minorHAnsi"/>
          <w:b/>
          <w:i/>
        </w:rPr>
        <w:t>.</w:t>
      </w:r>
      <w:r w:rsidRPr="00D205BB">
        <w:rPr>
          <w:rFonts w:asciiTheme="minorHAnsi" w:hAnsiTheme="minorHAnsi" w:cs="Courier New"/>
        </w:rPr>
        <w:t xml:space="preserve"> (1) În privinţa organizării şi funcţionării poliţiei locale, </w:t>
      </w:r>
      <w:r w:rsidRPr="00AC0062">
        <w:rPr>
          <w:rFonts w:asciiTheme="minorHAnsi" w:hAnsiTheme="minorHAnsi" w:cs="Courier New"/>
          <w:b/>
        </w:rPr>
        <w:t>Primarul</w:t>
      </w:r>
      <w:r w:rsidR="004C1727">
        <w:rPr>
          <w:rFonts w:asciiTheme="minorHAnsi" w:hAnsiTheme="minorHAnsi" w:cs="Courier New"/>
          <w:b/>
        </w:rPr>
        <w:t xml:space="preserve"> </w:t>
      </w:r>
      <w:r w:rsidRPr="00D205BB">
        <w:rPr>
          <w:rFonts w:asciiTheme="minorHAnsi" w:hAnsiTheme="minorHAnsi" w:cs="Courier New"/>
        </w:rPr>
        <w:t>are următoarele atribuţii:</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numeşte, sancţionează şi dispune suspendarea, modificarea şi încetarea raporturilor de serviciu ale şefului poliției locale și adjuncții acestuia;</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supune spre aprobare autorităţii deliberative resursele materiale şi financiare necesare desfăşurării activităţii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îndrumă, supraveghează, controlează şi analizează activitatea poliţiei locale, ca serviciu public de interes local;</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asigură aducerea la îndeplinire a hotărârilor consiliului local privind organizarea şi funcţionarea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evaluează activitatea poliţiei locale, potrivit criteriilor specifice stabilite de autoritatea deliberativă a administraţiei publice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prezintă autorităţii deliberative, anual sau ori de câte ori este necesar, informări privind modul de funcţionare a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supune spre aprobare autorităţii deliberative regulamentul de organizare şi funcţionare a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supune spre aprobare autorităţii deliberative procedurile şi criteriile pentru organizarea concursului în vederea ocupării funcţiei de şef al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organizează periodic consultări cu membrii comunităţii locale, cu participarea reprezentanţilor structurii teritoriale a Poliţiei Române şi ai organizaţiilor neguvernamentale, cu privire la priorităţile şi activitatea poliţiei locale;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primeşte şi soluţionează sesizările cu privire la deficienţele constatate în activitatea poliţiei locale, precum şi cu privire la îmbunătăţirea activităţii de pază şi menţinere a ordinii şi liniştii publice;</w:t>
      </w:r>
    </w:p>
    <w:p w:rsidR="00B3171F" w:rsidRPr="00B3171F" w:rsidRDefault="00B3171F" w:rsidP="00C03F6F">
      <w:pPr>
        <w:pStyle w:val="ListParagraph"/>
        <w:numPr>
          <w:ilvl w:val="0"/>
          <w:numId w:val="41"/>
        </w:numPr>
        <w:autoSpaceDE w:val="0"/>
        <w:autoSpaceDN w:val="0"/>
        <w:adjustRightInd w:val="0"/>
        <w:jc w:val="both"/>
        <w:rPr>
          <w:rFonts w:asciiTheme="minorHAnsi" w:hAnsiTheme="minorHAnsi" w:cs="Courier New"/>
          <w:sz w:val="24"/>
        </w:rPr>
      </w:pPr>
      <w:r w:rsidRPr="00B3171F">
        <w:rPr>
          <w:rFonts w:asciiTheme="minorHAnsi" w:hAnsiTheme="minorHAnsi" w:cs="Courier New"/>
          <w:sz w:val="24"/>
        </w:rPr>
        <w:t>împuterniceşte, prin dispoziţie, poliţiştii locali ca agenţi constatatori, în oricare dintre situaţiile în care această calitate îi este stabilită, prin acte normative.</w:t>
      </w:r>
    </w:p>
    <w:p w:rsidR="00B3171F" w:rsidRPr="00D205BB" w:rsidRDefault="00463A82" w:rsidP="00B3171F">
      <w:pPr>
        <w:autoSpaceDE w:val="0"/>
        <w:autoSpaceDN w:val="0"/>
        <w:adjustRightInd w:val="0"/>
        <w:jc w:val="both"/>
        <w:rPr>
          <w:rFonts w:asciiTheme="minorHAnsi" w:hAnsiTheme="minorHAnsi" w:cs="Courier New"/>
        </w:rPr>
      </w:pPr>
      <w:r w:rsidRPr="004915B6">
        <w:rPr>
          <w:rFonts w:asciiTheme="minorHAnsi" w:hAnsiTheme="minorHAnsi"/>
        </w:rPr>
        <w:tab/>
      </w:r>
      <w:r w:rsidRPr="004915B6">
        <w:rPr>
          <w:rFonts w:asciiTheme="minorHAnsi" w:hAnsiTheme="minorHAnsi"/>
          <w:b/>
          <w:i/>
        </w:rPr>
        <w:t>Art.</w:t>
      </w:r>
      <w:r>
        <w:rPr>
          <w:rFonts w:asciiTheme="minorHAnsi" w:hAnsiTheme="minorHAnsi"/>
          <w:b/>
          <w:i/>
        </w:rPr>
        <w:t>22</w:t>
      </w:r>
      <w:r w:rsidRPr="004915B6">
        <w:rPr>
          <w:rFonts w:asciiTheme="minorHAnsi" w:hAnsiTheme="minorHAnsi"/>
          <w:b/>
          <w:i/>
        </w:rPr>
        <w:t>.</w:t>
      </w:r>
      <w:r w:rsidR="002B59AF">
        <w:rPr>
          <w:rFonts w:asciiTheme="minorHAnsi" w:hAnsiTheme="minorHAnsi"/>
          <w:b/>
          <w:i/>
        </w:rPr>
        <w:t xml:space="preserve"> </w:t>
      </w:r>
      <w:r w:rsidR="00B3171F" w:rsidRPr="00D205BB">
        <w:rPr>
          <w:rFonts w:asciiTheme="minorHAnsi" w:hAnsiTheme="minorHAnsi" w:cs="Courier New"/>
        </w:rPr>
        <w:t xml:space="preserve">În cazul </w:t>
      </w:r>
      <w:r w:rsidR="00B3171F">
        <w:rPr>
          <w:rFonts w:asciiTheme="minorHAnsi" w:hAnsiTheme="minorHAnsi" w:cs="Courier New"/>
        </w:rPr>
        <w:t>P</w:t>
      </w:r>
      <w:r w:rsidR="00B3171F" w:rsidRPr="00D205BB">
        <w:rPr>
          <w:rFonts w:asciiTheme="minorHAnsi" w:hAnsiTheme="minorHAnsi" w:cs="Courier New"/>
        </w:rPr>
        <w:t xml:space="preserve">oliţiei </w:t>
      </w:r>
      <w:r w:rsidR="00B3171F">
        <w:rPr>
          <w:rFonts w:asciiTheme="minorHAnsi" w:hAnsiTheme="minorHAnsi" w:cs="Courier New"/>
        </w:rPr>
        <w:t>L</w:t>
      </w:r>
      <w:r w:rsidR="00B3171F" w:rsidRPr="00D205BB">
        <w:rPr>
          <w:rFonts w:asciiTheme="minorHAnsi" w:hAnsiTheme="minorHAnsi" w:cs="Courier New"/>
        </w:rPr>
        <w:t>ocale</w:t>
      </w:r>
      <w:r w:rsidR="00B3171F">
        <w:rPr>
          <w:rFonts w:asciiTheme="minorHAnsi" w:hAnsiTheme="minorHAnsi" w:cs="Courier New"/>
        </w:rPr>
        <w:t xml:space="preserve"> Timișoara organizată</w:t>
      </w:r>
      <w:r w:rsidR="00B3171F" w:rsidRPr="00D205BB">
        <w:rPr>
          <w:rFonts w:asciiTheme="minorHAnsi" w:hAnsiTheme="minorHAnsi" w:cs="Courier New"/>
        </w:rPr>
        <w:t xml:space="preserve"> ca instituţie publică de interes local cu personalitate juridică, şeful poliţiei locale, în condiţiile legii, numeşte, sancţionează şi dispune suspendarea, modificarea şi încetarea raporturilor de serviciu sau, după caz, a raporturilor de muncă ale personalului.</w:t>
      </w:r>
    </w:p>
    <w:p w:rsidR="00B3171F" w:rsidRDefault="00B3171F" w:rsidP="00800EE0">
      <w:pPr>
        <w:pStyle w:val="NoSpacing"/>
      </w:pPr>
    </w:p>
    <w:p w:rsidR="00B3171F" w:rsidRDefault="00B3171F">
      <w:pPr>
        <w:rPr>
          <w:rFonts w:asciiTheme="minorHAnsi" w:hAnsiTheme="minorHAnsi"/>
          <w:b/>
        </w:rPr>
      </w:pPr>
      <w:r>
        <w:rPr>
          <w:rFonts w:asciiTheme="minorHAnsi" w:hAnsiTheme="minorHAnsi"/>
          <w:b/>
        </w:rPr>
        <w:br w:type="page"/>
      </w:r>
    </w:p>
    <w:p w:rsidR="00493FF1" w:rsidRPr="00E6039E" w:rsidRDefault="00493FF1" w:rsidP="00800EE0">
      <w:pPr>
        <w:rPr>
          <w:rFonts w:asciiTheme="minorHAnsi" w:hAnsiTheme="minorHAnsi"/>
          <w:b/>
        </w:rPr>
      </w:pPr>
    </w:p>
    <w:p w:rsidR="00FF1385" w:rsidRPr="00F73C73" w:rsidRDefault="00FF1385"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15" w:name="_Toc378333563"/>
      <w:bookmarkStart w:id="16" w:name="_Toc378576237"/>
      <w:r w:rsidRPr="00F73C73">
        <w:rPr>
          <w:b/>
          <w:sz w:val="32"/>
        </w:rPr>
        <w:t>CAPITOLUL III</w:t>
      </w:r>
      <w:bookmarkEnd w:id="15"/>
      <w:bookmarkEnd w:id="16"/>
    </w:p>
    <w:p w:rsidR="00FF1385" w:rsidRPr="00E6039E" w:rsidRDefault="00FF1385" w:rsidP="00800EE0">
      <w:pPr>
        <w:jc w:val="center"/>
        <w:rPr>
          <w:rFonts w:asciiTheme="minorHAnsi" w:hAnsiTheme="minorHAnsi"/>
        </w:rPr>
      </w:pPr>
    </w:p>
    <w:p w:rsidR="00FF1385" w:rsidRPr="00C90890" w:rsidRDefault="00FF1385" w:rsidP="00800EE0">
      <w:pPr>
        <w:pStyle w:val="Heading1"/>
        <w:spacing w:before="0" w:after="0"/>
      </w:pPr>
      <w:bookmarkStart w:id="17" w:name="_Toc378333564"/>
      <w:bookmarkStart w:id="18" w:name="_Toc378576238"/>
      <w:bookmarkStart w:id="19" w:name="_Toc395525139"/>
      <w:bookmarkStart w:id="20" w:name="_Toc395525217"/>
      <w:bookmarkStart w:id="21" w:name="_Toc433182541"/>
      <w:r w:rsidRPr="00C90890">
        <w:t>Atribuţiile conducerii Direcţiei Poliţiei Locale Timişoara</w:t>
      </w:r>
      <w:bookmarkEnd w:id="17"/>
      <w:bookmarkEnd w:id="18"/>
      <w:bookmarkEnd w:id="19"/>
      <w:bookmarkEnd w:id="20"/>
      <w:bookmarkEnd w:id="21"/>
    </w:p>
    <w:p w:rsidR="00FF1385" w:rsidRPr="004915B6" w:rsidRDefault="00FF1385" w:rsidP="00800EE0">
      <w:pPr>
        <w:jc w:val="center"/>
        <w:rPr>
          <w:rFonts w:asciiTheme="minorHAnsi" w:hAnsiTheme="minorHAnsi"/>
        </w:rPr>
      </w:pPr>
    </w:p>
    <w:p w:rsidR="00FF1385" w:rsidRPr="00C90890" w:rsidRDefault="00FF1385" w:rsidP="00800EE0">
      <w:pPr>
        <w:pStyle w:val="Heading2"/>
        <w:spacing w:before="0" w:after="0"/>
      </w:pPr>
      <w:bookmarkStart w:id="22" w:name="_Toc378333565"/>
      <w:bookmarkStart w:id="23" w:name="_Toc378576239"/>
      <w:bookmarkStart w:id="24" w:name="_Toc395525140"/>
      <w:bookmarkStart w:id="25" w:name="_Toc395525218"/>
      <w:bookmarkStart w:id="26" w:name="_Toc433182542"/>
      <w:r w:rsidRPr="00C90890">
        <w:t xml:space="preserve">Atribuţiile </w:t>
      </w:r>
      <w:r w:rsidR="00E63353">
        <w:t xml:space="preserve"> D</w:t>
      </w:r>
      <w:r w:rsidRPr="00C90890">
        <w:t>irectorului</w:t>
      </w:r>
      <w:r w:rsidR="00E63353">
        <w:t xml:space="preserve">  E</w:t>
      </w:r>
      <w:r w:rsidRPr="00C90890">
        <w:t>xecutiv</w:t>
      </w:r>
      <w:bookmarkEnd w:id="22"/>
      <w:bookmarkEnd w:id="23"/>
      <w:bookmarkEnd w:id="24"/>
      <w:bookmarkEnd w:id="25"/>
      <w:bookmarkEnd w:id="26"/>
    </w:p>
    <w:p w:rsidR="00FF1385" w:rsidRPr="004915B6" w:rsidRDefault="00FF1385" w:rsidP="00800EE0">
      <w:pPr>
        <w:jc w:val="center"/>
        <w:rPr>
          <w:rFonts w:asciiTheme="minorHAnsi" w:hAnsiTheme="minorHAnsi"/>
        </w:rPr>
      </w:pPr>
    </w:p>
    <w:p w:rsidR="00FF1385" w:rsidRPr="004915B6" w:rsidRDefault="00FF1385"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B3171F">
        <w:rPr>
          <w:rFonts w:asciiTheme="minorHAnsi" w:hAnsiTheme="minorHAnsi"/>
          <w:b/>
          <w:i/>
        </w:rPr>
        <w:t>2</w:t>
      </w:r>
      <w:r w:rsidR="00463A82">
        <w:rPr>
          <w:rFonts w:asciiTheme="minorHAnsi" w:hAnsiTheme="minorHAnsi"/>
          <w:b/>
          <w:i/>
        </w:rPr>
        <w:t>3</w:t>
      </w:r>
      <w:r w:rsidRPr="004915B6">
        <w:rPr>
          <w:rFonts w:asciiTheme="minorHAnsi" w:hAnsiTheme="minorHAnsi"/>
          <w:b/>
          <w:i/>
        </w:rPr>
        <w:t>.</w:t>
      </w:r>
      <w:r w:rsidR="0088599A">
        <w:rPr>
          <w:rFonts w:asciiTheme="minorHAnsi" w:hAnsiTheme="minorHAnsi"/>
          <w:b/>
          <w:i/>
        </w:rPr>
        <w:t xml:space="preserve"> </w:t>
      </w:r>
      <w:r w:rsidRPr="004915B6">
        <w:rPr>
          <w:rFonts w:asciiTheme="minorHAnsi" w:hAnsiTheme="minorHAnsi"/>
          <w:b/>
        </w:rPr>
        <w:t xml:space="preserve">Directorul Executiv </w:t>
      </w:r>
      <w:r w:rsidRPr="004915B6">
        <w:rPr>
          <w:rFonts w:asciiTheme="minorHAnsi" w:hAnsiTheme="minorHAnsi"/>
        </w:rPr>
        <w:t>îşi îndeplineşte atribuţiile în mod nemijlocit sub autoritatea şi controlul Primarului, este şef al întregului personal din subordine şi are următoarele atribuţii: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organizează, planifică şi conduce întreaga activitate a poliţiei locale;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întreprinde măsurile necesare pentru încadrarea cu personal corespunzător;</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cunoaşterea şi aplicarea întocmai de către întregul personal a prevederilor legale;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răspunde de pregătirea profesională continuă a personalului din subordine;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aprobă planurile de pază întocmite pentru obiectivele din competenţă;</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organizarea și desfășurarea activității Poliției Locale Timișoara pe baza și în spiritul competențelor stabilite prin legi, H.C.L. și dispoziții ale primarului;</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informează zilnic primarul în legătură cu acțiunile derulate și măsurile intreprinse de către instituție;</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de ordonator terțiar de credite;</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sesizează aspecte din competența altor servicii și direcții din cadrul Primăriei Municipiului Timișoara și propune primarului intervenția acestora;</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elaborarea și fundamentarea proiectului Planului de Ordine și Siguranță Publică a mun. Timișoara;</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informează trimestrial sau ori de câte ori este necesar Comisia Locală de Ordine Publică despre activitatea Poliției Locale;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studiază şi propune unităţilor beneficiare de pază introducerea amenajărilor tehnice şi a sistemelor de alarmare împotriva efracţiei;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 xml:space="preserve">analizează </w:t>
      </w:r>
      <w:r w:rsidR="0025333C" w:rsidRPr="00FF25AA">
        <w:rPr>
          <w:rFonts w:asciiTheme="minorHAnsi" w:hAnsiTheme="minorHAnsi"/>
          <w:sz w:val="24"/>
        </w:rPr>
        <w:t>sem</w:t>
      </w:r>
      <w:r w:rsidRPr="00FF25AA">
        <w:rPr>
          <w:rFonts w:asciiTheme="minorHAnsi" w:hAnsiTheme="minorHAnsi"/>
          <w:sz w:val="24"/>
        </w:rPr>
        <w:t>estrial</w:t>
      </w:r>
      <w:r w:rsidR="0025333C" w:rsidRPr="00FF25AA">
        <w:rPr>
          <w:rFonts w:asciiTheme="minorHAnsi" w:hAnsiTheme="minorHAnsi"/>
          <w:sz w:val="24"/>
        </w:rPr>
        <w:t xml:space="preserve"> și anual</w:t>
      </w:r>
      <w:r w:rsidRPr="00FF25AA">
        <w:rPr>
          <w:rFonts w:asciiTheme="minorHAnsi" w:hAnsiTheme="minorHAnsi"/>
          <w:sz w:val="24"/>
        </w:rPr>
        <w:t xml:space="preserve"> activitatea poliţiei locale şi indicatorii de performanţă stabiliţi de comisia locală de ordine publică;</w:t>
      </w:r>
    </w:p>
    <w:p w:rsidR="00FF1385" w:rsidRPr="00FF25AA" w:rsidRDefault="00C76A74"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informarea operativă a C</w:t>
      </w:r>
      <w:r w:rsidR="00FF1385" w:rsidRPr="00FF25AA">
        <w:rPr>
          <w:rFonts w:asciiTheme="minorHAnsi" w:hAnsiTheme="minorHAnsi"/>
          <w:sz w:val="24"/>
        </w:rPr>
        <w:t>onsi</w:t>
      </w:r>
      <w:r w:rsidRPr="00FF25AA">
        <w:rPr>
          <w:rFonts w:asciiTheme="minorHAnsi" w:hAnsiTheme="minorHAnsi"/>
          <w:sz w:val="24"/>
        </w:rPr>
        <w:t>liului L</w:t>
      </w:r>
      <w:r w:rsidR="00FF1385" w:rsidRPr="00FF25AA">
        <w:rPr>
          <w:rFonts w:asciiTheme="minorHAnsi" w:hAnsiTheme="minorHAnsi"/>
          <w:sz w:val="24"/>
        </w:rPr>
        <w:t xml:space="preserve">ocalal Municipiului </w:t>
      </w:r>
      <w:r w:rsidRPr="00FF25AA">
        <w:rPr>
          <w:rFonts w:asciiTheme="minorHAnsi" w:hAnsiTheme="minorHAnsi"/>
          <w:sz w:val="24"/>
        </w:rPr>
        <w:t>Timişoara</w:t>
      </w:r>
      <w:r w:rsidR="00FF1385" w:rsidRPr="00FF25AA">
        <w:rPr>
          <w:rFonts w:asciiTheme="minorHAnsi" w:hAnsiTheme="minorHAnsi"/>
          <w:sz w:val="24"/>
        </w:rPr>
        <w:t xml:space="preserve">, a structurii teritoriale corespunzătoare a Poliţiei Române, precum şi a Jandarmeriei Române despre evenimentele deosebite ce au </w:t>
      </w:r>
      <w:r w:rsidRPr="00FF25AA">
        <w:rPr>
          <w:rFonts w:asciiTheme="minorHAnsi" w:hAnsiTheme="minorHAnsi"/>
          <w:sz w:val="24"/>
        </w:rPr>
        <w:t>avut loc în cadrul activităţii P</w:t>
      </w:r>
      <w:r w:rsidR="0025333C" w:rsidRPr="00FF25AA">
        <w:rPr>
          <w:rFonts w:asciiTheme="minorHAnsi" w:hAnsiTheme="minorHAnsi"/>
          <w:sz w:val="24"/>
        </w:rPr>
        <w:t>oliţiei L</w:t>
      </w:r>
      <w:r w:rsidR="00FF1385" w:rsidRPr="00FF25AA">
        <w:rPr>
          <w:rFonts w:asciiTheme="minorHAnsi" w:hAnsiTheme="minorHAnsi"/>
          <w:sz w:val="24"/>
        </w:rPr>
        <w:t>ocale;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reprezintă poliţia locală în relaţiile cu alte instituţii ale statului, cu celelalte autorităţi ale administraţiei publice centrale şi locale şi colaborează cu organizaţii neguvernamentale, precum şi cu persoane fizice şi juridice pentru îndeplinirea atribuţiilor stabilite de lege;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ordinea interioară şi disciplina în rândul personalului din subordine, având dreptul să propună acordarea de recompense şi aplicarea de sancţiuni în condiţiile legii;</w:t>
      </w:r>
    </w:p>
    <w:p w:rsidR="00FF1385" w:rsidRPr="00FF25AA" w:rsidRDefault="00C76A74"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propune Primarului</w:t>
      </w:r>
      <w:r w:rsidR="00FF1385" w:rsidRPr="00FF25AA">
        <w:rPr>
          <w:rFonts w:asciiTheme="minorHAnsi" w:hAnsiTheme="minorHAnsi"/>
          <w:sz w:val="24"/>
        </w:rPr>
        <w:t xml:space="preserve"> adoptarea de măsuri pentru eficientizarea activităţii;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măsuri pentru rezolvarea operativă a cererilor, a sesizărilor şi a reclamaţiilor cetăţenilor, în conformitate cu prevederile legale;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organizează şi participă la audienţele cu cetăţenii;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întocmeşte sau aprobă aprecierile de serviciu ale personalului, potrivit competenţei;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coordonează activitatea de evidenţă, aprovizionare, de repartizare, de întreţinere şi de păstrare, în condiţii de siguranţă, a armamentului şi a muniţiei din dotare;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urmăreşte modul de echipare a personalului cu uniforme şi însemnele distinctive de ierarhizare, repartizarea şi utilizarea corespunzătoare a acestora;</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lastRenderedPageBreak/>
        <w:t>întreprinde măsuri de aprovizionare şi menţinere în stare de funcţionare a aparaturii de pază şi alarmare, radiocomunicaţii şi a celorlalte amenajări destinate serviciului de pază şi ordine;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menţine legătura permanentă cu beneficiarii privind modul în care se desfăşoară activitatea de pază, semnalează neregulile referitoare la îndeplinirea obligaţiilor contractuale şi propune măsurile necesare pentru creşterea eficienţei pazei;</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analizează contribuţia funcţionarilor publici din poliţia locală la menţinerea ordinii şi liniştii publice,la constatarea contravenţiilor în domeniile prevăzute de lege şi ia măsuri de organizare şi îmbunătăţire a acesteia;</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organizează şi execută controale tematice şi inopinate asupra modului în care sunt îndeplinite atribuţiile de serviciu de către funcţionarii publici din poliţia locală;</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organizează sistemul de alarmare a personalului în cazuri deosebite;</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 xml:space="preserve">organizează activităţile de </w:t>
      </w:r>
      <w:r w:rsidR="00265D63" w:rsidRPr="00FF25AA">
        <w:rPr>
          <w:rFonts w:asciiTheme="minorHAnsi" w:hAnsiTheme="minorHAnsi"/>
          <w:sz w:val="24"/>
        </w:rPr>
        <w:t>securitate și sanătate în muncă</w:t>
      </w:r>
      <w:r w:rsidRPr="00FF25AA">
        <w:rPr>
          <w:rFonts w:asciiTheme="minorHAnsi" w:hAnsiTheme="minorHAnsi"/>
          <w:sz w:val="24"/>
        </w:rPr>
        <w:t>, de prevenire şi stingere a incendiilor;</w:t>
      </w:r>
    </w:p>
    <w:p w:rsidR="00FF1385" w:rsidRPr="00FF25AA" w:rsidRDefault="00FF1385"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numeşte, sancţionează şi dispune suspendarea, modificarea şi încetarea raporturilor de serviciu sau, după caz, ale raporturilor de m</w:t>
      </w:r>
      <w:r w:rsidR="00B83399" w:rsidRPr="00FF25AA">
        <w:rPr>
          <w:rFonts w:asciiTheme="minorHAnsi" w:hAnsiTheme="minorHAnsi"/>
          <w:sz w:val="24"/>
        </w:rPr>
        <w:t>uncă ale personalului Poliţiei L</w:t>
      </w:r>
      <w:r w:rsidRPr="00FF25AA">
        <w:rPr>
          <w:rFonts w:asciiTheme="minorHAnsi" w:hAnsiTheme="minorHAnsi"/>
          <w:sz w:val="24"/>
        </w:rPr>
        <w:t xml:space="preserve">ocale. </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aprobă fișele de post pentru personalul din subordine;</w:t>
      </w:r>
    </w:p>
    <w:p w:rsidR="0025333C" w:rsidRPr="00FF25AA" w:rsidRDefault="0025333C"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asigură implementarea, menținerea și îmbunătățirea Sistemului de Management al Calității în activitatea instituției;</w:t>
      </w:r>
    </w:p>
    <w:p w:rsidR="004D3BE3" w:rsidRDefault="004D3BE3" w:rsidP="00C03F6F">
      <w:pPr>
        <w:pStyle w:val="ListParagraph"/>
        <w:numPr>
          <w:ilvl w:val="0"/>
          <w:numId w:val="31"/>
        </w:numPr>
        <w:autoSpaceDE w:val="0"/>
        <w:autoSpaceDN w:val="0"/>
        <w:adjustRightInd w:val="0"/>
        <w:jc w:val="both"/>
        <w:rPr>
          <w:rFonts w:asciiTheme="minorHAnsi" w:hAnsiTheme="minorHAnsi"/>
          <w:sz w:val="24"/>
        </w:rPr>
      </w:pPr>
      <w:r w:rsidRPr="00FF25AA">
        <w:rPr>
          <w:rFonts w:asciiTheme="minorHAnsi" w:hAnsiTheme="minorHAnsi"/>
          <w:sz w:val="24"/>
        </w:rPr>
        <w:t xml:space="preserve">asigură cunoașterea </w:t>
      </w:r>
      <w:r w:rsidR="00FF4651">
        <w:rPr>
          <w:rFonts w:asciiTheme="minorHAnsi" w:hAnsiTheme="minorHAnsi"/>
          <w:sz w:val="24"/>
        </w:rPr>
        <w:t xml:space="preserve">și aplicarea </w:t>
      </w:r>
      <w:r w:rsidRPr="00FF25AA">
        <w:rPr>
          <w:rFonts w:asciiTheme="minorHAnsi" w:hAnsiTheme="minorHAnsi"/>
          <w:sz w:val="24"/>
        </w:rPr>
        <w:t>de către personalul din subordine a procedurilor prevăzute de S.M.C. și Sistemului de Control  Intern Managerial, elaborate și aprobate pentru activitățile specifice ale instituției</w:t>
      </w:r>
      <w:r w:rsidR="00FF4651">
        <w:rPr>
          <w:rFonts w:asciiTheme="minorHAnsi" w:hAnsiTheme="minorHAnsi"/>
          <w:sz w:val="24"/>
        </w:rPr>
        <w:t xml:space="preserve"> și în activitatea proprie</w:t>
      </w:r>
      <w:r w:rsidRPr="00FF25AA">
        <w:rPr>
          <w:rFonts w:asciiTheme="minorHAnsi" w:hAnsiTheme="minorHAnsi"/>
          <w:sz w:val="24"/>
        </w:rPr>
        <w:t>;</w:t>
      </w:r>
    </w:p>
    <w:p w:rsidR="00FF25AA" w:rsidRPr="00FF25AA" w:rsidRDefault="00FF25AA" w:rsidP="00C03F6F">
      <w:pPr>
        <w:pStyle w:val="ListParagraph"/>
        <w:numPr>
          <w:ilvl w:val="0"/>
          <w:numId w:val="31"/>
        </w:numPr>
        <w:autoSpaceDE w:val="0"/>
        <w:autoSpaceDN w:val="0"/>
        <w:adjustRightInd w:val="0"/>
        <w:jc w:val="both"/>
        <w:rPr>
          <w:rFonts w:asciiTheme="minorHAnsi" w:hAnsiTheme="minorHAnsi"/>
          <w:sz w:val="24"/>
        </w:rPr>
      </w:pPr>
      <w:r>
        <w:rPr>
          <w:rFonts w:asciiTheme="minorHAnsi" w:hAnsiTheme="minorHAnsi"/>
          <w:sz w:val="24"/>
        </w:rPr>
        <w:t>respectă cerințele documentației Sistemului de Mangement al Calitaății în propria activitate și monitorizeaza aplicarea acestora;</w:t>
      </w:r>
    </w:p>
    <w:p w:rsidR="00FF1385" w:rsidRPr="00FF25AA" w:rsidRDefault="00FF1385" w:rsidP="00C03F6F">
      <w:pPr>
        <w:pStyle w:val="ListParagraph"/>
        <w:numPr>
          <w:ilvl w:val="0"/>
          <w:numId w:val="31"/>
        </w:numPr>
        <w:autoSpaceDE w:val="0"/>
        <w:autoSpaceDN w:val="0"/>
        <w:adjustRightInd w:val="0"/>
        <w:spacing w:after="0"/>
        <w:jc w:val="both"/>
        <w:rPr>
          <w:rFonts w:asciiTheme="minorHAnsi" w:hAnsiTheme="minorHAnsi"/>
          <w:sz w:val="24"/>
        </w:rPr>
      </w:pPr>
      <w:r w:rsidRPr="00FF25AA">
        <w:rPr>
          <w:rFonts w:asciiTheme="minorHAnsi" w:hAnsiTheme="minorHAnsi"/>
          <w:sz w:val="24"/>
        </w:rPr>
        <w:t xml:space="preserve">îndeplineşte orice alte atribuţii stabilite prin lege. </w:t>
      </w:r>
    </w:p>
    <w:p w:rsidR="00FF4651" w:rsidRDefault="00FF4651" w:rsidP="00B83399">
      <w:pPr>
        <w:autoSpaceDE w:val="0"/>
        <w:autoSpaceDN w:val="0"/>
        <w:adjustRightInd w:val="0"/>
        <w:ind w:firstLine="720"/>
        <w:jc w:val="both"/>
        <w:rPr>
          <w:rFonts w:asciiTheme="minorHAnsi" w:hAnsiTheme="minorHAnsi"/>
        </w:rPr>
      </w:pPr>
    </w:p>
    <w:p w:rsidR="0045024F" w:rsidRPr="00ED7A11" w:rsidRDefault="00FF1385" w:rsidP="00ED7A11">
      <w:pPr>
        <w:autoSpaceDE w:val="0"/>
        <w:autoSpaceDN w:val="0"/>
        <w:adjustRightInd w:val="0"/>
        <w:ind w:firstLine="720"/>
        <w:jc w:val="both"/>
        <w:rPr>
          <w:rFonts w:asciiTheme="minorHAnsi" w:hAnsiTheme="minorHAnsi"/>
        </w:rPr>
      </w:pPr>
      <w:r w:rsidRPr="004915B6">
        <w:rPr>
          <w:rFonts w:asciiTheme="minorHAnsi" w:hAnsiTheme="minorHAnsi"/>
        </w:rPr>
        <w:t xml:space="preserve">(2) În exercitarea atribuţiilor ce îi revin, şeful poliţiei locale emite </w:t>
      </w:r>
      <w:r w:rsidRPr="004915B6">
        <w:rPr>
          <w:rFonts w:asciiTheme="minorHAnsi" w:hAnsiTheme="minorHAnsi"/>
          <w:b/>
        </w:rPr>
        <w:t>decizii</w:t>
      </w:r>
      <w:r w:rsidRPr="004915B6">
        <w:rPr>
          <w:rFonts w:asciiTheme="minorHAnsi" w:hAnsiTheme="minorHAnsi"/>
        </w:rPr>
        <w:t xml:space="preserve"> cu caracter obligatoriu pentru întregul personal din subordine. </w:t>
      </w:r>
      <w:bookmarkStart w:id="27" w:name="_Toc378333566"/>
      <w:bookmarkStart w:id="28" w:name="_Toc378576240"/>
    </w:p>
    <w:p w:rsidR="00FF4651" w:rsidRDefault="00FF4651" w:rsidP="0045024F"/>
    <w:p w:rsidR="00FF1385" w:rsidRPr="00C90890" w:rsidRDefault="00FF1385" w:rsidP="00800EE0">
      <w:pPr>
        <w:pStyle w:val="Heading2"/>
        <w:spacing w:before="0" w:after="0"/>
      </w:pPr>
      <w:bookmarkStart w:id="29" w:name="_Toc395525141"/>
      <w:bookmarkStart w:id="30" w:name="_Toc395525219"/>
      <w:bookmarkStart w:id="31" w:name="_Toc433182543"/>
      <w:r w:rsidRPr="00C90890">
        <w:t xml:space="preserve">Atribuţiile </w:t>
      </w:r>
      <w:r w:rsidR="00DA1D08">
        <w:t xml:space="preserve"> D</w:t>
      </w:r>
      <w:r w:rsidRPr="00C90890">
        <w:t xml:space="preserve">irectorului </w:t>
      </w:r>
      <w:r w:rsidR="00DA1D08">
        <w:t xml:space="preserve"> E</w:t>
      </w:r>
      <w:r w:rsidRPr="00C90890">
        <w:t>xecutiv</w:t>
      </w:r>
      <w:r w:rsidR="00DA1D08">
        <w:t xml:space="preserve">  A</w:t>
      </w:r>
      <w:r w:rsidRPr="00C90890">
        <w:t xml:space="preserve">djunct </w:t>
      </w:r>
      <w:bookmarkEnd w:id="27"/>
      <w:bookmarkEnd w:id="28"/>
      <w:bookmarkEnd w:id="29"/>
      <w:bookmarkEnd w:id="30"/>
      <w:bookmarkEnd w:id="31"/>
    </w:p>
    <w:p w:rsidR="00FF1385" w:rsidRPr="004915B6" w:rsidRDefault="00FF1385" w:rsidP="00800EE0">
      <w:pPr>
        <w:jc w:val="both"/>
        <w:rPr>
          <w:rFonts w:asciiTheme="minorHAnsi" w:hAnsiTheme="minorHAnsi"/>
        </w:rPr>
      </w:pPr>
    </w:p>
    <w:p w:rsidR="00FF1385" w:rsidRPr="004915B6" w:rsidRDefault="00FF1385" w:rsidP="00800EE0">
      <w:pPr>
        <w:jc w:val="both"/>
        <w:rPr>
          <w:rFonts w:asciiTheme="minorHAnsi" w:hAnsiTheme="minorHAnsi"/>
        </w:rPr>
      </w:pPr>
      <w:r w:rsidRPr="004915B6">
        <w:rPr>
          <w:rFonts w:asciiTheme="minorHAnsi" w:hAnsiTheme="minorHAnsi"/>
        </w:rPr>
        <w:tab/>
      </w:r>
      <w:r w:rsidR="00463A82">
        <w:rPr>
          <w:rFonts w:asciiTheme="minorHAnsi" w:hAnsiTheme="minorHAnsi"/>
          <w:b/>
          <w:i/>
        </w:rPr>
        <w:t>Art.24</w:t>
      </w:r>
      <w:r w:rsidRPr="004915B6">
        <w:rPr>
          <w:rFonts w:asciiTheme="minorHAnsi" w:hAnsiTheme="minorHAnsi"/>
          <w:b/>
          <w:i/>
        </w:rPr>
        <w:t>.</w:t>
      </w:r>
      <w:r w:rsidR="004C1727">
        <w:rPr>
          <w:rFonts w:asciiTheme="minorHAnsi" w:hAnsiTheme="minorHAnsi"/>
          <w:b/>
          <w:i/>
        </w:rPr>
        <w:t xml:space="preserve"> </w:t>
      </w:r>
      <w:r w:rsidRPr="004915B6">
        <w:rPr>
          <w:rFonts w:asciiTheme="minorHAnsi" w:hAnsiTheme="minorHAnsi"/>
          <w:b/>
        </w:rPr>
        <w:t xml:space="preserve">Directorul Executiv Adjunct </w:t>
      </w:r>
      <w:r w:rsidRPr="004915B6">
        <w:rPr>
          <w:rFonts w:asciiTheme="minorHAnsi" w:hAnsiTheme="minorHAnsi"/>
        </w:rPr>
        <w:t xml:space="preserve">– se subordonează Directorului Executiv şi are următoarele atribuţii </w:t>
      </w:r>
      <w:r w:rsidR="00C76A74" w:rsidRPr="004915B6">
        <w:rPr>
          <w:rFonts w:asciiTheme="minorHAnsi" w:hAnsiTheme="minorHAnsi"/>
        </w:rPr>
        <w:t>specifice</w:t>
      </w:r>
      <w:r w:rsidRPr="004915B6">
        <w:rPr>
          <w:rFonts w:asciiTheme="minorHAnsi" w:hAnsiTheme="minorHAnsi"/>
        </w:rPr>
        <w:t xml:space="preserve">: </w:t>
      </w:r>
    </w:p>
    <w:p w:rsidR="00550236" w:rsidRDefault="00550236" w:rsidP="00C03F6F">
      <w:pPr>
        <w:numPr>
          <w:ilvl w:val="0"/>
          <w:numId w:val="32"/>
        </w:numPr>
        <w:jc w:val="both"/>
        <w:rPr>
          <w:rFonts w:asciiTheme="minorHAnsi" w:hAnsiTheme="minorHAnsi"/>
        </w:rPr>
      </w:pPr>
      <w:r>
        <w:rPr>
          <w:rFonts w:asciiTheme="minorHAnsi" w:hAnsiTheme="minorHAnsi"/>
        </w:rPr>
        <w:t>organizează, planifică, conduce și controlează activitatea personalului Poliției Locale în domeniul ordinii și liniștii publice și al circulației rutiere;</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c</w:t>
      </w:r>
      <w:r w:rsidR="00FF1385" w:rsidRPr="004915B6">
        <w:rPr>
          <w:rFonts w:asciiTheme="minorHAnsi" w:hAnsiTheme="minorHAnsi"/>
        </w:rPr>
        <w:t xml:space="preserve">oordonează </w:t>
      </w:r>
      <w:r w:rsidR="00550236">
        <w:rPr>
          <w:rFonts w:asciiTheme="minorHAnsi" w:hAnsiTheme="minorHAnsi"/>
        </w:rPr>
        <w:t>nemijlocit activitatea</w:t>
      </w:r>
      <w:r w:rsidR="00FF1385" w:rsidRPr="00550236">
        <w:rPr>
          <w:rFonts w:asciiTheme="minorHAnsi" w:hAnsiTheme="minorHAnsi"/>
          <w:i/>
        </w:rPr>
        <w:t>Serviciului Ordine Publică</w:t>
      </w:r>
      <w:r w:rsidR="00FF1385" w:rsidRPr="004915B6">
        <w:rPr>
          <w:rFonts w:asciiTheme="minorHAnsi" w:hAnsiTheme="minorHAnsi"/>
        </w:rPr>
        <w:t>,</w:t>
      </w:r>
      <w:r w:rsidR="007A4C50" w:rsidRPr="004915B6">
        <w:rPr>
          <w:rFonts w:asciiTheme="minorHAnsi" w:hAnsiTheme="minorHAnsi"/>
          <w:i/>
        </w:rPr>
        <w:t>Biroului Ordine Publică</w:t>
      </w:r>
      <w:r w:rsidR="005C4F02" w:rsidRPr="004915B6">
        <w:rPr>
          <w:rFonts w:asciiTheme="minorHAnsi" w:hAnsiTheme="minorHAnsi"/>
          <w:i/>
        </w:rPr>
        <w:t>;Biroul</w:t>
      </w:r>
      <w:r w:rsidR="007A4C50" w:rsidRPr="004915B6">
        <w:rPr>
          <w:rFonts w:asciiTheme="minorHAnsi" w:hAnsiTheme="minorHAnsi"/>
          <w:i/>
        </w:rPr>
        <w:t>ui Reclamatii Sesizari</w:t>
      </w:r>
      <w:r w:rsidR="003F2AEE">
        <w:rPr>
          <w:rFonts w:asciiTheme="minorHAnsi" w:hAnsiTheme="minorHAnsi"/>
          <w:i/>
        </w:rPr>
        <w:t>,</w:t>
      </w:r>
      <w:r w:rsidR="00EC4CFD" w:rsidRPr="004915B6">
        <w:rPr>
          <w:rFonts w:asciiTheme="minorHAnsi" w:hAnsiTheme="minorHAnsi"/>
          <w:i/>
        </w:rPr>
        <w:t xml:space="preserve">Biroului </w:t>
      </w:r>
      <w:r w:rsidR="007A4C50" w:rsidRPr="004915B6">
        <w:rPr>
          <w:rFonts w:asciiTheme="minorHAnsi" w:hAnsiTheme="minorHAnsi"/>
          <w:i/>
        </w:rPr>
        <w:t>Poliția Piețelor</w:t>
      </w:r>
      <w:r w:rsidR="00EC4CFD" w:rsidRPr="004915B6">
        <w:rPr>
          <w:rFonts w:asciiTheme="minorHAnsi" w:hAnsiTheme="minorHAnsi"/>
          <w:i/>
        </w:rPr>
        <w:t>, Biroului</w:t>
      </w:r>
      <w:r w:rsidR="00FF1385" w:rsidRPr="004915B6">
        <w:rPr>
          <w:rFonts w:asciiTheme="minorHAnsi" w:hAnsiTheme="minorHAnsi"/>
          <w:i/>
        </w:rPr>
        <w:t xml:space="preserve"> Intervenţi</w:t>
      </w:r>
      <w:r w:rsidR="00550236">
        <w:rPr>
          <w:rFonts w:asciiTheme="minorHAnsi" w:hAnsiTheme="minorHAnsi"/>
          <w:i/>
        </w:rPr>
        <w:t>i</w:t>
      </w:r>
      <w:r w:rsidR="00FF1385" w:rsidRPr="004915B6">
        <w:rPr>
          <w:rFonts w:asciiTheme="minorHAnsi" w:hAnsiTheme="minorHAnsi"/>
          <w:i/>
        </w:rPr>
        <w:t xml:space="preserve"> Rapid</w:t>
      </w:r>
      <w:r w:rsidR="00550236">
        <w:rPr>
          <w:rFonts w:asciiTheme="minorHAnsi" w:hAnsiTheme="minorHAnsi"/>
          <w:i/>
        </w:rPr>
        <w:t>e și</w:t>
      </w:r>
      <w:r w:rsidR="00FF1385" w:rsidRPr="00550236">
        <w:rPr>
          <w:rFonts w:asciiTheme="minorHAnsi" w:hAnsiTheme="minorHAnsi"/>
          <w:i/>
        </w:rPr>
        <w:t>Serviciul</w:t>
      </w:r>
      <w:r w:rsidR="003F2AEE">
        <w:rPr>
          <w:rFonts w:asciiTheme="minorHAnsi" w:hAnsiTheme="minorHAnsi"/>
          <w:i/>
        </w:rPr>
        <w:t>ui</w:t>
      </w:r>
      <w:r w:rsidR="00FF1385" w:rsidRPr="00550236">
        <w:rPr>
          <w:rFonts w:asciiTheme="minorHAnsi" w:hAnsiTheme="minorHAnsi"/>
          <w:i/>
        </w:rPr>
        <w:t xml:space="preserve"> Circulaţie Rutieră</w:t>
      </w:r>
      <w:r w:rsidR="00FF1385" w:rsidRPr="004915B6">
        <w:rPr>
          <w:rFonts w:asciiTheme="minorHAnsi" w:hAnsiTheme="minorHAnsi"/>
        </w:rPr>
        <w:t>;</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a</w:t>
      </w:r>
      <w:r w:rsidR="00FF1385" w:rsidRPr="004915B6">
        <w:rPr>
          <w:rFonts w:asciiTheme="minorHAnsi" w:hAnsiTheme="minorHAnsi"/>
        </w:rPr>
        <w:t>nalizează activitatea şefilor de servicii ori de câte ori se impune şi stabileşte măsuri punctuale de eficientizare a activităţilor specifice;</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a</w:t>
      </w:r>
      <w:r w:rsidR="00FF1385" w:rsidRPr="004915B6">
        <w:rPr>
          <w:rFonts w:asciiTheme="minorHAnsi" w:hAnsiTheme="minorHAnsi"/>
        </w:rPr>
        <w:t xml:space="preserve">nalizează contribuţia efectivelor din serviciile subordonate la îndeplinirea indicatorilor de </w:t>
      </w:r>
      <w:r w:rsidR="00C76A74" w:rsidRPr="004915B6">
        <w:rPr>
          <w:rFonts w:asciiTheme="minorHAnsi" w:hAnsiTheme="minorHAnsi"/>
        </w:rPr>
        <w:t xml:space="preserve">performanţă </w:t>
      </w:r>
      <w:r w:rsidR="00FF1385" w:rsidRPr="004915B6">
        <w:rPr>
          <w:rFonts w:asciiTheme="minorHAnsi" w:hAnsiTheme="minorHAnsi"/>
        </w:rPr>
        <w:t xml:space="preserve">precum şi a </w:t>
      </w:r>
      <w:r w:rsidR="00C76A74" w:rsidRPr="004915B6">
        <w:rPr>
          <w:rFonts w:asciiTheme="minorHAnsi" w:hAnsiTheme="minorHAnsi"/>
        </w:rPr>
        <w:t>obiectivelor stabilite.</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o</w:t>
      </w:r>
      <w:r w:rsidR="00FF1385" w:rsidRPr="004915B6">
        <w:rPr>
          <w:rFonts w:asciiTheme="minorHAnsi" w:hAnsiTheme="minorHAnsi"/>
        </w:rPr>
        <w:t>rganizează şi execută controale tematice şi inopinate asupra modului cum sunt îndeplinite atribuţiile de serviciu de către personalul din subordine;</w:t>
      </w:r>
    </w:p>
    <w:p w:rsidR="00265D63" w:rsidRDefault="00265D63" w:rsidP="00C03F6F">
      <w:pPr>
        <w:numPr>
          <w:ilvl w:val="0"/>
          <w:numId w:val="32"/>
        </w:numPr>
        <w:jc w:val="both"/>
        <w:rPr>
          <w:rFonts w:asciiTheme="minorHAnsi" w:hAnsiTheme="minorHAnsi"/>
        </w:rPr>
      </w:pPr>
      <w:r>
        <w:rPr>
          <w:rFonts w:asciiTheme="minorHAnsi" w:hAnsiTheme="minorHAnsi"/>
        </w:rPr>
        <w:t>informează deîndată directorul executiv despre evenimentele deosebite înregistrate în activitatea de menținere a ordinii și liniștii publice, precum și a fluenței traficului rutier;</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lastRenderedPageBreak/>
        <w:t>o</w:t>
      </w:r>
      <w:r w:rsidR="00FF1385" w:rsidRPr="004915B6">
        <w:rPr>
          <w:rFonts w:asciiTheme="minorHAnsi" w:hAnsiTheme="minorHAnsi"/>
        </w:rPr>
        <w:t>rganizează şi conduce tragerile cu armamentul din dotare cu întreg efectivul cu drept de port – armă;</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o</w:t>
      </w:r>
      <w:r w:rsidR="00FF1385" w:rsidRPr="004915B6">
        <w:rPr>
          <w:rFonts w:asciiTheme="minorHAnsi" w:hAnsiTheme="minorHAnsi"/>
        </w:rPr>
        <w:t xml:space="preserve">rganizează </w:t>
      </w:r>
      <w:r w:rsidR="00265D63">
        <w:rPr>
          <w:rFonts w:asciiTheme="minorHAnsi" w:hAnsiTheme="minorHAnsi"/>
        </w:rPr>
        <w:t>evaluările anuale privind pregătirea profesională, pregătirea fizică și ședințele de tragere cu armamentul</w:t>
      </w:r>
      <w:r w:rsidR="00FF1385" w:rsidRPr="004915B6">
        <w:rPr>
          <w:rFonts w:asciiTheme="minorHAnsi" w:hAnsiTheme="minorHAnsi"/>
        </w:rPr>
        <w:t>;</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p</w:t>
      </w:r>
      <w:r w:rsidR="00FF1385" w:rsidRPr="004915B6">
        <w:rPr>
          <w:rFonts w:asciiTheme="minorHAnsi" w:hAnsiTheme="minorHAnsi"/>
        </w:rPr>
        <w:t>articipă din partea Direcţiei la şedinţele Comisiei de circulaţie din cadrul Primăriei Timişoara;</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s</w:t>
      </w:r>
      <w:r w:rsidR="00FF1385" w:rsidRPr="004915B6">
        <w:rPr>
          <w:rFonts w:asciiTheme="minorHAnsi" w:hAnsiTheme="minorHAnsi"/>
        </w:rPr>
        <w:t>tabileşte reguli şi direcţionează  prin măsuri</w:t>
      </w:r>
      <w:r w:rsidR="00C76A74" w:rsidRPr="004915B6">
        <w:rPr>
          <w:rFonts w:asciiTheme="minorHAnsi" w:hAnsiTheme="minorHAnsi"/>
        </w:rPr>
        <w:t xml:space="preserve"> funcţionarea</w:t>
      </w:r>
      <w:r w:rsidR="00FF1385" w:rsidRPr="004915B6">
        <w:rPr>
          <w:rFonts w:asciiTheme="minorHAnsi" w:hAnsiTheme="minorHAnsi"/>
        </w:rPr>
        <w:t xml:space="preserve"> eficienta a serviciilor din subordine, direcţionând întreaga activitate conform principiilor pe baza cărora îşi îndeplinesc atribuţiile</w:t>
      </w:r>
      <w:r w:rsidR="00C76A74" w:rsidRPr="004915B6">
        <w:rPr>
          <w:rFonts w:asciiTheme="minorHAnsi" w:hAnsiTheme="minorHAnsi"/>
        </w:rPr>
        <w:t>,structurile</w:t>
      </w:r>
      <w:r w:rsidR="00FF1385" w:rsidRPr="004915B6">
        <w:rPr>
          <w:rFonts w:asciiTheme="minorHAnsi" w:hAnsiTheme="minorHAnsi"/>
        </w:rPr>
        <w:t xml:space="preserve"> din subordine;</w:t>
      </w:r>
    </w:p>
    <w:p w:rsidR="00FF1385" w:rsidRPr="004915B6" w:rsidRDefault="00F72A3D" w:rsidP="00C03F6F">
      <w:pPr>
        <w:numPr>
          <w:ilvl w:val="0"/>
          <w:numId w:val="32"/>
        </w:numPr>
        <w:jc w:val="both"/>
        <w:rPr>
          <w:rFonts w:asciiTheme="minorHAnsi" w:hAnsiTheme="minorHAnsi"/>
        </w:rPr>
      </w:pPr>
      <w:r w:rsidRPr="004915B6">
        <w:rPr>
          <w:rFonts w:asciiTheme="minorHAnsi" w:hAnsiTheme="minorHAnsi"/>
        </w:rPr>
        <w:t>a</w:t>
      </w:r>
      <w:r w:rsidR="00FF1385" w:rsidRPr="004915B6">
        <w:rPr>
          <w:rFonts w:asciiTheme="minorHAnsi" w:hAnsiTheme="minorHAnsi"/>
        </w:rPr>
        <w:t>sigură ordinea interioară şi disciplina în rândul personalului din subordine, propunând măsuri de sancţionare în condiţiile legii.</w:t>
      </w:r>
    </w:p>
    <w:p w:rsidR="00FF1385" w:rsidRDefault="00F72A3D" w:rsidP="00C03F6F">
      <w:pPr>
        <w:numPr>
          <w:ilvl w:val="0"/>
          <w:numId w:val="32"/>
        </w:numPr>
        <w:jc w:val="both"/>
        <w:rPr>
          <w:rFonts w:asciiTheme="minorHAnsi" w:hAnsiTheme="minorHAnsi"/>
        </w:rPr>
      </w:pPr>
      <w:r w:rsidRPr="004915B6">
        <w:rPr>
          <w:rFonts w:asciiTheme="minorHAnsi" w:hAnsiTheme="minorHAnsi"/>
        </w:rPr>
        <w:t>r</w:t>
      </w:r>
      <w:r w:rsidR="00FF1385" w:rsidRPr="004915B6">
        <w:rPr>
          <w:rFonts w:asciiTheme="minorHAnsi" w:hAnsiTheme="minorHAnsi"/>
        </w:rPr>
        <w:t>ezoluţionează şi stabileşte sarcini în reclamaţiile şi sesizările adresate serviciilor din subordine.</w:t>
      </w:r>
    </w:p>
    <w:p w:rsidR="00265D63" w:rsidRDefault="00265D63" w:rsidP="00C03F6F">
      <w:pPr>
        <w:numPr>
          <w:ilvl w:val="0"/>
          <w:numId w:val="32"/>
        </w:numPr>
        <w:jc w:val="both"/>
        <w:rPr>
          <w:rFonts w:asciiTheme="minorHAnsi" w:hAnsiTheme="minorHAnsi"/>
        </w:rPr>
      </w:pPr>
      <w:r>
        <w:rPr>
          <w:rFonts w:asciiTheme="minorHAnsi" w:hAnsiTheme="minorHAnsi"/>
        </w:rPr>
        <w:t>participă la întocmirea sau realizarea Planului de Ordine și Siguranță Publică a municipiului Timișoara;</w:t>
      </w:r>
    </w:p>
    <w:p w:rsidR="00265D63" w:rsidRDefault="00265D63" w:rsidP="00C03F6F">
      <w:pPr>
        <w:numPr>
          <w:ilvl w:val="0"/>
          <w:numId w:val="32"/>
        </w:numPr>
        <w:jc w:val="both"/>
        <w:rPr>
          <w:rFonts w:asciiTheme="minorHAnsi" w:hAnsiTheme="minorHAnsi"/>
        </w:rPr>
      </w:pPr>
      <w:r>
        <w:rPr>
          <w:rFonts w:asciiTheme="minorHAnsi" w:hAnsiTheme="minorHAnsi"/>
        </w:rPr>
        <w:t>participă la elaborarea protocoalelor de cooperare cu subunitățile de poliție, jandarmerie, serviciile de urgență, asigurând conlucrarea eficientă cu acestea;</w:t>
      </w:r>
    </w:p>
    <w:p w:rsidR="00265D63" w:rsidRDefault="00265D63" w:rsidP="00C03F6F">
      <w:pPr>
        <w:numPr>
          <w:ilvl w:val="0"/>
          <w:numId w:val="32"/>
        </w:numPr>
        <w:jc w:val="both"/>
        <w:rPr>
          <w:rFonts w:asciiTheme="minorHAnsi" w:hAnsiTheme="minorHAnsi"/>
        </w:rPr>
      </w:pPr>
      <w:r>
        <w:rPr>
          <w:rFonts w:asciiTheme="minorHAnsi" w:hAnsiTheme="minorHAnsi"/>
        </w:rPr>
        <w:t>organizează, urmărește și controlează modul de păstrare, utilizare și întreținere a armamentului, muniției și celorlalte mijloace de intervenție;</w:t>
      </w:r>
    </w:p>
    <w:p w:rsidR="00265D63" w:rsidRDefault="00265D63" w:rsidP="00C03F6F">
      <w:pPr>
        <w:numPr>
          <w:ilvl w:val="0"/>
          <w:numId w:val="32"/>
        </w:numPr>
        <w:jc w:val="both"/>
        <w:rPr>
          <w:rFonts w:asciiTheme="minorHAnsi" w:hAnsiTheme="minorHAnsi"/>
        </w:rPr>
      </w:pPr>
      <w:r>
        <w:rPr>
          <w:rFonts w:asciiTheme="minorHAnsi" w:hAnsiTheme="minorHAnsi"/>
        </w:rPr>
        <w:t>evaluează situația operativă la nivelul municipiului, pe domenii de activitate și elaborează prognoze, strategii și tactici pe care le supune analizei și aprobării directorului executiv al Poliției Locale Timișoara;</w:t>
      </w:r>
    </w:p>
    <w:p w:rsidR="00265D63" w:rsidRDefault="00265D63" w:rsidP="00C03F6F">
      <w:pPr>
        <w:numPr>
          <w:ilvl w:val="0"/>
          <w:numId w:val="32"/>
        </w:numPr>
        <w:jc w:val="both"/>
        <w:rPr>
          <w:rFonts w:asciiTheme="minorHAnsi" w:hAnsiTheme="minorHAnsi"/>
        </w:rPr>
      </w:pPr>
      <w:r>
        <w:rPr>
          <w:rFonts w:asciiTheme="minorHAnsi" w:hAnsiTheme="minorHAnsi"/>
        </w:rPr>
        <w:t>constată și cercetează evenimentele produse</w:t>
      </w:r>
      <w:r w:rsidR="00592864">
        <w:rPr>
          <w:rFonts w:asciiTheme="minorHAnsi" w:hAnsiTheme="minorHAnsi"/>
        </w:rPr>
        <w:t xml:space="preserve"> în activitatea personalului din subordine, prezintă concluzii și soluții pentru rezolvarea situațiilor create;</w:t>
      </w:r>
    </w:p>
    <w:p w:rsidR="00592864" w:rsidRDefault="00592864" w:rsidP="00C03F6F">
      <w:pPr>
        <w:numPr>
          <w:ilvl w:val="0"/>
          <w:numId w:val="32"/>
        </w:numPr>
        <w:jc w:val="both"/>
        <w:rPr>
          <w:rFonts w:asciiTheme="minorHAnsi" w:hAnsiTheme="minorHAnsi"/>
        </w:rPr>
      </w:pPr>
      <w:r>
        <w:rPr>
          <w:rFonts w:asciiTheme="minorHAnsi" w:hAnsiTheme="minorHAnsi"/>
        </w:rPr>
        <w:t>participă din partea instituției la ședințele Comisiei de Ordine Publică din cadrul Primăriei Municipiului Timișoara;</w:t>
      </w:r>
    </w:p>
    <w:p w:rsidR="00592864" w:rsidRDefault="00592864" w:rsidP="00C03F6F">
      <w:pPr>
        <w:numPr>
          <w:ilvl w:val="0"/>
          <w:numId w:val="32"/>
        </w:numPr>
        <w:jc w:val="both"/>
        <w:rPr>
          <w:rFonts w:asciiTheme="minorHAnsi" w:hAnsiTheme="minorHAnsi"/>
        </w:rPr>
      </w:pPr>
      <w:r>
        <w:rPr>
          <w:rFonts w:asciiTheme="minorHAnsi" w:hAnsiTheme="minorHAnsi"/>
        </w:rPr>
        <w:t>participă nemijlocit la activitatea de selecție și recrutare a pesonalului din structurile subordonate;</w:t>
      </w:r>
    </w:p>
    <w:p w:rsidR="00592864" w:rsidRDefault="00592864" w:rsidP="00C03F6F">
      <w:pPr>
        <w:numPr>
          <w:ilvl w:val="0"/>
          <w:numId w:val="32"/>
        </w:numPr>
        <w:jc w:val="both"/>
        <w:rPr>
          <w:rFonts w:asciiTheme="minorHAnsi" w:hAnsiTheme="minorHAnsi"/>
        </w:rPr>
      </w:pPr>
      <w:r>
        <w:rPr>
          <w:rFonts w:asciiTheme="minorHAnsi" w:hAnsiTheme="minorHAnsi"/>
        </w:rPr>
        <w:t>verifică periodic modul de echipare a personalului și al mijloacelor din dotare;</w:t>
      </w:r>
    </w:p>
    <w:p w:rsidR="00FF25AA" w:rsidRPr="00FF25AA" w:rsidRDefault="00FF25AA" w:rsidP="00C03F6F">
      <w:pPr>
        <w:pStyle w:val="ListParagraph"/>
        <w:numPr>
          <w:ilvl w:val="0"/>
          <w:numId w:val="32"/>
        </w:numPr>
        <w:autoSpaceDE w:val="0"/>
        <w:autoSpaceDN w:val="0"/>
        <w:adjustRightInd w:val="0"/>
        <w:jc w:val="both"/>
        <w:rPr>
          <w:rFonts w:asciiTheme="minorHAnsi" w:hAnsiTheme="minorHAnsi"/>
          <w:sz w:val="24"/>
        </w:rPr>
      </w:pPr>
      <w:r w:rsidRPr="00FF25AA">
        <w:rPr>
          <w:rFonts w:asciiTheme="minorHAnsi" w:hAnsiTheme="minorHAnsi"/>
          <w:sz w:val="24"/>
        </w:rPr>
        <w:t xml:space="preserve">asigură implementarea, menținerea și îmbunătățirea Sistemului de Management al Calității în activitatea </w:t>
      </w:r>
      <w:r w:rsidR="00FF4651">
        <w:rPr>
          <w:rFonts w:asciiTheme="minorHAnsi" w:hAnsiTheme="minorHAnsi"/>
          <w:sz w:val="24"/>
        </w:rPr>
        <w:t>proprie</w:t>
      </w:r>
      <w:r w:rsidRPr="00FF25AA">
        <w:rPr>
          <w:rFonts w:asciiTheme="minorHAnsi" w:hAnsiTheme="minorHAnsi"/>
          <w:sz w:val="24"/>
        </w:rPr>
        <w:t>;</w:t>
      </w:r>
    </w:p>
    <w:p w:rsidR="00FF25AA" w:rsidRPr="00FF25AA" w:rsidRDefault="00FF25AA" w:rsidP="00C03F6F">
      <w:pPr>
        <w:pStyle w:val="ListParagraph"/>
        <w:numPr>
          <w:ilvl w:val="0"/>
          <w:numId w:val="32"/>
        </w:numPr>
        <w:autoSpaceDE w:val="0"/>
        <w:autoSpaceDN w:val="0"/>
        <w:adjustRightInd w:val="0"/>
        <w:jc w:val="both"/>
        <w:rPr>
          <w:rFonts w:asciiTheme="minorHAnsi" w:hAnsiTheme="minorHAnsi"/>
        </w:rPr>
      </w:pPr>
      <w:r w:rsidRPr="00FF25AA">
        <w:rPr>
          <w:rFonts w:asciiTheme="minorHAnsi" w:hAnsiTheme="minorHAnsi"/>
          <w:sz w:val="24"/>
        </w:rPr>
        <w:t xml:space="preserve">asigură cunoașterea </w:t>
      </w:r>
      <w:r w:rsidR="00FF4651">
        <w:rPr>
          <w:rFonts w:asciiTheme="minorHAnsi" w:hAnsiTheme="minorHAnsi"/>
          <w:sz w:val="24"/>
        </w:rPr>
        <w:t xml:space="preserve">și aplicarea </w:t>
      </w:r>
      <w:r w:rsidRPr="00FF25AA">
        <w:rPr>
          <w:rFonts w:asciiTheme="minorHAnsi" w:hAnsiTheme="minorHAnsi"/>
          <w:sz w:val="24"/>
        </w:rPr>
        <w:t>de către personalul din subordine a procedurilor prevăzute de S.M.C. și Sistemului de Control  Intern Managerial, elaborate și aprobate pentru activitățile specifice ale instituției;</w:t>
      </w:r>
    </w:p>
    <w:p w:rsidR="00FF25AA" w:rsidRPr="00FF25AA" w:rsidRDefault="00FF25AA" w:rsidP="00C03F6F">
      <w:pPr>
        <w:pStyle w:val="ListParagraph"/>
        <w:numPr>
          <w:ilvl w:val="0"/>
          <w:numId w:val="32"/>
        </w:numPr>
        <w:autoSpaceDE w:val="0"/>
        <w:autoSpaceDN w:val="0"/>
        <w:adjustRightInd w:val="0"/>
        <w:jc w:val="both"/>
        <w:rPr>
          <w:rFonts w:asciiTheme="minorHAnsi" w:hAnsiTheme="minorHAnsi"/>
          <w:sz w:val="24"/>
        </w:rPr>
      </w:pPr>
      <w:r>
        <w:rPr>
          <w:rFonts w:asciiTheme="minorHAnsi" w:hAnsiTheme="minorHAnsi"/>
          <w:sz w:val="24"/>
        </w:rPr>
        <w:t>respectă cerințele documentației Sistemului de Mangement al Calitaății în propria activitate și monitorizeaza aplicarea acestora;</w:t>
      </w:r>
    </w:p>
    <w:p w:rsidR="004A7843" w:rsidRDefault="00F72A3D" w:rsidP="00C03F6F">
      <w:pPr>
        <w:pStyle w:val="ListParagraph"/>
        <w:numPr>
          <w:ilvl w:val="0"/>
          <w:numId w:val="32"/>
        </w:numPr>
        <w:autoSpaceDE w:val="0"/>
        <w:autoSpaceDN w:val="0"/>
        <w:adjustRightInd w:val="0"/>
        <w:jc w:val="both"/>
        <w:rPr>
          <w:rFonts w:asciiTheme="minorHAnsi" w:hAnsiTheme="minorHAnsi"/>
          <w:sz w:val="24"/>
        </w:rPr>
      </w:pPr>
      <w:r w:rsidRPr="00FF25AA">
        <w:rPr>
          <w:rFonts w:asciiTheme="minorHAnsi" w:hAnsiTheme="minorHAnsi"/>
          <w:sz w:val="24"/>
        </w:rPr>
        <w:t>î</w:t>
      </w:r>
      <w:r w:rsidR="00185B4E" w:rsidRPr="00FF25AA">
        <w:rPr>
          <w:rFonts w:asciiTheme="minorHAnsi" w:hAnsiTheme="minorHAnsi"/>
          <w:sz w:val="24"/>
        </w:rPr>
        <w:t>n lipsa Directorului executiv exercită prerogativele acestuia.</w:t>
      </w:r>
    </w:p>
    <w:p w:rsidR="00FF4651" w:rsidRPr="00FF4651" w:rsidRDefault="00FF4651" w:rsidP="00FF4651">
      <w:pPr>
        <w:autoSpaceDE w:val="0"/>
        <w:autoSpaceDN w:val="0"/>
        <w:adjustRightInd w:val="0"/>
        <w:ind w:left="360"/>
        <w:jc w:val="both"/>
        <w:rPr>
          <w:rFonts w:asciiTheme="minorHAnsi" w:hAnsiTheme="minorHAnsi"/>
        </w:rPr>
      </w:pPr>
    </w:p>
    <w:p w:rsidR="00FF1385" w:rsidRPr="00C90890" w:rsidRDefault="00FF1385" w:rsidP="00800EE0">
      <w:pPr>
        <w:pStyle w:val="Heading2"/>
        <w:spacing w:before="0" w:after="0"/>
      </w:pPr>
      <w:bookmarkStart w:id="32" w:name="_Toc378333567"/>
      <w:bookmarkStart w:id="33" w:name="_Toc378576241"/>
      <w:bookmarkStart w:id="34" w:name="_Toc395525142"/>
      <w:bookmarkStart w:id="35" w:name="_Toc395525220"/>
      <w:bookmarkStart w:id="36" w:name="_Toc433182544"/>
      <w:r w:rsidRPr="00C90890">
        <w:t xml:space="preserve">Atribuţiile </w:t>
      </w:r>
      <w:r w:rsidR="00883AA1">
        <w:t xml:space="preserve"> D</w:t>
      </w:r>
      <w:r w:rsidRPr="00C90890">
        <w:t>irectorului</w:t>
      </w:r>
      <w:r w:rsidR="00883AA1">
        <w:t xml:space="preserve"> E</w:t>
      </w:r>
      <w:r w:rsidRPr="00C90890">
        <w:t xml:space="preserve">xecutiv </w:t>
      </w:r>
      <w:r w:rsidR="00883AA1">
        <w:t xml:space="preserve"> A</w:t>
      </w:r>
      <w:r w:rsidRPr="00C90890">
        <w:t xml:space="preserve">djunct </w:t>
      </w:r>
      <w:bookmarkEnd w:id="32"/>
      <w:bookmarkEnd w:id="33"/>
      <w:bookmarkEnd w:id="34"/>
      <w:bookmarkEnd w:id="35"/>
      <w:bookmarkEnd w:id="36"/>
    </w:p>
    <w:p w:rsidR="00FF1385" w:rsidRPr="004915B6" w:rsidRDefault="00FF1385" w:rsidP="00800EE0">
      <w:pPr>
        <w:jc w:val="center"/>
        <w:rPr>
          <w:rFonts w:asciiTheme="minorHAnsi" w:hAnsiTheme="minorHAnsi"/>
          <w:b/>
        </w:rPr>
      </w:pPr>
    </w:p>
    <w:p w:rsidR="00EC4CFD" w:rsidRPr="004915B6" w:rsidRDefault="00FF1385"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245AE7" w:rsidRPr="004915B6">
        <w:rPr>
          <w:rFonts w:asciiTheme="minorHAnsi" w:hAnsiTheme="minorHAnsi"/>
          <w:b/>
          <w:i/>
        </w:rPr>
        <w:t>2</w:t>
      </w:r>
      <w:r w:rsidR="00463A82">
        <w:rPr>
          <w:rFonts w:asciiTheme="minorHAnsi" w:hAnsiTheme="minorHAnsi"/>
          <w:b/>
          <w:i/>
        </w:rPr>
        <w:t>5</w:t>
      </w:r>
      <w:r w:rsidR="004C1727">
        <w:rPr>
          <w:rFonts w:asciiTheme="minorHAnsi" w:hAnsiTheme="minorHAnsi"/>
          <w:b/>
          <w:i/>
        </w:rPr>
        <w:t xml:space="preserve"> </w:t>
      </w:r>
      <w:r w:rsidR="00EC4CFD" w:rsidRPr="004915B6">
        <w:rPr>
          <w:rFonts w:asciiTheme="minorHAnsi" w:hAnsiTheme="minorHAnsi"/>
          <w:b/>
        </w:rPr>
        <w:t xml:space="preserve">Directorul Executiv Adjunct </w:t>
      </w:r>
      <w:r w:rsidR="00EC4CFD" w:rsidRPr="004915B6">
        <w:rPr>
          <w:rFonts w:asciiTheme="minorHAnsi" w:hAnsiTheme="minorHAnsi"/>
        </w:rPr>
        <w:t xml:space="preserve">– se subordonează Directorului Executiv şi are următoarele atribuţii specifice: </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 xml:space="preserve">organizează, conduce, coordonează şi controlează activitatea  </w:t>
      </w:r>
      <w:r w:rsidR="007A4C50" w:rsidRPr="004915B6">
        <w:rPr>
          <w:rFonts w:asciiTheme="minorHAnsi" w:hAnsiTheme="minorHAnsi"/>
          <w:i/>
        </w:rPr>
        <w:t>Biroului Dispecerat și Control Acces</w:t>
      </w:r>
      <w:r w:rsidRPr="004915B6">
        <w:rPr>
          <w:rFonts w:asciiTheme="minorHAnsi" w:hAnsiTheme="minorHAnsi"/>
          <w:i/>
        </w:rPr>
        <w:t>;</w:t>
      </w:r>
      <w:r w:rsidR="007A4C50" w:rsidRPr="004915B6">
        <w:rPr>
          <w:rFonts w:asciiTheme="minorHAnsi" w:hAnsiTheme="minorHAnsi"/>
          <w:i/>
        </w:rPr>
        <w:t xml:space="preserve"> Biroului Comunicare, Relații cu Publicul și Registratiră și Compartimentului Consiliere Cetățeni;</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lastRenderedPageBreak/>
        <w:t xml:space="preserve">analizează activitatea şefilor de </w:t>
      </w:r>
      <w:r w:rsidR="00D72DB6">
        <w:rPr>
          <w:rFonts w:asciiTheme="minorHAnsi" w:hAnsiTheme="minorHAnsi"/>
        </w:rPr>
        <w:t>birou/compartiment</w:t>
      </w:r>
      <w:r w:rsidRPr="004915B6">
        <w:rPr>
          <w:rFonts w:asciiTheme="minorHAnsi" w:hAnsiTheme="minorHAnsi"/>
        </w:rPr>
        <w:t xml:space="preserve"> ori de câte ori se impune şi stabileşte măsuri punctuale de eficientizare a activităţilor specifice;</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analizează contribuţia efectivelor din serviciile subordonate la îndeplinirea indicatorilor de performanţă precum şi a obiectivelor stabilite.</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organizează şi execută controale tematice şi inopinate asupra modului cum sunt îndeplinite atribuţiile de serviciu de către personalul din subordine;</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stabileşte reguli şi direcţionează  prin măsuri funcţionarea eficienta a serviciilor din subordine, direcţionând întreaga activitate conform principiilor pe baza cărora îşi îndeplinesc atribuţiile, structurile din subordine;</w:t>
      </w:r>
    </w:p>
    <w:p w:rsidR="005C4F02" w:rsidRPr="004915B6" w:rsidRDefault="005C4F02" w:rsidP="00C03F6F">
      <w:pPr>
        <w:numPr>
          <w:ilvl w:val="0"/>
          <w:numId w:val="33"/>
        </w:numPr>
        <w:jc w:val="both"/>
        <w:rPr>
          <w:rFonts w:asciiTheme="minorHAnsi" w:hAnsiTheme="minorHAnsi"/>
        </w:rPr>
      </w:pPr>
      <w:r w:rsidRPr="004915B6">
        <w:rPr>
          <w:rFonts w:asciiTheme="minorHAnsi" w:hAnsiTheme="minorHAnsi"/>
        </w:rPr>
        <w:t>organizează testările periodice p</w:t>
      </w:r>
      <w:r w:rsidR="00D72DB6">
        <w:rPr>
          <w:rFonts w:asciiTheme="minorHAnsi" w:hAnsiTheme="minorHAnsi"/>
        </w:rPr>
        <w:t>rivind pregătirea</w:t>
      </w:r>
      <w:r w:rsidRPr="004915B6">
        <w:rPr>
          <w:rFonts w:asciiTheme="minorHAnsi" w:hAnsiTheme="minorHAnsi"/>
        </w:rPr>
        <w:t xml:space="preserve"> profesională</w:t>
      </w:r>
      <w:r w:rsidR="00D72DB6">
        <w:rPr>
          <w:rFonts w:asciiTheme="minorHAnsi" w:hAnsiTheme="minorHAnsi"/>
        </w:rPr>
        <w:t>, pregătirea fizică și executarea tragerilor</w:t>
      </w:r>
      <w:r w:rsidRPr="004915B6">
        <w:rPr>
          <w:rFonts w:asciiTheme="minorHAnsi" w:hAnsiTheme="minorHAnsi"/>
        </w:rPr>
        <w:t>;</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asigură ordinea interioară şi disciplina în rândul personalului din subordine, propunând măsuri de sancţionare în condiţiile legii.</w:t>
      </w:r>
    </w:p>
    <w:p w:rsidR="00EC4CFD" w:rsidRPr="004915B6" w:rsidRDefault="00EC4CFD" w:rsidP="00C03F6F">
      <w:pPr>
        <w:numPr>
          <w:ilvl w:val="0"/>
          <w:numId w:val="33"/>
        </w:numPr>
        <w:jc w:val="both"/>
        <w:rPr>
          <w:rFonts w:asciiTheme="minorHAnsi" w:hAnsiTheme="minorHAnsi"/>
        </w:rPr>
      </w:pPr>
      <w:r w:rsidRPr="004915B6">
        <w:rPr>
          <w:rFonts w:asciiTheme="minorHAnsi" w:hAnsiTheme="minorHAnsi"/>
        </w:rPr>
        <w:t xml:space="preserve">rezoluţionează şi stabileşte sarcini în reclamaţiile şi sesizările adresate </w:t>
      </w:r>
      <w:r w:rsidR="00D72DB6">
        <w:rPr>
          <w:rFonts w:asciiTheme="minorHAnsi" w:hAnsiTheme="minorHAnsi"/>
        </w:rPr>
        <w:t>birourilor</w:t>
      </w:r>
      <w:r w:rsidRPr="004915B6">
        <w:rPr>
          <w:rFonts w:asciiTheme="minorHAnsi" w:hAnsiTheme="minorHAnsi"/>
        </w:rPr>
        <w:t xml:space="preserve"> din subordine.</w:t>
      </w:r>
    </w:p>
    <w:p w:rsidR="00604475" w:rsidRPr="004915B6" w:rsidRDefault="00604475" w:rsidP="00C03F6F">
      <w:pPr>
        <w:numPr>
          <w:ilvl w:val="0"/>
          <w:numId w:val="33"/>
        </w:numPr>
        <w:jc w:val="both"/>
        <w:rPr>
          <w:rFonts w:asciiTheme="minorHAnsi" w:hAnsiTheme="minorHAnsi"/>
        </w:rPr>
      </w:pPr>
      <w:r w:rsidRPr="004915B6">
        <w:rPr>
          <w:rFonts w:asciiTheme="minorHAnsi" w:hAnsiTheme="minorHAnsi"/>
        </w:rPr>
        <w:t>analizează lunar activitatea personalului din subordine;</w:t>
      </w:r>
    </w:p>
    <w:p w:rsidR="00604475" w:rsidRPr="004915B6" w:rsidRDefault="00604475" w:rsidP="00C03F6F">
      <w:pPr>
        <w:numPr>
          <w:ilvl w:val="0"/>
          <w:numId w:val="33"/>
        </w:numPr>
        <w:jc w:val="both"/>
        <w:rPr>
          <w:rFonts w:asciiTheme="minorHAnsi" w:hAnsiTheme="minorHAnsi"/>
        </w:rPr>
      </w:pPr>
      <w:r w:rsidRPr="004915B6">
        <w:rPr>
          <w:rFonts w:asciiTheme="minorHAnsi" w:hAnsiTheme="minorHAnsi"/>
        </w:rPr>
        <w:t>asigură pregătirea de specialitate a personalului din subordine în conformitate cu tematica stabilită;</w:t>
      </w:r>
    </w:p>
    <w:p w:rsidR="00604475" w:rsidRDefault="00604475" w:rsidP="00C03F6F">
      <w:pPr>
        <w:numPr>
          <w:ilvl w:val="0"/>
          <w:numId w:val="33"/>
        </w:numPr>
        <w:jc w:val="both"/>
        <w:rPr>
          <w:rFonts w:asciiTheme="minorHAnsi" w:hAnsiTheme="minorHAnsi"/>
        </w:rPr>
      </w:pPr>
      <w:r w:rsidRPr="004915B6">
        <w:rPr>
          <w:rFonts w:asciiTheme="minorHAnsi" w:hAnsiTheme="minorHAnsi"/>
        </w:rPr>
        <w:t>asigură cunoaşterea şi aplicarea întocmai de către subordonaţi a prevederilor legale ce reglementează activitatea din domeniu;</w:t>
      </w:r>
    </w:p>
    <w:p w:rsidR="00D72DB6" w:rsidRDefault="00D72DB6" w:rsidP="00C03F6F">
      <w:pPr>
        <w:numPr>
          <w:ilvl w:val="0"/>
          <w:numId w:val="33"/>
        </w:numPr>
        <w:jc w:val="both"/>
        <w:rPr>
          <w:rFonts w:asciiTheme="minorHAnsi" w:hAnsiTheme="minorHAnsi"/>
        </w:rPr>
      </w:pPr>
      <w:r>
        <w:rPr>
          <w:rFonts w:asciiTheme="minorHAnsi" w:hAnsiTheme="minorHAnsi"/>
        </w:rPr>
        <w:t>verifică și asigură starea permanentă de funcționare a aparaturii și sistemelor de comunicații din dotarea Dispeceratului;</w:t>
      </w:r>
    </w:p>
    <w:p w:rsidR="00D72DB6" w:rsidRDefault="00D72DB6" w:rsidP="00C03F6F">
      <w:pPr>
        <w:numPr>
          <w:ilvl w:val="0"/>
          <w:numId w:val="33"/>
        </w:numPr>
        <w:jc w:val="both"/>
        <w:rPr>
          <w:rFonts w:asciiTheme="minorHAnsi" w:hAnsiTheme="minorHAnsi"/>
        </w:rPr>
      </w:pPr>
      <w:r>
        <w:rPr>
          <w:rFonts w:asciiTheme="minorHAnsi" w:hAnsiTheme="minorHAnsi"/>
        </w:rPr>
        <w:t>organizează și asigură sistemele de cooperare cu celelalte instituții: Poliția, Jandarmeria și serviciile de urgență;</w:t>
      </w:r>
    </w:p>
    <w:p w:rsidR="00D72DB6" w:rsidRDefault="00D72DB6" w:rsidP="00C03F6F">
      <w:pPr>
        <w:numPr>
          <w:ilvl w:val="0"/>
          <w:numId w:val="33"/>
        </w:numPr>
        <w:jc w:val="both"/>
        <w:rPr>
          <w:rFonts w:asciiTheme="minorHAnsi" w:hAnsiTheme="minorHAnsi"/>
        </w:rPr>
      </w:pPr>
      <w:r>
        <w:rPr>
          <w:rFonts w:asciiTheme="minorHAnsi" w:hAnsiTheme="minorHAnsi"/>
        </w:rPr>
        <w:t>verifică modul de echipare a person</w:t>
      </w:r>
      <w:r w:rsidR="00DB0CC9">
        <w:rPr>
          <w:rFonts w:asciiTheme="minorHAnsi" w:hAnsiTheme="minorHAnsi"/>
        </w:rPr>
        <w:t>a</w:t>
      </w:r>
      <w:r>
        <w:rPr>
          <w:rFonts w:asciiTheme="minorHAnsi" w:hAnsiTheme="minorHAnsi"/>
        </w:rPr>
        <w:t>lului și a mijloacelor din dotare;</w:t>
      </w:r>
    </w:p>
    <w:p w:rsidR="00DB0CC9" w:rsidRDefault="00DB0CC9" w:rsidP="00C03F6F">
      <w:pPr>
        <w:numPr>
          <w:ilvl w:val="0"/>
          <w:numId w:val="33"/>
        </w:numPr>
        <w:jc w:val="both"/>
        <w:rPr>
          <w:rFonts w:asciiTheme="minorHAnsi" w:hAnsiTheme="minorHAnsi"/>
        </w:rPr>
      </w:pPr>
      <w:r>
        <w:rPr>
          <w:rFonts w:asciiTheme="minorHAnsi" w:hAnsiTheme="minorHAnsi"/>
        </w:rPr>
        <w:t>participă la elaborarea protocoalelor de cooperare cu subunitățile de poliție, jandarmerie, serviciile de urgență, asigurând conlucrarea eficientă cu acestea;</w:t>
      </w:r>
    </w:p>
    <w:p w:rsidR="00DB0CC9" w:rsidRDefault="00DB0CC9" w:rsidP="00C03F6F">
      <w:pPr>
        <w:numPr>
          <w:ilvl w:val="0"/>
          <w:numId w:val="33"/>
        </w:numPr>
        <w:jc w:val="both"/>
        <w:rPr>
          <w:rFonts w:asciiTheme="minorHAnsi" w:hAnsiTheme="minorHAnsi"/>
        </w:rPr>
      </w:pPr>
      <w:r>
        <w:rPr>
          <w:rFonts w:asciiTheme="minorHAnsi" w:hAnsiTheme="minorHAnsi"/>
        </w:rPr>
        <w:t>participă nemijlocit la activitatea de selecție și recrutare a pesonalului din structurile subordonate;</w:t>
      </w:r>
    </w:p>
    <w:p w:rsidR="00DB0CC9" w:rsidRDefault="00DB0CC9" w:rsidP="00C03F6F">
      <w:pPr>
        <w:numPr>
          <w:ilvl w:val="0"/>
          <w:numId w:val="33"/>
        </w:numPr>
        <w:jc w:val="both"/>
        <w:rPr>
          <w:rFonts w:asciiTheme="minorHAnsi" w:hAnsiTheme="minorHAnsi"/>
        </w:rPr>
      </w:pPr>
      <w:r>
        <w:rPr>
          <w:rFonts w:asciiTheme="minorHAnsi" w:hAnsiTheme="minorHAnsi"/>
        </w:rPr>
        <w:t>constată și cercetează evenimentele produse în activitatea personalului din subordine, prezintă concluzii și soluții pentru rezolvarea situațiilor create;</w:t>
      </w:r>
    </w:p>
    <w:p w:rsidR="00DB0CC9" w:rsidRDefault="00DB0CC9" w:rsidP="00C03F6F">
      <w:pPr>
        <w:numPr>
          <w:ilvl w:val="0"/>
          <w:numId w:val="33"/>
        </w:numPr>
        <w:jc w:val="both"/>
        <w:rPr>
          <w:rFonts w:asciiTheme="minorHAnsi" w:hAnsiTheme="minorHAnsi"/>
        </w:rPr>
      </w:pPr>
      <w:r>
        <w:rPr>
          <w:rFonts w:asciiTheme="minorHAnsi" w:hAnsiTheme="minorHAnsi"/>
        </w:rPr>
        <w:t xml:space="preserve">asigură </w:t>
      </w:r>
      <w:r w:rsidR="00F75649">
        <w:rPr>
          <w:rFonts w:asciiTheme="minorHAnsi" w:hAnsiTheme="minorHAnsi"/>
        </w:rPr>
        <w:t>operativitatea transmiterii informațiilor la intervenția la evenimente, verificarea in baza de date a M.A.I a persoanelor și autovehiculelor oprite pentru verificări în condițiile legii și ale protocoalelor de colaborare încheiate cu structurile abilitate din cadrul ministerului;</w:t>
      </w:r>
    </w:p>
    <w:p w:rsidR="00FF25AA" w:rsidRPr="00FF25AA" w:rsidRDefault="00FF25AA" w:rsidP="00C03F6F">
      <w:pPr>
        <w:pStyle w:val="ListParagraph"/>
        <w:numPr>
          <w:ilvl w:val="0"/>
          <w:numId w:val="33"/>
        </w:numPr>
        <w:autoSpaceDE w:val="0"/>
        <w:autoSpaceDN w:val="0"/>
        <w:adjustRightInd w:val="0"/>
        <w:jc w:val="both"/>
        <w:rPr>
          <w:rFonts w:asciiTheme="minorHAnsi" w:hAnsiTheme="minorHAnsi"/>
          <w:sz w:val="24"/>
        </w:rPr>
      </w:pPr>
      <w:r w:rsidRPr="00FF25AA">
        <w:rPr>
          <w:rFonts w:asciiTheme="minorHAnsi" w:hAnsiTheme="minorHAnsi"/>
          <w:sz w:val="24"/>
        </w:rPr>
        <w:t xml:space="preserve">asigură implementarea, menținerea și îmbunătățirea Sistemului de Management al Calității în activitatea </w:t>
      </w:r>
      <w:r w:rsidR="00FF4651">
        <w:rPr>
          <w:rFonts w:asciiTheme="minorHAnsi" w:hAnsiTheme="minorHAnsi"/>
          <w:sz w:val="24"/>
        </w:rPr>
        <w:t>proprie</w:t>
      </w:r>
      <w:r w:rsidRPr="00FF25AA">
        <w:rPr>
          <w:rFonts w:asciiTheme="minorHAnsi" w:hAnsiTheme="minorHAnsi"/>
          <w:sz w:val="24"/>
        </w:rPr>
        <w:t>;</w:t>
      </w:r>
    </w:p>
    <w:p w:rsidR="00FF25AA" w:rsidRDefault="00FF25AA" w:rsidP="00C03F6F">
      <w:pPr>
        <w:pStyle w:val="ListParagraph"/>
        <w:numPr>
          <w:ilvl w:val="0"/>
          <w:numId w:val="33"/>
        </w:numPr>
        <w:autoSpaceDE w:val="0"/>
        <w:autoSpaceDN w:val="0"/>
        <w:adjustRightInd w:val="0"/>
        <w:spacing w:after="0"/>
        <w:ind w:left="714" w:hanging="357"/>
        <w:jc w:val="both"/>
        <w:rPr>
          <w:rFonts w:asciiTheme="minorHAnsi" w:hAnsiTheme="minorHAnsi"/>
          <w:sz w:val="24"/>
        </w:rPr>
      </w:pPr>
      <w:r w:rsidRPr="00FF25AA">
        <w:rPr>
          <w:rFonts w:asciiTheme="minorHAnsi" w:hAnsiTheme="minorHAnsi"/>
          <w:sz w:val="24"/>
        </w:rPr>
        <w:t xml:space="preserve">asigură cunoașterea </w:t>
      </w:r>
      <w:r w:rsidR="00FF4651">
        <w:rPr>
          <w:rFonts w:asciiTheme="minorHAnsi" w:hAnsiTheme="minorHAnsi"/>
          <w:sz w:val="24"/>
        </w:rPr>
        <w:t xml:space="preserve">și aplicarea </w:t>
      </w:r>
      <w:r w:rsidRPr="00FF25AA">
        <w:rPr>
          <w:rFonts w:asciiTheme="minorHAnsi" w:hAnsiTheme="minorHAnsi"/>
          <w:sz w:val="24"/>
        </w:rPr>
        <w:t>de către personalul din subordine a procedurilor prevăzute de S.M.C. și Sistemului de Control  Intern Managerial, elaborate și aprobate pentru activitățile specifice ale instituției;</w:t>
      </w:r>
    </w:p>
    <w:p w:rsidR="00FF25AA" w:rsidRPr="00FF25AA" w:rsidRDefault="00FF25AA" w:rsidP="00C03F6F">
      <w:pPr>
        <w:pStyle w:val="ListParagraph"/>
        <w:numPr>
          <w:ilvl w:val="0"/>
          <w:numId w:val="33"/>
        </w:numPr>
        <w:autoSpaceDE w:val="0"/>
        <w:autoSpaceDN w:val="0"/>
        <w:adjustRightInd w:val="0"/>
        <w:spacing w:after="0"/>
        <w:jc w:val="both"/>
        <w:rPr>
          <w:rFonts w:asciiTheme="minorHAnsi" w:hAnsiTheme="minorHAnsi"/>
          <w:sz w:val="24"/>
        </w:rPr>
      </w:pPr>
      <w:r>
        <w:rPr>
          <w:rFonts w:asciiTheme="minorHAnsi" w:hAnsiTheme="minorHAnsi"/>
          <w:sz w:val="24"/>
        </w:rPr>
        <w:t>respectă cerințele documentației Sistemului de Mangement al Calitaății în propria activitate și monitorizeaza aplicarea acestora;</w:t>
      </w:r>
    </w:p>
    <w:p w:rsidR="00EC4CFD" w:rsidRPr="001C0EF9" w:rsidRDefault="00EC4CFD" w:rsidP="00C03F6F">
      <w:pPr>
        <w:numPr>
          <w:ilvl w:val="0"/>
          <w:numId w:val="33"/>
        </w:numPr>
        <w:ind w:left="714" w:hanging="357"/>
        <w:jc w:val="both"/>
        <w:rPr>
          <w:rFonts w:asciiTheme="minorHAnsi" w:hAnsiTheme="minorHAnsi"/>
        </w:rPr>
      </w:pPr>
      <w:r w:rsidRPr="004915B6">
        <w:rPr>
          <w:rFonts w:asciiTheme="minorHAnsi" w:hAnsiTheme="minorHAnsi"/>
        </w:rPr>
        <w:t>în lipsa Directorului executiv exercită prerogativele acestuia</w:t>
      </w:r>
      <w:r w:rsidR="009A6C6C" w:rsidRPr="004915B6">
        <w:rPr>
          <w:rFonts w:asciiTheme="minorHAnsi" w:hAnsiTheme="minorHAnsi"/>
        </w:rPr>
        <w:t>.</w:t>
      </w:r>
    </w:p>
    <w:p w:rsidR="00FF4651" w:rsidRDefault="00FF4651" w:rsidP="00FF25AA">
      <w:pPr>
        <w:ind w:left="360"/>
        <w:jc w:val="both"/>
        <w:rPr>
          <w:rFonts w:asciiTheme="minorHAnsi" w:hAnsiTheme="minorHAnsi"/>
        </w:rPr>
      </w:pPr>
    </w:p>
    <w:p w:rsidR="0088599A" w:rsidRDefault="0088599A" w:rsidP="00FF25AA">
      <w:pPr>
        <w:ind w:left="360"/>
        <w:jc w:val="both"/>
        <w:rPr>
          <w:rFonts w:asciiTheme="minorHAnsi" w:hAnsiTheme="minorHAnsi"/>
        </w:rPr>
      </w:pPr>
    </w:p>
    <w:p w:rsidR="0088599A" w:rsidRPr="004915B6" w:rsidRDefault="0088599A" w:rsidP="00FF25AA">
      <w:pPr>
        <w:ind w:left="360"/>
        <w:jc w:val="both"/>
        <w:rPr>
          <w:rFonts w:asciiTheme="minorHAnsi" w:hAnsiTheme="minorHAnsi"/>
        </w:rPr>
      </w:pPr>
    </w:p>
    <w:p w:rsidR="00EC4CFD" w:rsidRPr="004915B6" w:rsidRDefault="00EC4CFD" w:rsidP="00800EE0">
      <w:pPr>
        <w:pStyle w:val="Heading2"/>
        <w:spacing w:before="0" w:after="0"/>
      </w:pPr>
      <w:bookmarkStart w:id="37" w:name="_Toc378333568"/>
      <w:bookmarkStart w:id="38" w:name="_Toc378576242"/>
      <w:bookmarkStart w:id="39" w:name="_Toc395525143"/>
      <w:bookmarkStart w:id="40" w:name="_Toc395525221"/>
      <w:bookmarkStart w:id="41" w:name="_Toc433182545"/>
      <w:r w:rsidRPr="004915B6">
        <w:lastRenderedPageBreak/>
        <w:t xml:space="preserve">Atribuţiile </w:t>
      </w:r>
      <w:r w:rsidR="007224BF">
        <w:t xml:space="preserve"> D</w:t>
      </w:r>
      <w:r w:rsidRPr="004915B6">
        <w:t>irectorului</w:t>
      </w:r>
      <w:r w:rsidR="007224BF">
        <w:t xml:space="preserve"> E</w:t>
      </w:r>
      <w:r w:rsidRPr="004915B6">
        <w:t xml:space="preserve">xecutiv </w:t>
      </w:r>
      <w:r w:rsidR="007224BF">
        <w:t xml:space="preserve"> A</w:t>
      </w:r>
      <w:r w:rsidRPr="004915B6">
        <w:t xml:space="preserve">djunct </w:t>
      </w:r>
      <w:bookmarkEnd w:id="37"/>
      <w:bookmarkEnd w:id="38"/>
      <w:bookmarkEnd w:id="39"/>
      <w:bookmarkEnd w:id="40"/>
      <w:bookmarkEnd w:id="41"/>
    </w:p>
    <w:p w:rsidR="00EC4CFD" w:rsidRPr="004915B6" w:rsidRDefault="00EC4CFD" w:rsidP="00800EE0">
      <w:pPr>
        <w:jc w:val="center"/>
        <w:rPr>
          <w:rFonts w:asciiTheme="minorHAnsi" w:hAnsiTheme="minorHAnsi"/>
          <w:b/>
        </w:rPr>
      </w:pPr>
    </w:p>
    <w:p w:rsidR="00EC4CFD" w:rsidRPr="004915B6" w:rsidRDefault="00EC4CFD"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Art.2</w:t>
      </w:r>
      <w:r w:rsidR="00463A82">
        <w:rPr>
          <w:rFonts w:asciiTheme="minorHAnsi" w:hAnsiTheme="minorHAnsi"/>
          <w:b/>
          <w:i/>
        </w:rPr>
        <w:t>6</w:t>
      </w:r>
      <w:r w:rsidR="004C1727">
        <w:rPr>
          <w:rFonts w:asciiTheme="minorHAnsi" w:hAnsiTheme="minorHAnsi"/>
          <w:b/>
          <w:i/>
        </w:rPr>
        <w:t xml:space="preserve"> </w:t>
      </w:r>
      <w:r w:rsidRPr="004915B6">
        <w:rPr>
          <w:rFonts w:asciiTheme="minorHAnsi" w:hAnsiTheme="minorHAnsi"/>
          <w:b/>
        </w:rPr>
        <w:t xml:space="preserve">Directorul Executiv Adjunct </w:t>
      </w:r>
      <w:r w:rsidRPr="004915B6">
        <w:rPr>
          <w:rFonts w:asciiTheme="minorHAnsi" w:hAnsiTheme="minorHAnsi"/>
        </w:rPr>
        <w:t xml:space="preserve">– se subordonează Directorului Executiv şi are următoarele atribuţii specifice: </w:t>
      </w:r>
    </w:p>
    <w:p w:rsidR="0042257E" w:rsidRPr="004915B6" w:rsidRDefault="0042257E" w:rsidP="00C03F6F">
      <w:pPr>
        <w:numPr>
          <w:ilvl w:val="0"/>
          <w:numId w:val="34"/>
        </w:numPr>
        <w:jc w:val="both"/>
        <w:rPr>
          <w:rFonts w:asciiTheme="minorHAnsi" w:hAnsiTheme="minorHAnsi"/>
        </w:rPr>
      </w:pPr>
      <w:r w:rsidRPr="004915B6">
        <w:rPr>
          <w:rFonts w:asciiTheme="minorHAnsi" w:hAnsiTheme="minorHAnsi"/>
        </w:rPr>
        <w:t xml:space="preserve">asigură și răspunde </w:t>
      </w:r>
      <w:r w:rsidR="00E04B10">
        <w:rPr>
          <w:rFonts w:asciiTheme="minorHAnsi" w:hAnsiTheme="minorHAnsi"/>
        </w:rPr>
        <w:t xml:space="preserve">de </w:t>
      </w:r>
      <w:r w:rsidRPr="004915B6">
        <w:rPr>
          <w:rFonts w:asciiTheme="minorHAnsi" w:hAnsiTheme="minorHAnsi"/>
        </w:rPr>
        <w:t>managementul domeniului său de activitate;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 xml:space="preserve">organizează, conduce şi coordonează activitatea </w:t>
      </w:r>
      <w:r w:rsidRPr="00D71308">
        <w:rPr>
          <w:rFonts w:asciiTheme="minorHAnsi" w:hAnsiTheme="minorHAnsi" w:cs="Calibri"/>
          <w:bCs/>
          <w:i/>
        </w:rPr>
        <w:t>Serviciului Pază Obiective</w:t>
      </w:r>
      <w:r w:rsidRPr="004915B6">
        <w:rPr>
          <w:rFonts w:asciiTheme="minorHAnsi" w:hAnsiTheme="minorHAnsi" w:cs="Calibri"/>
          <w:bCs/>
        </w:rPr>
        <w:t xml:space="preserve"> şi </w:t>
      </w:r>
      <w:r w:rsidR="002B2230">
        <w:rPr>
          <w:rFonts w:asciiTheme="minorHAnsi" w:hAnsiTheme="minorHAnsi" w:cs="Calibri"/>
          <w:bCs/>
          <w:i/>
        </w:rPr>
        <w:t>Compartimentului L</w:t>
      </w:r>
      <w:r w:rsidRPr="004915B6">
        <w:rPr>
          <w:rFonts w:asciiTheme="minorHAnsi" w:hAnsiTheme="minorHAnsi" w:cs="Calibri"/>
          <w:bCs/>
          <w:i/>
        </w:rPr>
        <w:t xml:space="preserve">ogistic </w:t>
      </w:r>
      <w:r w:rsidR="00555AF0">
        <w:rPr>
          <w:rFonts w:asciiTheme="minorHAnsi" w:hAnsiTheme="minorHAnsi" w:cs="Calibri"/>
          <w:bCs/>
          <w:i/>
        </w:rPr>
        <w:t>A</w:t>
      </w:r>
      <w:r w:rsidRPr="004915B6">
        <w:rPr>
          <w:rFonts w:asciiTheme="minorHAnsi" w:hAnsiTheme="minorHAnsi" w:cs="Calibri"/>
          <w:bCs/>
          <w:i/>
        </w:rPr>
        <w:t>dministrativ</w:t>
      </w:r>
      <w:r w:rsidRPr="004915B6">
        <w:rPr>
          <w:rFonts w:asciiTheme="minorHAnsi" w:hAnsiTheme="minorHAnsi" w:cs="Calibri"/>
          <w:bCs/>
        </w:rPr>
        <w:t>.</w:t>
      </w:r>
    </w:p>
    <w:p w:rsidR="0042257E" w:rsidRPr="004915B6" w:rsidRDefault="0042257E" w:rsidP="00C03F6F">
      <w:pPr>
        <w:numPr>
          <w:ilvl w:val="0"/>
          <w:numId w:val="34"/>
        </w:numPr>
        <w:jc w:val="both"/>
        <w:rPr>
          <w:rFonts w:asciiTheme="minorHAnsi" w:hAnsiTheme="minorHAnsi" w:cs="Calibri"/>
          <w:bCs/>
          <w:color w:val="000000"/>
        </w:rPr>
      </w:pPr>
      <w:r w:rsidRPr="004915B6">
        <w:rPr>
          <w:rFonts w:asciiTheme="minorHAnsi" w:hAnsiTheme="minorHAnsi" w:cs="Calibri"/>
          <w:bCs/>
          <w:color w:val="000000"/>
        </w:rPr>
        <w:t>conduce şi coordonează activitatea serviciului financiar-contabilitate si achizitii publice</w:t>
      </w:r>
      <w:r w:rsidR="00D71308">
        <w:rPr>
          <w:rFonts w:asciiTheme="minorHAnsi" w:hAnsiTheme="minorHAnsi" w:cs="Calibri"/>
          <w:bCs/>
          <w:color w:val="000000"/>
        </w:rPr>
        <w:t>;</w:t>
      </w:r>
    </w:p>
    <w:p w:rsidR="0042257E" w:rsidRPr="004915B6" w:rsidRDefault="0042257E" w:rsidP="00C03F6F">
      <w:pPr>
        <w:numPr>
          <w:ilvl w:val="0"/>
          <w:numId w:val="34"/>
        </w:numPr>
        <w:jc w:val="both"/>
        <w:rPr>
          <w:rFonts w:asciiTheme="minorHAnsi" w:hAnsiTheme="minorHAnsi" w:cs="Calibri"/>
          <w:bCs/>
          <w:color w:val="000000"/>
        </w:rPr>
      </w:pPr>
      <w:r w:rsidRPr="004915B6">
        <w:rPr>
          <w:rFonts w:asciiTheme="minorHAnsi" w:hAnsiTheme="minorHAnsi" w:cs="Calibri"/>
          <w:bCs/>
          <w:color w:val="000000"/>
        </w:rPr>
        <w:t>coordonează activitatea de aprovizionare, repartizare, întreţinere, utilizare şi păstrare a mijloacelor materiale necesare desfăşurării în bune condiţii a activităţii Poliţiei Locale;</w:t>
      </w:r>
    </w:p>
    <w:p w:rsidR="0042257E" w:rsidRPr="004915B6" w:rsidRDefault="0042257E" w:rsidP="00C03F6F">
      <w:pPr>
        <w:pStyle w:val="ListParagraph"/>
        <w:numPr>
          <w:ilvl w:val="0"/>
          <w:numId w:val="34"/>
        </w:numPr>
        <w:spacing w:after="0"/>
        <w:jc w:val="both"/>
        <w:rPr>
          <w:rFonts w:asciiTheme="minorHAnsi" w:eastAsia="SimSun" w:hAnsiTheme="minorHAnsi"/>
          <w:sz w:val="24"/>
          <w:szCs w:val="24"/>
          <w:lang w:eastAsia="zh-CN"/>
        </w:rPr>
      </w:pPr>
      <w:r w:rsidRPr="004915B6">
        <w:rPr>
          <w:rFonts w:asciiTheme="minorHAnsi" w:eastAsia="SimSun" w:hAnsiTheme="minorHAnsi"/>
          <w:sz w:val="24"/>
          <w:szCs w:val="24"/>
          <w:lang w:eastAsia="zh-CN"/>
        </w:rPr>
        <w:t>urmăreşte situaţia execuţiei bugetare şi încadrarea acesteia în limitele de cheltuieli aprobate prin bugetul de venituri şi cheltuieli;</w:t>
      </w:r>
    </w:p>
    <w:p w:rsidR="0042257E" w:rsidRPr="004915B6" w:rsidRDefault="0042257E" w:rsidP="00C03F6F">
      <w:pPr>
        <w:numPr>
          <w:ilvl w:val="0"/>
          <w:numId w:val="34"/>
        </w:numPr>
        <w:jc w:val="both"/>
        <w:rPr>
          <w:rFonts w:asciiTheme="minorHAnsi" w:hAnsiTheme="minorHAnsi"/>
          <w:color w:val="000000"/>
        </w:rPr>
      </w:pPr>
      <w:r w:rsidRPr="004915B6">
        <w:rPr>
          <w:rFonts w:asciiTheme="minorHAnsi" w:hAnsiTheme="minorHAnsi"/>
        </w:rPr>
        <w:t xml:space="preserve">asigură măsurile necesare pentru </w:t>
      </w:r>
      <w:r w:rsidRPr="004915B6">
        <w:rPr>
          <w:rFonts w:asciiTheme="minorHAnsi" w:hAnsiTheme="minorHAnsi"/>
          <w:lang w:val="en-US"/>
        </w:rPr>
        <w:t>crearea condiţiilor corespunzătoare de lucru comisiei de inventariere,</w:t>
      </w:r>
      <w:r w:rsidRPr="004915B6">
        <w:rPr>
          <w:rFonts w:asciiTheme="minorHAnsi" w:hAnsiTheme="minorHAnsi"/>
        </w:rPr>
        <w:t xml:space="preserve">potrivit prevederilor Normelor privind organizarea şi efectuarea inventarierii elementelor de natura activelor, datoriilor şi capitalurilor </w:t>
      </w:r>
      <w:r w:rsidRPr="004915B6">
        <w:rPr>
          <w:rFonts w:asciiTheme="minorHAnsi" w:hAnsiTheme="minorHAnsi"/>
          <w:color w:val="000000"/>
        </w:rPr>
        <w:t>proprii conform Ordinului Ministrului Finanţelor Publice nr. 2861/2009 prin crearea conditiilor de lucru corespunzătoare, comisiei de inventariere  a patrimoniului;</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asigură organizarea C.F.P.P.;</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coordonează întocmirea listei de investiţii care se supune aprobării odată cu bugetul de venituri și chetuieli al instutuției;</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 xml:space="preserve">coordonează și urmărește elaborarea programului anual de achiziţii publice; </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urmareste si verifica fundamentarea şi elaborarea proiectului  bugetului de cheltuieli al instituţiei, pe care-l înaintează spre aprobare Directorului executiv şi ordonatorului principal de credit;</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răspunde împreună cu Șeful Serviciului Financiar Contabilitate și Achiziții Publice de elaborarea la termenele scadente a proiectului bugetului propriu;</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urmărește respectarea termenelor scadente pentru elaborarea și depunerea proiectului bugetului de cheltuieli al instituţiei;</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repartizează împreună cu Şeful Serviciului Finciar Contabilitate, creditele bugetare aprobate pentru bugetul propriu şi monitorizează execuţia bugetară în scopul realizării unei bune gestiuni financiare;</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urmărește respectarea termenelor scadente pentru depunerea situațiilor financiar contabile;</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 xml:space="preserve">urmăreşte respectarea prevederilor legale cu privire la organizarea contabilităţii, creditelor bugetare şi a cheltuielilor, precum şi prezentarea la termen a raportărilor lunare, trimestriale şi anuale; </w:t>
      </w:r>
    </w:p>
    <w:p w:rsidR="0042257E" w:rsidRPr="004915B6" w:rsidRDefault="0042257E" w:rsidP="00C03F6F">
      <w:pPr>
        <w:pStyle w:val="ListParagraph"/>
        <w:numPr>
          <w:ilvl w:val="0"/>
          <w:numId w:val="34"/>
        </w:numPr>
        <w:spacing w:after="0"/>
        <w:jc w:val="both"/>
        <w:rPr>
          <w:rFonts w:asciiTheme="minorHAnsi" w:eastAsia="SimSun" w:hAnsiTheme="minorHAnsi"/>
          <w:color w:val="000000"/>
          <w:sz w:val="24"/>
          <w:szCs w:val="24"/>
          <w:lang w:eastAsia="zh-CN"/>
        </w:rPr>
      </w:pPr>
      <w:r w:rsidRPr="004915B6">
        <w:rPr>
          <w:rFonts w:asciiTheme="minorHAnsi" w:eastAsia="SimSun" w:hAnsiTheme="minorHAnsi"/>
          <w:color w:val="000000"/>
          <w:sz w:val="24"/>
          <w:szCs w:val="24"/>
          <w:lang w:eastAsia="zh-CN"/>
        </w:rPr>
        <w:t xml:space="preserve">verifică existenţa angajamentelor legale; </w:t>
      </w:r>
    </w:p>
    <w:p w:rsidR="0042257E" w:rsidRPr="004915B6" w:rsidRDefault="0042257E" w:rsidP="00C03F6F">
      <w:pPr>
        <w:pStyle w:val="ListParagraph"/>
        <w:numPr>
          <w:ilvl w:val="0"/>
          <w:numId w:val="34"/>
        </w:numPr>
        <w:spacing w:after="0"/>
        <w:jc w:val="both"/>
        <w:rPr>
          <w:rFonts w:asciiTheme="minorHAnsi" w:eastAsia="SimSun" w:hAnsiTheme="minorHAnsi"/>
          <w:sz w:val="24"/>
          <w:szCs w:val="24"/>
          <w:lang w:eastAsia="zh-CN"/>
        </w:rPr>
      </w:pPr>
      <w:r w:rsidRPr="004915B6">
        <w:rPr>
          <w:rFonts w:asciiTheme="minorHAnsi" w:eastAsia="SimSun" w:hAnsiTheme="minorHAnsi"/>
          <w:sz w:val="24"/>
          <w:szCs w:val="24"/>
          <w:lang w:eastAsia="zh-CN"/>
        </w:rPr>
        <w:t xml:space="preserve">analizează, ţine evidenţa şi urmăreşte activitatea achiziţiilor publice în instituţie, precum şi activităţile administrative de aprovizionare tehnico-materială, de echipament, armament şi muniţii, auto şi carburanţi-lubrifianţi; </w:t>
      </w:r>
    </w:p>
    <w:p w:rsidR="0042257E" w:rsidRPr="004915B6" w:rsidRDefault="0042257E" w:rsidP="00C03F6F">
      <w:pPr>
        <w:pStyle w:val="ListParagraph"/>
        <w:numPr>
          <w:ilvl w:val="0"/>
          <w:numId w:val="34"/>
        </w:numPr>
        <w:spacing w:after="0"/>
        <w:jc w:val="both"/>
        <w:rPr>
          <w:rFonts w:asciiTheme="minorHAnsi" w:eastAsia="SimSun" w:hAnsiTheme="minorHAnsi"/>
          <w:sz w:val="24"/>
          <w:szCs w:val="24"/>
          <w:lang w:eastAsia="zh-CN"/>
        </w:rPr>
      </w:pPr>
      <w:r w:rsidRPr="004915B6">
        <w:rPr>
          <w:rFonts w:asciiTheme="minorHAnsi" w:eastAsia="SimSun" w:hAnsiTheme="minorHAnsi"/>
          <w:sz w:val="24"/>
          <w:szCs w:val="24"/>
          <w:lang w:eastAsia="zh-CN"/>
        </w:rPr>
        <w:t xml:space="preserve">întocmeşte/formulează propuneri de imputare a prejudiciului produs de angajat, angajatorului în timpul şi în legătură cu serviciul; </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coordonează aplicarea Programului de Implementare şi Dezvoltare al Sistemului de Control Intern Managerial din cadrul Direcţiei  Poliției Locale Timișoara;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monitorizează aplicarea procedurilor interne aprobate în dacrul DPLT, pentru serviciile și compartimentele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 xml:space="preserve">avizează operaţiunea de autoevaluare în cadrul Sistemului de Control Intern /Managerial;   </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lastRenderedPageBreak/>
        <w:t>coordonează şi supraveghează elaborarea şi actualizarea procedurilor pentru activităţile proprii direcţiei conform cadrului procedural;</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asigură în calitate de coordonator implementarea planului sectorial SNA afferent DPLT;</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în lipsa Directorului executiv exercită prerogativele acestuia.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stabilirea necesarului de formare profesională a personalului din subordine si coordoneaza activitatea de pregatire profesionala;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planificarea şi gestiunea resurselor umane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să elaboreze instrucţiuni proprii pentru completarea şi aplicarea reglementărilor de securitate şi sănătate în muncă, ţinând seama de particularităţile activităţilor şi ale locurilor de muncă aflate în responsabilitatea sa;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analizează activitatea şefilor de servicii/birouri ori de câte ori se impune şi stabileşte măsuri punctuale de eficientizare a activităţilor specifice;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organizează şi execută controale tematice şi inopinate asupra modului cum sunt îndeplinite atribuţiile de serviciu de către personalul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asigură ordinea interioară şi disciplina în rândul personalului din subordine, propunând măsuri de sancţionare în condiţiile legii;</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rezoluţionează şi stabileşte sarcini în vederea solutionarii reclamaţiilor şi sesizărilor adresate serviciilor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îndeplineşte orice alte atribuţii stabilite prin lege şi decizii  ale Directorului Executiv;</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organizează, îndrumă, conduce, controlează şi răspunde de desfăşurarea în mod eficient a activităţii  compartimenelor din subordine, în conformitate cu dispoziţiile legale în vigoare;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răspunde de stabilirea corectă a documentelor care se întocmesc in cadrul compartimentelor din subordine şi de circuitul lor în cadrul institutiei. Pe document se va trece în mod obligatoriu numele, prenumele şi funcţia celui care îl întocmeşte, semnează şi răspunde de realitatea datelor trecute în acestea;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urmăreste modul în care s-a realizat  valorificarea rezultatelor inventarierii;</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verifică respectarea disciplinei de casa prin efectuarea personal sau prin altă persoană împuternicită, cel puţin lunar şi inopinat a controlului casieriei, atât sub aspectul existenţei faptice a valorilor băneşti cât şi sub aspectul securităţii acestora;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asigură îndeplinirea la termen a obligaţiilor instituţiei faţă de bugetul statului şi terţi în conformitate cu dispoziţiile legale în vigoare;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răspunde de eficienţa şi calitatea lucrărilor executate, la termenele stabilite prin reglementări interne sau prin alte acte normative;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răspunde de buna pregătire profesională a salariaţilor din subordine şi propune măsuri pentru perfecţionarea cunoştinţelor acestora;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răspunde de respectarea programului de lucru şi a disciplinei muncii în cadrul biroului/serviciilor pe care le coordonează;</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organizează, îndrumă, coordonează şi controlează activitatea personalului contractual cu atribuţii în domeniul pazei obiectivelor, bunurilor şi valorilor;</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participă la întocmirea sau reactualizarea planificărilor de pază ale obiectivelor aflate în proprietatea sau administrarea Consiliului Local al Municipiului Timişoara;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participă şi răspunde de încheierea contractelor de prestări de servicii cu beneficiarii, asigură cunoaşterea prevederilor acestora şi punerea lor în practică;</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urmărește și propune măsuri pentru îmbunătățirea modului în care se tine evidența tehnico operative a patrimoniului instituției;</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coordonează activitatea de pregătire a personalului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lastRenderedPageBreak/>
        <w:t>monitorizează derularea contractelor de servicii cu caracter administrativ, de întreţinere, revizii şi reparaţii;</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avizeaza si supune aprobarii Consiliului Local proiectele bugetului de venituri si cheltuieli si  proiecte de hotarari privind rectificarea bugetului de venituri si cheltuieli al institutiei;</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avizează referate de specialitate pentru proiecte de hotarari initiate de serviciile din subodinea sa , precum si de serviciile din instituţie atunci cand se estimează o cheltuială din fonduri publice;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asigură implementarea, menţinerea şi îmbunătăţirea Sistemului de Management al Calităţii în propria activitate;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respectă cerinţele documentaţiei Sistemului de Management al Calităţii în propria activitate si monitorizeaza aplicarea acestora;</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elaboreaza fisele de post pentru conducatorii comparitmentelor din subordine si contrasemneaza fisele de post pentru functionarii publici si personalul contractual din subordine;</w:t>
      </w:r>
    </w:p>
    <w:p w:rsidR="0042257E" w:rsidRPr="004915B6" w:rsidRDefault="0042257E" w:rsidP="00C03F6F">
      <w:pPr>
        <w:numPr>
          <w:ilvl w:val="0"/>
          <w:numId w:val="34"/>
        </w:numPr>
        <w:jc w:val="both"/>
        <w:rPr>
          <w:rFonts w:asciiTheme="minorHAnsi" w:hAnsiTheme="minorHAnsi" w:cs="Calibri"/>
          <w:bCs/>
        </w:rPr>
      </w:pPr>
      <w:r w:rsidRPr="004915B6">
        <w:rPr>
          <w:rFonts w:asciiTheme="minorHAnsi" w:hAnsiTheme="minorHAnsi" w:cs="Calibri"/>
          <w:bCs/>
        </w:rPr>
        <w:t>evalueaza performantele profesionale individuale ale personalului de conducere din subordine ;</w:t>
      </w:r>
    </w:p>
    <w:p w:rsidR="0042257E" w:rsidRPr="004915B6" w:rsidRDefault="0017562C" w:rsidP="0088599A">
      <w:pPr>
        <w:rPr>
          <w:rFonts w:asciiTheme="minorHAnsi" w:hAnsiTheme="minorHAnsi" w:cs="Calibri"/>
          <w:bCs/>
        </w:rPr>
      </w:pPr>
      <w:r>
        <w:rPr>
          <w:rFonts w:asciiTheme="minorHAnsi" w:hAnsiTheme="minorHAnsi" w:cs="Calibri"/>
          <w:bCs/>
        </w:rPr>
        <w:br w:type="page"/>
      </w:r>
    </w:p>
    <w:p w:rsidR="00FF1385" w:rsidRPr="00F73C73" w:rsidRDefault="003C3CB9"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42" w:name="_Toc378333569"/>
      <w:bookmarkStart w:id="43" w:name="_Toc378576243"/>
      <w:r w:rsidRPr="00F73C73">
        <w:rPr>
          <w:b/>
          <w:sz w:val="32"/>
        </w:rPr>
        <w:lastRenderedPageBreak/>
        <w:t>CAPITOLUL IV</w:t>
      </w:r>
      <w:bookmarkEnd w:id="42"/>
      <w:bookmarkEnd w:id="43"/>
    </w:p>
    <w:p w:rsidR="00116AE6" w:rsidRDefault="00116AE6" w:rsidP="00800EE0">
      <w:pPr>
        <w:pStyle w:val="Heading1"/>
        <w:spacing w:before="0" w:after="0"/>
        <w:rPr>
          <w:rFonts w:asciiTheme="minorHAnsi" w:hAnsiTheme="minorHAnsi"/>
          <w:sz w:val="24"/>
          <w:szCs w:val="24"/>
        </w:rPr>
      </w:pPr>
    </w:p>
    <w:p w:rsidR="00FF4651" w:rsidRPr="00FF4651" w:rsidRDefault="00FF4651" w:rsidP="00FF4651"/>
    <w:p w:rsidR="00FF1385" w:rsidRPr="00C90890" w:rsidRDefault="00FF1385" w:rsidP="00800EE0">
      <w:pPr>
        <w:pStyle w:val="Heading1"/>
        <w:spacing w:before="0" w:after="0"/>
      </w:pPr>
      <w:bookmarkStart w:id="44" w:name="_Toc378333570"/>
      <w:bookmarkStart w:id="45" w:name="_Toc378576244"/>
      <w:bookmarkStart w:id="46" w:name="_Toc395525144"/>
      <w:bookmarkStart w:id="47" w:name="_Toc395525222"/>
      <w:bookmarkStart w:id="48" w:name="_Toc433182546"/>
      <w:r w:rsidRPr="00C90890">
        <w:t>Atribuţii comune ale şefilor de servicii, birouri şi compartimente</w:t>
      </w:r>
      <w:bookmarkEnd w:id="44"/>
      <w:bookmarkEnd w:id="45"/>
      <w:bookmarkEnd w:id="46"/>
      <w:bookmarkEnd w:id="47"/>
      <w:bookmarkEnd w:id="48"/>
    </w:p>
    <w:p w:rsidR="00FF1385" w:rsidRDefault="00FF1385" w:rsidP="00800EE0">
      <w:pPr>
        <w:jc w:val="both"/>
        <w:rPr>
          <w:rFonts w:asciiTheme="minorHAnsi" w:hAnsiTheme="minorHAnsi"/>
        </w:rPr>
      </w:pPr>
    </w:p>
    <w:p w:rsidR="00FF1385" w:rsidRDefault="00E01A91" w:rsidP="00800EE0">
      <w:pPr>
        <w:jc w:val="both"/>
        <w:rPr>
          <w:rFonts w:asciiTheme="minorHAnsi" w:hAnsiTheme="minorHAnsi"/>
        </w:rPr>
      </w:pPr>
      <w:r w:rsidRPr="004915B6">
        <w:rPr>
          <w:rFonts w:asciiTheme="minorHAnsi" w:hAnsiTheme="minorHAnsi"/>
        </w:rPr>
        <w:tab/>
        <w:t xml:space="preserve">Şefii de servicii, </w:t>
      </w:r>
      <w:r w:rsidR="00FF1385" w:rsidRPr="004915B6">
        <w:rPr>
          <w:rFonts w:asciiTheme="minorHAnsi" w:hAnsiTheme="minorHAnsi"/>
        </w:rPr>
        <w:t>de birouri</w:t>
      </w:r>
      <w:r w:rsidRPr="004915B6">
        <w:rPr>
          <w:rFonts w:asciiTheme="minorHAnsi" w:hAnsiTheme="minorHAnsi"/>
        </w:rPr>
        <w:t xml:space="preserve"> şi compartimente,</w:t>
      </w:r>
      <w:r w:rsidR="00FF1385" w:rsidRPr="004915B6">
        <w:rPr>
          <w:rFonts w:asciiTheme="minorHAnsi" w:hAnsiTheme="minorHAnsi"/>
        </w:rPr>
        <w:t xml:space="preserve"> au următoarele atribuţii, competenţe şi responsabilităţi, în funcţie de specificul serviciului/biroului</w:t>
      </w:r>
      <w:r w:rsidRPr="004915B6">
        <w:rPr>
          <w:rFonts w:asciiTheme="minorHAnsi" w:hAnsiTheme="minorHAnsi"/>
        </w:rPr>
        <w:t xml:space="preserve">/  compartimentului </w:t>
      </w:r>
      <w:r w:rsidR="00FF1385" w:rsidRPr="004915B6">
        <w:rPr>
          <w:rFonts w:asciiTheme="minorHAnsi" w:hAnsiTheme="minorHAnsi"/>
        </w:rPr>
        <w:t>, pe care îl conduc şi în funcţie de limitele de competenţe stabilite în fişa postului:</w:t>
      </w:r>
    </w:p>
    <w:p w:rsidR="00FF4651" w:rsidRPr="004915B6" w:rsidRDefault="00FF4651" w:rsidP="00800EE0">
      <w:pPr>
        <w:jc w:val="both"/>
        <w:rPr>
          <w:rFonts w:asciiTheme="minorHAnsi" w:hAnsiTheme="minorHAnsi"/>
        </w:rPr>
      </w:pP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c</w:t>
      </w:r>
      <w:r w:rsidR="00FF1385" w:rsidRPr="004915B6">
        <w:rPr>
          <w:rFonts w:asciiTheme="minorHAnsi" w:hAnsiTheme="minorHAnsi"/>
        </w:rPr>
        <w:t>onduc, organizează, îndrumă, controlează şi răspund de activitatea structurii pe care o conduc;</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r</w:t>
      </w:r>
      <w:r w:rsidR="00FF1385" w:rsidRPr="004915B6">
        <w:rPr>
          <w:rFonts w:asciiTheme="minorHAnsi" w:hAnsiTheme="minorHAnsi"/>
        </w:rPr>
        <w:t>ăspund de realizarea calitativă şi la termenele stabilite a lucrărilor repartizate compartimentelor pe care le conduc;</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p</w:t>
      </w:r>
      <w:r w:rsidR="00FF1385" w:rsidRPr="004915B6">
        <w:rPr>
          <w:rFonts w:asciiTheme="minorHAnsi" w:hAnsiTheme="minorHAnsi"/>
        </w:rPr>
        <w:t>articipă la elaborarea sau realizarea unor lucrări de complexitate sau importanţă deosebită, dispune de superiorii ierarhici;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p</w:t>
      </w:r>
      <w:r w:rsidR="00FF1385" w:rsidRPr="004915B6">
        <w:rPr>
          <w:rFonts w:asciiTheme="minorHAnsi" w:hAnsiTheme="minorHAnsi"/>
        </w:rPr>
        <w:t>rezintă şi susţin la conducerea direcţiei</w:t>
      </w:r>
      <w:r w:rsidR="00E01A91" w:rsidRPr="004915B6">
        <w:rPr>
          <w:rFonts w:asciiTheme="minorHAnsi" w:hAnsiTheme="minorHAnsi"/>
        </w:rPr>
        <w:t>,</w:t>
      </w:r>
      <w:r w:rsidR="00FF1385" w:rsidRPr="004915B6">
        <w:rPr>
          <w:rFonts w:asciiTheme="minorHAnsi" w:hAnsiTheme="minorHAnsi"/>
        </w:rPr>
        <w:t xml:space="preserve"> lucrările şi corespondenţa elaborate în cadrul compartimentului;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i</w:t>
      </w:r>
      <w:r w:rsidR="00FF1385" w:rsidRPr="004915B6">
        <w:rPr>
          <w:rFonts w:asciiTheme="minorHAnsi" w:hAnsiTheme="minorHAnsi"/>
        </w:rPr>
        <w:t>nformează pe conducătorii compartimentelor respective asupra principalelor probleme pe care le au de rezolvat sau care s-au rezolvat în absenţa acestora;</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s</w:t>
      </w:r>
      <w:r w:rsidR="00FF1385" w:rsidRPr="004915B6">
        <w:rPr>
          <w:rFonts w:asciiTheme="minorHAnsi" w:hAnsiTheme="minorHAnsi"/>
        </w:rPr>
        <w:t>tabilesc atribuţiile şi obiectivele individuale pentru personalul din subordine;</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e</w:t>
      </w:r>
      <w:r w:rsidR="00FF1385" w:rsidRPr="004915B6">
        <w:rPr>
          <w:rFonts w:asciiTheme="minorHAnsi" w:hAnsiTheme="minorHAnsi"/>
        </w:rPr>
        <w:t>valuează performanţele profesionale individuale ale personalului din cadrul compartimentului;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e</w:t>
      </w:r>
      <w:r w:rsidR="00FF1385" w:rsidRPr="004915B6">
        <w:rPr>
          <w:rFonts w:asciiTheme="minorHAnsi" w:hAnsiTheme="minorHAnsi"/>
        </w:rPr>
        <w:t>laborează şi revizuiesc fişele posturilor pentru personalul din subordine, în condiţiile legii;</w:t>
      </w:r>
    </w:p>
    <w:p w:rsidR="00FF1385" w:rsidRPr="004915B6" w:rsidRDefault="00B923DA" w:rsidP="00C03F6F">
      <w:pPr>
        <w:numPr>
          <w:ilvl w:val="0"/>
          <w:numId w:val="10"/>
        </w:numPr>
        <w:jc w:val="both"/>
        <w:rPr>
          <w:rFonts w:asciiTheme="minorHAnsi" w:hAnsiTheme="minorHAnsi"/>
        </w:rPr>
      </w:pPr>
      <w:r w:rsidRPr="004915B6">
        <w:rPr>
          <w:rFonts w:asciiTheme="minorHAnsi" w:hAnsiTheme="minorHAnsi"/>
        </w:rPr>
        <w:t>R</w:t>
      </w:r>
      <w:r w:rsidR="00FF1385" w:rsidRPr="004915B6">
        <w:rPr>
          <w:rFonts w:asciiTheme="minorHAnsi" w:hAnsiTheme="minorHAnsi"/>
        </w:rPr>
        <w:t>epartizează lucrări în mod echitabil şi în concordanţă cu importanţa postului, pentru personalul din subordine;</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s</w:t>
      </w:r>
      <w:r w:rsidR="00FF1385" w:rsidRPr="004915B6">
        <w:rPr>
          <w:rFonts w:asciiTheme="minorHAnsi" w:hAnsiTheme="minorHAnsi"/>
        </w:rPr>
        <w:t>tabilesc măsurile necesare pentru cunoaşterea şi aplicarea legilor şi dispoziţiilor conducătorilor ierarhici, pentru domeniile de activitate de care răspund;</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u</w:t>
      </w:r>
      <w:r w:rsidR="00FF1385" w:rsidRPr="004915B6">
        <w:rPr>
          <w:rFonts w:asciiTheme="minorHAnsi" w:hAnsiTheme="minorHAnsi"/>
        </w:rPr>
        <w:t>rmăresc şi iau măsuri pentru corecta aplicare a legislaţiei în vigoare în domeniul de activitate al compartimentului;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î</w:t>
      </w:r>
      <w:r w:rsidR="00FF1385" w:rsidRPr="004915B6">
        <w:rPr>
          <w:rFonts w:asciiTheme="minorHAnsi" w:hAnsiTheme="minorHAnsi"/>
        </w:rPr>
        <w:t>ntocmesc planurile de acţiune în vederea realizării obiectivelor stabilite pentru serviciile pe care le conduc şi le prezintă directorilor generali;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v</w:t>
      </w:r>
      <w:r w:rsidR="00767BDD" w:rsidRPr="004915B6">
        <w:rPr>
          <w:rFonts w:asciiTheme="minorHAnsi" w:hAnsiTheme="minorHAnsi"/>
        </w:rPr>
        <w:t>erifică, vizează ş</w:t>
      </w:r>
      <w:r w:rsidR="00FF1385" w:rsidRPr="004915B6">
        <w:rPr>
          <w:rFonts w:asciiTheme="minorHAnsi" w:hAnsiTheme="minorHAnsi"/>
        </w:rPr>
        <w:t>i/sau propun spre avizare lucrările din compartimentele pe care le conduc;</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p</w:t>
      </w:r>
      <w:r w:rsidR="00FF1385" w:rsidRPr="004915B6">
        <w:rPr>
          <w:rFonts w:asciiTheme="minorHAnsi" w:hAnsiTheme="minorHAnsi"/>
        </w:rPr>
        <w:t xml:space="preserve">articipă, în condiţiile legii, la elaborarea propunerilor de acte normative din domeniul de activitate al </w:t>
      </w:r>
      <w:r w:rsidR="00767BDD" w:rsidRPr="004915B6">
        <w:rPr>
          <w:rFonts w:asciiTheme="minorHAnsi" w:hAnsiTheme="minorHAnsi"/>
        </w:rPr>
        <w:t>Direc</w:t>
      </w:r>
      <w:r w:rsidR="00FF1385" w:rsidRPr="004915B6">
        <w:rPr>
          <w:rFonts w:asciiTheme="minorHAnsi" w:hAnsiTheme="minorHAnsi"/>
        </w:rPr>
        <w:t>ţiei;</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u</w:t>
      </w:r>
      <w:r w:rsidR="00FF1385" w:rsidRPr="004915B6">
        <w:rPr>
          <w:rFonts w:asciiTheme="minorHAnsi" w:hAnsiTheme="minorHAnsi"/>
        </w:rPr>
        <w:t>rmăresc respectarea normelor de conduită şi disciplină de către personalul din subordine;</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s</w:t>
      </w:r>
      <w:r w:rsidR="00FF1385" w:rsidRPr="004915B6">
        <w:rPr>
          <w:rFonts w:asciiTheme="minorHAnsi" w:hAnsiTheme="minorHAnsi"/>
        </w:rPr>
        <w:t>tabilesc, în condiţiile legii, efectuarea orelor suplimentare peste durata normală a timpului de lucru sau în zilele de sărbători legale ori declarate nelucrătoare de către personalul din subordine şi propun plata sau recuperarea acestora;</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a</w:t>
      </w:r>
      <w:r w:rsidR="00FF1385" w:rsidRPr="004915B6">
        <w:rPr>
          <w:rFonts w:asciiTheme="minorHAnsi" w:hAnsiTheme="minorHAnsi"/>
        </w:rPr>
        <w:t>vizează şi urmăresc graficul concediului de odihnă al personalului din subordine, corespunzător normelor legale în vigoare şi programelor de activitate ale structurilor conduse;</w:t>
      </w:r>
    </w:p>
    <w:p w:rsidR="00FF1385" w:rsidRPr="004915B6" w:rsidRDefault="00F72A3D" w:rsidP="00C03F6F">
      <w:pPr>
        <w:numPr>
          <w:ilvl w:val="0"/>
          <w:numId w:val="10"/>
        </w:numPr>
        <w:jc w:val="both"/>
        <w:rPr>
          <w:rFonts w:asciiTheme="minorHAnsi" w:hAnsiTheme="minorHAnsi"/>
        </w:rPr>
      </w:pPr>
      <w:r w:rsidRPr="004915B6">
        <w:rPr>
          <w:rFonts w:asciiTheme="minorHAnsi" w:hAnsiTheme="minorHAnsi"/>
        </w:rPr>
        <w:t>r</w:t>
      </w:r>
      <w:r w:rsidR="00FF1385" w:rsidRPr="004915B6">
        <w:rPr>
          <w:rFonts w:asciiTheme="minorHAnsi" w:hAnsiTheme="minorHAnsi"/>
        </w:rPr>
        <w:t xml:space="preserve">ealizează fişa de pontaj lunar pentru personalul din subordine, pe care o prezintă </w:t>
      </w:r>
      <w:r w:rsidR="00767BDD" w:rsidRPr="004915B6">
        <w:rPr>
          <w:rFonts w:asciiTheme="minorHAnsi" w:hAnsiTheme="minorHAnsi"/>
        </w:rPr>
        <w:t>serviciului resurse umane</w:t>
      </w:r>
      <w:r w:rsidR="00FF1385" w:rsidRPr="004915B6">
        <w:rPr>
          <w:rFonts w:asciiTheme="minorHAnsi" w:hAnsiTheme="minorHAnsi"/>
        </w:rPr>
        <w:t>;</w:t>
      </w:r>
    </w:p>
    <w:p w:rsidR="00FF1385" w:rsidRDefault="00F72A3D" w:rsidP="00C03F6F">
      <w:pPr>
        <w:numPr>
          <w:ilvl w:val="0"/>
          <w:numId w:val="10"/>
        </w:numPr>
        <w:jc w:val="both"/>
        <w:rPr>
          <w:rFonts w:asciiTheme="minorHAnsi" w:hAnsiTheme="minorHAnsi"/>
        </w:rPr>
      </w:pPr>
      <w:r w:rsidRPr="004915B6">
        <w:rPr>
          <w:rFonts w:asciiTheme="minorHAnsi" w:hAnsiTheme="minorHAnsi"/>
        </w:rPr>
        <w:lastRenderedPageBreak/>
        <w:t>a</w:t>
      </w:r>
      <w:r w:rsidR="00FF1385" w:rsidRPr="004915B6">
        <w:rPr>
          <w:rFonts w:asciiTheme="minorHAnsi" w:hAnsiTheme="minorHAnsi"/>
        </w:rPr>
        <w:t>nalizează şi sprijină propunerile şi iniţiativele motivate ale personalului din subordine, în vederea îmbunătăţirii activităţii compartimentului;</w:t>
      </w:r>
    </w:p>
    <w:p w:rsidR="0017562C" w:rsidRPr="00FF25AA" w:rsidRDefault="0017562C" w:rsidP="00C03F6F">
      <w:pPr>
        <w:pStyle w:val="ListParagraph"/>
        <w:numPr>
          <w:ilvl w:val="0"/>
          <w:numId w:val="10"/>
        </w:numPr>
        <w:autoSpaceDE w:val="0"/>
        <w:autoSpaceDN w:val="0"/>
        <w:adjustRightInd w:val="0"/>
        <w:jc w:val="both"/>
        <w:rPr>
          <w:rFonts w:asciiTheme="minorHAnsi" w:hAnsiTheme="minorHAnsi"/>
          <w:sz w:val="24"/>
        </w:rPr>
      </w:pPr>
      <w:r w:rsidRPr="00FF25AA">
        <w:rPr>
          <w:rFonts w:asciiTheme="minorHAnsi" w:hAnsiTheme="minorHAnsi"/>
          <w:sz w:val="24"/>
        </w:rPr>
        <w:t xml:space="preserve">asigură implementarea, menținerea și îmbunătățirea Sistemului de Management al Calității în activitatea </w:t>
      </w:r>
      <w:r w:rsidR="00FF4651">
        <w:rPr>
          <w:rFonts w:asciiTheme="minorHAnsi" w:hAnsiTheme="minorHAnsi"/>
          <w:sz w:val="24"/>
        </w:rPr>
        <w:t>proprie</w:t>
      </w:r>
      <w:r w:rsidRPr="00FF25AA">
        <w:rPr>
          <w:rFonts w:asciiTheme="minorHAnsi" w:hAnsiTheme="minorHAnsi"/>
          <w:sz w:val="24"/>
        </w:rPr>
        <w:t>;</w:t>
      </w:r>
    </w:p>
    <w:p w:rsidR="0017562C" w:rsidRDefault="0017562C" w:rsidP="00C03F6F">
      <w:pPr>
        <w:pStyle w:val="ListParagraph"/>
        <w:numPr>
          <w:ilvl w:val="0"/>
          <w:numId w:val="10"/>
        </w:numPr>
        <w:autoSpaceDE w:val="0"/>
        <w:autoSpaceDN w:val="0"/>
        <w:adjustRightInd w:val="0"/>
        <w:spacing w:after="0"/>
        <w:jc w:val="both"/>
        <w:rPr>
          <w:rFonts w:asciiTheme="minorHAnsi" w:hAnsiTheme="minorHAnsi"/>
          <w:sz w:val="24"/>
        </w:rPr>
      </w:pPr>
      <w:r w:rsidRPr="00FF25AA">
        <w:rPr>
          <w:rFonts w:asciiTheme="minorHAnsi" w:hAnsiTheme="minorHAnsi"/>
          <w:sz w:val="24"/>
        </w:rPr>
        <w:t xml:space="preserve">asigură cunoașterea </w:t>
      </w:r>
      <w:r w:rsidR="00FF4651">
        <w:rPr>
          <w:rFonts w:asciiTheme="minorHAnsi" w:hAnsiTheme="minorHAnsi"/>
          <w:sz w:val="24"/>
        </w:rPr>
        <w:t xml:space="preserve">și aplicarea </w:t>
      </w:r>
      <w:r w:rsidRPr="00FF25AA">
        <w:rPr>
          <w:rFonts w:asciiTheme="minorHAnsi" w:hAnsiTheme="minorHAnsi"/>
          <w:sz w:val="24"/>
        </w:rPr>
        <w:t xml:space="preserve">de către personalul din subordine a procedurilor prevăzute de S.M.C. și Sistemului de Control Intern Managerial, elaborate și aprobate pentru activitățile specifice </w:t>
      </w:r>
      <w:r w:rsidR="00FF4651">
        <w:rPr>
          <w:rFonts w:asciiTheme="minorHAnsi" w:hAnsiTheme="minorHAnsi"/>
          <w:sz w:val="24"/>
        </w:rPr>
        <w:t>domeniului de activitate</w:t>
      </w:r>
      <w:r w:rsidRPr="00FF25AA">
        <w:rPr>
          <w:rFonts w:asciiTheme="minorHAnsi" w:hAnsiTheme="minorHAnsi"/>
          <w:sz w:val="24"/>
        </w:rPr>
        <w:t>;</w:t>
      </w:r>
    </w:p>
    <w:p w:rsidR="0017562C" w:rsidRPr="0017562C" w:rsidRDefault="0017562C" w:rsidP="00C03F6F">
      <w:pPr>
        <w:pStyle w:val="ListParagraph"/>
        <w:numPr>
          <w:ilvl w:val="0"/>
          <w:numId w:val="10"/>
        </w:numPr>
        <w:autoSpaceDE w:val="0"/>
        <w:autoSpaceDN w:val="0"/>
        <w:adjustRightInd w:val="0"/>
        <w:spacing w:after="0"/>
        <w:jc w:val="both"/>
        <w:rPr>
          <w:rFonts w:asciiTheme="minorHAnsi" w:hAnsiTheme="minorHAnsi"/>
        </w:rPr>
      </w:pPr>
      <w:r w:rsidRPr="0017562C">
        <w:rPr>
          <w:rFonts w:asciiTheme="minorHAnsi" w:hAnsiTheme="minorHAnsi"/>
          <w:sz w:val="24"/>
        </w:rPr>
        <w:t>respectă cerințele documentației Sistemului de Mangement al Calitaății în propria activitate și monitorizeaza aplicarea acestora;</w:t>
      </w:r>
    </w:p>
    <w:p w:rsidR="0017562C" w:rsidRPr="0017562C" w:rsidRDefault="00F72A3D" w:rsidP="00C03F6F">
      <w:pPr>
        <w:numPr>
          <w:ilvl w:val="0"/>
          <w:numId w:val="10"/>
        </w:numPr>
        <w:jc w:val="both"/>
        <w:rPr>
          <w:rFonts w:asciiTheme="minorHAnsi" w:hAnsiTheme="minorHAnsi"/>
        </w:rPr>
      </w:pPr>
      <w:r w:rsidRPr="0017562C">
        <w:rPr>
          <w:rFonts w:asciiTheme="minorHAnsi" w:hAnsiTheme="minorHAnsi"/>
        </w:rPr>
        <w:t>e</w:t>
      </w:r>
      <w:r w:rsidR="00FF1385" w:rsidRPr="0017562C">
        <w:rPr>
          <w:rFonts w:asciiTheme="minorHAnsi" w:hAnsiTheme="minorHAnsi"/>
        </w:rPr>
        <w:t>xercită alte atribuţii primite de la superiorii ierarhici, în condiţiile legii.</w:t>
      </w:r>
    </w:p>
    <w:p w:rsidR="002C6E7B" w:rsidRDefault="002C6E7B" w:rsidP="00800EE0">
      <w:pPr>
        <w:jc w:val="center"/>
        <w:rPr>
          <w:rFonts w:asciiTheme="minorHAnsi" w:hAnsiTheme="minorHAnsi"/>
          <w:b/>
        </w:rPr>
      </w:pPr>
    </w:p>
    <w:p w:rsidR="0017562C" w:rsidRDefault="0017562C">
      <w:pPr>
        <w:rPr>
          <w:rFonts w:asciiTheme="minorHAnsi" w:hAnsiTheme="minorHAnsi"/>
          <w:b/>
        </w:rPr>
      </w:pPr>
      <w:r>
        <w:rPr>
          <w:rFonts w:asciiTheme="minorHAnsi" w:hAnsiTheme="minorHAnsi"/>
          <w:b/>
        </w:rPr>
        <w:br w:type="page"/>
      </w:r>
    </w:p>
    <w:p w:rsidR="0045024F" w:rsidRPr="004915B6" w:rsidRDefault="0045024F" w:rsidP="00800EE0">
      <w:pPr>
        <w:jc w:val="center"/>
        <w:rPr>
          <w:rFonts w:asciiTheme="minorHAnsi" w:hAnsiTheme="minorHAnsi"/>
          <w:b/>
        </w:rPr>
      </w:pPr>
    </w:p>
    <w:p w:rsidR="00A7515D" w:rsidRPr="00F73C73" w:rsidRDefault="003C3CB9"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49" w:name="_Toc378333571"/>
      <w:bookmarkStart w:id="50" w:name="_Toc378576245"/>
      <w:r w:rsidRPr="00F73C73">
        <w:rPr>
          <w:b/>
          <w:sz w:val="32"/>
        </w:rPr>
        <w:t>CAPITOLUL V</w:t>
      </w:r>
      <w:bookmarkEnd w:id="49"/>
      <w:bookmarkEnd w:id="50"/>
    </w:p>
    <w:p w:rsidR="0045024F" w:rsidRDefault="0045024F" w:rsidP="0045024F">
      <w:bookmarkStart w:id="51" w:name="_Toc378333572"/>
      <w:bookmarkStart w:id="52" w:name="_Toc378576246"/>
    </w:p>
    <w:p w:rsidR="00E93186" w:rsidRDefault="00E93186" w:rsidP="00800EE0">
      <w:pPr>
        <w:pStyle w:val="Heading1"/>
        <w:spacing w:before="0" w:after="0"/>
      </w:pPr>
      <w:bookmarkStart w:id="53" w:name="_Toc395525145"/>
      <w:bookmarkStart w:id="54" w:name="_Toc395525223"/>
      <w:bookmarkStart w:id="55" w:name="_Toc433182547"/>
      <w:r w:rsidRPr="00C90890">
        <w:t>Atribuţii specifice ale compartimentelor Direcţiei</w:t>
      </w:r>
      <w:r w:rsidR="00767BDD" w:rsidRPr="00C90890">
        <w:t xml:space="preserve"> Poliţiei Locale Timişoara</w:t>
      </w:r>
      <w:bookmarkEnd w:id="51"/>
      <w:bookmarkEnd w:id="52"/>
      <w:bookmarkEnd w:id="53"/>
      <w:bookmarkEnd w:id="54"/>
      <w:bookmarkEnd w:id="55"/>
    </w:p>
    <w:p w:rsidR="0045024F" w:rsidRPr="0045024F" w:rsidRDefault="0045024F" w:rsidP="0045024F"/>
    <w:p w:rsidR="00E93186" w:rsidRPr="00C90890" w:rsidRDefault="00CE74B0" w:rsidP="00800EE0">
      <w:pPr>
        <w:pStyle w:val="Heading2"/>
        <w:spacing w:before="0" w:after="0"/>
      </w:pPr>
      <w:bookmarkStart w:id="56" w:name="_Toc378333573"/>
      <w:bookmarkStart w:id="57" w:name="_Toc378576247"/>
      <w:bookmarkStart w:id="58" w:name="_Toc395525146"/>
      <w:bookmarkStart w:id="59" w:name="_Toc395525224"/>
      <w:bookmarkStart w:id="60" w:name="_Toc433182548"/>
      <w:r w:rsidRPr="00800EE0">
        <w:t>Art.2</w:t>
      </w:r>
      <w:r w:rsidR="00463A82">
        <w:t>7</w:t>
      </w:r>
      <w:r w:rsidRPr="00800EE0">
        <w:t>.</w:t>
      </w:r>
      <w:r w:rsidRPr="00C90890">
        <w:t xml:space="preserve"> Compartiment Audit Public Intern</w:t>
      </w:r>
      <w:bookmarkEnd w:id="56"/>
      <w:bookmarkEnd w:id="57"/>
      <w:bookmarkEnd w:id="58"/>
      <w:bookmarkEnd w:id="59"/>
      <w:bookmarkEnd w:id="60"/>
    </w:p>
    <w:p w:rsidR="00372F9D" w:rsidRPr="004915B6" w:rsidRDefault="00372F9D" w:rsidP="00800EE0">
      <w:pPr>
        <w:rPr>
          <w:rFonts w:asciiTheme="minorHAnsi" w:hAnsiTheme="minorHAnsi"/>
        </w:rPr>
      </w:pPr>
    </w:p>
    <w:p w:rsidR="0042257E" w:rsidRDefault="0045024F" w:rsidP="00800EE0">
      <w:pPr>
        <w:jc w:val="both"/>
        <w:rPr>
          <w:rFonts w:asciiTheme="minorHAnsi" w:hAnsiTheme="minorHAnsi"/>
        </w:rPr>
      </w:pPr>
      <w:r>
        <w:rPr>
          <w:rFonts w:asciiTheme="minorHAnsi" w:hAnsiTheme="minorHAnsi"/>
        </w:rPr>
        <w:tab/>
      </w:r>
      <w:r w:rsidR="0042257E" w:rsidRPr="0088599A">
        <w:rPr>
          <w:rFonts w:asciiTheme="minorHAnsi" w:hAnsiTheme="minorHAnsi"/>
          <w:b/>
        </w:rPr>
        <w:t>Compartimentul Audit Public</w:t>
      </w:r>
      <w:r w:rsidR="00AA303C" w:rsidRPr="0088599A">
        <w:rPr>
          <w:rFonts w:asciiTheme="minorHAnsi" w:hAnsiTheme="minorHAnsi"/>
          <w:b/>
        </w:rPr>
        <w:t xml:space="preserve"> Intern</w:t>
      </w:r>
      <w:r w:rsidR="0042257E" w:rsidRPr="004915B6">
        <w:rPr>
          <w:rFonts w:asciiTheme="minorHAnsi" w:hAnsiTheme="minorHAnsi"/>
        </w:rPr>
        <w:t xml:space="preserve">, este subordonat direct şi nemijlocit Directorului Executiv, desfăşoară o activitate funcţional independentă şi obiectivă, </w:t>
      </w:r>
      <w:r w:rsidR="00DA59DF">
        <w:rPr>
          <w:rFonts w:asciiTheme="minorHAnsi" w:hAnsiTheme="minorHAnsi"/>
        </w:rPr>
        <w:t>asigură</w:t>
      </w:r>
      <w:r w:rsidR="0042257E" w:rsidRPr="004915B6">
        <w:rPr>
          <w:rFonts w:asciiTheme="minorHAnsi" w:hAnsiTheme="minorHAnsi"/>
        </w:rPr>
        <w:t xml:space="preserve"> consiliere conducerii, pentru buna administrare a veniturilor şi cheltuielilor publice; Auditul Public Intern evaluează şi îmbunătăţeşte eficienţa sistemului de conducere, bazat pe gestiunea riscului, a controlului şi a proceselor de administrare.</w:t>
      </w:r>
    </w:p>
    <w:p w:rsidR="00C66421" w:rsidRPr="004915B6" w:rsidRDefault="00C66421" w:rsidP="00800EE0">
      <w:pPr>
        <w:jc w:val="both"/>
        <w:rPr>
          <w:rFonts w:asciiTheme="minorHAnsi" w:hAnsiTheme="minorHAnsi"/>
        </w:rPr>
      </w:pPr>
    </w:p>
    <w:p w:rsidR="0042257E" w:rsidRPr="0088599A" w:rsidRDefault="0042257E" w:rsidP="00800EE0">
      <w:pPr>
        <w:jc w:val="both"/>
        <w:rPr>
          <w:rFonts w:asciiTheme="minorHAnsi" w:hAnsiTheme="minorHAnsi"/>
          <w:b/>
          <w:i/>
        </w:rPr>
      </w:pPr>
      <w:r w:rsidRPr="0088599A">
        <w:rPr>
          <w:rFonts w:asciiTheme="minorHAnsi" w:hAnsiTheme="minorHAnsi"/>
          <w:i/>
        </w:rPr>
        <w:tab/>
      </w:r>
      <w:r w:rsidRPr="0088599A">
        <w:rPr>
          <w:rFonts w:asciiTheme="minorHAnsi" w:hAnsiTheme="minorHAnsi"/>
          <w:b/>
          <w:i/>
        </w:rPr>
        <w:t xml:space="preserve">Compartimentul Audit </w:t>
      </w:r>
      <w:r w:rsidR="00AA303C" w:rsidRPr="0088599A">
        <w:rPr>
          <w:rFonts w:asciiTheme="minorHAnsi" w:hAnsiTheme="minorHAnsi"/>
          <w:b/>
          <w:i/>
        </w:rPr>
        <w:t xml:space="preserve">Public </w:t>
      </w:r>
      <w:r w:rsidRPr="0088599A">
        <w:rPr>
          <w:rFonts w:asciiTheme="minorHAnsi" w:hAnsiTheme="minorHAnsi"/>
          <w:b/>
          <w:i/>
        </w:rPr>
        <w:t>Intern are următoarele atribuţii specifice:</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elaborează norme metodologice specifice entităţii publice în care-şi desfăşoară activitatea, cu avizul UCAAPI;</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elaborează proiectul planului anual de audit public;</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efectuează activităţi de audit public intern cu privire la eficienţa sistemului de control intern, la formarea şi utilizarea fondurilor publice, precum şi la administrarea patrimoniului public;</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efectuează activităţi de audit public pentru a evalua dacă sistemele de management financiar şi control ale entităţii publice sunt transparente şi sunt conforme cu normele de legalitate, regularitate, economicitate, eficienţă şi eficacitate;</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informează UCAAPI despre recomandările neînsuşite de către conducătorul entităţii publice auditate, precum şi despre consecinţele acestora;</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raportează periodic asupra constatărilor, concluziilor şi recomandărilor rezultate din activităţile sale de audit;</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elaborează raportul anual al activităţii de audit public intern;</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în cazul identificării unor iregularităţi sau posibile prejudicii, raportează imediat  conducătorului entităţii publice şi structurii de control intern abilitate;</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auditorii interni trebuie să respecte prevederile codului privind conduita etică a auditorului intern;</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auditorii intern au obligaţia perfecţionării cunoştinţelor profesionale;</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elaborează programul de asigurare şi îmbunătăţire a calităţii activităţii de audit public intern;</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desfăşoară misiuni de consiliere cu aprobarea Directorului Executiv, numai în condiţiile în care acestea nu generează conflicte de interese şi nu sunt incompatibile cu îndatoririle auditorului intern;</w:t>
      </w:r>
    </w:p>
    <w:p w:rsidR="0042257E" w:rsidRPr="004915B6" w:rsidRDefault="0042257E" w:rsidP="00C03F6F">
      <w:pPr>
        <w:numPr>
          <w:ilvl w:val="0"/>
          <w:numId w:val="27"/>
        </w:numPr>
        <w:jc w:val="both"/>
        <w:rPr>
          <w:rFonts w:asciiTheme="minorHAnsi" w:hAnsiTheme="minorHAnsi"/>
        </w:rPr>
      </w:pPr>
      <w:r w:rsidRPr="004915B6">
        <w:rPr>
          <w:rFonts w:asciiTheme="minorHAnsi" w:hAnsiTheme="minorHAnsi"/>
        </w:rPr>
        <w:t>auditează, cel puţin o dată la trei ani şi fără a se limita la acestea, următoarele:</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 xml:space="preserve">angajamentele bugetare şi legale </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plăţile asumate prin angajamentele bugetare şi legale;</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vânzarea, gajarea, concesionarea sau închirierea de bunuri din domeniul privat al statului;</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concesionarea sau închirierea din domeniul public al statului;</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 xml:space="preserve">constituirea veniturilor publice </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t>alocarea creditelor bugetare</w:t>
      </w:r>
    </w:p>
    <w:p w:rsidR="0042257E" w:rsidRPr="004915B6" w:rsidRDefault="0042257E" w:rsidP="00C03F6F">
      <w:pPr>
        <w:numPr>
          <w:ilvl w:val="0"/>
          <w:numId w:val="28"/>
        </w:numPr>
        <w:jc w:val="both"/>
        <w:rPr>
          <w:rFonts w:asciiTheme="minorHAnsi" w:hAnsiTheme="minorHAnsi"/>
        </w:rPr>
      </w:pPr>
      <w:r w:rsidRPr="004915B6">
        <w:rPr>
          <w:rFonts w:asciiTheme="minorHAnsi" w:hAnsiTheme="minorHAnsi"/>
        </w:rPr>
        <w:lastRenderedPageBreak/>
        <w:t>sistemul contabil şi fiabilitatea acestuia; sistemul de luare a deciziilor, de conducere şi control şi sistemele informatice;</w:t>
      </w:r>
    </w:p>
    <w:p w:rsidR="00DA59DF" w:rsidRPr="001C0EF9" w:rsidRDefault="0042257E" w:rsidP="001C0EF9">
      <w:pPr>
        <w:ind w:left="720"/>
        <w:jc w:val="both"/>
        <w:rPr>
          <w:rFonts w:asciiTheme="minorHAnsi" w:hAnsiTheme="minorHAnsi"/>
        </w:rPr>
      </w:pPr>
      <w:r w:rsidRPr="004915B6">
        <w:rPr>
          <w:rFonts w:asciiTheme="minorHAnsi" w:hAnsiTheme="minorHAnsi"/>
        </w:rPr>
        <w:t xml:space="preserve">n) personalul de conducere şi de execuţie din structurile auditate au obligaţia să ofere documentele şi informaţiile solicitate, în termenele stabilite, precum şi tot sprijinul necesar desfăşurării în bune condiţii a auditului public intern. </w:t>
      </w:r>
      <w:bookmarkStart w:id="61" w:name="_Toc378333574"/>
      <w:bookmarkStart w:id="62" w:name="_Toc378576248"/>
    </w:p>
    <w:p w:rsidR="00DA59DF" w:rsidRDefault="00DA59DF" w:rsidP="00DA59DF"/>
    <w:p w:rsidR="00372F9D" w:rsidRPr="00C90890" w:rsidRDefault="00CE74B0" w:rsidP="00800EE0">
      <w:pPr>
        <w:pStyle w:val="Heading2"/>
        <w:spacing w:before="0" w:after="0"/>
      </w:pPr>
      <w:bookmarkStart w:id="63" w:name="_Toc395525147"/>
      <w:bookmarkStart w:id="64" w:name="_Toc395525225"/>
      <w:bookmarkStart w:id="65" w:name="_Toc433182549"/>
      <w:r w:rsidRPr="00C90890">
        <w:t>Art.2</w:t>
      </w:r>
      <w:r w:rsidR="00463A82">
        <w:t>8</w:t>
      </w:r>
      <w:r w:rsidRPr="00C90890">
        <w:t>. Biroul Juridic</w:t>
      </w:r>
      <w:bookmarkEnd w:id="61"/>
      <w:bookmarkEnd w:id="62"/>
      <w:bookmarkEnd w:id="63"/>
      <w:bookmarkEnd w:id="64"/>
      <w:bookmarkEnd w:id="65"/>
    </w:p>
    <w:p w:rsidR="00372F9D" w:rsidRPr="004915B6" w:rsidRDefault="00372F9D" w:rsidP="00800EE0">
      <w:pPr>
        <w:rPr>
          <w:rFonts w:asciiTheme="minorHAnsi" w:hAnsiTheme="minorHAnsi"/>
        </w:rPr>
      </w:pPr>
    </w:p>
    <w:p w:rsidR="0042257E" w:rsidRDefault="00F078A3" w:rsidP="00800EE0">
      <w:pPr>
        <w:jc w:val="both"/>
        <w:rPr>
          <w:rFonts w:asciiTheme="minorHAnsi" w:hAnsiTheme="minorHAnsi"/>
        </w:rPr>
      </w:pPr>
      <w:r>
        <w:rPr>
          <w:rFonts w:asciiTheme="minorHAnsi" w:hAnsiTheme="minorHAnsi"/>
        </w:rPr>
        <w:tab/>
      </w:r>
      <w:r w:rsidR="0042257E" w:rsidRPr="004915B6">
        <w:rPr>
          <w:rFonts w:asciiTheme="minorHAnsi" w:hAnsiTheme="minorHAnsi"/>
        </w:rPr>
        <w:t>Asigură îndeplinirea atribuţiilor Direcţiei Poliţiei Locale Timişoara, privind elaborarea de acte normative din domeniul său de activitate, organizarea documentării juridice şi reprezintă în faţa instanţelor judecătoreşti şi altor organe de jurisdicţie, interesele instituţiei, avizează legalitatea actelor întocmite (contracte, decizii, hotărâri).</w:t>
      </w:r>
    </w:p>
    <w:p w:rsidR="00C66421" w:rsidRPr="004915B6" w:rsidRDefault="00C66421" w:rsidP="00800EE0">
      <w:pPr>
        <w:jc w:val="both"/>
        <w:rPr>
          <w:rFonts w:asciiTheme="minorHAnsi" w:hAnsiTheme="minorHAnsi"/>
        </w:rPr>
      </w:pPr>
    </w:p>
    <w:p w:rsidR="0042257E" w:rsidRPr="004915B6" w:rsidRDefault="0042257E" w:rsidP="00800EE0">
      <w:pPr>
        <w:jc w:val="both"/>
        <w:rPr>
          <w:rFonts w:asciiTheme="minorHAnsi" w:hAnsiTheme="minorHAnsi"/>
          <w:b/>
        </w:rPr>
      </w:pPr>
      <w:r w:rsidRPr="004915B6">
        <w:rPr>
          <w:rFonts w:asciiTheme="minorHAnsi" w:hAnsiTheme="minorHAnsi"/>
        </w:rPr>
        <w:tab/>
      </w:r>
      <w:r w:rsidRPr="004915B6">
        <w:rPr>
          <w:rFonts w:asciiTheme="minorHAnsi" w:hAnsiTheme="minorHAnsi"/>
          <w:b/>
        </w:rPr>
        <w:t xml:space="preserve">Şeful biroului este subordonat nemijlocit Directorului </w:t>
      </w:r>
      <w:r w:rsidR="00C9580E">
        <w:rPr>
          <w:rFonts w:asciiTheme="minorHAnsi" w:hAnsiTheme="minorHAnsi"/>
          <w:b/>
        </w:rPr>
        <w:t>E</w:t>
      </w:r>
      <w:r w:rsidRPr="004915B6">
        <w:rPr>
          <w:rFonts w:asciiTheme="minorHAnsi" w:hAnsiTheme="minorHAnsi"/>
          <w:b/>
        </w:rPr>
        <w:t>xecutiv şi are următoarele atribuţii:</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răspunde de managementul domeniului său de activitate;</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conduce biroul subordonat şi răspunde de organizarea şi funcţionarea acestuia în condiţii de eficienţă şi eficacitate;</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răspunde de întocmirea şi gestionarea unei baze de date reale şi actualizate, inclusiv în format electronic, în domeniul său de activitate;</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răspunde de asigurarea controlului intern, cu privire la activităţile desfăşurate în sfera de competenţă;</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reprezintă şi angajează instituţia numai în limita atribuţiilor de serviciu şi a mandatului care i-a fost încredinţat de către conducerea Direcţiei;</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propune documente tipizate şi proceduri de uz intern pentru activitatea biroului sau a instituţiei în general;</w:t>
      </w:r>
    </w:p>
    <w:p w:rsidR="0042257E" w:rsidRPr="004915B6" w:rsidRDefault="0042257E" w:rsidP="00C03F6F">
      <w:pPr>
        <w:numPr>
          <w:ilvl w:val="0"/>
          <w:numId w:val="9"/>
        </w:numPr>
        <w:jc w:val="both"/>
        <w:rPr>
          <w:rFonts w:asciiTheme="minorHAnsi" w:hAnsiTheme="minorHAnsi"/>
        </w:rPr>
      </w:pPr>
      <w:r w:rsidRPr="004915B6">
        <w:rPr>
          <w:rFonts w:asciiTheme="minorHAnsi" w:hAnsiTheme="minorHAnsi"/>
        </w:rPr>
        <w:t>semnalează conducerii instituţiei orice probleme deosebite, legate de activitatea acesteia, despre care ia cunoştinţă în timpul îndeplinirii sarcinilor sau în afara acestora, chiar dacă acestea nu vizează direct domeniul său de activitate;</w:t>
      </w:r>
    </w:p>
    <w:p w:rsidR="003742F3" w:rsidRDefault="003742F3" w:rsidP="00800EE0">
      <w:pPr>
        <w:ind w:firstLine="720"/>
        <w:jc w:val="both"/>
        <w:rPr>
          <w:rFonts w:asciiTheme="minorHAnsi" w:hAnsiTheme="minorHAnsi"/>
          <w:b/>
          <w:i/>
        </w:rPr>
      </w:pPr>
    </w:p>
    <w:p w:rsidR="0042257E" w:rsidRPr="004915B6" w:rsidRDefault="0042257E" w:rsidP="00800EE0">
      <w:pPr>
        <w:ind w:firstLine="720"/>
        <w:jc w:val="both"/>
        <w:rPr>
          <w:rFonts w:asciiTheme="minorHAnsi" w:hAnsiTheme="minorHAnsi"/>
          <w:b/>
          <w:i/>
        </w:rPr>
      </w:pPr>
      <w:r w:rsidRPr="004915B6">
        <w:rPr>
          <w:rFonts w:asciiTheme="minorHAnsi" w:hAnsiTheme="minorHAnsi"/>
          <w:b/>
          <w:i/>
        </w:rPr>
        <w:t xml:space="preserve">Atribuţiile </w:t>
      </w:r>
      <w:r w:rsidR="00D95C6A">
        <w:rPr>
          <w:rFonts w:asciiTheme="minorHAnsi" w:hAnsiTheme="minorHAnsi"/>
          <w:b/>
          <w:i/>
        </w:rPr>
        <w:t>B</w:t>
      </w:r>
      <w:r w:rsidRPr="004915B6">
        <w:rPr>
          <w:rFonts w:asciiTheme="minorHAnsi" w:hAnsiTheme="minorHAnsi"/>
          <w:b/>
          <w:i/>
        </w:rPr>
        <w:t xml:space="preserve">iroului </w:t>
      </w:r>
      <w:r w:rsidR="00D95C6A">
        <w:rPr>
          <w:rFonts w:asciiTheme="minorHAnsi" w:hAnsiTheme="minorHAnsi"/>
          <w:b/>
          <w:i/>
        </w:rPr>
        <w:t>J</w:t>
      </w:r>
      <w:r w:rsidRPr="004915B6">
        <w:rPr>
          <w:rFonts w:asciiTheme="minorHAnsi" w:hAnsiTheme="minorHAnsi"/>
          <w:b/>
          <w:i/>
        </w:rPr>
        <w:t>uridic sunt:</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 xml:space="preserve">reprezintă Direcţia Poliţiei Locale Timişoara pe baza delegaţiei date de Directorul Executiv şi apără drepturile şi interesele acestuia în faţa instanţelor judecătoreşti, şi a altor organe de jurisdicţie, ţine evidenţa proceselor şi litigiilor în care unitatea este parte; </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ţine evidenţa şi comunică compartimentelor interesate actele normative nou apărute privind probleme de interes general;</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redactează şi depune în termenele procedurale cererile de chemare în judecată, plângerile penale, întâmpinările, cererile reconvenţionale, notele de şedinţe, probele şi concluziile scrise, motivele care stau la baza exercitării căilor de atac, în dosarele în care Direcţia este parte;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elaborează şi prezintă conducerii Direcţiei, ori de câte ori apreciază că este necesar, propuneri privind necesitatea exercitării căilor de atac împotriva hotărârilor judecătoreşti nefavorabile Direcţiei;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întocmeşte documentele necesare în relaţie cu organele de urmărire penală sau alte instituţii cu atribuţii de control;</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elaborează şi prezintă conducerii Direcţiei, ori de câte ori apreciază că este necesar, propuneri de soluţionare pe cale amiabilă a litigiilor;</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lastRenderedPageBreak/>
        <w:t>ţine evidenţa proceselor şi litigiilor în care unitatea este parte şi urmăreşte obţinerea titlurilor executorii pentru creanţele unităţii;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 baza unei delegaţii speciale date de Directorul Executiv, poate fixa pretenţiile, renunţarea la pretenţii şi poate da răspunsuri la interogatoriu;</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participă la formularea obiecţiunilor precontractuale, dacă se pun în discuţie probleme de buget;</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formulează răspunsurile la interogatorii în colaborare cu serviciile competente;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primeşte plângerile din partea terţelor persoane şi din partea diferitelor servicii şi birouri, răspunzând în termen legal şi exprimându-şi punctul de vedere avizat asupra problemelor ridicate;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exercită căile ordinare şi extraordinare de atac împotriva hotărârilor nefavorabile;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îşi exprimă punctul de vedere în scris (referate) privind neexercitarea căilor de atac;</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face cereri de intervenţii în dosarele aflate pe rol şi în care Poliţia Locală Timişoara justifică un interes;</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asigură asistenţă juridică compartimentelor instituţiei, la audienţele desfăşurate în cadrul Poliţiei Locale a Municipiului Timişoara, precum şi personalului acesteia;</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avizează din punctul de vedere al legalităţii orice măsură de natură să angajeze răspunderea patrimonială a Direcţiei, în calitate de ordonator secundar de credite;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verifică şi avizează proiectele de contracte întocmite de serviciile funcţionale şi de specialitate din cadrul instituţiei;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avizează din punctul de vedere al legalităţii orice măsură care ar putea aducere atingere drepturilor Direcţiei Poliţiei Locale sau ale personalului său;</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avizează deciziile emise de Directorul Executiv;</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avizează din punct de vedere al legalităţii, lucrările emise de servicii şi birouri, atunci când actele normative sunt neclare şi necesită interpretare;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asigură consiliere juridică de specialitate şi întocmeşte puncte de vedere referitoare la modalitatea de interpretare şi aplicarea legilor, la solicitarea compartimentelor;</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participă, când este cazul în comisiile constituite în temeiul legislaţiei privind achiziţiile publice;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participă la negocierea contractelor care urmează să fie încheiat de Direcţie;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participă în comisiile constituite la nivelul instituţiei în vederea desfăşurării concursurilor/examenelor pentru ocuparea posturilor vacante;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 xml:space="preserve">întocmeşte proiecte de acte normative (HCL, Decizii), care au legătură cu domeniul de activitate al Poliţiei Locale, colaborând în acest scop cu compartimentele de resort; </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asigură păstrarea colecţiei „Monitorul Oficial al României” şi completarea acestei colecţii pe măsura apariţiei de noi acte normative;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promovează orice alte acţiuni în justiţie cu aprobarea conducătorilor instituţiei;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înregistrează contestaţiile la procesele verbale depuse în termen sau tardiv (cu depăşirea termenului legal de 15 zile de la primirea lor de către contravenient, data poştei pe plic);</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întocmeşte întâmpinările şi completează pentru fiecare proces-verbal contestat un dosar, în colaborare cu serviciile funcţionale implicate, cu documente relevante în susţinerea cauzei în instanţă, solicitând referate de specialitate, note de constatare în diverse faze de desfăşurare a litigiului între părţi;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înaintează dosarul cu contestaţia în original la Judecătoria Timişoara, spre soluţionare;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ţine evidenţa centralizată pe computer a tuturor fazelor până la soluţionarea definitivă a procesului verbal de contravenţie, respectiv încasarea sumelor băneşti;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lastRenderedPageBreak/>
        <w:t>întocmeşte şi prezintă la cererea conducerii sau a altor organisme abilitate situaţia contestaţiilor la proceselor verbale;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în îndeplinirea atribuţiunilor ce-i revin, potrivit legii, cooperează cu Poliţia, cu celelalte unităţi ale Ministerului Administraţiei şi Internelor, alte structuri ale Sistemului de Apărare Ordine Publică şi Siguranţă Naţională, organizaţii, instituţii şi autorităţi ale administraţiei publice centrale şi locale;</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asigură îndeplinirea atribuţiunilor ce-i revin, având obligaţia să respecte drepturile şi libertăţile fundamentale ale omului;</w:t>
      </w:r>
    </w:p>
    <w:p w:rsidR="0042257E" w:rsidRPr="004915B6" w:rsidRDefault="0042257E" w:rsidP="00C03F6F">
      <w:pPr>
        <w:numPr>
          <w:ilvl w:val="0"/>
          <w:numId w:val="23"/>
        </w:numPr>
        <w:jc w:val="both"/>
        <w:rPr>
          <w:rFonts w:asciiTheme="minorHAnsi" w:hAnsiTheme="minorHAnsi"/>
        </w:rPr>
      </w:pPr>
      <w:r w:rsidRPr="004915B6">
        <w:rPr>
          <w:rFonts w:asciiTheme="minorHAnsi" w:hAnsiTheme="minorHAnsi"/>
        </w:rPr>
        <w:t>asigură informarea Şefului Poliţiei Locale cu privire la sesizările şi reclamaţiile adresate personalului unităţii referitor la constatarea şi aplicarea contravenţiilor.</w:t>
      </w:r>
    </w:p>
    <w:p w:rsidR="0042257E" w:rsidRDefault="0042257E" w:rsidP="00C03F6F">
      <w:pPr>
        <w:numPr>
          <w:ilvl w:val="0"/>
          <w:numId w:val="23"/>
        </w:numPr>
        <w:jc w:val="both"/>
        <w:rPr>
          <w:rFonts w:asciiTheme="minorHAnsi" w:hAnsiTheme="minorHAnsi"/>
        </w:rPr>
      </w:pPr>
      <w:r w:rsidRPr="004915B6">
        <w:rPr>
          <w:rFonts w:asciiTheme="minorHAnsi" w:hAnsiTheme="minorHAnsi"/>
        </w:rPr>
        <w:t>îndeplineşte orice alte atribuţii legate de specificul său de activitate, stabilite de conducerea Direcţiei;</w:t>
      </w:r>
    </w:p>
    <w:p w:rsidR="002234BE" w:rsidRPr="004915B6" w:rsidRDefault="002234BE" w:rsidP="002234BE">
      <w:pPr>
        <w:ind w:left="720"/>
        <w:jc w:val="both"/>
        <w:rPr>
          <w:rFonts w:asciiTheme="minorHAnsi" w:hAnsiTheme="minorHAnsi"/>
        </w:rPr>
      </w:pPr>
    </w:p>
    <w:p w:rsidR="00FE2D10" w:rsidRPr="00C90890" w:rsidRDefault="00FE2D10" w:rsidP="00800EE0">
      <w:pPr>
        <w:pStyle w:val="Heading2"/>
        <w:spacing w:before="0" w:after="0"/>
      </w:pPr>
      <w:bookmarkStart w:id="66" w:name="_Toc378333577"/>
      <w:bookmarkStart w:id="67" w:name="_Toc378576249"/>
      <w:bookmarkStart w:id="68" w:name="_Toc395525148"/>
      <w:bookmarkStart w:id="69" w:name="_Toc395525226"/>
      <w:bookmarkStart w:id="70" w:name="_Toc433182550"/>
      <w:bookmarkStart w:id="71" w:name="_Toc378333575"/>
      <w:r w:rsidRPr="00C90890">
        <w:t>Art.2</w:t>
      </w:r>
      <w:r w:rsidR="00463A82">
        <w:t>9</w:t>
      </w:r>
      <w:r w:rsidRPr="00C90890">
        <w:t>. Serviciul Resurse Umane</w:t>
      </w:r>
      <w:bookmarkEnd w:id="66"/>
      <w:bookmarkEnd w:id="67"/>
      <w:bookmarkEnd w:id="68"/>
      <w:bookmarkEnd w:id="69"/>
      <w:bookmarkEnd w:id="70"/>
    </w:p>
    <w:p w:rsidR="00FE2D10" w:rsidRPr="004915B6" w:rsidRDefault="00FE2D10" w:rsidP="00800EE0">
      <w:pPr>
        <w:ind w:left="720"/>
        <w:jc w:val="both"/>
        <w:rPr>
          <w:rFonts w:asciiTheme="minorHAnsi" w:hAnsiTheme="minorHAnsi"/>
          <w:b/>
        </w:rPr>
      </w:pPr>
    </w:p>
    <w:p w:rsidR="00FE2D10" w:rsidRDefault="00FE2D10" w:rsidP="00800EE0">
      <w:pPr>
        <w:ind w:firstLine="720"/>
        <w:jc w:val="both"/>
        <w:rPr>
          <w:rFonts w:asciiTheme="minorHAnsi" w:hAnsiTheme="minorHAnsi"/>
        </w:rPr>
      </w:pPr>
      <w:r w:rsidRPr="004915B6">
        <w:rPr>
          <w:rFonts w:asciiTheme="minorHAnsi" w:hAnsiTheme="minorHAnsi"/>
        </w:rPr>
        <w:t>Asigură aplicarea politicilor şi procedurilor în domeniul managementului resurselor umane, referitoare la recrutare, selecţie, încadrare, evaluare, promovare, formare şi perfecţionare profesională, salarizarea personalului, încetarea raportului de serviciu/contractul</w:t>
      </w:r>
      <w:r w:rsidR="00E3634D">
        <w:rPr>
          <w:rFonts w:asciiTheme="minorHAnsi" w:hAnsiTheme="minorHAnsi"/>
        </w:rPr>
        <w:t>ui individual de muncă</w:t>
      </w:r>
      <w:r w:rsidRPr="004915B6">
        <w:rPr>
          <w:rFonts w:asciiTheme="minorHAnsi" w:hAnsiTheme="minorHAnsi"/>
        </w:rPr>
        <w:t>, sănătate şi securitate în muncă, informatizare.</w:t>
      </w:r>
    </w:p>
    <w:p w:rsidR="008F3214" w:rsidRPr="004915B6" w:rsidRDefault="008F3214" w:rsidP="00800EE0">
      <w:pPr>
        <w:ind w:firstLine="720"/>
        <w:jc w:val="both"/>
        <w:rPr>
          <w:rFonts w:asciiTheme="minorHAnsi" w:hAnsiTheme="minorHAnsi"/>
        </w:rPr>
      </w:pPr>
    </w:p>
    <w:p w:rsidR="00FE2D10" w:rsidRPr="004915B6" w:rsidRDefault="00FE2D10" w:rsidP="00800EE0">
      <w:pPr>
        <w:ind w:firstLine="720"/>
        <w:jc w:val="both"/>
        <w:rPr>
          <w:rFonts w:asciiTheme="minorHAnsi" w:hAnsiTheme="minorHAnsi"/>
        </w:rPr>
      </w:pPr>
      <w:r w:rsidRPr="004915B6">
        <w:rPr>
          <w:rFonts w:asciiTheme="minorHAnsi" w:hAnsiTheme="minorHAnsi"/>
          <w:b/>
        </w:rPr>
        <w:t xml:space="preserve">Şeful Serviciului se subordonează nemijlocit Directorului </w:t>
      </w:r>
      <w:r w:rsidR="008A6F17">
        <w:rPr>
          <w:rFonts w:asciiTheme="minorHAnsi" w:hAnsiTheme="minorHAnsi"/>
          <w:b/>
        </w:rPr>
        <w:t>E</w:t>
      </w:r>
      <w:r w:rsidRPr="004915B6">
        <w:rPr>
          <w:rFonts w:asciiTheme="minorHAnsi" w:hAnsiTheme="minorHAnsi"/>
          <w:b/>
        </w:rPr>
        <w:t>xecutiv şi are următoarele atribuţii:</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răspunde de managementul domeniului său de activitate;</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conduce serviciul subordonat şi răspunde de organizarea şi funcţionarea acestuia în condiţii de eficienţă şi eficacitate;</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 xml:space="preserve">răspunde de gestionarea </w:t>
      </w:r>
      <w:r w:rsidR="00B322DC">
        <w:rPr>
          <w:rFonts w:asciiTheme="minorHAnsi" w:hAnsiTheme="minorHAnsi"/>
        </w:rPr>
        <w:t xml:space="preserve">și actualizarea </w:t>
      </w:r>
      <w:r w:rsidRPr="004915B6">
        <w:rPr>
          <w:rFonts w:asciiTheme="minorHAnsi" w:hAnsiTheme="minorHAnsi"/>
        </w:rPr>
        <w:t>baze</w:t>
      </w:r>
      <w:r w:rsidR="00E3634D">
        <w:rPr>
          <w:rFonts w:asciiTheme="minorHAnsi" w:hAnsiTheme="minorHAnsi"/>
        </w:rPr>
        <w:t>i</w:t>
      </w:r>
      <w:r w:rsidRPr="004915B6">
        <w:rPr>
          <w:rFonts w:asciiTheme="minorHAnsi" w:hAnsiTheme="minorHAnsi"/>
        </w:rPr>
        <w:t xml:space="preserve"> de date </w:t>
      </w:r>
      <w:r w:rsidR="00B322DC">
        <w:rPr>
          <w:rFonts w:asciiTheme="minorHAnsi" w:hAnsiTheme="minorHAnsi"/>
        </w:rPr>
        <w:t xml:space="preserve"> WinPers</w:t>
      </w:r>
      <w:r w:rsidRPr="004915B6">
        <w:rPr>
          <w:rFonts w:asciiTheme="minorHAnsi" w:hAnsiTheme="minorHAnsi"/>
        </w:rPr>
        <w:t>;</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răspunde de asigurarea controlului intern, cu privire la activităţile desfăşurate în sfera de competenţă;</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reprezintă şi angajează instituţia numai în limita atribuţiilor de serviciu şi a mandatului care i-a fost încredinţat de către conducerea Direcţiei;</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 xml:space="preserve">propune documente tipizate şi proceduri de uz intern pentru activitatea </w:t>
      </w:r>
      <w:r w:rsidR="0092552E">
        <w:rPr>
          <w:rFonts w:asciiTheme="minorHAnsi" w:hAnsiTheme="minorHAnsi"/>
        </w:rPr>
        <w:t>serviciului</w:t>
      </w:r>
      <w:r w:rsidRPr="004915B6">
        <w:rPr>
          <w:rFonts w:asciiTheme="minorHAnsi" w:hAnsiTheme="minorHAnsi"/>
        </w:rPr>
        <w:t xml:space="preserve"> sau a instituţiei în general;</w:t>
      </w:r>
    </w:p>
    <w:p w:rsidR="00FE2D10" w:rsidRPr="004915B6" w:rsidRDefault="00FE2D10" w:rsidP="00C03F6F">
      <w:pPr>
        <w:numPr>
          <w:ilvl w:val="0"/>
          <w:numId w:val="9"/>
        </w:numPr>
        <w:jc w:val="both"/>
        <w:rPr>
          <w:rFonts w:asciiTheme="minorHAnsi" w:hAnsiTheme="minorHAnsi"/>
        </w:rPr>
      </w:pPr>
      <w:r w:rsidRPr="004915B6">
        <w:rPr>
          <w:rFonts w:asciiTheme="minorHAnsi" w:hAnsiTheme="minorHAnsi"/>
        </w:rPr>
        <w:t>semnalează conducerii instituţiei orice probleme deosebite, legate de activitatea acesteia, despre care ia cunoştinţă în timpul îndeplinirii sarcinilor sau în afara acestora, chiar dacă acestea nu vizează direct domeniul său de activitate;</w:t>
      </w:r>
    </w:p>
    <w:p w:rsidR="003742F3" w:rsidRDefault="003742F3" w:rsidP="00800EE0">
      <w:pPr>
        <w:ind w:firstLine="720"/>
        <w:jc w:val="both"/>
        <w:rPr>
          <w:rFonts w:asciiTheme="minorHAnsi" w:hAnsiTheme="minorHAnsi"/>
          <w:b/>
        </w:rPr>
      </w:pPr>
    </w:p>
    <w:p w:rsidR="00FE2D10" w:rsidRPr="008F3214" w:rsidRDefault="00FE2D10" w:rsidP="00800EE0">
      <w:pPr>
        <w:ind w:firstLine="720"/>
        <w:jc w:val="both"/>
        <w:rPr>
          <w:rFonts w:asciiTheme="minorHAnsi" w:hAnsiTheme="minorHAnsi"/>
          <w:i/>
        </w:rPr>
      </w:pPr>
      <w:r w:rsidRPr="008F3214">
        <w:rPr>
          <w:rFonts w:asciiTheme="minorHAnsi" w:hAnsiTheme="minorHAnsi"/>
          <w:b/>
          <w:i/>
        </w:rPr>
        <w:t>Serviciul Resurse Umane are următoarele atribuţii</w:t>
      </w:r>
      <w:r w:rsidRPr="008F3214">
        <w:rPr>
          <w:rFonts w:asciiTheme="minorHAnsi" w:hAnsiTheme="minorHAnsi"/>
          <w:i/>
        </w:rPr>
        <w:t>:</w:t>
      </w:r>
    </w:p>
    <w:p w:rsidR="00587712" w:rsidRPr="00275D72" w:rsidRDefault="008367DC" w:rsidP="00C03F6F">
      <w:pPr>
        <w:numPr>
          <w:ilvl w:val="0"/>
          <w:numId w:val="49"/>
        </w:numPr>
        <w:jc w:val="both"/>
        <w:rPr>
          <w:rFonts w:asciiTheme="minorHAnsi" w:hAnsiTheme="minorHAnsi"/>
        </w:rPr>
      </w:pPr>
      <w:r w:rsidRPr="00275D72">
        <w:rPr>
          <w:rFonts w:asciiTheme="minorHAnsi" w:hAnsiTheme="minorHAnsi"/>
        </w:rPr>
        <w:t xml:space="preserve">întocmeşte documentele aferente concursurilor organizate pentru ocuparea funcţiilor publice sau contractuale, </w:t>
      </w:r>
      <w:r w:rsidR="00D00F5E" w:rsidRPr="00275D72">
        <w:rPr>
          <w:rFonts w:asciiTheme="minorHAnsi" w:hAnsiTheme="minorHAnsi"/>
        </w:rPr>
        <w:t xml:space="preserve">corespunzătoare posturilor </w:t>
      </w:r>
      <w:r w:rsidR="00C32AF2" w:rsidRPr="00275D72">
        <w:rPr>
          <w:rFonts w:asciiTheme="minorHAnsi" w:hAnsiTheme="minorHAnsi"/>
        </w:rPr>
        <w:t xml:space="preserve">vacante </w:t>
      </w:r>
      <w:r w:rsidR="00D00F5E" w:rsidRPr="00275D72">
        <w:rPr>
          <w:rFonts w:asciiTheme="minorHAnsi" w:hAnsiTheme="minorHAnsi"/>
        </w:rPr>
        <w:t xml:space="preserve">prevăzute în statul de funcţii, </w:t>
      </w:r>
      <w:r w:rsidRPr="00275D72">
        <w:rPr>
          <w:rFonts w:asciiTheme="minorHAnsi" w:hAnsiTheme="minorHAnsi"/>
        </w:rPr>
        <w:t>solicitând avizele corespunzătoare de la Agenţia Naţi</w:t>
      </w:r>
      <w:r w:rsidR="00587712" w:rsidRPr="00275D72">
        <w:rPr>
          <w:rFonts w:asciiTheme="minorHAnsi" w:hAnsiTheme="minorHAnsi"/>
        </w:rPr>
        <w:t>onală a Funcţionarilor Publici;</w:t>
      </w:r>
    </w:p>
    <w:p w:rsidR="008367DC" w:rsidRPr="00275D72" w:rsidRDefault="008367DC" w:rsidP="00C03F6F">
      <w:pPr>
        <w:numPr>
          <w:ilvl w:val="0"/>
          <w:numId w:val="49"/>
        </w:numPr>
        <w:jc w:val="both"/>
        <w:rPr>
          <w:rFonts w:asciiTheme="minorHAnsi" w:hAnsiTheme="minorHAnsi"/>
        </w:rPr>
      </w:pPr>
      <w:r w:rsidRPr="00275D72">
        <w:rPr>
          <w:rFonts w:asciiTheme="minorHAnsi" w:hAnsiTheme="minorHAnsi"/>
        </w:rPr>
        <w:t>răspunde de organizarea și desfășurarea concursurilor, de constituirea comisiilor de concurs şi a comisiilor de soluţionare a contestaţiilor, verificând îndeplinirea de către candidaţi a condiţiilor prevăzute de lege;</w:t>
      </w:r>
    </w:p>
    <w:p w:rsidR="00587712" w:rsidRPr="00275D72" w:rsidRDefault="00587712" w:rsidP="00C03F6F">
      <w:pPr>
        <w:numPr>
          <w:ilvl w:val="0"/>
          <w:numId w:val="49"/>
        </w:numPr>
        <w:jc w:val="both"/>
        <w:rPr>
          <w:rFonts w:asciiTheme="minorHAnsi" w:hAnsiTheme="minorHAnsi"/>
        </w:rPr>
      </w:pPr>
      <w:r w:rsidRPr="00275D72">
        <w:rPr>
          <w:rFonts w:asciiTheme="minorHAnsi" w:hAnsiTheme="minorHAnsi"/>
        </w:rPr>
        <w:t>elaborează împreună cu șefii profesionali programul de stagiu pentru funcționarii publici debutanți și monitorizează activitatea acestora;</w:t>
      </w:r>
    </w:p>
    <w:p w:rsidR="00070071" w:rsidRPr="00275D72" w:rsidRDefault="00070071" w:rsidP="00C03F6F">
      <w:pPr>
        <w:numPr>
          <w:ilvl w:val="0"/>
          <w:numId w:val="49"/>
        </w:numPr>
        <w:jc w:val="both"/>
        <w:rPr>
          <w:rFonts w:asciiTheme="minorHAnsi" w:hAnsiTheme="minorHAnsi"/>
        </w:rPr>
      </w:pPr>
      <w:r w:rsidRPr="00275D72">
        <w:rPr>
          <w:rFonts w:asciiTheme="minorHAnsi" w:hAnsiTheme="minorHAnsi"/>
        </w:rPr>
        <w:t xml:space="preserve">organizează concurs/examen pentru promovarea funcționarilor publici pe categorii de funcții, promovare în clasă și în grade profesionale; </w:t>
      </w:r>
    </w:p>
    <w:p w:rsidR="00FE2D10" w:rsidRDefault="00631224" w:rsidP="00C03F6F">
      <w:pPr>
        <w:numPr>
          <w:ilvl w:val="0"/>
          <w:numId w:val="49"/>
        </w:numPr>
        <w:jc w:val="both"/>
        <w:rPr>
          <w:rFonts w:asciiTheme="minorHAnsi" w:hAnsiTheme="minorHAnsi"/>
        </w:rPr>
      </w:pPr>
      <w:r w:rsidRPr="00275D72">
        <w:rPr>
          <w:rFonts w:asciiTheme="minorHAnsi" w:hAnsiTheme="minorHAnsi"/>
        </w:rPr>
        <w:lastRenderedPageBreak/>
        <w:t xml:space="preserve">elaborează documente privind </w:t>
      </w:r>
      <w:r w:rsidR="00FE2D10" w:rsidRPr="00275D72">
        <w:rPr>
          <w:rFonts w:asciiTheme="minorHAnsi" w:hAnsiTheme="minorHAnsi"/>
        </w:rPr>
        <w:t>încadrarea</w:t>
      </w:r>
      <w:r w:rsidRPr="00275D72">
        <w:rPr>
          <w:rFonts w:asciiTheme="minorHAnsi" w:hAnsiTheme="minorHAnsi"/>
        </w:rPr>
        <w:t>/numirea în funcția publică</w:t>
      </w:r>
      <w:r w:rsidR="00FE2D10" w:rsidRPr="00275D72">
        <w:rPr>
          <w:rFonts w:asciiTheme="minorHAnsi" w:hAnsiTheme="minorHAnsi"/>
        </w:rPr>
        <w:t>, promovarea, sancţionarea, modificarea raportului de serviciu</w:t>
      </w:r>
      <w:r w:rsidRPr="00275D72">
        <w:rPr>
          <w:rFonts w:asciiTheme="minorHAnsi" w:hAnsiTheme="minorHAnsi"/>
        </w:rPr>
        <w:t>/contractului individual de muncă</w:t>
      </w:r>
      <w:r w:rsidR="00FE2D10" w:rsidRPr="00275D72">
        <w:rPr>
          <w:rFonts w:asciiTheme="minorHAnsi" w:hAnsiTheme="minorHAnsi"/>
        </w:rPr>
        <w:t xml:space="preserve">, încetarea </w:t>
      </w:r>
      <w:r w:rsidRPr="00275D72">
        <w:rPr>
          <w:rFonts w:asciiTheme="minorHAnsi" w:hAnsiTheme="minorHAnsi"/>
        </w:rPr>
        <w:t>raportului de serviciu/contractului individual de muncă</w:t>
      </w:r>
      <w:r w:rsidR="00FE2D10" w:rsidRPr="00275D72">
        <w:rPr>
          <w:rFonts w:asciiTheme="minorHAnsi" w:hAnsiTheme="minorHAnsi"/>
        </w:rPr>
        <w:t>, definitivarea în funcţie</w:t>
      </w:r>
      <w:r w:rsidR="00A57FA7" w:rsidRPr="00275D72">
        <w:rPr>
          <w:rFonts w:asciiTheme="minorHAnsi" w:hAnsiTheme="minorHAnsi"/>
        </w:rPr>
        <w:t>,</w:t>
      </w:r>
      <w:r w:rsidR="00FE2D10" w:rsidRPr="00275D72">
        <w:rPr>
          <w:rFonts w:asciiTheme="minorHAnsi" w:hAnsiTheme="minorHAnsi"/>
        </w:rPr>
        <w:t xml:space="preserve"> etc.</w:t>
      </w:r>
      <w:r w:rsidR="00A57FA7" w:rsidRPr="00275D72">
        <w:rPr>
          <w:rFonts w:asciiTheme="minorHAnsi" w:hAnsiTheme="minorHAnsi"/>
        </w:rPr>
        <w:t>,</w:t>
      </w:r>
      <w:r w:rsidR="00FE2D10" w:rsidRPr="00275D72">
        <w:rPr>
          <w:rFonts w:asciiTheme="minorHAnsi" w:hAnsiTheme="minorHAnsi"/>
        </w:rPr>
        <w:t xml:space="preserve"> pentru personalul Poliţiei Locale Timişoara;</w:t>
      </w:r>
    </w:p>
    <w:p w:rsidR="009E482F" w:rsidRDefault="009E482F" w:rsidP="00C03F6F">
      <w:pPr>
        <w:numPr>
          <w:ilvl w:val="0"/>
          <w:numId w:val="49"/>
        </w:numPr>
        <w:jc w:val="both"/>
        <w:rPr>
          <w:rFonts w:asciiTheme="minorHAnsi" w:hAnsiTheme="minorHAnsi"/>
        </w:rPr>
      </w:pPr>
      <w:r w:rsidRPr="00275D72">
        <w:rPr>
          <w:rFonts w:asciiTheme="minorHAnsi" w:hAnsiTheme="minorHAnsi"/>
        </w:rPr>
        <w:t xml:space="preserve">stabileşte drepturile salariale ale personalului la </w:t>
      </w:r>
      <w:r>
        <w:rPr>
          <w:rFonts w:asciiTheme="minorHAnsi" w:hAnsiTheme="minorHAnsi"/>
        </w:rPr>
        <w:t>numirea în funcția publică/</w:t>
      </w:r>
      <w:r w:rsidRPr="00275D72">
        <w:rPr>
          <w:rFonts w:asciiTheme="minorHAnsi" w:hAnsiTheme="minorHAnsi"/>
        </w:rPr>
        <w:t xml:space="preserve">angajare, </w:t>
      </w:r>
      <w:r>
        <w:rPr>
          <w:rFonts w:asciiTheme="minorHAnsi" w:hAnsiTheme="minorHAnsi"/>
        </w:rPr>
        <w:t xml:space="preserve">la acordarea gradației; </w:t>
      </w:r>
    </w:p>
    <w:p w:rsidR="009E482F" w:rsidRDefault="009E482F" w:rsidP="00C03F6F">
      <w:pPr>
        <w:numPr>
          <w:ilvl w:val="0"/>
          <w:numId w:val="49"/>
        </w:numPr>
        <w:jc w:val="both"/>
        <w:rPr>
          <w:rFonts w:asciiTheme="minorHAnsi" w:hAnsiTheme="minorHAnsi"/>
        </w:rPr>
      </w:pPr>
      <w:r>
        <w:rPr>
          <w:rFonts w:asciiTheme="minorHAnsi" w:hAnsiTheme="minorHAnsi"/>
        </w:rPr>
        <w:t xml:space="preserve">modifică salariul conform legislației în vigoare la promovarea în clasă, grad profesional sau în funcții de conducere. </w:t>
      </w:r>
    </w:p>
    <w:p w:rsidR="00903A32" w:rsidRPr="00275D72" w:rsidRDefault="00903A32" w:rsidP="00C03F6F">
      <w:pPr>
        <w:pStyle w:val="ListParagraph"/>
        <w:numPr>
          <w:ilvl w:val="0"/>
          <w:numId w:val="49"/>
        </w:numPr>
        <w:spacing w:after="0"/>
        <w:rPr>
          <w:rFonts w:asciiTheme="minorHAnsi" w:hAnsiTheme="minorHAnsi"/>
          <w:sz w:val="24"/>
          <w:szCs w:val="24"/>
        </w:rPr>
      </w:pPr>
      <w:r w:rsidRPr="00275D72">
        <w:rPr>
          <w:rFonts w:asciiTheme="minorHAnsi" w:hAnsiTheme="minorHAnsi"/>
          <w:sz w:val="24"/>
          <w:szCs w:val="24"/>
        </w:rPr>
        <w:t>elaborează lunar Statul de Personal al instituției;</w:t>
      </w:r>
    </w:p>
    <w:p w:rsidR="00903A32" w:rsidRPr="00275D72" w:rsidRDefault="00903A32" w:rsidP="00C03F6F">
      <w:pPr>
        <w:pStyle w:val="ListParagraph"/>
        <w:numPr>
          <w:ilvl w:val="0"/>
          <w:numId w:val="49"/>
        </w:numPr>
        <w:spacing w:after="0"/>
        <w:rPr>
          <w:rFonts w:asciiTheme="minorHAnsi" w:hAnsiTheme="minorHAnsi"/>
          <w:sz w:val="24"/>
          <w:szCs w:val="24"/>
        </w:rPr>
      </w:pPr>
      <w:r w:rsidRPr="00275D72">
        <w:rPr>
          <w:rFonts w:asciiTheme="minorHAnsi" w:hAnsiTheme="minorHAnsi"/>
          <w:sz w:val="24"/>
          <w:szCs w:val="24"/>
        </w:rPr>
        <w:t>întocmește lunar Statul de Funcții al instituției;</w:t>
      </w:r>
    </w:p>
    <w:p w:rsidR="00903A32" w:rsidRPr="00275D72" w:rsidRDefault="00903A32" w:rsidP="00C03F6F">
      <w:pPr>
        <w:pStyle w:val="ListParagraph"/>
        <w:numPr>
          <w:ilvl w:val="0"/>
          <w:numId w:val="49"/>
        </w:numPr>
        <w:spacing w:after="0"/>
        <w:rPr>
          <w:rFonts w:asciiTheme="minorHAnsi" w:hAnsiTheme="minorHAnsi"/>
          <w:sz w:val="24"/>
          <w:szCs w:val="24"/>
        </w:rPr>
      </w:pPr>
      <w:r w:rsidRPr="00275D72">
        <w:rPr>
          <w:rFonts w:asciiTheme="minorHAnsi" w:hAnsiTheme="minorHAnsi"/>
          <w:sz w:val="24"/>
          <w:szCs w:val="24"/>
        </w:rPr>
        <w:t>elaborează proiecte de hotărâri ale Consiliului Local privind modificarea Organigramei, Statului de Funcții, Regulamentului de Organizare și Functionare;</w:t>
      </w:r>
    </w:p>
    <w:p w:rsidR="009E482F" w:rsidRPr="00182C6D" w:rsidRDefault="00903A32" w:rsidP="00C03F6F">
      <w:pPr>
        <w:pStyle w:val="ListParagraph"/>
        <w:numPr>
          <w:ilvl w:val="0"/>
          <w:numId w:val="49"/>
        </w:numPr>
        <w:spacing w:after="0"/>
        <w:rPr>
          <w:rFonts w:asciiTheme="minorHAnsi" w:hAnsiTheme="minorHAnsi"/>
          <w:sz w:val="24"/>
          <w:szCs w:val="24"/>
        </w:rPr>
      </w:pPr>
      <w:r w:rsidRPr="00275D72">
        <w:rPr>
          <w:rFonts w:asciiTheme="minorHAnsi" w:hAnsiTheme="minorHAnsi"/>
          <w:sz w:val="24"/>
          <w:szCs w:val="24"/>
        </w:rPr>
        <w:t>întocmește proiectul Regulamentului Intern al instituției;</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 xml:space="preserve">programează </w:t>
      </w:r>
      <w:r w:rsidR="003116C8" w:rsidRPr="00275D72">
        <w:rPr>
          <w:rFonts w:asciiTheme="minorHAnsi" w:hAnsiTheme="minorHAnsi"/>
        </w:rPr>
        <w:t>controlul</w:t>
      </w:r>
      <w:r w:rsidRPr="00275D72">
        <w:rPr>
          <w:rFonts w:asciiTheme="minorHAnsi" w:hAnsiTheme="minorHAnsi"/>
        </w:rPr>
        <w:t xml:space="preserve"> medical </w:t>
      </w:r>
      <w:r w:rsidR="003116C8" w:rsidRPr="00275D72">
        <w:rPr>
          <w:rFonts w:asciiTheme="minorHAnsi" w:hAnsiTheme="minorHAnsi"/>
        </w:rPr>
        <w:t xml:space="preserve">periodic </w:t>
      </w:r>
      <w:r w:rsidR="00FA4153">
        <w:rPr>
          <w:rFonts w:asciiTheme="minorHAnsi" w:hAnsiTheme="minorHAnsi"/>
        </w:rPr>
        <w:t>și examenul medical la reluarea activității</w:t>
      </w:r>
      <w:r w:rsidRPr="00275D72">
        <w:rPr>
          <w:rFonts w:asciiTheme="minorHAnsi" w:hAnsiTheme="minorHAnsi"/>
        </w:rPr>
        <w:t xml:space="preserve">, </w:t>
      </w:r>
      <w:r w:rsidR="003116C8" w:rsidRPr="00275D72">
        <w:rPr>
          <w:rFonts w:asciiTheme="minorHAnsi" w:hAnsiTheme="minorHAnsi"/>
        </w:rPr>
        <w:t xml:space="preserve">monitorizeazăefectuarea controlului de către toți angajații, gestionează și operează în baza de date WinPers </w:t>
      </w:r>
      <w:r w:rsidRPr="00275D72">
        <w:rPr>
          <w:rFonts w:asciiTheme="minorHAnsi" w:hAnsiTheme="minorHAnsi"/>
        </w:rPr>
        <w:t>fişel</w:t>
      </w:r>
      <w:r w:rsidR="003116C8" w:rsidRPr="00275D72">
        <w:rPr>
          <w:rFonts w:asciiTheme="minorHAnsi" w:hAnsiTheme="minorHAnsi"/>
        </w:rPr>
        <w:t>e</w:t>
      </w:r>
      <w:r w:rsidR="00025C07" w:rsidRPr="00275D72">
        <w:rPr>
          <w:rFonts w:asciiTheme="minorHAnsi" w:hAnsiTheme="minorHAnsi"/>
        </w:rPr>
        <w:t xml:space="preserve"> de aptitudini</w:t>
      </w:r>
      <w:r w:rsidR="00502B9A">
        <w:rPr>
          <w:rFonts w:asciiTheme="minorHAnsi" w:hAnsiTheme="minorHAnsi"/>
        </w:rPr>
        <w:t xml:space="preserve"> eliberate de medicina muncii</w:t>
      </w:r>
      <w:r w:rsidRPr="00275D72">
        <w:rPr>
          <w:rFonts w:asciiTheme="minorHAnsi" w:hAnsiTheme="minorHAnsi"/>
        </w:rPr>
        <w:t>;</w:t>
      </w:r>
    </w:p>
    <w:p w:rsidR="00FE2D10" w:rsidRPr="00275D72" w:rsidRDefault="00AD16A6" w:rsidP="00C03F6F">
      <w:pPr>
        <w:numPr>
          <w:ilvl w:val="0"/>
          <w:numId w:val="49"/>
        </w:numPr>
        <w:jc w:val="both"/>
        <w:rPr>
          <w:rFonts w:asciiTheme="minorHAnsi" w:hAnsiTheme="minorHAnsi"/>
        </w:rPr>
      </w:pPr>
      <w:r w:rsidRPr="00275D72">
        <w:rPr>
          <w:rFonts w:asciiTheme="minorHAnsi" w:hAnsiTheme="minorHAnsi"/>
        </w:rPr>
        <w:t>monitorizează procesul de întocmire și actualizare a fişelor</w:t>
      </w:r>
      <w:r w:rsidR="00FE2D10" w:rsidRPr="00275D72">
        <w:rPr>
          <w:rFonts w:asciiTheme="minorHAnsi" w:hAnsiTheme="minorHAnsi"/>
        </w:rPr>
        <w:t xml:space="preserve"> de post pentru personalulangaj</w:t>
      </w:r>
      <w:r w:rsidRPr="00275D72">
        <w:rPr>
          <w:rFonts w:asciiTheme="minorHAnsi" w:hAnsiTheme="minorHAnsi"/>
        </w:rPr>
        <w:t>at și pentru posturile vacante</w:t>
      </w:r>
      <w:r w:rsidR="00FE2D10" w:rsidRPr="00275D72">
        <w:rPr>
          <w:rFonts w:asciiTheme="minorHAnsi" w:hAnsiTheme="minorHAnsi"/>
        </w:rPr>
        <w:t>;</w:t>
      </w:r>
    </w:p>
    <w:p w:rsidR="00750A75" w:rsidRPr="00275D72" w:rsidRDefault="00750A75" w:rsidP="00C03F6F">
      <w:pPr>
        <w:numPr>
          <w:ilvl w:val="0"/>
          <w:numId w:val="49"/>
        </w:numPr>
        <w:jc w:val="both"/>
        <w:rPr>
          <w:rFonts w:asciiTheme="minorHAnsi" w:hAnsiTheme="minorHAnsi"/>
        </w:rPr>
      </w:pPr>
      <w:r w:rsidRPr="00275D72">
        <w:rPr>
          <w:rFonts w:asciiTheme="minorHAnsi" w:hAnsiTheme="minorHAnsi"/>
        </w:rPr>
        <w:t xml:space="preserve">întocmește documentele specifice angajării – propuneri de numire, referate de numire în funcția publică/încadrare pentru personalul contractual/transfer, decizii de numire în funcția publică/încadrare pentru personalul contractual/transfer, etc;  </w:t>
      </w:r>
    </w:p>
    <w:p w:rsidR="00953767" w:rsidRPr="00C3241F" w:rsidRDefault="009C7C71" w:rsidP="00C03F6F">
      <w:pPr>
        <w:numPr>
          <w:ilvl w:val="0"/>
          <w:numId w:val="49"/>
        </w:numPr>
        <w:shd w:val="clear" w:color="auto" w:fill="FFFFFF" w:themeFill="background1"/>
        <w:jc w:val="both"/>
        <w:rPr>
          <w:rFonts w:asciiTheme="minorHAnsi" w:hAnsiTheme="minorHAnsi"/>
        </w:rPr>
      </w:pPr>
      <w:r w:rsidRPr="00C3241F">
        <w:rPr>
          <w:rFonts w:asciiTheme="minorHAnsi" w:hAnsiTheme="minorHAnsi"/>
          <w:shd w:val="clear" w:color="auto" w:fill="FFFFFF" w:themeFill="background1"/>
        </w:rPr>
        <w:t>î</w:t>
      </w:r>
      <w:r w:rsidR="00B5523D" w:rsidRPr="00C3241F">
        <w:rPr>
          <w:rFonts w:asciiTheme="minorHAnsi" w:hAnsiTheme="minorHAnsi"/>
          <w:shd w:val="clear" w:color="auto" w:fill="FFFFFF" w:themeFill="background1"/>
        </w:rPr>
        <w:t>ndrum</w:t>
      </w:r>
      <w:r w:rsidRPr="00C3241F">
        <w:rPr>
          <w:rFonts w:asciiTheme="minorHAnsi" w:hAnsiTheme="minorHAnsi"/>
          <w:shd w:val="clear" w:color="auto" w:fill="FFFFFF" w:themeFill="background1"/>
        </w:rPr>
        <w:t>ă</w:t>
      </w:r>
      <w:r w:rsidR="00022F99">
        <w:rPr>
          <w:rFonts w:asciiTheme="minorHAnsi" w:hAnsiTheme="minorHAnsi"/>
          <w:shd w:val="clear" w:color="auto" w:fill="FFFFFF" w:themeFill="background1"/>
        </w:rPr>
        <w:t xml:space="preserve"> și</w:t>
      </w:r>
      <w:r w:rsidR="00B5523D" w:rsidRPr="00C3241F">
        <w:rPr>
          <w:rFonts w:asciiTheme="minorHAnsi" w:hAnsiTheme="minorHAnsi"/>
          <w:shd w:val="clear" w:color="auto" w:fill="FFFFFF" w:themeFill="background1"/>
        </w:rPr>
        <w:t xml:space="preserve"> monitoriz</w:t>
      </w:r>
      <w:r w:rsidR="000534E2" w:rsidRPr="00C3241F">
        <w:rPr>
          <w:rFonts w:asciiTheme="minorHAnsi" w:hAnsiTheme="minorHAnsi"/>
          <w:shd w:val="clear" w:color="auto" w:fill="FFFFFF" w:themeFill="background1"/>
        </w:rPr>
        <w:t>ează</w:t>
      </w:r>
      <w:r w:rsidR="00B5523D" w:rsidRPr="00C3241F">
        <w:rPr>
          <w:rFonts w:asciiTheme="minorHAnsi" w:hAnsiTheme="minorHAnsi"/>
          <w:shd w:val="clear" w:color="auto" w:fill="FFFFFF" w:themeFill="background1"/>
        </w:rPr>
        <w:t xml:space="preserve"> procesul de evaluare a performanţelor profesionale individuale ale funcţionarilor publici</w:t>
      </w:r>
      <w:r w:rsidR="00757FD2" w:rsidRPr="00C3241F">
        <w:rPr>
          <w:rFonts w:asciiTheme="minorHAnsi" w:hAnsiTheme="minorHAnsi"/>
          <w:shd w:val="clear" w:color="auto" w:fill="FFFFFF" w:themeFill="background1"/>
        </w:rPr>
        <w:t>;</w:t>
      </w:r>
    </w:p>
    <w:p w:rsidR="001609D9" w:rsidRDefault="001609D9" w:rsidP="00C03F6F">
      <w:pPr>
        <w:numPr>
          <w:ilvl w:val="0"/>
          <w:numId w:val="49"/>
        </w:numPr>
        <w:shd w:val="clear" w:color="auto" w:fill="FFFFFF" w:themeFill="background1"/>
        <w:jc w:val="both"/>
        <w:rPr>
          <w:rFonts w:asciiTheme="minorHAnsi" w:hAnsiTheme="minorHAnsi"/>
        </w:rPr>
      </w:pPr>
      <w:r>
        <w:rPr>
          <w:rFonts w:asciiTheme="minorHAnsi" w:hAnsiTheme="minorHAnsi"/>
        </w:rPr>
        <w:t>gestionează fișele de evaluare a performanțelor profesionale individuale pentru personalul încadrat cu contract individual de muncă și rapoartele de evaluare a performanțelor individuale ale funcționarilor publici;</w:t>
      </w:r>
    </w:p>
    <w:p w:rsidR="008576FA" w:rsidRPr="001C0EF9" w:rsidRDefault="008576FA" w:rsidP="00C03F6F">
      <w:pPr>
        <w:numPr>
          <w:ilvl w:val="0"/>
          <w:numId w:val="49"/>
        </w:numPr>
        <w:jc w:val="both"/>
        <w:rPr>
          <w:rFonts w:asciiTheme="minorHAnsi" w:hAnsiTheme="minorHAnsi"/>
        </w:rPr>
      </w:pPr>
      <w:r w:rsidRPr="001C0EF9">
        <w:rPr>
          <w:rFonts w:asciiTheme="minorHAnsi" w:hAnsiTheme="minorHAnsi"/>
        </w:rPr>
        <w:t>elaborează proiecte, planuri, situații statistice, estimări pe termen scurt, mediu și lung, referitoare la strategia resurselor umane ale instituției;</w:t>
      </w:r>
    </w:p>
    <w:p w:rsidR="008576FA" w:rsidRPr="001C0EF9" w:rsidRDefault="008576FA" w:rsidP="00C03F6F">
      <w:pPr>
        <w:pStyle w:val="ListParagraph"/>
        <w:numPr>
          <w:ilvl w:val="0"/>
          <w:numId w:val="49"/>
        </w:numPr>
        <w:spacing w:after="0"/>
        <w:rPr>
          <w:rFonts w:asciiTheme="minorHAnsi" w:hAnsiTheme="minorHAnsi"/>
          <w:sz w:val="24"/>
          <w:szCs w:val="24"/>
        </w:rPr>
      </w:pPr>
      <w:r w:rsidRPr="001C0EF9">
        <w:rPr>
          <w:rFonts w:asciiTheme="minorHAnsi" w:hAnsiTheme="minorHAnsi"/>
          <w:sz w:val="24"/>
          <w:szCs w:val="24"/>
        </w:rPr>
        <w:t>întocmește ”Planul anual de perfecționare profesională”</w:t>
      </w:r>
      <w:r w:rsidR="005D0D4E" w:rsidRPr="001C0EF9">
        <w:rPr>
          <w:rFonts w:asciiTheme="minorHAnsi" w:hAnsiTheme="minorHAnsi"/>
          <w:sz w:val="24"/>
          <w:szCs w:val="24"/>
        </w:rPr>
        <w:t xml:space="preserve"> pe care îl transmite ordonatorului principal de credite;</w:t>
      </w:r>
    </w:p>
    <w:p w:rsidR="0003484F" w:rsidRPr="001C0EF9" w:rsidRDefault="0003484F" w:rsidP="00C03F6F">
      <w:pPr>
        <w:pStyle w:val="ListParagraph"/>
        <w:numPr>
          <w:ilvl w:val="0"/>
          <w:numId w:val="49"/>
        </w:numPr>
        <w:spacing w:after="0"/>
        <w:rPr>
          <w:rFonts w:asciiTheme="minorHAnsi" w:hAnsiTheme="minorHAnsi"/>
          <w:sz w:val="24"/>
          <w:szCs w:val="24"/>
        </w:rPr>
      </w:pPr>
      <w:r w:rsidRPr="001C0EF9">
        <w:rPr>
          <w:rFonts w:asciiTheme="minorHAnsi" w:hAnsiTheme="minorHAnsi"/>
          <w:sz w:val="24"/>
          <w:szCs w:val="24"/>
        </w:rPr>
        <w:t>monitorizează procesul de formare și perfecționare profesională;</w:t>
      </w:r>
    </w:p>
    <w:p w:rsidR="008576FA" w:rsidRPr="001C0EF9" w:rsidRDefault="008576FA" w:rsidP="00C03F6F">
      <w:pPr>
        <w:pStyle w:val="ListParagraph"/>
        <w:numPr>
          <w:ilvl w:val="0"/>
          <w:numId w:val="49"/>
        </w:numPr>
        <w:spacing w:after="0"/>
        <w:rPr>
          <w:rFonts w:asciiTheme="minorHAnsi" w:hAnsiTheme="minorHAnsi"/>
          <w:sz w:val="24"/>
          <w:szCs w:val="24"/>
        </w:rPr>
      </w:pPr>
      <w:r w:rsidRPr="001C0EF9">
        <w:rPr>
          <w:rFonts w:asciiTheme="minorHAnsi" w:hAnsiTheme="minorHAnsi"/>
          <w:sz w:val="24"/>
          <w:szCs w:val="24"/>
        </w:rPr>
        <w:t>avizează documentele necesare participării personalului la cursurile de perfecționare;</w:t>
      </w:r>
    </w:p>
    <w:p w:rsidR="003C58AE" w:rsidRPr="001C0EF9" w:rsidRDefault="00F83EF8" w:rsidP="00C03F6F">
      <w:pPr>
        <w:pStyle w:val="ListParagraph"/>
        <w:numPr>
          <w:ilvl w:val="0"/>
          <w:numId w:val="49"/>
        </w:numPr>
        <w:spacing w:after="0"/>
        <w:rPr>
          <w:rFonts w:asciiTheme="minorHAnsi" w:hAnsiTheme="minorHAnsi"/>
          <w:sz w:val="24"/>
          <w:szCs w:val="24"/>
        </w:rPr>
      </w:pPr>
      <w:r w:rsidRPr="001C0EF9">
        <w:rPr>
          <w:rFonts w:asciiTheme="minorHAnsi" w:hAnsiTheme="minorHAnsi"/>
          <w:sz w:val="24"/>
          <w:szCs w:val="24"/>
        </w:rPr>
        <w:t>gestionea</w:t>
      </w:r>
      <w:r w:rsidR="000323E7" w:rsidRPr="001C0EF9">
        <w:rPr>
          <w:rFonts w:asciiTheme="minorHAnsi" w:hAnsiTheme="minorHAnsi"/>
          <w:sz w:val="24"/>
          <w:szCs w:val="24"/>
        </w:rPr>
        <w:t>ză</w:t>
      </w:r>
      <w:r w:rsidRPr="001C0EF9">
        <w:rPr>
          <w:rFonts w:asciiTheme="minorHAnsi" w:hAnsiTheme="minorHAnsi"/>
          <w:sz w:val="24"/>
          <w:szCs w:val="24"/>
        </w:rPr>
        <w:t xml:space="preserve"> dosarel</w:t>
      </w:r>
      <w:r w:rsidR="000323E7" w:rsidRPr="001C0EF9">
        <w:rPr>
          <w:rFonts w:asciiTheme="minorHAnsi" w:hAnsiTheme="minorHAnsi"/>
          <w:sz w:val="24"/>
          <w:szCs w:val="24"/>
        </w:rPr>
        <w:t>e</w:t>
      </w:r>
      <w:r w:rsidRPr="001C0EF9">
        <w:rPr>
          <w:rFonts w:asciiTheme="minorHAnsi" w:hAnsiTheme="minorHAnsi"/>
          <w:sz w:val="24"/>
          <w:szCs w:val="24"/>
        </w:rPr>
        <w:t xml:space="preserve"> profesionale ale personalului instituției;</w:t>
      </w:r>
    </w:p>
    <w:p w:rsidR="00DC5967" w:rsidRPr="001C0EF9" w:rsidRDefault="00F83EF8" w:rsidP="00C03F6F">
      <w:pPr>
        <w:numPr>
          <w:ilvl w:val="0"/>
          <w:numId w:val="49"/>
        </w:numPr>
        <w:jc w:val="both"/>
        <w:rPr>
          <w:rFonts w:asciiTheme="minorHAnsi" w:hAnsiTheme="minorHAnsi"/>
        </w:rPr>
      </w:pPr>
      <w:r w:rsidRPr="001C0EF9">
        <w:rPr>
          <w:rFonts w:asciiTheme="minorHAnsi" w:hAnsiTheme="minorHAnsi"/>
        </w:rPr>
        <w:t>oper</w:t>
      </w:r>
      <w:r w:rsidR="000323E7" w:rsidRPr="001C0EF9">
        <w:rPr>
          <w:rFonts w:asciiTheme="minorHAnsi" w:hAnsiTheme="minorHAnsi"/>
        </w:rPr>
        <w:t>ează</w:t>
      </w:r>
      <w:r w:rsidRPr="001C0EF9">
        <w:rPr>
          <w:rFonts w:asciiTheme="minorHAnsi" w:hAnsiTheme="minorHAnsi"/>
        </w:rPr>
        <w:t xml:space="preserve"> și actualizea</w:t>
      </w:r>
      <w:r w:rsidR="000323E7" w:rsidRPr="001C0EF9">
        <w:rPr>
          <w:rFonts w:asciiTheme="minorHAnsi" w:hAnsiTheme="minorHAnsi"/>
        </w:rPr>
        <w:t>ză</w:t>
      </w:r>
      <w:r w:rsidRPr="001C0EF9">
        <w:rPr>
          <w:rFonts w:asciiTheme="minorHAnsi" w:hAnsiTheme="minorHAnsi"/>
        </w:rPr>
        <w:t xml:space="preserve"> dosarel</w:t>
      </w:r>
      <w:r w:rsidR="000323E7" w:rsidRPr="001C0EF9">
        <w:rPr>
          <w:rFonts w:asciiTheme="minorHAnsi" w:hAnsiTheme="minorHAnsi"/>
        </w:rPr>
        <w:t>e</w:t>
      </w:r>
      <w:r w:rsidRPr="001C0EF9">
        <w:rPr>
          <w:rFonts w:asciiTheme="minorHAnsi" w:hAnsiTheme="minorHAnsi"/>
        </w:rPr>
        <w:t xml:space="preserve"> profesionale ale funcționarilor publici;</w:t>
      </w:r>
    </w:p>
    <w:p w:rsidR="00FE2D10" w:rsidRPr="001C0EF9" w:rsidRDefault="00FE2D10" w:rsidP="00C03F6F">
      <w:pPr>
        <w:numPr>
          <w:ilvl w:val="0"/>
          <w:numId w:val="49"/>
        </w:numPr>
        <w:jc w:val="both"/>
        <w:rPr>
          <w:rFonts w:asciiTheme="minorHAnsi" w:hAnsiTheme="minorHAnsi"/>
        </w:rPr>
      </w:pPr>
      <w:r w:rsidRPr="001C0EF9">
        <w:rPr>
          <w:rFonts w:asciiTheme="minorHAnsi" w:hAnsiTheme="minorHAnsi"/>
        </w:rPr>
        <w:t xml:space="preserve">eliberează </w:t>
      </w:r>
      <w:r w:rsidR="00E46CEC" w:rsidRPr="001C0EF9">
        <w:rPr>
          <w:rFonts w:asciiTheme="minorHAnsi" w:hAnsiTheme="minorHAnsi"/>
        </w:rPr>
        <w:t xml:space="preserve">și vizează </w:t>
      </w:r>
      <w:r w:rsidR="00BC2128" w:rsidRPr="001C0EF9">
        <w:rPr>
          <w:rFonts w:asciiTheme="minorHAnsi" w:hAnsiTheme="minorHAnsi"/>
        </w:rPr>
        <w:t xml:space="preserve">periodic </w:t>
      </w:r>
      <w:r w:rsidRPr="001C0EF9">
        <w:rPr>
          <w:rFonts w:asciiTheme="minorHAnsi" w:hAnsiTheme="minorHAnsi"/>
        </w:rPr>
        <w:t>legitimaţii</w:t>
      </w:r>
      <w:r w:rsidR="00E46CEC" w:rsidRPr="001C0EF9">
        <w:rPr>
          <w:rFonts w:asciiTheme="minorHAnsi" w:hAnsiTheme="minorHAnsi"/>
        </w:rPr>
        <w:t>le</w:t>
      </w:r>
      <w:r w:rsidRPr="001C0EF9">
        <w:rPr>
          <w:rFonts w:asciiTheme="minorHAnsi" w:hAnsiTheme="minorHAnsi"/>
        </w:rPr>
        <w:t xml:space="preserve"> de serviciu</w:t>
      </w:r>
      <w:r w:rsidR="00E46CEC" w:rsidRPr="001C0EF9">
        <w:rPr>
          <w:rFonts w:asciiTheme="minorHAnsi" w:hAnsiTheme="minorHAnsi"/>
        </w:rPr>
        <w:t xml:space="preserve"> ale angajațilorîn condiții legale</w:t>
      </w:r>
      <w:r w:rsidR="00BC2128" w:rsidRPr="001C0EF9">
        <w:rPr>
          <w:rFonts w:asciiTheme="minorHAnsi" w:hAnsiTheme="minorHAnsi"/>
        </w:rPr>
        <w:t xml:space="preserve"> și urmărește recuperarea lor la plecarea din instituție a salariaților </w:t>
      </w:r>
      <w:r w:rsidRPr="001C0EF9">
        <w:rPr>
          <w:rFonts w:asciiTheme="minorHAnsi" w:hAnsiTheme="minorHAnsi"/>
        </w:rPr>
        <w:t>;</w:t>
      </w:r>
    </w:p>
    <w:p w:rsidR="00D46151" w:rsidRPr="001C0EF9" w:rsidRDefault="00D46151" w:rsidP="00C03F6F">
      <w:pPr>
        <w:numPr>
          <w:ilvl w:val="0"/>
          <w:numId w:val="49"/>
        </w:numPr>
        <w:jc w:val="both"/>
        <w:rPr>
          <w:rFonts w:asciiTheme="minorHAnsi" w:hAnsiTheme="minorHAnsi"/>
        </w:rPr>
      </w:pPr>
      <w:r w:rsidRPr="001C0EF9">
        <w:rPr>
          <w:rFonts w:asciiTheme="minorHAnsi" w:hAnsiTheme="minorHAnsi"/>
        </w:rPr>
        <w:t>actualizează lunar baza de date a instutuției, verificând periodic exactitatea datelor cuprinse în dosarele profesionale ale angajaților;</w:t>
      </w:r>
    </w:p>
    <w:p w:rsidR="00FE2D10" w:rsidRPr="001C0EF9" w:rsidRDefault="00FE2D10" w:rsidP="00C03F6F">
      <w:pPr>
        <w:numPr>
          <w:ilvl w:val="0"/>
          <w:numId w:val="49"/>
        </w:numPr>
        <w:jc w:val="both"/>
        <w:rPr>
          <w:rFonts w:asciiTheme="minorHAnsi" w:hAnsiTheme="minorHAnsi"/>
        </w:rPr>
      </w:pPr>
      <w:r w:rsidRPr="001C0EF9">
        <w:rPr>
          <w:rFonts w:asciiTheme="minorHAnsi" w:hAnsiTheme="minorHAnsi"/>
        </w:rPr>
        <w:t xml:space="preserve">întocmeşte planul anual </w:t>
      </w:r>
      <w:r w:rsidR="00D46151" w:rsidRPr="001C0EF9">
        <w:rPr>
          <w:rFonts w:asciiTheme="minorHAnsi" w:hAnsiTheme="minorHAnsi"/>
        </w:rPr>
        <w:t>de ocupare a funcţiilor publice</w:t>
      </w:r>
      <w:r w:rsidRPr="001C0EF9">
        <w:rPr>
          <w:rFonts w:asciiTheme="minorHAnsi" w:hAnsiTheme="minorHAnsi"/>
        </w:rPr>
        <w:t>;</w:t>
      </w:r>
    </w:p>
    <w:p w:rsidR="00D46151" w:rsidRPr="001C0EF9" w:rsidRDefault="00D4615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t>completează și transmite trimestrial la ANFP, raportul privind respectarea normelor de conduită;</w:t>
      </w:r>
    </w:p>
    <w:p w:rsidR="00D46151" w:rsidRPr="001C0EF9" w:rsidRDefault="00D4615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t>transmite semestrial la ANFP Raportul privind situația implementării procedurilor disciplinare;</w:t>
      </w:r>
    </w:p>
    <w:p w:rsidR="00D46151" w:rsidRPr="001C0EF9" w:rsidRDefault="00D4615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t>întocmește și transmite lunar către Direcția Regională de Statistică Timiș, Ancheta asupra câștigurilor salariale (S1) ;</w:t>
      </w:r>
    </w:p>
    <w:p w:rsidR="00D46151" w:rsidRPr="001C0EF9" w:rsidRDefault="00EE48C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t>întocmește și transmite trimestrial către Direcția Regională de Statistică Timiș, Ancheta locurilor de muncă vacante (LV);</w:t>
      </w:r>
    </w:p>
    <w:p w:rsidR="00EE48C1" w:rsidRPr="001C0EF9" w:rsidRDefault="00EE48C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lastRenderedPageBreak/>
        <w:t>întocmește și transmite anual către Direcția Regională de Statistică Timiș, Ancheta salariilor în luna octombrie (S2);</w:t>
      </w:r>
    </w:p>
    <w:p w:rsidR="00EE48C1" w:rsidRPr="001C0EF9" w:rsidRDefault="00EE48C1" w:rsidP="00C03F6F">
      <w:pPr>
        <w:pStyle w:val="ListParagraph"/>
        <w:numPr>
          <w:ilvl w:val="0"/>
          <w:numId w:val="49"/>
        </w:numPr>
        <w:spacing w:after="0"/>
        <w:jc w:val="both"/>
        <w:rPr>
          <w:rFonts w:asciiTheme="minorHAnsi" w:hAnsiTheme="minorHAnsi"/>
          <w:sz w:val="24"/>
          <w:szCs w:val="24"/>
        </w:rPr>
      </w:pPr>
      <w:r w:rsidRPr="001C0EF9">
        <w:rPr>
          <w:rFonts w:asciiTheme="minorHAnsi" w:hAnsiTheme="minorHAnsi"/>
          <w:sz w:val="24"/>
          <w:szCs w:val="24"/>
        </w:rPr>
        <w:t>întocmește și transmite anual către Direcția Regională de Statistică Timiș, Costul forței de muncă (S3);</w:t>
      </w:r>
    </w:p>
    <w:p w:rsidR="00155DCA" w:rsidRDefault="00FE2D10" w:rsidP="00C03F6F">
      <w:pPr>
        <w:numPr>
          <w:ilvl w:val="0"/>
          <w:numId w:val="49"/>
        </w:numPr>
        <w:jc w:val="both"/>
        <w:rPr>
          <w:rFonts w:asciiTheme="minorHAnsi" w:hAnsiTheme="minorHAnsi"/>
        </w:rPr>
      </w:pPr>
      <w:r w:rsidRPr="00275D72">
        <w:rPr>
          <w:rFonts w:asciiTheme="minorHAnsi" w:hAnsiTheme="minorHAnsi"/>
        </w:rPr>
        <w:t xml:space="preserve">operează online pe portalul de management al ANFP datele privind funcțiile publice și funcționarii publici operând toate modificările intervenite ca urmare a schimbării locului de muncă, funcției, clasei, gradului profesional, </w:t>
      </w:r>
      <w:r w:rsidR="00155DCA">
        <w:rPr>
          <w:rFonts w:asciiTheme="minorHAnsi" w:hAnsiTheme="minorHAnsi"/>
        </w:rPr>
        <w:t>schimbarea gradației, sancțiunile aplicate funcționarilor publici, radierea sancțiunilor, etc.;</w:t>
      </w:r>
    </w:p>
    <w:p w:rsidR="00FE2D10" w:rsidRDefault="00FE2D10" w:rsidP="00C03F6F">
      <w:pPr>
        <w:numPr>
          <w:ilvl w:val="0"/>
          <w:numId w:val="49"/>
        </w:numPr>
        <w:jc w:val="both"/>
        <w:rPr>
          <w:rFonts w:asciiTheme="minorHAnsi" w:hAnsiTheme="minorHAnsi"/>
        </w:rPr>
      </w:pPr>
      <w:r w:rsidRPr="00275D72">
        <w:rPr>
          <w:rFonts w:asciiTheme="minorHAnsi" w:hAnsiTheme="minorHAnsi"/>
        </w:rPr>
        <w:t xml:space="preserve">eliberează adeverințele de vechime și </w:t>
      </w:r>
      <w:r w:rsidR="00155DCA">
        <w:rPr>
          <w:rFonts w:asciiTheme="minorHAnsi" w:hAnsiTheme="minorHAnsi"/>
        </w:rPr>
        <w:t xml:space="preserve">vechime în </w:t>
      </w:r>
      <w:r w:rsidRPr="00275D72">
        <w:rPr>
          <w:rFonts w:asciiTheme="minorHAnsi" w:hAnsiTheme="minorHAnsi"/>
        </w:rPr>
        <w:t>specialitate</w:t>
      </w:r>
      <w:r w:rsidR="00155DCA">
        <w:rPr>
          <w:rFonts w:asciiTheme="minorHAnsi" w:hAnsiTheme="minorHAnsi"/>
        </w:rPr>
        <w:t>a</w:t>
      </w:r>
      <w:r w:rsidR="00A66A19">
        <w:rPr>
          <w:rFonts w:asciiTheme="minorHAnsi" w:hAnsiTheme="minorHAnsi"/>
        </w:rPr>
        <w:t xml:space="preserve"> funcției,</w:t>
      </w:r>
      <w:r w:rsidR="00155DCA">
        <w:rPr>
          <w:rFonts w:asciiTheme="minorHAnsi" w:hAnsiTheme="minorHAnsi"/>
        </w:rPr>
        <w:t xml:space="preserve">pentru funcționarii </w:t>
      </w:r>
      <w:r w:rsidRPr="00275D72">
        <w:rPr>
          <w:rFonts w:asciiTheme="minorHAnsi" w:hAnsiTheme="minorHAnsi"/>
        </w:rPr>
        <w:t>public</w:t>
      </w:r>
      <w:r w:rsidR="00155DCA">
        <w:rPr>
          <w:rFonts w:asciiTheme="minorHAnsi" w:hAnsiTheme="minorHAnsi"/>
        </w:rPr>
        <w:t>i</w:t>
      </w:r>
      <w:r w:rsidR="00A66A19">
        <w:rPr>
          <w:rFonts w:asciiTheme="minorHAnsi" w:hAnsiTheme="minorHAnsi"/>
        </w:rPr>
        <w:t>, precum și alte documente la cererea angajaților, conform legii</w:t>
      </w:r>
      <w:r w:rsidRPr="00275D72">
        <w:rPr>
          <w:rFonts w:asciiTheme="minorHAnsi" w:hAnsiTheme="minorHAnsi"/>
        </w:rPr>
        <w:t>;</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gestionează contractele de muncă, angajamentele de serviciu, fişele de post, declaraţiile de avere şi declaraţiile de individuale de interese;</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 xml:space="preserve">operează datele referitoare la personalul contractual în registrul de evidenţă a salariaţilor </w:t>
      </w:r>
      <w:r w:rsidR="00025A91">
        <w:rPr>
          <w:rFonts w:asciiTheme="minorHAnsi" w:hAnsiTheme="minorHAnsi"/>
        </w:rPr>
        <w:t>–</w:t>
      </w:r>
      <w:r w:rsidRPr="00275D72">
        <w:rPr>
          <w:rFonts w:asciiTheme="minorHAnsi" w:hAnsiTheme="minorHAnsi"/>
        </w:rPr>
        <w:t xml:space="preserve"> REVISAL</w:t>
      </w:r>
      <w:r w:rsidR="00025A91">
        <w:rPr>
          <w:rFonts w:asciiTheme="minorHAnsi" w:hAnsiTheme="minorHAnsi"/>
        </w:rPr>
        <w:t xml:space="preserve"> și datele referitoare la funcționarii publici în Registrul de evidență al funcționarilor publici</w:t>
      </w:r>
      <w:r w:rsidRPr="00275D72">
        <w:rPr>
          <w:rFonts w:asciiTheme="minorHAnsi" w:hAnsiTheme="minorHAnsi"/>
        </w:rPr>
        <w:t>;</w:t>
      </w:r>
    </w:p>
    <w:p w:rsidR="00FE2D10" w:rsidRDefault="00FE2D10" w:rsidP="00C03F6F">
      <w:pPr>
        <w:numPr>
          <w:ilvl w:val="0"/>
          <w:numId w:val="49"/>
        </w:numPr>
        <w:jc w:val="both"/>
        <w:rPr>
          <w:rFonts w:asciiTheme="minorHAnsi" w:hAnsiTheme="minorHAnsi"/>
        </w:rPr>
      </w:pPr>
      <w:r w:rsidRPr="00275D72">
        <w:rPr>
          <w:rFonts w:asciiTheme="minorHAnsi" w:hAnsiTheme="minorHAnsi"/>
        </w:rPr>
        <w:t>ţine evidenţa la zi a vechimii în muncă a salariaţilor şi comunică lunar modific</w:t>
      </w:r>
      <w:r w:rsidR="00025A91">
        <w:rPr>
          <w:rFonts w:asciiTheme="minorHAnsi" w:hAnsiTheme="minorHAnsi"/>
        </w:rPr>
        <w:t xml:space="preserve">area gradației </w:t>
      </w:r>
      <w:r w:rsidRPr="00275D72">
        <w:rPr>
          <w:rFonts w:asciiTheme="minorHAnsi" w:hAnsiTheme="minorHAnsi"/>
        </w:rPr>
        <w:t xml:space="preserve"> serviciului financiar-contabilitate</w:t>
      </w:r>
      <w:r w:rsidR="00025A91">
        <w:rPr>
          <w:rFonts w:asciiTheme="minorHAnsi" w:hAnsiTheme="minorHAnsi"/>
        </w:rPr>
        <w:t xml:space="preserve"> și achiziții publice</w:t>
      </w:r>
      <w:r w:rsidRPr="00275D72">
        <w:rPr>
          <w:rFonts w:asciiTheme="minorHAnsi" w:hAnsiTheme="minorHAnsi"/>
        </w:rPr>
        <w:t>;</w:t>
      </w:r>
    </w:p>
    <w:p w:rsidR="00DB61B9" w:rsidRPr="00275D72" w:rsidRDefault="00DB61B9" w:rsidP="00C03F6F">
      <w:pPr>
        <w:numPr>
          <w:ilvl w:val="0"/>
          <w:numId w:val="49"/>
        </w:numPr>
        <w:jc w:val="both"/>
        <w:rPr>
          <w:rFonts w:asciiTheme="minorHAnsi" w:hAnsiTheme="minorHAnsi"/>
        </w:rPr>
      </w:pPr>
      <w:r>
        <w:rPr>
          <w:rFonts w:asciiTheme="minorHAnsi" w:hAnsiTheme="minorHAnsi"/>
        </w:rPr>
        <w:t>întocmește dosarele în vederea pensionării personalului și le înaintează în termenul legal organelor competente;</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ţine evidenţa prezenţei la serviciu a tuturor</w:t>
      </w:r>
      <w:r w:rsidR="00025A91">
        <w:rPr>
          <w:rFonts w:asciiTheme="minorHAnsi" w:hAnsiTheme="minorHAnsi"/>
        </w:rPr>
        <w:t xml:space="preserve"> angajaților</w:t>
      </w:r>
      <w:r w:rsidRPr="00275D72">
        <w:rPr>
          <w:rFonts w:asciiTheme="minorHAnsi" w:hAnsiTheme="minorHAnsi"/>
        </w:rPr>
        <w:t xml:space="preserve">, </w:t>
      </w:r>
      <w:r w:rsidR="00025A91">
        <w:rPr>
          <w:rFonts w:asciiTheme="minorHAnsi" w:hAnsiTheme="minorHAnsi"/>
        </w:rPr>
        <w:t>verificând pontajele lunare</w:t>
      </w:r>
      <w:r w:rsidRPr="00275D72">
        <w:rPr>
          <w:rFonts w:asciiTheme="minorHAnsi" w:hAnsiTheme="minorHAnsi"/>
        </w:rPr>
        <w:t>, pe care le transmit</w:t>
      </w:r>
      <w:r w:rsidR="00025A91">
        <w:rPr>
          <w:rFonts w:asciiTheme="minorHAnsi" w:hAnsiTheme="minorHAnsi"/>
        </w:rPr>
        <w:t>e</w:t>
      </w:r>
      <w:r w:rsidRPr="00275D72">
        <w:rPr>
          <w:rFonts w:asciiTheme="minorHAnsi" w:hAnsiTheme="minorHAnsi"/>
        </w:rPr>
        <w:t xml:space="preserve"> serviciului financiar-contabilitate</w:t>
      </w:r>
      <w:r w:rsidR="00025A91">
        <w:rPr>
          <w:rFonts w:asciiTheme="minorHAnsi" w:hAnsiTheme="minorHAnsi"/>
        </w:rPr>
        <w:t xml:space="preserve"> și achiziții publice</w:t>
      </w:r>
      <w:r w:rsidRPr="00275D72">
        <w:rPr>
          <w:rFonts w:asciiTheme="minorHAnsi" w:hAnsiTheme="minorHAnsi"/>
        </w:rPr>
        <w:t>;</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efectuează programarea concediilor de odihnă ale tuturor</w:t>
      </w:r>
      <w:r w:rsidR="00025A91">
        <w:rPr>
          <w:rFonts w:asciiTheme="minorHAnsi" w:hAnsiTheme="minorHAnsi"/>
        </w:rPr>
        <w:t xml:space="preserve"> angajaților</w:t>
      </w:r>
      <w:r w:rsidRPr="00275D72">
        <w:rPr>
          <w:rFonts w:asciiTheme="minorHAnsi" w:hAnsiTheme="minorHAnsi"/>
        </w:rPr>
        <w:t>, ţine evidenţa efectuării acestora, a re</w:t>
      </w:r>
      <w:r w:rsidR="00025A91">
        <w:rPr>
          <w:rFonts w:asciiTheme="minorHAnsi" w:hAnsiTheme="minorHAnsi"/>
        </w:rPr>
        <w:t xml:space="preserve">chemărilor, a reprogramărilor, </w:t>
      </w:r>
      <w:r w:rsidRPr="00275D72">
        <w:rPr>
          <w:rFonts w:asciiTheme="minorHAnsi" w:hAnsiTheme="minorHAnsi"/>
        </w:rPr>
        <w:t>evidenţa concediilor medicale, a concediilor fără salariu, concediilor pentru evenimente familiale deosebite, evidenţa orelor suplimentare efectuate de salariaţi</w:t>
      </w:r>
      <w:r w:rsidR="00025A91">
        <w:rPr>
          <w:rFonts w:asciiTheme="minorHAnsi" w:hAnsiTheme="minorHAnsi"/>
        </w:rPr>
        <w:t>, etc.</w:t>
      </w:r>
      <w:r w:rsidRPr="00275D72">
        <w:rPr>
          <w:rFonts w:asciiTheme="minorHAnsi" w:hAnsiTheme="minorHAnsi"/>
        </w:rPr>
        <w:t>;</w:t>
      </w:r>
    </w:p>
    <w:p w:rsidR="00FE2D10" w:rsidRPr="00275D72" w:rsidRDefault="00FE2D10" w:rsidP="00C03F6F">
      <w:pPr>
        <w:numPr>
          <w:ilvl w:val="0"/>
          <w:numId w:val="49"/>
        </w:numPr>
        <w:jc w:val="both"/>
        <w:rPr>
          <w:rFonts w:asciiTheme="minorHAnsi" w:hAnsiTheme="minorHAnsi"/>
        </w:rPr>
      </w:pPr>
      <w:r w:rsidRPr="00225E44">
        <w:rPr>
          <w:rFonts w:asciiTheme="minorHAnsi" w:hAnsiTheme="minorHAnsi"/>
        </w:rPr>
        <w:t>prezintă propuneri privind încadrarea, încheierea şi desfacerea contractelor de muncă,</w:t>
      </w:r>
      <w:r w:rsidRPr="00275D72">
        <w:rPr>
          <w:rFonts w:asciiTheme="minorHAnsi" w:hAnsiTheme="minorHAnsi"/>
        </w:rPr>
        <w:t xml:space="preserve"> pregătirea, promovarea şi aplicarea dispoziţiilor legale privind drepturile care se cuvin personalului</w:t>
      </w:r>
      <w:r w:rsidR="00E43EDB">
        <w:rPr>
          <w:rFonts w:asciiTheme="minorHAnsi" w:hAnsiTheme="minorHAnsi"/>
        </w:rPr>
        <w:t xml:space="preserve"> contractual</w:t>
      </w:r>
      <w:r w:rsidRPr="00275D72">
        <w:rPr>
          <w:rFonts w:asciiTheme="minorHAnsi" w:hAnsiTheme="minorHAnsi"/>
        </w:rPr>
        <w:t>;</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urmăreşte respectarea programului zilnic de muncă, verificând prezenţa la serviciu a</w:t>
      </w:r>
      <w:r w:rsidR="00C77B99">
        <w:rPr>
          <w:rFonts w:asciiTheme="minorHAnsi" w:hAnsiTheme="minorHAnsi"/>
        </w:rPr>
        <w:t xml:space="preserve"> angajaților</w:t>
      </w:r>
      <w:r w:rsidRPr="00275D72">
        <w:rPr>
          <w:rFonts w:asciiTheme="minorHAnsi" w:hAnsiTheme="minorHAnsi"/>
        </w:rPr>
        <w:t xml:space="preserve">, semnalând directorului executiv neregulile constatate şi propunând aplicarea </w:t>
      </w:r>
      <w:r w:rsidR="00C77B99">
        <w:rPr>
          <w:rFonts w:asciiTheme="minorHAnsi" w:hAnsiTheme="minorHAnsi"/>
        </w:rPr>
        <w:t>de măsuri în consecință</w:t>
      </w:r>
      <w:r w:rsidRPr="00275D72">
        <w:rPr>
          <w:rFonts w:asciiTheme="minorHAnsi" w:hAnsiTheme="minorHAnsi"/>
        </w:rPr>
        <w:t>;</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 xml:space="preserve">analizează situaţia încadrărilor la nivel de compartimente şi supune spre aprobare directorului executiv propunerile şefilor de </w:t>
      </w:r>
      <w:r w:rsidR="002403CD">
        <w:rPr>
          <w:rFonts w:asciiTheme="minorHAnsi" w:hAnsiTheme="minorHAnsi"/>
        </w:rPr>
        <w:t>compartimente</w:t>
      </w:r>
      <w:r w:rsidRPr="00275D72">
        <w:rPr>
          <w:rFonts w:asciiTheme="minorHAnsi" w:hAnsiTheme="minorHAnsi"/>
        </w:rPr>
        <w:t xml:space="preserve"> cu privire la promovarea sau retrogradarea din funcţie a personalului;</w:t>
      </w:r>
    </w:p>
    <w:p w:rsidR="00FE2D10" w:rsidRPr="00275D72" w:rsidRDefault="00FE2D10" w:rsidP="00C03F6F">
      <w:pPr>
        <w:numPr>
          <w:ilvl w:val="0"/>
          <w:numId w:val="49"/>
        </w:numPr>
        <w:jc w:val="both"/>
        <w:rPr>
          <w:rFonts w:asciiTheme="minorHAnsi" w:hAnsiTheme="minorHAnsi"/>
        </w:rPr>
      </w:pPr>
      <w:r w:rsidRPr="00275D72">
        <w:rPr>
          <w:rFonts w:asciiTheme="minorHAnsi" w:hAnsiTheme="minorHAnsi"/>
        </w:rPr>
        <w:t>verifică, analizează şi prezintă propuneri privind soluţionarea cererilor, reclamaţiilor şi sesizărilor care privesc activitatea de personal;</w:t>
      </w:r>
    </w:p>
    <w:p w:rsidR="00FE2D10" w:rsidRPr="00275D72" w:rsidRDefault="00DC2B0C" w:rsidP="00C03F6F">
      <w:pPr>
        <w:numPr>
          <w:ilvl w:val="0"/>
          <w:numId w:val="49"/>
        </w:numPr>
        <w:jc w:val="both"/>
        <w:rPr>
          <w:rFonts w:asciiTheme="minorHAnsi" w:hAnsiTheme="minorHAnsi"/>
        </w:rPr>
      </w:pPr>
      <w:r>
        <w:rPr>
          <w:rFonts w:asciiTheme="minorHAnsi" w:hAnsiTheme="minorHAnsi"/>
        </w:rPr>
        <w:t>monitorizează</w:t>
      </w:r>
      <w:r w:rsidR="00FE2D10" w:rsidRPr="00275D72">
        <w:rPr>
          <w:rFonts w:asciiTheme="minorHAnsi" w:hAnsiTheme="minorHAnsi"/>
        </w:rPr>
        <w:t>, prezintă propun</w:t>
      </w:r>
      <w:r>
        <w:rPr>
          <w:rFonts w:asciiTheme="minorHAnsi" w:hAnsiTheme="minorHAnsi"/>
        </w:rPr>
        <w:t>eri şi raportează la termenele stabilite</w:t>
      </w:r>
      <w:r w:rsidR="00FE2D10" w:rsidRPr="00275D72">
        <w:rPr>
          <w:rFonts w:asciiTheme="minorHAnsi" w:hAnsiTheme="minorHAnsi"/>
        </w:rPr>
        <w:t xml:space="preserve"> situaţiile privind dinamica de personal, starea şi practica  disciplinară în rândul</w:t>
      </w:r>
      <w:r>
        <w:rPr>
          <w:rFonts w:asciiTheme="minorHAnsi" w:hAnsiTheme="minorHAnsi"/>
        </w:rPr>
        <w:t xml:space="preserve"> personalului</w:t>
      </w:r>
      <w:r w:rsidR="00FE2D10" w:rsidRPr="00275D72">
        <w:rPr>
          <w:rFonts w:asciiTheme="minorHAnsi" w:hAnsiTheme="minorHAnsi"/>
        </w:rPr>
        <w:t>;</w:t>
      </w:r>
    </w:p>
    <w:p w:rsidR="00FE2D10" w:rsidRPr="00AF08E4" w:rsidRDefault="00FE2D10" w:rsidP="00C03F6F">
      <w:pPr>
        <w:numPr>
          <w:ilvl w:val="0"/>
          <w:numId w:val="49"/>
        </w:numPr>
        <w:jc w:val="both"/>
        <w:rPr>
          <w:rFonts w:asciiTheme="minorHAnsi" w:hAnsiTheme="minorHAnsi"/>
        </w:rPr>
      </w:pPr>
      <w:r w:rsidRPr="00AF08E4">
        <w:rPr>
          <w:rFonts w:asciiTheme="minorHAnsi" w:hAnsiTheme="minorHAnsi"/>
        </w:rPr>
        <w:t>coordonează și monitorizează activităţile de pregătire profesională şi fizică, tragerile cu armamentul din dotare, pe baza planificărilor aprobate de conducerea instituţiei, asigură desfăşurarea examenului anual la aceste categorii de pregătire;</w:t>
      </w:r>
    </w:p>
    <w:p w:rsidR="00FE2D10" w:rsidRDefault="00FE2D10" w:rsidP="00C03F6F">
      <w:pPr>
        <w:numPr>
          <w:ilvl w:val="0"/>
          <w:numId w:val="49"/>
        </w:numPr>
        <w:jc w:val="both"/>
        <w:rPr>
          <w:rFonts w:asciiTheme="minorHAnsi" w:hAnsiTheme="minorHAnsi"/>
        </w:rPr>
      </w:pPr>
      <w:r w:rsidRPr="00275D72">
        <w:rPr>
          <w:rFonts w:asciiTheme="minorHAnsi" w:hAnsiTheme="minorHAnsi"/>
        </w:rPr>
        <w:t>ține evidența pregătirii profesionale a personalului instituției și monitorizează defășurarea acesteia, trimestrial, conform procedurii.</w:t>
      </w:r>
    </w:p>
    <w:p w:rsidR="0012685E" w:rsidRDefault="0012685E" w:rsidP="00C03F6F">
      <w:pPr>
        <w:numPr>
          <w:ilvl w:val="0"/>
          <w:numId w:val="49"/>
        </w:numPr>
        <w:jc w:val="both"/>
        <w:rPr>
          <w:rFonts w:asciiTheme="minorHAnsi" w:hAnsiTheme="minorHAnsi"/>
        </w:rPr>
      </w:pPr>
      <w:r>
        <w:rPr>
          <w:rFonts w:asciiTheme="minorHAnsi" w:hAnsiTheme="minorHAnsi"/>
        </w:rPr>
        <w:t>asigură aplicarea corectă a prevederilor legale specifice;</w:t>
      </w:r>
    </w:p>
    <w:p w:rsidR="0012685E" w:rsidRPr="00275D72" w:rsidRDefault="0012685E" w:rsidP="00C03F6F">
      <w:pPr>
        <w:numPr>
          <w:ilvl w:val="0"/>
          <w:numId w:val="49"/>
        </w:numPr>
        <w:jc w:val="both"/>
        <w:rPr>
          <w:rFonts w:asciiTheme="minorHAnsi" w:hAnsiTheme="minorHAnsi"/>
        </w:rPr>
      </w:pPr>
      <w:r>
        <w:rPr>
          <w:rFonts w:asciiTheme="minorHAnsi" w:hAnsiTheme="minorHAnsi"/>
        </w:rPr>
        <w:t>îndeplinește orice alte atribuții stabilite prin lege.</w:t>
      </w:r>
    </w:p>
    <w:p w:rsidR="00FE2D10" w:rsidRDefault="00FE2D10" w:rsidP="00800EE0">
      <w:pPr>
        <w:ind w:left="720"/>
        <w:rPr>
          <w:rFonts w:asciiTheme="minorHAnsi" w:hAnsiTheme="minorHAnsi"/>
          <w:b/>
          <w:i/>
        </w:rPr>
      </w:pPr>
      <w:bookmarkStart w:id="72" w:name="_Toc266949633"/>
      <w:bookmarkStart w:id="73" w:name="_Toc266954150"/>
      <w:bookmarkStart w:id="74" w:name="_Toc266971592"/>
    </w:p>
    <w:p w:rsidR="0088599A" w:rsidRDefault="0088599A" w:rsidP="00800EE0">
      <w:pPr>
        <w:ind w:left="720"/>
        <w:rPr>
          <w:rFonts w:asciiTheme="minorHAnsi" w:hAnsiTheme="minorHAnsi"/>
          <w:b/>
          <w:i/>
        </w:rPr>
      </w:pPr>
    </w:p>
    <w:p w:rsidR="0088599A" w:rsidRPr="00275D72" w:rsidRDefault="0088599A" w:rsidP="00800EE0">
      <w:pPr>
        <w:ind w:left="720"/>
        <w:rPr>
          <w:rFonts w:asciiTheme="minorHAnsi" w:hAnsiTheme="minorHAnsi"/>
          <w:b/>
          <w:i/>
        </w:rPr>
      </w:pPr>
    </w:p>
    <w:p w:rsidR="00FE2D10" w:rsidRPr="004915B6" w:rsidRDefault="00FE2D10" w:rsidP="00800EE0">
      <w:pPr>
        <w:ind w:left="720"/>
        <w:rPr>
          <w:rFonts w:asciiTheme="minorHAnsi" w:hAnsiTheme="minorHAnsi"/>
          <w:b/>
          <w:i/>
        </w:rPr>
      </w:pPr>
      <w:r w:rsidRPr="004915B6">
        <w:rPr>
          <w:rFonts w:asciiTheme="minorHAnsi" w:hAnsiTheme="minorHAnsi"/>
          <w:b/>
          <w:i/>
        </w:rPr>
        <w:lastRenderedPageBreak/>
        <w:t>Atribuţii privind sănătatea şi securitate în muncă</w:t>
      </w:r>
      <w:bookmarkEnd w:id="72"/>
      <w:bookmarkEnd w:id="73"/>
      <w:bookmarkEnd w:id="74"/>
      <w:r w:rsidRPr="004915B6">
        <w:rPr>
          <w:rFonts w:asciiTheme="minorHAnsi" w:hAnsiTheme="minorHAnsi"/>
          <w:b/>
          <w:i/>
        </w:rPr>
        <w:t>, prevenire şi stingerea incendiilor</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lang w:eastAsia="en-US"/>
        </w:rPr>
        <w:t>controlează şi urmăreşte modul în care se aplică reglementările legislative în vigoare privind sănătatea şi securitatea în muncă, prevenirea şi stingerea incendiilor de către toţi angajaţii;</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rPr>
        <w:t xml:space="preserve">acordă consultanţă compartimentelor din cadrul instituţiei cu privire la reglementările legislative în vigoare şi normele privitoare la </w:t>
      </w:r>
      <w:r w:rsidRPr="004915B6">
        <w:rPr>
          <w:rFonts w:asciiTheme="minorHAnsi" w:hAnsiTheme="minorHAnsi"/>
          <w:lang w:eastAsia="en-US"/>
        </w:rPr>
        <w:t>sănătatea şi securitatea în muncă, prevenirea şi stingerea incendiilor;</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lang w:eastAsia="en-US"/>
        </w:rPr>
        <w:t>asigură instruirea şi informarea personalului în probleme de sănătate şi securitate în muncă, prevenirea şi stingerea incendiilor, prin cele trei forme de instructaj (introductiv general, la locul de muncă şi periodic);</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lang w:eastAsia="en-US"/>
        </w:rPr>
        <w:t>ţine şi completează fişele de instructaj individual;</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lang w:eastAsia="en-US"/>
        </w:rPr>
        <w:t>identifică factorii de risc de accidente şi îmbolnăviri profesionale, stabileşte nivelul de risc pentru fiecare loc de muncă din instituţie;</w:t>
      </w:r>
    </w:p>
    <w:p w:rsidR="00FE2D10" w:rsidRPr="004915B6" w:rsidRDefault="00FE2D10" w:rsidP="00E42BCE">
      <w:pPr>
        <w:numPr>
          <w:ilvl w:val="0"/>
          <w:numId w:val="3"/>
        </w:numPr>
        <w:jc w:val="both"/>
        <w:rPr>
          <w:rFonts w:asciiTheme="minorHAnsi" w:hAnsiTheme="minorHAnsi"/>
          <w:lang w:eastAsia="en-US"/>
        </w:rPr>
      </w:pPr>
      <w:r w:rsidRPr="004915B6">
        <w:rPr>
          <w:rFonts w:asciiTheme="minorHAnsi" w:hAnsiTheme="minorHAnsi"/>
          <w:lang w:eastAsia="en-US"/>
        </w:rPr>
        <w:t>cercetează, înregistrează, declară şi ţine evidenţa accidentelor de muncă şi a bolilor profesionale, a accidentelor tehnice şi a avariilor;</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lang w:eastAsia="en-US"/>
        </w:rPr>
        <w:t>elaborează instrucţiuni de securitate a muncii proprii instituţiei;</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rPr>
        <w:t>elaborează, împreună cu conducerea instituţiei, lista cu dotarea echipamentelor de protecţie şi de lucru a salariaţilor;</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rPr>
        <w:t>întocmeşte planul de intervenţie în vederea prevenirii şi stingerii incendiilor pentru toate zonele de lucru;</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rPr>
        <w:t>întocmeşte întreaga documentaţie cu privire la obţinerea avizelor, acordurilor şi autorizaţiilor de mediu;</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rPr>
        <w:t>se preocupă de permanenta perfecţionare în domeniul de activitate;</w:t>
      </w:r>
    </w:p>
    <w:p w:rsidR="00FE2D10" w:rsidRPr="004915B6" w:rsidRDefault="00FE2D10" w:rsidP="00E42BCE">
      <w:pPr>
        <w:numPr>
          <w:ilvl w:val="0"/>
          <w:numId w:val="3"/>
        </w:numPr>
        <w:jc w:val="both"/>
        <w:rPr>
          <w:rFonts w:asciiTheme="minorHAnsi" w:hAnsiTheme="minorHAnsi"/>
        </w:rPr>
      </w:pPr>
      <w:r w:rsidRPr="004915B6">
        <w:rPr>
          <w:rFonts w:asciiTheme="minorHAnsi" w:hAnsiTheme="minorHAnsi"/>
        </w:rPr>
        <w:t>îndeplineşte şi alte atribuţii delegate ierarhic.</w:t>
      </w:r>
    </w:p>
    <w:p w:rsidR="00F73C73" w:rsidRDefault="00F73C73" w:rsidP="00800EE0">
      <w:pPr>
        <w:ind w:left="720"/>
        <w:rPr>
          <w:rFonts w:asciiTheme="minorHAnsi" w:hAnsiTheme="minorHAnsi"/>
          <w:b/>
          <w:i/>
        </w:rPr>
      </w:pPr>
    </w:p>
    <w:p w:rsidR="00FE2D10" w:rsidRPr="004915B6" w:rsidRDefault="00FE2D10" w:rsidP="00800EE0">
      <w:pPr>
        <w:ind w:left="720"/>
        <w:rPr>
          <w:rFonts w:asciiTheme="minorHAnsi" w:hAnsiTheme="minorHAnsi"/>
          <w:b/>
          <w:i/>
        </w:rPr>
      </w:pPr>
      <w:r w:rsidRPr="004915B6">
        <w:rPr>
          <w:rFonts w:asciiTheme="minorHAnsi" w:hAnsiTheme="minorHAnsi"/>
          <w:b/>
          <w:i/>
        </w:rPr>
        <w:t>Atribuţii pe linie de  informatizare-comunicaţii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organizează şi răspunde de funcţionarea neîntreruptă a legăturilor prin toate categoriile de mijloace de comunicaţii şi informatică, precum şi transmiterea la timp a documentelor operative prin sistemul de comunicaţie;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controlează şi asigură cunoaşterea permanentă a situaţiei mijloacelor de comunicaţie şi informatică din instituţie;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asigură înzestrarea unităţii cu tehnică de comunicaţii şi informatică, menţinerea lor în perfectă stare de funcţionare, controlează exploatarea, întreţinerea, depozitarea şi ţinerea evidenţei materialelor de comunicaţie şi informatică;</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execută inventarierea anuală a mijloacelor de comunicaţii şi informatică şi propune măsuri pentru efectuarea casărilor;</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organizează exploatarea corectă a mijloacelor de comunicaţie şi informatică şi a protecţiei lor împotriva bruiajului radio;</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organizează primirea şi transmiterea cu prioritate a semnalelor de alarmare şi înştiinţare a personalului prin sistemul de comunicaţii şi informatică;</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controlează la termenele şi în condiţiile stabilite prin instrucţiuni, ţinerea corectă a evidenţei existente pe teren, modul de depozitare şi conservare şi întreţinerea bunurilor materiale de resort, precum şi în depozit;</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cercetează cazurile de abateri care pun în pericol integritatea materialelor de comunicaţii şi informatică;</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dezvoltarea sistemelor informatice prin cerinţe de îmbunătăţire;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administrarea bazelor de date şi a reţelelor de calculatoare;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lastRenderedPageBreak/>
        <w:t>gestionează versiunile aplicaţiilor software instalate în sistem, atât aplicaţii de bază cât şi specifice;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realizează, actualizează şi administrează site-ul Direcţiei;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realizează, modernizează şi ţine la zi pagina de internet a instituţiei;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oferă asistenţă tehnică de specialitate pentru compartimentele din direcţie;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centralizează solicitările, analizează şi propune necesarul noilor elemente informatice şi elaborează soluţiile optime de achiziţie;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participă la recepţia calitativă a elementelor de tehnică de calcul achiziţionate pentru toate serviciile direcţiei;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urmăreşte noutăţile informatice hardware şi software şi evoluţia acestora;</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administrează reţeaua informatică a direcţiei;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asigură realizarea măsurilor prevăzute de Legea 161/2003 cu privire la transparenţa în administrarea informaţiilor şi serviciilor publice prin mijloace electronice;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acordă asistenţă la întocmirea şi derularea contractelor de revizie, reţea, achiziţii calculatoare şi periferice;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instruieşte şi perfecţionează personalul direcţiei cu privire la utilizarea hardware şi software a staţiilor de lucru;</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asigură respectarea de către personalul autorizat a prevederilor protocoalelor încheiate cu deţinătorii legali ai bazelor de date (M.A.I.);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coordonează realizarea reţelelor de calculatoare şi migrarea echipamentelor în cadrul instituţiei;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colaborează cu serviciile corespondente din cadrul serviciilor publice din subordinea Consiliului Local Timişoara;</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organizează cursuri de instruire a personalului instituţiei ce utilizează echipamente de calcul, pe măsura introducerii acestora în activitatea compartimentelor direcţiei;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propune strategia de informatizare a Poliţiei Locale Timişoara:</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asigură respectarea prevederilor legale privind publicarea de date şi protecţia datelor cu caracter personal.</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pune în funcţie echipamentele şi tehnica de calcul şi configurează echipamentele instalate;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ia măsuri pentru asigurarea comunicaţiilor permanente în şi între toate structurile Direcţiei;</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implementează şi menţine protecţia sistemelor informatice la atacuri specifice;</w:t>
      </w:r>
    </w:p>
    <w:p w:rsidR="00FE2D10" w:rsidRPr="004915B6" w:rsidRDefault="00FE2D10" w:rsidP="00E42BCE">
      <w:pPr>
        <w:numPr>
          <w:ilvl w:val="0"/>
          <w:numId w:val="2"/>
        </w:numPr>
        <w:jc w:val="both"/>
        <w:rPr>
          <w:rFonts w:asciiTheme="minorHAnsi" w:hAnsiTheme="minorHAnsi"/>
        </w:rPr>
      </w:pPr>
      <w:r w:rsidRPr="004915B6">
        <w:rPr>
          <w:rFonts w:asciiTheme="minorHAnsi" w:hAnsiTheme="minorHAnsi"/>
        </w:rPr>
        <w:t>participă în comisiile de recepţie a echipamentelor informatice, elementelor de reţea sau comunicaţii IT;</w:t>
      </w:r>
    </w:p>
    <w:p w:rsidR="00B77D0F" w:rsidRDefault="00B77D0F" w:rsidP="00B77D0F">
      <w:bookmarkStart w:id="75" w:name="_Toc378333578"/>
      <w:bookmarkStart w:id="76" w:name="_Toc378576250"/>
    </w:p>
    <w:p w:rsidR="0055316A" w:rsidRPr="00C90890" w:rsidRDefault="0055316A" w:rsidP="00800EE0">
      <w:pPr>
        <w:pStyle w:val="Heading2"/>
        <w:spacing w:before="0" w:after="0"/>
      </w:pPr>
      <w:bookmarkStart w:id="77" w:name="_Toc395525149"/>
      <w:bookmarkStart w:id="78" w:name="_Toc395525227"/>
      <w:bookmarkStart w:id="79" w:name="_Toc433182551"/>
      <w:r w:rsidRPr="00C90890">
        <w:t xml:space="preserve">Art. </w:t>
      </w:r>
      <w:r w:rsidR="00463A82">
        <w:t>30</w:t>
      </w:r>
      <w:r w:rsidRPr="00C90890">
        <w:t xml:space="preserve">.  </w:t>
      </w:r>
      <w:r>
        <w:t>Compartimentul Control</w:t>
      </w:r>
      <w:r w:rsidR="001E2F79">
        <w:t xml:space="preserve"> </w:t>
      </w:r>
      <w:r w:rsidR="00B378BA">
        <w:t>Intern</w:t>
      </w:r>
      <w:bookmarkEnd w:id="77"/>
      <w:bookmarkEnd w:id="78"/>
      <w:bookmarkEnd w:id="79"/>
    </w:p>
    <w:p w:rsidR="00B77D0F" w:rsidRDefault="00B77D0F" w:rsidP="00B77D0F">
      <w:bookmarkStart w:id="80" w:name="_Toc378670868"/>
    </w:p>
    <w:p w:rsidR="0055316A" w:rsidRPr="00B77D0F" w:rsidRDefault="002623FA" w:rsidP="002623FA">
      <w:pPr>
        <w:jc w:val="both"/>
        <w:rPr>
          <w:rFonts w:asciiTheme="minorHAnsi" w:hAnsiTheme="minorHAnsi"/>
        </w:rPr>
      </w:pPr>
      <w:r>
        <w:rPr>
          <w:rFonts w:asciiTheme="minorHAnsi" w:hAnsiTheme="minorHAnsi"/>
        </w:rPr>
        <w:tab/>
      </w:r>
      <w:r w:rsidR="000A09DF" w:rsidRPr="0088599A">
        <w:rPr>
          <w:rFonts w:asciiTheme="minorHAnsi" w:hAnsiTheme="minorHAnsi"/>
          <w:b/>
        </w:rPr>
        <w:t>Compartimentul Control</w:t>
      </w:r>
      <w:r w:rsidR="00B378BA" w:rsidRPr="0088599A">
        <w:rPr>
          <w:rFonts w:asciiTheme="minorHAnsi" w:hAnsiTheme="minorHAnsi"/>
          <w:b/>
        </w:rPr>
        <w:t xml:space="preserve"> Intern</w:t>
      </w:r>
      <w:r w:rsidR="000A09DF" w:rsidRPr="00B77D0F">
        <w:rPr>
          <w:rFonts w:asciiTheme="minorHAnsi" w:hAnsiTheme="minorHAnsi"/>
        </w:rPr>
        <w:t xml:space="preserve"> se subordonează nemijlocit </w:t>
      </w:r>
      <w:r w:rsidR="00DA5DA2">
        <w:rPr>
          <w:rFonts w:asciiTheme="minorHAnsi" w:hAnsiTheme="minorHAnsi"/>
        </w:rPr>
        <w:t>D</w:t>
      </w:r>
      <w:r w:rsidR="000A09DF" w:rsidRPr="00B77D0F">
        <w:rPr>
          <w:rFonts w:asciiTheme="minorHAnsi" w:hAnsiTheme="minorHAnsi"/>
        </w:rPr>
        <w:t xml:space="preserve">irectorului </w:t>
      </w:r>
      <w:r w:rsidR="00DA5DA2">
        <w:rPr>
          <w:rFonts w:asciiTheme="minorHAnsi" w:hAnsiTheme="minorHAnsi"/>
        </w:rPr>
        <w:t>E</w:t>
      </w:r>
      <w:r w:rsidR="000A09DF" w:rsidRPr="00B77D0F">
        <w:rPr>
          <w:rFonts w:asciiTheme="minorHAnsi" w:hAnsiTheme="minorHAnsi"/>
        </w:rPr>
        <w:t>xecutiv, având următoarele atribuții specifice:</w:t>
      </w:r>
      <w:bookmarkEnd w:id="80"/>
    </w:p>
    <w:p w:rsidR="000A09DF" w:rsidRPr="008110C5" w:rsidRDefault="000A09DF"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verifică cererile, sesizările, reclamațiile și plângerile formulate împotriva funcționarilor publici, polițiștilor locali și a personalului contractual, în legătură cu executarea sarcinilor de serviciu și cu privire la încălcarea normelor de conduită profesională și civică prevăzute de lege;</w:t>
      </w:r>
    </w:p>
    <w:p w:rsidR="000A09DF" w:rsidRPr="008110C5" w:rsidRDefault="000A09DF"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verifică rapoartele personalului instituției precum și cererile, sesizările sau plângerile adresate conducerii Direcției Poliției Locale Timișoara, propunând măsuri legale;</w:t>
      </w:r>
    </w:p>
    <w:p w:rsidR="000A09DF" w:rsidRPr="008110C5" w:rsidRDefault="000A09DF"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lastRenderedPageBreak/>
        <w:t xml:space="preserve">efectuarea cercetării administrative la solicitarea Comisiei de disciplină pentru fapte sesizate ca abateri disciplinare de către personalul instituției, prezentarea la finalizare a unui raport care să cuprindă rezultatele activității de cercetare, precum și documentele </w:t>
      </w:r>
      <w:r w:rsidR="006E6423" w:rsidRPr="008110C5">
        <w:rPr>
          <w:rFonts w:asciiTheme="minorHAnsi" w:hAnsiTheme="minorHAnsi"/>
          <w:sz w:val="24"/>
          <w:szCs w:val="24"/>
        </w:rPr>
        <w:t>care au stat la baza întocmirii;</w:t>
      </w:r>
    </w:p>
    <w:p w:rsidR="006E6423" w:rsidRPr="008110C5" w:rsidRDefault="006E6423"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face propuneri conducerii instituției pe linia prevenirii abaterilor în rândul</w:t>
      </w:r>
      <w:r w:rsidR="00610288" w:rsidRPr="008110C5">
        <w:rPr>
          <w:rFonts w:asciiTheme="minorHAnsi" w:hAnsiTheme="minorHAnsi"/>
          <w:sz w:val="24"/>
          <w:szCs w:val="24"/>
        </w:rPr>
        <w:t xml:space="preserve"> angajaților</w:t>
      </w:r>
      <w:r w:rsidRPr="008110C5">
        <w:rPr>
          <w:rFonts w:asciiTheme="minorHAnsi" w:hAnsiTheme="minorHAnsi"/>
          <w:sz w:val="24"/>
          <w:szCs w:val="24"/>
        </w:rPr>
        <w:t>, pe baza concluziilor desprinse din verificări și controale;</w:t>
      </w:r>
    </w:p>
    <w:p w:rsidR="006E6423" w:rsidRPr="008110C5" w:rsidRDefault="006E6423"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organizează și execută controale de fond ori tematice privind activitatea compartimentelor/birourilor și serviciilor din structura instituției. Aceste activități sunt materializate în rapoarte cu principalele concluzii, măsuri și propuneri pentru eliminarea deficiențelor și eficientizarea muncii;</w:t>
      </w:r>
    </w:p>
    <w:p w:rsidR="006E6423" w:rsidRPr="008110C5" w:rsidRDefault="006E6423"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verifică modul în care sunt îndeplinite măsurile stabilite în urma controalelor;</w:t>
      </w:r>
    </w:p>
    <w:p w:rsidR="006E6423" w:rsidRPr="008110C5" w:rsidRDefault="006E6423"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 xml:space="preserve">efectuează cercetarea prealabilă în scopul </w:t>
      </w:r>
      <w:r w:rsidR="003800C6" w:rsidRPr="008110C5">
        <w:rPr>
          <w:rFonts w:asciiTheme="minorHAnsi" w:hAnsiTheme="minorHAnsi"/>
          <w:sz w:val="24"/>
          <w:szCs w:val="24"/>
        </w:rPr>
        <w:t>stabilirii existenței / inexistenței abaterilor disciplinare comise de personalul instituției;</w:t>
      </w:r>
    </w:p>
    <w:p w:rsidR="003800C6" w:rsidRPr="008110C5" w:rsidRDefault="003800C6"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efectuează cercetarea administrativă a pagubelor produse de angajații Poliției Locale;</w:t>
      </w:r>
    </w:p>
    <w:p w:rsidR="003800C6" w:rsidRPr="008110C5" w:rsidRDefault="003800C6"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 xml:space="preserve">verifică contestațiile formulate de personalul poliției locale împotriva măsurilor de natură disciplinară sau administrativă  </w:t>
      </w:r>
      <w:r w:rsidR="002A0B65" w:rsidRPr="008110C5">
        <w:rPr>
          <w:rFonts w:asciiTheme="minorHAnsi" w:hAnsiTheme="minorHAnsi"/>
          <w:sz w:val="24"/>
          <w:szCs w:val="24"/>
        </w:rPr>
        <w:t>dispuse de cei îndrituiți.</w:t>
      </w:r>
    </w:p>
    <w:p w:rsidR="000A25EC" w:rsidRDefault="000A25EC" w:rsidP="00E42BCE">
      <w:pPr>
        <w:pStyle w:val="ListParagraph"/>
        <w:numPr>
          <w:ilvl w:val="0"/>
          <w:numId w:val="3"/>
        </w:numPr>
        <w:spacing w:after="0"/>
        <w:jc w:val="both"/>
        <w:rPr>
          <w:rFonts w:asciiTheme="minorHAnsi" w:hAnsiTheme="minorHAnsi"/>
          <w:sz w:val="24"/>
          <w:szCs w:val="24"/>
        </w:rPr>
      </w:pPr>
      <w:r w:rsidRPr="008110C5">
        <w:rPr>
          <w:rFonts w:asciiTheme="minorHAnsi" w:hAnsiTheme="minorHAnsi"/>
          <w:sz w:val="24"/>
          <w:szCs w:val="24"/>
        </w:rPr>
        <w:t>execută orice activități de verificare și control dispuse de conducerea Direcției Poliției Locale Timișoara;</w:t>
      </w:r>
    </w:p>
    <w:p w:rsidR="00CF04D8" w:rsidRPr="0045024F" w:rsidRDefault="00CF04D8" w:rsidP="0045024F">
      <w:pPr>
        <w:ind w:left="720"/>
        <w:rPr>
          <w:rFonts w:asciiTheme="minorHAnsi" w:hAnsiTheme="minorHAnsi"/>
        </w:rPr>
      </w:pPr>
    </w:p>
    <w:p w:rsidR="00FE2D10" w:rsidRPr="00C90890" w:rsidRDefault="00FE2D10" w:rsidP="00800EE0">
      <w:pPr>
        <w:pStyle w:val="Heading2"/>
        <w:spacing w:before="0" w:after="0"/>
      </w:pPr>
      <w:bookmarkStart w:id="81" w:name="_Toc395525150"/>
      <w:bookmarkStart w:id="82" w:name="_Toc395525228"/>
      <w:bookmarkStart w:id="83" w:name="_Toc433182552"/>
      <w:r w:rsidRPr="00C90890">
        <w:t xml:space="preserve">Art. </w:t>
      </w:r>
      <w:r w:rsidR="00463A82">
        <w:t>31</w:t>
      </w:r>
      <w:r w:rsidRPr="00C90890">
        <w:t>.  Serviciul Ordine Publică</w:t>
      </w:r>
      <w:bookmarkEnd w:id="75"/>
      <w:bookmarkEnd w:id="76"/>
      <w:bookmarkEnd w:id="81"/>
      <w:bookmarkEnd w:id="82"/>
      <w:bookmarkEnd w:id="83"/>
    </w:p>
    <w:p w:rsidR="00FE2D10" w:rsidRPr="004915B6" w:rsidRDefault="00FE2D10" w:rsidP="00800EE0">
      <w:pPr>
        <w:ind w:firstLine="720"/>
        <w:jc w:val="both"/>
        <w:rPr>
          <w:rFonts w:asciiTheme="minorHAnsi" w:hAnsiTheme="minorHAnsi"/>
          <w:b/>
        </w:rPr>
      </w:pPr>
    </w:p>
    <w:p w:rsidR="00FE2D10" w:rsidRPr="004915B6" w:rsidRDefault="00FE2D10" w:rsidP="0080797A">
      <w:pPr>
        <w:ind w:firstLine="720"/>
        <w:jc w:val="both"/>
        <w:rPr>
          <w:rFonts w:asciiTheme="minorHAnsi" w:hAnsiTheme="minorHAnsi"/>
          <w:b/>
        </w:rPr>
      </w:pPr>
      <w:r w:rsidRPr="004915B6">
        <w:rPr>
          <w:rFonts w:asciiTheme="minorHAnsi" w:hAnsiTheme="minorHAnsi"/>
          <w:b/>
        </w:rPr>
        <w:t>Şeful Serviciului se subordonează nemijlocit Directorului Executiv Adjunct şi are următoarele atribuţii specifice:</w:t>
      </w:r>
    </w:p>
    <w:p w:rsidR="00FE2D10" w:rsidRDefault="00FE2D10" w:rsidP="00C03F6F">
      <w:pPr>
        <w:numPr>
          <w:ilvl w:val="0"/>
          <w:numId w:val="24"/>
        </w:numPr>
        <w:jc w:val="both"/>
        <w:rPr>
          <w:rFonts w:asciiTheme="minorHAnsi" w:hAnsiTheme="minorHAnsi"/>
        </w:rPr>
      </w:pPr>
      <w:r w:rsidRPr="004915B6">
        <w:rPr>
          <w:rFonts w:asciiTheme="minorHAnsi" w:hAnsiTheme="minorHAnsi"/>
        </w:rPr>
        <w:t xml:space="preserve">organizează, planifică, conduce şi controlează activitatea personalului poliţiei locale cu atribuţii în menţinerea ordinii publice; </w:t>
      </w:r>
    </w:p>
    <w:p w:rsidR="00CF04D8" w:rsidRPr="004915B6" w:rsidRDefault="00CF04D8" w:rsidP="00C03F6F">
      <w:pPr>
        <w:numPr>
          <w:ilvl w:val="0"/>
          <w:numId w:val="24"/>
        </w:numPr>
        <w:jc w:val="both"/>
        <w:rPr>
          <w:rFonts w:asciiTheme="minorHAnsi" w:hAnsiTheme="minorHAnsi"/>
        </w:rPr>
      </w:pPr>
      <w:r>
        <w:rPr>
          <w:rFonts w:asciiTheme="minorHAnsi" w:hAnsiTheme="minorHAnsi"/>
        </w:rPr>
        <w:t xml:space="preserve">coordonează nemijlocit </w:t>
      </w:r>
      <w:r w:rsidRPr="00CF04D8">
        <w:rPr>
          <w:rFonts w:asciiTheme="minorHAnsi" w:hAnsiTheme="minorHAnsi"/>
          <w:i/>
        </w:rPr>
        <w:t>activitatea Biroului Ordine Publică, Biroului Reclamații Sesizări, Biroului Poliția Piețelor și Biroului Intervenții Rapide</w:t>
      </w:r>
      <w:r>
        <w:rPr>
          <w:rFonts w:asciiTheme="minorHAnsi" w:hAnsiTheme="minorHAnsi"/>
        </w:rPr>
        <w:t>;</w:t>
      </w:r>
    </w:p>
    <w:p w:rsidR="00FE2D10" w:rsidRPr="004915B6" w:rsidRDefault="00FE2D10" w:rsidP="00C03F6F">
      <w:pPr>
        <w:numPr>
          <w:ilvl w:val="0"/>
          <w:numId w:val="24"/>
        </w:numPr>
        <w:jc w:val="both"/>
        <w:rPr>
          <w:rFonts w:asciiTheme="minorHAnsi" w:hAnsiTheme="minorHAnsi"/>
        </w:rPr>
      </w:pPr>
      <w:r w:rsidRPr="004915B6">
        <w:rPr>
          <w:rFonts w:asciiTheme="minorHAnsi" w:hAnsiTheme="minorHAnsi"/>
        </w:rPr>
        <w:t xml:space="preserve">asigură cunoaşterea şi aplicarea întocmai de către personalul din subordine, a prevederilor legale ce reglementează activitatea de menţinerea ordinii şi a liniştii publice, </w:t>
      </w:r>
      <w:r w:rsidR="006D1C32">
        <w:rPr>
          <w:rFonts w:asciiTheme="minorHAnsi" w:hAnsiTheme="minorHAnsi"/>
        </w:rPr>
        <w:t xml:space="preserve">a </w:t>
      </w:r>
      <w:r w:rsidRPr="004915B6">
        <w:rPr>
          <w:rFonts w:asciiTheme="minorHAnsi" w:hAnsiTheme="minorHAnsi"/>
        </w:rPr>
        <w:t>regulil</w:t>
      </w:r>
      <w:r w:rsidR="006D1C32">
        <w:rPr>
          <w:rFonts w:asciiTheme="minorHAnsi" w:hAnsiTheme="minorHAnsi"/>
        </w:rPr>
        <w:t>or</w:t>
      </w:r>
      <w:r w:rsidRPr="004915B6">
        <w:rPr>
          <w:rFonts w:asciiTheme="minorHAnsi" w:hAnsiTheme="minorHAnsi"/>
        </w:rPr>
        <w:t xml:space="preserve"> de convieţuire socială şi integritatea corporală a persoanelor; </w:t>
      </w:r>
    </w:p>
    <w:p w:rsidR="00FE2D10" w:rsidRPr="004915B6" w:rsidRDefault="00FE2D10" w:rsidP="00C03F6F">
      <w:pPr>
        <w:numPr>
          <w:ilvl w:val="0"/>
          <w:numId w:val="24"/>
        </w:numPr>
        <w:jc w:val="both"/>
        <w:rPr>
          <w:rFonts w:asciiTheme="minorHAnsi" w:hAnsiTheme="minorHAnsi"/>
        </w:rPr>
      </w:pPr>
      <w:r w:rsidRPr="004915B6">
        <w:rPr>
          <w:rFonts w:asciiTheme="minorHAnsi" w:hAnsiTheme="minorHAnsi"/>
        </w:rPr>
        <w:t xml:space="preserve">conduce pregătirea de specialitate a personalului din subordine, în conformitate cu tematica stabilită; </w:t>
      </w:r>
    </w:p>
    <w:p w:rsidR="00FE2D10" w:rsidRPr="004915B6" w:rsidRDefault="00FE2D10" w:rsidP="00C03F6F">
      <w:pPr>
        <w:numPr>
          <w:ilvl w:val="0"/>
          <w:numId w:val="24"/>
        </w:numPr>
        <w:jc w:val="both"/>
        <w:rPr>
          <w:rFonts w:asciiTheme="minorHAnsi" w:hAnsiTheme="minorHAnsi"/>
        </w:rPr>
      </w:pPr>
      <w:r w:rsidRPr="004915B6">
        <w:rPr>
          <w:rFonts w:asciiTheme="minorHAnsi" w:hAnsiTheme="minorHAnsi"/>
        </w:rPr>
        <w:t xml:space="preserve">informează deîndată conducerea poliţiei locale despre toate evenimentele deosebite înregistrate în activitatea de pază şi menţinere a ordinii publice şi tine evidenţa acestora; </w:t>
      </w:r>
    </w:p>
    <w:p w:rsidR="00FE2D10" w:rsidRPr="004915B6" w:rsidRDefault="00FE2D10" w:rsidP="00C03F6F">
      <w:pPr>
        <w:numPr>
          <w:ilvl w:val="0"/>
          <w:numId w:val="24"/>
        </w:numPr>
        <w:jc w:val="both"/>
        <w:rPr>
          <w:rFonts w:asciiTheme="minorHAnsi" w:hAnsiTheme="minorHAnsi"/>
        </w:rPr>
      </w:pPr>
      <w:r w:rsidRPr="004915B6">
        <w:rPr>
          <w:rFonts w:asciiTheme="minorHAnsi" w:hAnsiTheme="minorHAnsi"/>
        </w:rPr>
        <w:t xml:space="preserve">analizează lunar activitatea personalului din subordine; </w:t>
      </w:r>
    </w:p>
    <w:p w:rsidR="00FE2D10" w:rsidRPr="004915B6" w:rsidRDefault="00FE2D10" w:rsidP="00C03F6F">
      <w:pPr>
        <w:numPr>
          <w:ilvl w:val="0"/>
          <w:numId w:val="24"/>
        </w:numPr>
        <w:jc w:val="both"/>
        <w:rPr>
          <w:rFonts w:asciiTheme="minorHAnsi" w:hAnsiTheme="minorHAnsi"/>
        </w:rPr>
      </w:pPr>
      <w:r w:rsidRPr="004915B6">
        <w:rPr>
          <w:rFonts w:asciiTheme="minorHAnsi" w:hAnsiTheme="minorHAnsi"/>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FE2D10" w:rsidRPr="004915B6" w:rsidRDefault="00C43ECD" w:rsidP="00C03F6F">
      <w:pPr>
        <w:numPr>
          <w:ilvl w:val="0"/>
          <w:numId w:val="24"/>
        </w:numPr>
        <w:jc w:val="both"/>
        <w:rPr>
          <w:rFonts w:asciiTheme="minorHAnsi" w:hAnsiTheme="minorHAnsi"/>
        </w:rPr>
      </w:pPr>
      <w:r>
        <w:rPr>
          <w:rFonts w:asciiTheme="minorHAnsi" w:hAnsiTheme="minorHAnsi"/>
        </w:rPr>
        <w:t>participă</w:t>
      </w:r>
      <w:r w:rsidR="00FE2D10" w:rsidRPr="004915B6">
        <w:rPr>
          <w:rFonts w:asciiTheme="minorHAnsi" w:hAnsiTheme="minorHAnsi"/>
        </w:rPr>
        <w:t xml:space="preserve"> alături de conducerea poliţiei locale, la întocmirea sau reactualizarea planului de ordine şi siguranţă publică al municipiului Timişoara;</w:t>
      </w:r>
    </w:p>
    <w:p w:rsidR="00FE2D10" w:rsidRDefault="00FE2D10" w:rsidP="00C03F6F">
      <w:pPr>
        <w:numPr>
          <w:ilvl w:val="0"/>
          <w:numId w:val="24"/>
        </w:numPr>
        <w:jc w:val="both"/>
        <w:rPr>
          <w:rFonts w:asciiTheme="minorHAnsi" w:hAnsiTheme="minorHAnsi"/>
        </w:rPr>
      </w:pPr>
      <w:r w:rsidRPr="004915B6">
        <w:rPr>
          <w:rFonts w:asciiTheme="minorHAnsi" w:hAnsiTheme="minorHAnsi"/>
        </w:rPr>
        <w:t>participă alături de conducerea Poliţiei locale la încheierea protocoalelor standarde de cooperare, cu serviciile publice comunitare locale de evidenţă a persoanelor, pe linia distribuirii de cărţi de alegător, şi a punerii în legalitate a persoanelor cu acte de identitate expirate şi a minorilor peste 14 ani care nu au acte de identitate;</w:t>
      </w:r>
    </w:p>
    <w:p w:rsidR="00C43ECD" w:rsidRPr="004915B6" w:rsidRDefault="00C43ECD" w:rsidP="00C43ECD">
      <w:pPr>
        <w:ind w:left="1080"/>
        <w:jc w:val="both"/>
        <w:rPr>
          <w:rFonts w:asciiTheme="minorHAnsi" w:hAnsiTheme="minorHAnsi"/>
        </w:rPr>
      </w:pPr>
    </w:p>
    <w:p w:rsidR="00FE2D10" w:rsidRPr="008F3214" w:rsidRDefault="00FE2D10" w:rsidP="0080797A">
      <w:pPr>
        <w:autoSpaceDE w:val="0"/>
        <w:autoSpaceDN w:val="0"/>
        <w:adjustRightInd w:val="0"/>
        <w:ind w:left="585"/>
        <w:jc w:val="both"/>
        <w:rPr>
          <w:rFonts w:asciiTheme="minorHAnsi" w:hAnsiTheme="minorHAnsi"/>
          <w:b/>
          <w:i/>
        </w:rPr>
      </w:pPr>
      <w:r w:rsidRPr="008F3214">
        <w:rPr>
          <w:rFonts w:asciiTheme="minorHAnsi" w:hAnsiTheme="minorHAnsi"/>
          <w:b/>
          <w:i/>
        </w:rPr>
        <w:lastRenderedPageBreak/>
        <w:t>Serviciul ordine publică are următoarele atribuţii:</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menţine ordinea şi liniştea publică în zonele şi locurile stabilite prin planul de ordine şi siguranţă publică al municipiului Timişoara, aprobat în condiţiile legii;</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menţine ordinea publică în imediata apropiere a unităţilor de învăţământ publice, a unităţilor sanitare publice, în parcările auto aflate pe domeniul public sau privat al municipiului Timişoara, în zonele comerciale şi de agrement, în parcuri, pieţe, cimitire, precum şi în alte asemenea locuri publice aflate în proprietatea şi/sau în administrarea municipiului Timişoara sau a altor instituţii/servicii publice de interes local, stabilite prin planul de ordine şi siguranţă publică;</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acţionează pentru identificarea cerşetorilor, a copiilor lipsiţi de supravegherea şi ocrotirea părinţilor sau a reprezentanţilor legali, a persoanelor fără adăpost şi procedează la încredinţarea acestora serviciului public de asistenţă socială în vederea soluţionării problemelor acestora, în condiţiile legii;</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asigură protecţia personalului din aparatul de specialitate al primarului, din instituţiile sau serviciile publice de interes local la efectuarea unor controale ori acţiuni specifice;</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asigură paza bunurilor şi obiectivelor aflate în proprietatea municipiului Timişoara şi/sau în administrarea autorităţilor administraţiei publice locale sau a altor servicii/instituţii publice de interes local, stabilite de Consiliul Local.</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pentru nerespectarea normelor legale privind convieţuirea socială stabilite prin legi sau acte administrative ale autorităţilor administraţiei publice centrale şi locale, pentru faptele constatate în raza teritorială de competenţă;</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execută, în condiţiile legii, mandatele de aducere emise de organele de urmărire penală şi instanţele de judecată care arondează unitatea/subdiviziunea administrativ-teritorială, pentru persoanele care locuiesc pe raza de competenţă;</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participă, alături de Poliţia Română, Jandarmeria Română şi celelalte forţe ce compun sistemul integrat de ordine şi siguranţă publică, pentru prevenirea şi combaterea infracţionalităţii stradale;</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cooperează cu centrele militare zonale în vederea înmânării ordinelor de chemare la mobilizare şi/sau de clarificare a situaţiei militare a rezerviştilor din Ministerul Apărării Naţionale;</w:t>
      </w:r>
    </w:p>
    <w:p w:rsidR="00FE2D10" w:rsidRPr="004915B6" w:rsidRDefault="00FE2D10" w:rsidP="00C03F6F">
      <w:pPr>
        <w:numPr>
          <w:ilvl w:val="0"/>
          <w:numId w:val="12"/>
        </w:numPr>
        <w:autoSpaceDE w:val="0"/>
        <w:autoSpaceDN w:val="0"/>
        <w:adjustRightInd w:val="0"/>
        <w:jc w:val="both"/>
        <w:rPr>
          <w:rFonts w:asciiTheme="minorHAnsi" w:hAnsiTheme="minorHAnsi"/>
        </w:rPr>
      </w:pPr>
      <w:r w:rsidRPr="004915B6">
        <w:rPr>
          <w:rFonts w:asciiTheme="minorHAnsi" w:hAnsiTheme="minorHAnsi"/>
        </w:rPr>
        <w:t>asigură măsuri de protecţie a executorilor judecătoreşti cu ocazia executărilor silite;</w:t>
      </w:r>
    </w:p>
    <w:p w:rsidR="00FE2D10" w:rsidRPr="004915B6" w:rsidRDefault="00FE2D10" w:rsidP="00C03F6F">
      <w:pPr>
        <w:numPr>
          <w:ilvl w:val="0"/>
          <w:numId w:val="12"/>
        </w:numPr>
        <w:autoSpaceDE w:val="0"/>
        <w:autoSpaceDN w:val="0"/>
        <w:adjustRightInd w:val="0"/>
        <w:jc w:val="both"/>
        <w:rPr>
          <w:rFonts w:asciiTheme="minorHAnsi" w:hAnsiTheme="minorHAnsi" w:cs="Courier New"/>
        </w:rPr>
      </w:pPr>
      <w:r w:rsidRPr="004915B6">
        <w:rPr>
          <w:rFonts w:asciiTheme="minorHAnsi" w:hAnsiTheme="minorHAnsi"/>
        </w:rPr>
        <w:lastRenderedPageBreak/>
        <w:t>acordă, pe teritoriul municipiului Timişoara, sprijin imediat structurilor competente cu atribuţii în domeniul menţinerii, asigurării şi restabilirii ordinii publice.</w:t>
      </w:r>
    </w:p>
    <w:p w:rsidR="00FE2D10" w:rsidRPr="004915B6" w:rsidRDefault="00FE2D10" w:rsidP="00800EE0">
      <w:pPr>
        <w:autoSpaceDE w:val="0"/>
        <w:autoSpaceDN w:val="0"/>
        <w:adjustRightInd w:val="0"/>
        <w:rPr>
          <w:rFonts w:asciiTheme="minorHAnsi" w:hAnsiTheme="minorHAnsi" w:cs="Courier New"/>
        </w:rPr>
      </w:pPr>
    </w:p>
    <w:p w:rsidR="00FE2D10" w:rsidRPr="004915B6" w:rsidRDefault="00FE2D10" w:rsidP="00800EE0">
      <w:pPr>
        <w:ind w:left="585"/>
        <w:rPr>
          <w:rFonts w:asciiTheme="minorHAnsi" w:hAnsiTheme="minorHAnsi"/>
          <w:b/>
          <w:i/>
        </w:rPr>
      </w:pPr>
      <w:r w:rsidRPr="004915B6">
        <w:rPr>
          <w:rFonts w:asciiTheme="minorHAnsi" w:hAnsiTheme="minorHAnsi"/>
          <w:b/>
          <w:i/>
        </w:rPr>
        <w:t>Atribuţii pe linia evidenţei persoanei</w:t>
      </w:r>
    </w:p>
    <w:p w:rsidR="00FE2D10" w:rsidRPr="004915B6" w:rsidRDefault="00FE2D10" w:rsidP="00C03F6F">
      <w:pPr>
        <w:numPr>
          <w:ilvl w:val="0"/>
          <w:numId w:val="25"/>
        </w:numPr>
        <w:autoSpaceDE w:val="0"/>
        <w:autoSpaceDN w:val="0"/>
        <w:adjustRightInd w:val="0"/>
        <w:jc w:val="both"/>
        <w:rPr>
          <w:rFonts w:asciiTheme="minorHAnsi" w:hAnsiTheme="minorHAnsi"/>
        </w:rPr>
      </w:pPr>
      <w:r w:rsidRPr="004915B6">
        <w:rPr>
          <w:rFonts w:asciiTheme="minorHAnsi" w:hAnsiTheme="minorHAnsi"/>
        </w:rPr>
        <w:t>înmânează cărţile de alegător persoanelor la împlinirea vârstei de 18 ani;</w:t>
      </w:r>
    </w:p>
    <w:p w:rsidR="00FE2D10" w:rsidRPr="004915B6" w:rsidRDefault="00FE2D10" w:rsidP="00C03F6F">
      <w:pPr>
        <w:numPr>
          <w:ilvl w:val="0"/>
          <w:numId w:val="25"/>
        </w:numPr>
        <w:autoSpaceDE w:val="0"/>
        <w:autoSpaceDN w:val="0"/>
        <w:adjustRightInd w:val="0"/>
        <w:jc w:val="both"/>
        <w:rPr>
          <w:rFonts w:asciiTheme="minorHAnsi" w:hAnsiTheme="minorHAnsi"/>
        </w:rPr>
      </w:pPr>
      <w:r w:rsidRPr="004915B6">
        <w:rPr>
          <w:rFonts w:asciiTheme="minorHAnsi" w:hAnsiTheme="minorHAnsi"/>
        </w:rPr>
        <w:t>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FE2D10" w:rsidRPr="004915B6" w:rsidRDefault="00FE2D10" w:rsidP="00C03F6F">
      <w:pPr>
        <w:numPr>
          <w:ilvl w:val="0"/>
          <w:numId w:val="25"/>
        </w:numPr>
        <w:autoSpaceDE w:val="0"/>
        <w:autoSpaceDN w:val="0"/>
        <w:adjustRightInd w:val="0"/>
        <w:jc w:val="both"/>
        <w:rPr>
          <w:rFonts w:asciiTheme="minorHAnsi" w:hAnsiTheme="minorHAnsi"/>
        </w:rPr>
      </w:pPr>
      <w:r w:rsidRPr="004915B6">
        <w:rPr>
          <w:rFonts w:asciiTheme="minorHAnsi" w:hAnsiTheme="minorHAnsi"/>
        </w:rPr>
        <w:t xml:space="preserve"> constată contravenţii şi aplică sancţiuni pentru nerespectarea normelor legale privind domiciliul, reşedinţa şi actele de identitate ale cetăţenilor români, inclusiv asupra obligaţiilor pe care le au persoanele prevăzute la </w:t>
      </w:r>
      <w:r w:rsidRPr="004915B6">
        <w:rPr>
          <w:rFonts w:asciiTheme="minorHAnsi" w:hAnsiTheme="minorHAnsi"/>
          <w:vanish/>
        </w:rPr>
        <w:t>&lt;LLNK 12005    97180 302  37 67&gt;</w:t>
      </w:r>
      <w:r w:rsidRPr="004915B6">
        <w:rPr>
          <w:rFonts w:asciiTheme="minorHAnsi" w:hAnsiTheme="minorHAnsi"/>
        </w:rPr>
        <w:t>art. 37 alin. (2) din Ordonanţa de urgenţă a Guvernului nr. 97/2005 privind evidenţa, domiciliul, reşedinţa şi actele de identitate ale cetăţenilor români, aprobată cu modificări şi completări prin Legea nr. 290/2005, cu modificările şi completările ulterioare;</w:t>
      </w:r>
    </w:p>
    <w:p w:rsidR="00FE2D10" w:rsidRPr="004915B6" w:rsidRDefault="00FE2D10" w:rsidP="00C03F6F">
      <w:pPr>
        <w:numPr>
          <w:ilvl w:val="0"/>
          <w:numId w:val="25"/>
        </w:numPr>
        <w:autoSpaceDE w:val="0"/>
        <w:autoSpaceDN w:val="0"/>
        <w:adjustRightInd w:val="0"/>
        <w:jc w:val="both"/>
        <w:rPr>
          <w:rFonts w:asciiTheme="minorHAnsi" w:hAnsiTheme="minorHAnsi"/>
        </w:rPr>
      </w:pPr>
      <w:r w:rsidRPr="004915B6">
        <w:rPr>
          <w:rFonts w:asciiTheme="minorHAnsi" w:hAnsiTheme="minorHAnsi"/>
        </w:rPr>
        <w:t>cooperează cu serviciile publice comunitare de evidenţă a persoanelor pentru punerea în legalitate a persoanelor cu acte de identitate expirate şi a minorilor cu vârstă peste 14 ani, care nu au acte de identitate.</w:t>
      </w:r>
    </w:p>
    <w:p w:rsidR="00FE2D10" w:rsidRPr="004915B6" w:rsidRDefault="00FE2D10" w:rsidP="00800EE0">
      <w:pPr>
        <w:ind w:left="285"/>
        <w:rPr>
          <w:rFonts w:asciiTheme="minorHAnsi" w:hAnsiTheme="minorHAnsi"/>
          <w:b/>
          <w:i/>
        </w:rPr>
      </w:pPr>
    </w:p>
    <w:p w:rsidR="00FE2D10" w:rsidRPr="004915B6" w:rsidRDefault="00FE2D10" w:rsidP="00800EE0">
      <w:pPr>
        <w:ind w:left="285"/>
        <w:rPr>
          <w:rFonts w:asciiTheme="minorHAnsi" w:hAnsiTheme="minorHAnsi"/>
          <w:b/>
          <w:i/>
        </w:rPr>
      </w:pPr>
      <w:r>
        <w:rPr>
          <w:rFonts w:asciiTheme="minorHAnsi" w:hAnsiTheme="minorHAnsi"/>
          <w:b/>
          <w:i/>
        </w:rPr>
        <w:tab/>
      </w:r>
      <w:r w:rsidRPr="004915B6">
        <w:rPr>
          <w:rFonts w:asciiTheme="minorHAnsi" w:hAnsiTheme="minorHAnsi"/>
          <w:b/>
          <w:i/>
        </w:rPr>
        <w:t>Atribuţii vizând Reclamaţiile şi Sesizările</w:t>
      </w:r>
    </w:p>
    <w:p w:rsidR="00FE2D10" w:rsidRPr="006D1C32" w:rsidRDefault="00FE2D10" w:rsidP="00E42BCE">
      <w:pPr>
        <w:pStyle w:val="ListParagraph"/>
        <w:numPr>
          <w:ilvl w:val="0"/>
          <w:numId w:val="3"/>
        </w:numPr>
        <w:autoSpaceDE w:val="0"/>
        <w:autoSpaceDN w:val="0"/>
        <w:adjustRightInd w:val="0"/>
        <w:spacing w:after="0"/>
        <w:jc w:val="both"/>
        <w:rPr>
          <w:rFonts w:asciiTheme="minorHAnsi" w:hAnsiTheme="minorHAnsi"/>
          <w:sz w:val="24"/>
        </w:rPr>
      </w:pPr>
      <w:r w:rsidRPr="006D1C32">
        <w:rPr>
          <w:rFonts w:asciiTheme="minorHAnsi" w:hAnsiTheme="minorHAnsi"/>
          <w:sz w:val="24"/>
        </w:rPr>
        <w:t>Verificarea sesizărilor şi a reclamaţiilor adresate Direcţiei Poliţiei Locale Timişoara de către Asociaţiile de Proprietari /Locatari, persoanele fizice sau juridice cu domiciliul ori sediul social pe raza municipiului Timişoara sau instituţiile publice, referitoare la săvârşirea unor fapte prin care sunt încălcate normele de convieţuire socială, ordinea şi liniştea publică sau alte asemenea fapte de natură contravenţională, prevăzute şi sancţionate prin legi ori acte administrative emise de autorităţile locale.</w:t>
      </w:r>
    </w:p>
    <w:p w:rsidR="00FE2D10" w:rsidRPr="006D1C32" w:rsidRDefault="00FE2D10" w:rsidP="00E42BCE">
      <w:pPr>
        <w:pStyle w:val="ListParagraph"/>
        <w:numPr>
          <w:ilvl w:val="0"/>
          <w:numId w:val="3"/>
        </w:numPr>
        <w:autoSpaceDE w:val="0"/>
        <w:autoSpaceDN w:val="0"/>
        <w:adjustRightInd w:val="0"/>
        <w:spacing w:after="0"/>
        <w:jc w:val="both"/>
        <w:rPr>
          <w:rFonts w:asciiTheme="minorHAnsi" w:hAnsiTheme="minorHAnsi"/>
          <w:sz w:val="24"/>
        </w:rPr>
      </w:pPr>
      <w:r w:rsidRPr="006D1C32">
        <w:rPr>
          <w:rFonts w:asciiTheme="minorHAnsi" w:hAnsiTheme="minorHAnsi"/>
          <w:sz w:val="24"/>
        </w:rPr>
        <w:t>Verificarea în teren a aspectelor sesizate, audierea persoanelor care deţin date sau informaţii legate de cele semnalate, întocmirea de adrese către alte instituţii publice sau compartimente din cadrul Primăriei Municipiului Timişoara şi verificările efectuate în baza de date a SPCLEP Timişoara, pentru a se putea stabili cu exactitate situaţia de fapt şi identitatea persoanelor responsabile, în vederea luării măsurilor legale, constând în aplicarea de sancţiuni contravenţionale, conform prevederilor OG 2/2001 actualizată sau redirecţionarea sesizărilor către organele abilitate să soluţioneze astfel de reclamaţii.</w:t>
      </w:r>
    </w:p>
    <w:p w:rsidR="00FE2D10" w:rsidRPr="006D1C32" w:rsidRDefault="00FE2D10" w:rsidP="00E42BCE">
      <w:pPr>
        <w:pStyle w:val="ListParagraph"/>
        <w:numPr>
          <w:ilvl w:val="0"/>
          <w:numId w:val="3"/>
        </w:numPr>
        <w:autoSpaceDE w:val="0"/>
        <w:autoSpaceDN w:val="0"/>
        <w:adjustRightInd w:val="0"/>
        <w:spacing w:after="0"/>
        <w:jc w:val="both"/>
        <w:rPr>
          <w:rFonts w:asciiTheme="minorHAnsi" w:hAnsiTheme="minorHAnsi"/>
          <w:sz w:val="24"/>
        </w:rPr>
      </w:pPr>
      <w:r w:rsidRPr="006D1C32">
        <w:rPr>
          <w:rFonts w:asciiTheme="minorHAnsi" w:hAnsiTheme="minorHAnsi"/>
          <w:sz w:val="24"/>
        </w:rPr>
        <w:t>Executarea mandatelor de aducere emise de Judecătoria Timişoara sau Tribunalul Timiş, în conformitate cu prevederile Codului de Procedură Penală.</w:t>
      </w:r>
    </w:p>
    <w:p w:rsidR="00FE2D10" w:rsidRPr="006D1C32" w:rsidRDefault="00FE2D10" w:rsidP="00E42BCE">
      <w:pPr>
        <w:pStyle w:val="ListParagraph"/>
        <w:numPr>
          <w:ilvl w:val="0"/>
          <w:numId w:val="3"/>
        </w:numPr>
        <w:autoSpaceDE w:val="0"/>
        <w:autoSpaceDN w:val="0"/>
        <w:adjustRightInd w:val="0"/>
        <w:spacing w:after="0"/>
        <w:jc w:val="both"/>
        <w:rPr>
          <w:rFonts w:asciiTheme="minorHAnsi" w:hAnsiTheme="minorHAnsi"/>
          <w:sz w:val="24"/>
        </w:rPr>
      </w:pPr>
      <w:r w:rsidRPr="006D1C32">
        <w:rPr>
          <w:rFonts w:asciiTheme="minorHAnsi" w:hAnsiTheme="minorHAnsi"/>
          <w:sz w:val="24"/>
        </w:rPr>
        <w:t>Afişarea Proceselor Verbale de sancţionare contravenţională, care nu au fost comunicate persoanelor sancţionate, pe bază de semnătură sau prin Poşta Română, la domiciliul sau sediul contravenienţilor, de pe raza municipiului Timişoara.</w:t>
      </w:r>
    </w:p>
    <w:p w:rsidR="0045024F" w:rsidRPr="0045024F" w:rsidRDefault="0045024F" w:rsidP="0045024F">
      <w:pPr>
        <w:autoSpaceDE w:val="0"/>
        <w:autoSpaceDN w:val="0"/>
        <w:adjustRightInd w:val="0"/>
        <w:ind w:left="720"/>
        <w:jc w:val="both"/>
        <w:rPr>
          <w:rFonts w:asciiTheme="minorHAnsi" w:hAnsiTheme="minorHAnsi"/>
        </w:rPr>
      </w:pPr>
    </w:p>
    <w:p w:rsidR="00FE2D10" w:rsidRPr="00C90890" w:rsidRDefault="00FE2D10" w:rsidP="00800EE0">
      <w:pPr>
        <w:pStyle w:val="Heading2"/>
        <w:spacing w:before="0" w:after="0"/>
      </w:pPr>
      <w:bookmarkStart w:id="84" w:name="_Toc378333579"/>
      <w:bookmarkStart w:id="85" w:name="_Toc378576251"/>
      <w:bookmarkStart w:id="86" w:name="_Toc395525151"/>
      <w:bookmarkStart w:id="87" w:name="_Toc395525229"/>
      <w:bookmarkStart w:id="88" w:name="_Toc433182553"/>
      <w:r w:rsidRPr="00C90890">
        <w:t xml:space="preserve">Art. </w:t>
      </w:r>
      <w:r w:rsidR="00463A82">
        <w:t>32</w:t>
      </w:r>
      <w:r w:rsidRPr="00C90890">
        <w:t xml:space="preserve">.   Biroul </w:t>
      </w:r>
      <w:r w:rsidR="00800EE0">
        <w:t>O</w:t>
      </w:r>
      <w:r w:rsidRPr="00C90890">
        <w:t xml:space="preserve">rdine </w:t>
      </w:r>
      <w:r w:rsidR="00800EE0">
        <w:t>P</w:t>
      </w:r>
      <w:r w:rsidRPr="00C90890">
        <w:t>ublică</w:t>
      </w:r>
      <w:bookmarkEnd w:id="84"/>
      <w:bookmarkEnd w:id="85"/>
      <w:bookmarkEnd w:id="86"/>
      <w:bookmarkEnd w:id="87"/>
      <w:bookmarkEnd w:id="88"/>
    </w:p>
    <w:p w:rsidR="00FE2D10" w:rsidRPr="004915B6" w:rsidRDefault="00FE2D10" w:rsidP="00800EE0">
      <w:pPr>
        <w:rPr>
          <w:rFonts w:asciiTheme="minorHAnsi" w:hAnsiTheme="minorHAnsi"/>
          <w:lang w:val="en-US" w:eastAsia="en-US"/>
        </w:rPr>
      </w:pPr>
    </w:p>
    <w:p w:rsidR="00FE2D10" w:rsidRPr="004915B6" w:rsidRDefault="00FE2D10" w:rsidP="00800EE0">
      <w:pPr>
        <w:ind w:firstLine="720"/>
        <w:jc w:val="both"/>
        <w:rPr>
          <w:rFonts w:asciiTheme="minorHAnsi" w:hAnsiTheme="minorHAnsi"/>
        </w:rPr>
      </w:pPr>
      <w:r w:rsidRPr="004915B6">
        <w:rPr>
          <w:rFonts w:asciiTheme="minorHAnsi" w:hAnsiTheme="minorHAnsi"/>
        </w:rPr>
        <w:t>Asigură menţinerea ordinii şi liniştii publice în zonele şi locurile stabilite prin Planul de ordine şi siguranţă publică al municipiului Timişoara, conform competenţei materiale şi teritoriale.</w:t>
      </w:r>
    </w:p>
    <w:p w:rsidR="00FE2D10" w:rsidRDefault="00FE2D10" w:rsidP="00800EE0">
      <w:pPr>
        <w:jc w:val="both"/>
        <w:rPr>
          <w:rFonts w:asciiTheme="minorHAnsi" w:hAnsiTheme="minorHAnsi"/>
        </w:rPr>
      </w:pPr>
    </w:p>
    <w:p w:rsidR="0088599A" w:rsidRDefault="0088599A" w:rsidP="00800EE0">
      <w:pPr>
        <w:jc w:val="both"/>
        <w:rPr>
          <w:rFonts w:asciiTheme="minorHAnsi" w:hAnsiTheme="minorHAnsi"/>
        </w:rPr>
      </w:pPr>
    </w:p>
    <w:p w:rsidR="0088599A" w:rsidRPr="004915B6" w:rsidRDefault="0088599A" w:rsidP="00800EE0">
      <w:pPr>
        <w:jc w:val="both"/>
        <w:rPr>
          <w:rFonts w:asciiTheme="minorHAnsi" w:hAnsiTheme="minorHAnsi"/>
        </w:rPr>
      </w:pPr>
    </w:p>
    <w:p w:rsidR="00FE2D10" w:rsidRPr="004915B6" w:rsidRDefault="003742F3" w:rsidP="00800EE0">
      <w:pPr>
        <w:pStyle w:val="CM10"/>
        <w:spacing w:line="240" w:lineRule="auto"/>
        <w:ind w:firstLine="527"/>
        <w:jc w:val="both"/>
        <w:rPr>
          <w:rFonts w:asciiTheme="minorHAnsi" w:hAnsiTheme="minorHAnsi"/>
          <w:lang w:val="ro-RO"/>
        </w:rPr>
      </w:pPr>
      <w:r w:rsidRPr="003742F3">
        <w:rPr>
          <w:rFonts w:asciiTheme="minorHAnsi" w:hAnsiTheme="minorHAnsi"/>
          <w:b/>
          <w:i/>
          <w:lang w:val="ro-RO"/>
        </w:rPr>
        <w:lastRenderedPageBreak/>
        <w:t>ŞEFUL BIROULUI ORDINE PUBLICĂ</w:t>
      </w:r>
      <w:r w:rsidR="00FE2D10" w:rsidRPr="004915B6">
        <w:rPr>
          <w:rFonts w:asciiTheme="minorHAnsi" w:hAnsiTheme="minorHAnsi"/>
          <w:b/>
          <w:lang w:val="ro-RO"/>
        </w:rPr>
        <w:t>:</w:t>
      </w:r>
    </w:p>
    <w:p w:rsidR="00FE2D10" w:rsidRPr="004915B6" w:rsidRDefault="00FE2D10" w:rsidP="00800EE0">
      <w:pPr>
        <w:pStyle w:val="CM10"/>
        <w:spacing w:line="240" w:lineRule="auto"/>
        <w:ind w:firstLine="527"/>
        <w:jc w:val="both"/>
        <w:rPr>
          <w:rFonts w:asciiTheme="minorHAnsi" w:hAnsiTheme="minorHAnsi"/>
          <w:b/>
          <w:lang w:val="ro-RO"/>
        </w:rPr>
      </w:pPr>
      <w:r w:rsidRPr="004915B6">
        <w:rPr>
          <w:rFonts w:asciiTheme="minorHAnsi" w:hAnsiTheme="minorHAnsi"/>
          <w:b/>
          <w:lang w:val="ro-RO"/>
        </w:rPr>
        <w:t xml:space="preserve">Se subordonează şefului serviciului ordine publică şi are următoarele atribuţii specifice, în funcţie de responsabilităţile încredinţate: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organizează, planifică, conduce şi controlează activitatea personalului poliţiei locale cu atribuţii în menţinerea ordinii şi liniştii publice;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asigură cunoaşterea şi aplicarea întocmai de către personalul din subordine, a prevederilor legale ce reglementează activitatea de menţinerea ordinii şi a liniştii publice, </w:t>
      </w:r>
      <w:r w:rsidR="006D1C32">
        <w:rPr>
          <w:rFonts w:asciiTheme="minorHAnsi" w:hAnsiTheme="minorHAnsi"/>
        </w:rPr>
        <w:t xml:space="preserve">a </w:t>
      </w:r>
      <w:r w:rsidRPr="004915B6">
        <w:rPr>
          <w:rFonts w:asciiTheme="minorHAnsi" w:hAnsiTheme="minorHAnsi"/>
        </w:rPr>
        <w:t>regulil</w:t>
      </w:r>
      <w:r w:rsidR="006D1C32">
        <w:rPr>
          <w:rFonts w:asciiTheme="minorHAnsi" w:hAnsiTheme="minorHAnsi"/>
        </w:rPr>
        <w:t>or</w:t>
      </w:r>
      <w:r w:rsidRPr="004915B6">
        <w:rPr>
          <w:rFonts w:asciiTheme="minorHAnsi" w:hAnsiTheme="minorHAnsi"/>
        </w:rPr>
        <w:t xml:space="preserve"> de convieţuire socială şi integritatea corporală a persoanelor;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conduce pregătirea de specialitate a personalului din subordine, în conformitate cu tematica stabilită;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informează de îndată pe şeful serviciului ordine publică despre toate evenimentele deosebite înregistrate în activitatea de pază şi menţinere a ordinii publice şi tine evidenţa acestora;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analizează zilnic, săptămânal şi  lunar activitatea personalului din subordine; </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FE2D10" w:rsidRPr="001A4633" w:rsidRDefault="00FE2D10" w:rsidP="00C03F6F">
      <w:pPr>
        <w:numPr>
          <w:ilvl w:val="0"/>
          <w:numId w:val="14"/>
        </w:numPr>
        <w:jc w:val="both"/>
        <w:rPr>
          <w:rFonts w:asciiTheme="minorHAnsi" w:hAnsiTheme="minorHAnsi"/>
        </w:rPr>
      </w:pPr>
      <w:r w:rsidRPr="001A4633">
        <w:rPr>
          <w:rFonts w:asciiTheme="minorHAnsi" w:hAnsiTheme="minorHAnsi"/>
        </w:rPr>
        <w:t>analizează, la ieşirea din serviciu a personalului, activitatea desfăşurată</w:t>
      </w:r>
      <w:r w:rsidR="001A4633" w:rsidRPr="001A4633">
        <w:rPr>
          <w:rFonts w:asciiTheme="minorHAnsi" w:hAnsiTheme="minorHAnsi"/>
        </w:rPr>
        <w:t xml:space="preserve"> și apreciază </w:t>
      </w:r>
      <w:r w:rsidRPr="001A4633">
        <w:rPr>
          <w:rFonts w:asciiTheme="minorHAnsi" w:hAnsiTheme="minorHAnsi"/>
        </w:rPr>
        <w:t xml:space="preserve"> prestaţia profesională a acestora;</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asigură planificarea şi repartizarea forţelor din subordine pe sarcini şi misiuni;</w:t>
      </w:r>
    </w:p>
    <w:p w:rsidR="00FE2D10" w:rsidRPr="004915B6" w:rsidRDefault="00FE2D10" w:rsidP="00C03F6F">
      <w:pPr>
        <w:numPr>
          <w:ilvl w:val="0"/>
          <w:numId w:val="14"/>
        </w:numPr>
        <w:jc w:val="both"/>
        <w:rPr>
          <w:rFonts w:asciiTheme="minorHAnsi" w:hAnsiTheme="minorHAnsi"/>
        </w:rPr>
      </w:pPr>
      <w:r w:rsidRPr="004915B6">
        <w:rPr>
          <w:rFonts w:asciiTheme="minorHAnsi" w:hAnsiTheme="minorHAnsi"/>
        </w:rPr>
        <w:t>elaborează consemnul particular al posturilor.</w:t>
      </w:r>
    </w:p>
    <w:p w:rsidR="00FE2D10" w:rsidRPr="004915B6" w:rsidRDefault="00FE2D10" w:rsidP="00800EE0">
      <w:pPr>
        <w:jc w:val="both"/>
        <w:rPr>
          <w:rFonts w:asciiTheme="minorHAnsi" w:hAnsiTheme="minorHAnsi"/>
        </w:rPr>
      </w:pPr>
    </w:p>
    <w:p w:rsidR="00FE2D10" w:rsidRPr="008F3214" w:rsidRDefault="00FE2D10" w:rsidP="00800EE0">
      <w:pPr>
        <w:ind w:left="644"/>
        <w:rPr>
          <w:rFonts w:asciiTheme="minorHAnsi" w:hAnsiTheme="minorHAnsi"/>
          <w:i/>
        </w:rPr>
      </w:pPr>
      <w:r w:rsidRPr="008F3214">
        <w:rPr>
          <w:rFonts w:asciiTheme="minorHAnsi" w:hAnsiTheme="minorHAnsi"/>
          <w:b/>
          <w:i/>
        </w:rPr>
        <w:t xml:space="preserve">Biroul </w:t>
      </w:r>
      <w:r w:rsidR="003A59EB">
        <w:rPr>
          <w:rFonts w:asciiTheme="minorHAnsi" w:hAnsiTheme="minorHAnsi"/>
          <w:b/>
          <w:i/>
        </w:rPr>
        <w:t>O</w:t>
      </w:r>
      <w:r w:rsidRPr="008F3214">
        <w:rPr>
          <w:rFonts w:asciiTheme="minorHAnsi" w:hAnsiTheme="minorHAnsi"/>
          <w:b/>
          <w:i/>
        </w:rPr>
        <w:t xml:space="preserve">rdine </w:t>
      </w:r>
      <w:r w:rsidR="003A59EB">
        <w:rPr>
          <w:rFonts w:asciiTheme="minorHAnsi" w:hAnsiTheme="minorHAnsi"/>
          <w:b/>
          <w:i/>
        </w:rPr>
        <w:t>P</w:t>
      </w:r>
      <w:r w:rsidRPr="008F3214">
        <w:rPr>
          <w:rFonts w:asciiTheme="minorHAnsi" w:hAnsiTheme="minorHAnsi"/>
          <w:b/>
          <w:i/>
        </w:rPr>
        <w:t>ublică are următoarele atribuţii:</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menţine ordinea şi liniştea publică în zonele şi locurile stabilite prin planul de ordine şi siguranţă publică al municipiului Timişoara, aprobat în condiţiile legii;</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menţine ordinea publică în imediata apropiere a unităţilor de învăţământ publice, a unităţilor sanitare publice, în parcările auto aflate pe domeniul public sau privat al municipiului Timişoara, în zonele comerciale şi de agrement, în parcuri, pieţe, cimitire, precum şi în alte asemenea locuri publice aflate în proprietatea şi/sau în administrarea municipiului Timişoara sau a altor instituţii/servicii publice de interes local, stabilite prin planul de ordine şi siguranţă publică;</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acţionează pentru identificarea cerşetorilor, a copiilor lipsiţi de supravegherea şi ocrotirea părinţilor sau a reprezentanţilor legali, a persoanelor fără adăpost şi procedează la încredinţarea acestora serviciului public de asistenţă socială în vederea soluţionării problemelor acestora, în condiţiile legii;</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asigură protecţia personalului din aparatul de specialitate al primarului, din instituţiile sau serviciile publice de interes local la efectuarea unor controale ori acţiuni specifice;</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lastRenderedPageBreak/>
        <w:t>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asigură paza bunurilor şi obiectivelor aflate în proprietatea municipiului Timişoara şi/sau în administrarea autorităţilor administraţiei publice locale sau a altor servicii/instituţii publice de interes local, stabilite de Consiliul Local;</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pentru nerespectarea normelor legale privind convieţuirea socială stabilite prin legi sau acte administrative ale autorităţilor administraţiei publice centrale şi locale, pentru faptele constatate în raza teritorială de competenţă;</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execută, în condiţiile legii, mandatele de aducere emise de organele de urmărire penală şi instanţele de judecată care arondează unitatea/subdiviziunea administrativ-teritorială, pentru persoanele care locuiesc pe raza de competenţă;</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participă, alături de Poliţia Română, Jandarmeria Română şi celelalte forţe ce compun sistemul integrat de ordine şi siguranţă publică, pentru prevenirea şi combaterea infracţionalităţii stradale;</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cooperează cu centrele militare zonale în vederea înmânării ordinelor de chemare la mobilizare şi/sau de clarificare a situaţiei militare a rezerviştilor din Ministerul Apărării Naţionale;</w:t>
      </w:r>
    </w:p>
    <w:p w:rsidR="00FE2D10" w:rsidRPr="004915B6" w:rsidRDefault="00FE2D10" w:rsidP="00C03F6F">
      <w:pPr>
        <w:numPr>
          <w:ilvl w:val="0"/>
          <w:numId w:val="13"/>
        </w:numPr>
        <w:autoSpaceDE w:val="0"/>
        <w:autoSpaceDN w:val="0"/>
        <w:adjustRightInd w:val="0"/>
        <w:jc w:val="both"/>
        <w:rPr>
          <w:rFonts w:asciiTheme="minorHAnsi" w:hAnsiTheme="minorHAnsi"/>
        </w:rPr>
      </w:pPr>
      <w:r w:rsidRPr="004915B6">
        <w:rPr>
          <w:rFonts w:asciiTheme="minorHAnsi" w:hAnsiTheme="minorHAnsi"/>
        </w:rPr>
        <w:t>asigură măsuri de protecţie a executorilor judecătoreşti cu ocazia executărilor silite;</w:t>
      </w:r>
    </w:p>
    <w:p w:rsidR="00800EE0" w:rsidRPr="00247480" w:rsidRDefault="00FE2D10" w:rsidP="00C03F6F">
      <w:pPr>
        <w:numPr>
          <w:ilvl w:val="0"/>
          <w:numId w:val="13"/>
        </w:numPr>
        <w:autoSpaceDE w:val="0"/>
        <w:autoSpaceDN w:val="0"/>
        <w:adjustRightInd w:val="0"/>
        <w:rPr>
          <w:rFonts w:asciiTheme="minorHAnsi" w:hAnsiTheme="minorHAnsi" w:cs="Courier New"/>
          <w:lang w:val="en-US"/>
        </w:rPr>
      </w:pPr>
      <w:r w:rsidRPr="00247480">
        <w:rPr>
          <w:rFonts w:asciiTheme="minorHAnsi" w:hAnsiTheme="minorHAnsi"/>
        </w:rPr>
        <w:t>acordă, pe teritoriul municipiului Timişoara, sprijin imediat structurilor competente cu atribuţii în domeniul menţinerii, asigurării şi restabilirii ordinii publice.</w:t>
      </w:r>
    </w:p>
    <w:p w:rsidR="00FE2D10" w:rsidRPr="00247480" w:rsidRDefault="00FE2D10" w:rsidP="00C03F6F">
      <w:pPr>
        <w:pStyle w:val="ListParagraph"/>
        <w:numPr>
          <w:ilvl w:val="0"/>
          <w:numId w:val="13"/>
        </w:numPr>
        <w:autoSpaceDE w:val="0"/>
        <w:autoSpaceDN w:val="0"/>
        <w:adjustRightInd w:val="0"/>
        <w:jc w:val="both"/>
        <w:rPr>
          <w:rFonts w:asciiTheme="minorHAnsi" w:hAnsiTheme="minorHAnsi"/>
          <w:sz w:val="24"/>
        </w:rPr>
      </w:pPr>
      <w:r w:rsidRPr="00247480">
        <w:rPr>
          <w:rFonts w:asciiTheme="minorHAnsi" w:hAnsiTheme="minorHAnsi"/>
          <w:sz w:val="24"/>
        </w:rPr>
        <w:t>înmânează cărţile de alegător persoanelor la împlinirea vârstei de 18 ani;</w:t>
      </w:r>
    </w:p>
    <w:p w:rsidR="00FE2D10" w:rsidRPr="00247480" w:rsidRDefault="00FE2D10" w:rsidP="00C03F6F">
      <w:pPr>
        <w:pStyle w:val="ListParagraph"/>
        <w:numPr>
          <w:ilvl w:val="0"/>
          <w:numId w:val="13"/>
        </w:numPr>
        <w:autoSpaceDE w:val="0"/>
        <w:autoSpaceDN w:val="0"/>
        <w:adjustRightInd w:val="0"/>
        <w:jc w:val="both"/>
        <w:rPr>
          <w:rFonts w:asciiTheme="minorHAnsi" w:hAnsiTheme="minorHAnsi"/>
          <w:sz w:val="24"/>
        </w:rPr>
      </w:pPr>
      <w:r w:rsidRPr="00247480">
        <w:rPr>
          <w:rFonts w:asciiTheme="minorHAnsi" w:hAnsiTheme="minorHAnsi"/>
          <w:sz w:val="24"/>
        </w:rPr>
        <w:t>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FE2D10" w:rsidRPr="00247480" w:rsidRDefault="00FE2D10" w:rsidP="00C03F6F">
      <w:pPr>
        <w:pStyle w:val="ListParagraph"/>
        <w:numPr>
          <w:ilvl w:val="0"/>
          <w:numId w:val="13"/>
        </w:numPr>
        <w:autoSpaceDE w:val="0"/>
        <w:autoSpaceDN w:val="0"/>
        <w:adjustRightInd w:val="0"/>
        <w:jc w:val="both"/>
        <w:rPr>
          <w:rFonts w:asciiTheme="minorHAnsi" w:hAnsiTheme="minorHAnsi"/>
          <w:sz w:val="24"/>
        </w:rPr>
      </w:pPr>
      <w:r w:rsidRPr="00247480">
        <w:rPr>
          <w:rFonts w:asciiTheme="minorHAnsi" w:hAnsiTheme="minorHAnsi"/>
          <w:sz w:val="24"/>
        </w:rPr>
        <w:t xml:space="preserve">constată contravenţii şi aplică sancţiuni pentru nerespectarea normelor legale privind domiciliul, reşedinţa şi actele de identitate ale cetăţenilor români, inclusiv asupra obligaţiilor pe care le au persoanele prevăzute la </w:t>
      </w:r>
      <w:r w:rsidRPr="00247480">
        <w:rPr>
          <w:rFonts w:asciiTheme="minorHAnsi" w:hAnsiTheme="minorHAnsi"/>
          <w:vanish/>
          <w:sz w:val="24"/>
        </w:rPr>
        <w:t>&lt;LLNK 12005    97180 302  37 67&gt;</w:t>
      </w:r>
      <w:r w:rsidRPr="00247480">
        <w:rPr>
          <w:rFonts w:asciiTheme="minorHAnsi" w:hAnsiTheme="minorHAnsi"/>
          <w:sz w:val="24"/>
        </w:rPr>
        <w:t>art. 37 alin. (2) din Ordonanţa de urgenţă a Guvernului nr. 97/2005 privind evidenţa, domiciliul, reşedinţa şi actele de identitate ale cetăţenilor români, aprobată cu modificări şi completări prin Legea nr. 290/2005, cu modificările şi completările ulterioare;</w:t>
      </w:r>
    </w:p>
    <w:p w:rsidR="00FE2D10" w:rsidRPr="00247480" w:rsidRDefault="00FE2D10" w:rsidP="00C03F6F">
      <w:pPr>
        <w:pStyle w:val="ListParagraph"/>
        <w:numPr>
          <w:ilvl w:val="0"/>
          <w:numId w:val="13"/>
        </w:numPr>
        <w:autoSpaceDE w:val="0"/>
        <w:autoSpaceDN w:val="0"/>
        <w:adjustRightInd w:val="0"/>
        <w:jc w:val="both"/>
        <w:rPr>
          <w:rFonts w:asciiTheme="minorHAnsi" w:hAnsiTheme="minorHAnsi"/>
        </w:rPr>
      </w:pPr>
      <w:r w:rsidRPr="00247480">
        <w:rPr>
          <w:rFonts w:asciiTheme="minorHAnsi" w:hAnsiTheme="minorHAnsi"/>
          <w:sz w:val="24"/>
        </w:rPr>
        <w:t xml:space="preserve">cooperează cu serviciile publice comunitare de evidenţă a persoanelor pentru punerea în legalitate a persoanelor cu acte de identitate expirate şi a minorilor cu vârstă peste 14 ani, care nu au acte </w:t>
      </w:r>
      <w:r w:rsidRPr="00247480">
        <w:rPr>
          <w:rFonts w:asciiTheme="minorHAnsi" w:hAnsiTheme="minorHAnsi"/>
          <w:sz w:val="24"/>
          <w:szCs w:val="24"/>
        </w:rPr>
        <w:t>de identitate.</w:t>
      </w:r>
    </w:p>
    <w:p w:rsidR="00FE2D10" w:rsidRPr="00C90890" w:rsidRDefault="003742F3" w:rsidP="00800EE0">
      <w:pPr>
        <w:pStyle w:val="Heading2"/>
        <w:spacing w:before="0" w:after="0"/>
      </w:pPr>
      <w:bookmarkStart w:id="89" w:name="_Toc378333581"/>
      <w:bookmarkStart w:id="90" w:name="_Toc378576252"/>
      <w:bookmarkStart w:id="91" w:name="_Toc395525152"/>
      <w:bookmarkStart w:id="92" w:name="_Toc395525230"/>
      <w:bookmarkStart w:id="93" w:name="_Toc433182554"/>
      <w:r>
        <w:t xml:space="preserve">Art. </w:t>
      </w:r>
      <w:r w:rsidR="00463A82">
        <w:t>33</w:t>
      </w:r>
      <w:r w:rsidR="00800EE0">
        <w:t xml:space="preserve">. </w:t>
      </w:r>
      <w:r w:rsidR="00FE2D10" w:rsidRPr="00C90890">
        <w:t>Biroul Reclama</w:t>
      </w:r>
      <w:r w:rsidR="00500B92">
        <w:t>ţ</w:t>
      </w:r>
      <w:r w:rsidR="00FE2D10" w:rsidRPr="00C90890">
        <w:t>ii  Sesiz</w:t>
      </w:r>
      <w:r w:rsidR="00EE7A60">
        <w:t>ă</w:t>
      </w:r>
      <w:r w:rsidR="00FE2D10" w:rsidRPr="00C90890">
        <w:t>ri</w:t>
      </w:r>
      <w:bookmarkEnd w:id="89"/>
      <w:bookmarkEnd w:id="90"/>
      <w:bookmarkEnd w:id="91"/>
      <w:bookmarkEnd w:id="92"/>
      <w:bookmarkEnd w:id="93"/>
    </w:p>
    <w:p w:rsidR="00FE2D10" w:rsidRPr="004915B6" w:rsidRDefault="00FE2D10" w:rsidP="00800EE0">
      <w:pPr>
        <w:rPr>
          <w:rFonts w:asciiTheme="minorHAnsi" w:hAnsiTheme="minorHAnsi"/>
        </w:rPr>
      </w:pPr>
    </w:p>
    <w:p w:rsidR="00FE2D10" w:rsidRPr="004915B6" w:rsidRDefault="00FE2D10" w:rsidP="00800EE0">
      <w:pPr>
        <w:pStyle w:val="CM10"/>
        <w:spacing w:line="240" w:lineRule="auto"/>
        <w:ind w:firstLine="527"/>
        <w:jc w:val="both"/>
        <w:rPr>
          <w:rFonts w:asciiTheme="minorHAnsi" w:hAnsiTheme="minorHAnsi"/>
          <w:b/>
          <w:lang w:val="ro-RO"/>
        </w:rPr>
      </w:pPr>
      <w:r w:rsidRPr="004915B6">
        <w:rPr>
          <w:rFonts w:asciiTheme="minorHAnsi" w:hAnsiTheme="minorHAnsi"/>
          <w:b/>
        </w:rPr>
        <w:t xml:space="preserve">Şeful Biroului se subordonează nemijlocit Sefului Serviciului Ordine Publica şi are </w:t>
      </w:r>
      <w:r w:rsidRPr="004915B6">
        <w:rPr>
          <w:rFonts w:asciiTheme="minorHAnsi" w:hAnsiTheme="minorHAnsi"/>
          <w:b/>
          <w:lang w:val="ro-RO"/>
        </w:rPr>
        <w:t xml:space="preserve"> următoarele atribuţii specifice, în funcţie de responsabilităţile încredinţate: </w:t>
      </w:r>
    </w:p>
    <w:p w:rsidR="00FE2D10" w:rsidRPr="004915B6" w:rsidRDefault="00FE2D10" w:rsidP="00E42BCE">
      <w:pPr>
        <w:pStyle w:val="CM10"/>
        <w:numPr>
          <w:ilvl w:val="0"/>
          <w:numId w:val="1"/>
        </w:numPr>
        <w:spacing w:line="240" w:lineRule="auto"/>
        <w:jc w:val="both"/>
        <w:rPr>
          <w:rFonts w:asciiTheme="minorHAnsi" w:hAnsiTheme="minorHAnsi"/>
          <w:b/>
          <w:lang w:val="ro-RO"/>
        </w:rPr>
      </w:pPr>
      <w:r w:rsidRPr="004915B6">
        <w:rPr>
          <w:rFonts w:asciiTheme="minorHAnsi" w:hAnsiTheme="minorHAnsi"/>
          <w:lang w:val="ro-RO"/>
        </w:rPr>
        <w:t>organizează, planifică, conduce şi controlează activitatea personalului poliţiei locale cu atribuţii pe linie de solutionare a reclamatiilor si  sesizarilor cetatenilor</w:t>
      </w:r>
      <w:r w:rsidRPr="004915B6">
        <w:rPr>
          <w:rFonts w:asciiTheme="minorHAnsi" w:hAnsiTheme="minorHAnsi"/>
          <w:b/>
          <w:lang w:val="ro-RO"/>
        </w:rPr>
        <w:t xml:space="preserve">; </w:t>
      </w:r>
    </w:p>
    <w:p w:rsidR="00FE2D10" w:rsidRDefault="00FE2D10" w:rsidP="00E42BCE">
      <w:pPr>
        <w:pStyle w:val="CM14"/>
        <w:numPr>
          <w:ilvl w:val="0"/>
          <w:numId w:val="1"/>
        </w:numPr>
        <w:spacing w:line="240" w:lineRule="auto"/>
        <w:jc w:val="both"/>
        <w:rPr>
          <w:rFonts w:asciiTheme="minorHAnsi" w:hAnsiTheme="minorHAnsi"/>
          <w:lang w:val="ro-RO"/>
        </w:rPr>
      </w:pPr>
      <w:r w:rsidRPr="004915B6">
        <w:rPr>
          <w:rFonts w:asciiTheme="minorHAnsi" w:hAnsiTheme="minorHAnsi"/>
          <w:lang w:val="ro-RO"/>
        </w:rPr>
        <w:t xml:space="preserve">întocmeşte planurile de actiune din competenţă pe care le prezinta conducerii pentru aprobare; </w:t>
      </w:r>
    </w:p>
    <w:p w:rsidR="0051057F" w:rsidRPr="0051057F" w:rsidRDefault="0051057F" w:rsidP="0051057F">
      <w:pPr>
        <w:rPr>
          <w:lang w:eastAsia="en-US"/>
        </w:rPr>
      </w:pPr>
    </w:p>
    <w:p w:rsidR="00FE2D10" w:rsidRPr="004915B6" w:rsidRDefault="00FE2D10" w:rsidP="00E42BCE">
      <w:pPr>
        <w:pStyle w:val="CM10"/>
        <w:numPr>
          <w:ilvl w:val="0"/>
          <w:numId w:val="1"/>
        </w:numPr>
        <w:spacing w:line="240" w:lineRule="auto"/>
        <w:jc w:val="both"/>
        <w:rPr>
          <w:rFonts w:asciiTheme="minorHAnsi" w:hAnsiTheme="minorHAnsi"/>
          <w:lang w:val="ro-RO"/>
        </w:rPr>
      </w:pPr>
      <w:r w:rsidRPr="004915B6">
        <w:rPr>
          <w:rFonts w:asciiTheme="minorHAnsi" w:hAnsiTheme="minorHAnsi"/>
          <w:lang w:val="ro-RO"/>
        </w:rPr>
        <w:lastRenderedPageBreak/>
        <w:t xml:space="preserve">conduce pregătirea de specialitate a personalului din subordine, în conformitate cu tematica stabilită; </w:t>
      </w:r>
    </w:p>
    <w:p w:rsidR="00FE2D10" w:rsidRPr="004915B6" w:rsidRDefault="00FE2D10" w:rsidP="00E42BCE">
      <w:pPr>
        <w:pStyle w:val="CM10"/>
        <w:numPr>
          <w:ilvl w:val="0"/>
          <w:numId w:val="1"/>
        </w:numPr>
        <w:spacing w:line="240" w:lineRule="auto"/>
        <w:jc w:val="both"/>
        <w:rPr>
          <w:rFonts w:asciiTheme="minorHAnsi" w:hAnsiTheme="minorHAnsi"/>
          <w:lang w:val="ro-RO"/>
        </w:rPr>
      </w:pPr>
      <w:r w:rsidRPr="004915B6">
        <w:rPr>
          <w:rFonts w:asciiTheme="minorHAnsi" w:hAnsiTheme="minorHAnsi"/>
          <w:lang w:val="ro-RO"/>
        </w:rPr>
        <w:t xml:space="preserve">informează deîndată pe seful serviciului de ordine publica despre toate evenimentele deosebite înregistrate în activitatea de solutionare a sesizarilor si reclamtiilor cetatenilor   şi tine evidenţa acestora; </w:t>
      </w:r>
    </w:p>
    <w:p w:rsidR="00FE2D10" w:rsidRPr="004915B6" w:rsidRDefault="00FE2D10" w:rsidP="00E42BCE">
      <w:pPr>
        <w:pStyle w:val="CM14"/>
        <w:numPr>
          <w:ilvl w:val="0"/>
          <w:numId w:val="1"/>
        </w:numPr>
        <w:spacing w:line="240" w:lineRule="auto"/>
        <w:jc w:val="both"/>
        <w:rPr>
          <w:rFonts w:asciiTheme="minorHAnsi" w:hAnsiTheme="minorHAnsi"/>
          <w:lang w:val="ro-RO"/>
        </w:rPr>
      </w:pPr>
      <w:r w:rsidRPr="004915B6">
        <w:rPr>
          <w:rFonts w:asciiTheme="minorHAnsi" w:hAnsiTheme="minorHAnsi"/>
          <w:lang w:val="ro-RO"/>
        </w:rPr>
        <w:t xml:space="preserve">analizează lunar activitatea personalului din subordine; </w:t>
      </w:r>
    </w:p>
    <w:p w:rsidR="00FE2D10" w:rsidRPr="004915B6" w:rsidRDefault="00FE2D10" w:rsidP="00E42BCE">
      <w:pPr>
        <w:pStyle w:val="CM10"/>
        <w:numPr>
          <w:ilvl w:val="0"/>
          <w:numId w:val="1"/>
        </w:numPr>
        <w:spacing w:line="240" w:lineRule="auto"/>
        <w:jc w:val="both"/>
        <w:rPr>
          <w:rFonts w:asciiTheme="minorHAnsi" w:hAnsiTheme="minorHAnsi"/>
          <w:lang w:val="ro-RO"/>
        </w:rPr>
      </w:pPr>
      <w:r w:rsidRPr="004915B6">
        <w:rPr>
          <w:rFonts w:asciiTheme="minorHAnsi" w:hAnsiTheme="minorHAnsi"/>
          <w:lang w:val="ro-RO"/>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FE2D10" w:rsidRPr="004915B6" w:rsidRDefault="00FE2D10" w:rsidP="00E42BCE">
      <w:pPr>
        <w:numPr>
          <w:ilvl w:val="0"/>
          <w:numId w:val="1"/>
        </w:numPr>
        <w:autoSpaceDE w:val="0"/>
        <w:autoSpaceDN w:val="0"/>
        <w:adjustRightInd w:val="0"/>
        <w:jc w:val="both"/>
        <w:rPr>
          <w:rFonts w:asciiTheme="minorHAnsi" w:hAnsiTheme="minorHAnsi"/>
        </w:rPr>
      </w:pPr>
      <w:r w:rsidRPr="004915B6">
        <w:rPr>
          <w:rFonts w:asciiTheme="minorHAnsi" w:hAnsiTheme="minorHAnsi"/>
        </w:rPr>
        <w:t xml:space="preserve">controlează modul în care se constată contravenţii şi aplică sancţiuni de către personalul din subordine, potrivit competenţei; </w:t>
      </w:r>
    </w:p>
    <w:p w:rsidR="00FE2D10" w:rsidRPr="004915B6" w:rsidRDefault="00FE2D10" w:rsidP="00E42BCE">
      <w:pPr>
        <w:numPr>
          <w:ilvl w:val="0"/>
          <w:numId w:val="1"/>
        </w:numPr>
        <w:jc w:val="both"/>
        <w:rPr>
          <w:rFonts w:asciiTheme="minorHAnsi" w:hAnsiTheme="minorHAnsi"/>
          <w:color w:val="000000"/>
        </w:rPr>
      </w:pPr>
      <w:r w:rsidRPr="004915B6">
        <w:rPr>
          <w:rFonts w:asciiTheme="minorHAnsi" w:hAnsiTheme="minorHAnsi"/>
          <w:color w:val="000000"/>
        </w:rPr>
        <w:t>întocmeşte sinteza lunară a activităţii biroului;</w:t>
      </w:r>
    </w:p>
    <w:p w:rsidR="00FE2D10" w:rsidRPr="004915B6" w:rsidRDefault="00FE2D10" w:rsidP="00E42BCE">
      <w:pPr>
        <w:numPr>
          <w:ilvl w:val="0"/>
          <w:numId w:val="1"/>
        </w:numPr>
        <w:jc w:val="both"/>
        <w:rPr>
          <w:rFonts w:asciiTheme="minorHAnsi" w:hAnsiTheme="minorHAnsi"/>
        </w:rPr>
      </w:pPr>
      <w:r w:rsidRPr="004915B6">
        <w:rPr>
          <w:rFonts w:asciiTheme="minorHAnsi" w:hAnsiTheme="minorHAnsi"/>
        </w:rPr>
        <w:t>organizează şi coordonează activitatea de verificare a reclamaţiilor şi a sesizărilor adresate Birourile Reclamatii Sesizari, refer</w:t>
      </w:r>
      <w:r w:rsidRPr="004915B6">
        <w:rPr>
          <w:rFonts w:asciiTheme="minorHAnsi" w:hAnsiTheme="minorHAnsi"/>
          <w:lang w:eastAsia="en-US"/>
        </w:rPr>
        <w:t>itoare la săvârşirea unor fapte de natură contravenţională;</w:t>
      </w:r>
    </w:p>
    <w:p w:rsidR="00FE2D10" w:rsidRPr="004915B6" w:rsidRDefault="00FE2D10" w:rsidP="00E42BCE">
      <w:pPr>
        <w:numPr>
          <w:ilvl w:val="0"/>
          <w:numId w:val="1"/>
        </w:numPr>
        <w:jc w:val="both"/>
        <w:rPr>
          <w:rFonts w:asciiTheme="minorHAnsi" w:hAnsiTheme="minorHAnsi"/>
        </w:rPr>
      </w:pPr>
      <w:r w:rsidRPr="004915B6">
        <w:rPr>
          <w:rFonts w:asciiTheme="minorHAnsi" w:hAnsiTheme="minorHAnsi"/>
        </w:rPr>
        <w:t>asigură planificarea şi repartizarea forţelor din subordine pe sarcini şi misiuni;</w:t>
      </w:r>
    </w:p>
    <w:p w:rsidR="00FE2D10" w:rsidRPr="004915B6" w:rsidRDefault="00FE2D10" w:rsidP="00E42BCE">
      <w:pPr>
        <w:numPr>
          <w:ilvl w:val="0"/>
          <w:numId w:val="1"/>
        </w:numPr>
        <w:jc w:val="both"/>
        <w:rPr>
          <w:rFonts w:asciiTheme="minorHAnsi" w:hAnsiTheme="minorHAnsi"/>
        </w:rPr>
      </w:pPr>
      <w:r w:rsidRPr="004915B6">
        <w:rPr>
          <w:rFonts w:asciiTheme="minorHAnsi" w:hAnsiTheme="minorHAnsi"/>
        </w:rPr>
        <w:t>evaluează periodic stadiul îndeplinirii misiunilor şi sarcinilor încredinţate şi măsurile ce se impun pentru eficientizarea activităţii;</w:t>
      </w:r>
    </w:p>
    <w:p w:rsidR="00FE2D10" w:rsidRPr="004915B6" w:rsidRDefault="00FE2D10" w:rsidP="00800EE0">
      <w:pPr>
        <w:tabs>
          <w:tab w:val="left" w:pos="4065"/>
        </w:tabs>
        <w:rPr>
          <w:rFonts w:asciiTheme="minorHAnsi" w:hAnsiTheme="minorHAnsi" w:cs="Algerian"/>
        </w:rPr>
      </w:pPr>
    </w:p>
    <w:p w:rsidR="00FE2D10" w:rsidRPr="008F3214" w:rsidRDefault="00FE2D10" w:rsidP="00800EE0">
      <w:pPr>
        <w:ind w:left="644"/>
        <w:rPr>
          <w:rFonts w:asciiTheme="minorHAnsi" w:hAnsiTheme="minorHAnsi"/>
          <w:i/>
          <w:noProof/>
        </w:rPr>
      </w:pPr>
      <w:r w:rsidRPr="008F3214">
        <w:rPr>
          <w:rFonts w:asciiTheme="minorHAnsi" w:hAnsiTheme="minorHAnsi"/>
          <w:b/>
          <w:i/>
          <w:noProof/>
        </w:rPr>
        <w:t>Biroul Reclamatii Sesizari are următoarele atribuţii:</w:t>
      </w:r>
    </w:p>
    <w:p w:rsidR="00D709ED" w:rsidRPr="00032761" w:rsidRDefault="00D709ED" w:rsidP="00C03F6F">
      <w:pPr>
        <w:pStyle w:val="ListParagraph"/>
        <w:numPr>
          <w:ilvl w:val="0"/>
          <w:numId w:val="30"/>
        </w:numPr>
        <w:autoSpaceDE w:val="0"/>
        <w:autoSpaceDN w:val="0"/>
        <w:adjustRightInd w:val="0"/>
        <w:spacing w:after="0"/>
        <w:jc w:val="both"/>
        <w:rPr>
          <w:rFonts w:asciiTheme="minorHAnsi" w:hAnsiTheme="minorHAnsi"/>
          <w:i/>
          <w:noProof/>
          <w:sz w:val="24"/>
        </w:rPr>
      </w:pPr>
      <w:r w:rsidRPr="00032761">
        <w:rPr>
          <w:rFonts w:asciiTheme="minorHAnsi" w:hAnsiTheme="minorHAnsi"/>
          <w:noProof/>
          <w:sz w:val="24"/>
        </w:rPr>
        <w:t>verifica sesizările şi reclamaţiile adresate Direcţiei Poliţiei Locale Timişoara de către Asociaţiile de Proprietari /Locatari, persoanele fizice sau juridice cu domiciliul ori sediul social pe raza municipiului Timişoara sau instituţiile publice, referitoare la săvârşirea unor fapte prin care sunt încălcate normele de convieţuire socială, ordinea şi liniştea publică sau alte asemenea fapte de natură contravenţională, prevăzute şi sancţionate prin legi ori acte administrative emise de autorităţile locale.</w:t>
      </w:r>
    </w:p>
    <w:p w:rsidR="00D709ED" w:rsidRPr="00032761" w:rsidRDefault="00D709ED"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Verificarea în teren a aspectelor sesizate, audierea persoanelor care deţin date sau informaţii legate de cele semnalate, întocmirea de adrese către alte instituţii publice sau compartimente din cadrul Primăriei Municipiului Timişoara şi verificările efectuate în baza de date a SPCLEP Timişoara, pentru a se putea stabili cu exactitate situaţia de fapt şi identitatea persoanelor responsabile, în vederea luării măsurilor legale, constând în aplicarea de sancţiuni contravenţionale, conform prevederilor OG nr. 2/2001 actualizată sau redirecţionarea sesizărilor către organele abilitate să soluţioneze astfel de reclamaţii.</w:t>
      </w:r>
    </w:p>
    <w:p w:rsidR="00D709ED" w:rsidRPr="00032761" w:rsidRDefault="00D709ED"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Executarea mandatelor de aducere emise de Judecătoria Timişoara sau Tribunalul Timiş, în conformitate cu prevederile Codului de Procedură Penală.</w:t>
      </w:r>
    </w:p>
    <w:p w:rsidR="00D709ED" w:rsidRPr="00032761" w:rsidRDefault="00D709ED" w:rsidP="00C03F6F">
      <w:pPr>
        <w:pStyle w:val="ListParagraph"/>
        <w:numPr>
          <w:ilvl w:val="0"/>
          <w:numId w:val="30"/>
        </w:numPr>
        <w:autoSpaceDE w:val="0"/>
        <w:autoSpaceDN w:val="0"/>
        <w:adjustRightInd w:val="0"/>
        <w:spacing w:after="0"/>
        <w:jc w:val="both"/>
        <w:rPr>
          <w:rFonts w:ascii="Times New Roman" w:hAnsi="Times New Roman"/>
          <w:sz w:val="24"/>
        </w:rPr>
      </w:pPr>
      <w:r w:rsidRPr="00032761">
        <w:rPr>
          <w:rFonts w:asciiTheme="minorHAnsi" w:hAnsiTheme="minorHAnsi"/>
          <w:noProof/>
          <w:sz w:val="24"/>
        </w:rPr>
        <w:t>Afişarea Proceselor Verbale de sancţionare contravenţională, care nu au fost comunicate persoanelor sancţionate, pe bază de semnătură sau prin Poşta Română, la domiciliul sau sediul contravenienţilor, de pe raza municipiului Timişoara.</w:t>
      </w:r>
      <w:bookmarkStart w:id="94" w:name="_Toc378333582"/>
    </w:p>
    <w:p w:rsidR="00D709ED" w:rsidRPr="00032761" w:rsidRDefault="00D709ED" w:rsidP="00C03F6F">
      <w:pPr>
        <w:pStyle w:val="ListParagraph"/>
        <w:numPr>
          <w:ilvl w:val="0"/>
          <w:numId w:val="30"/>
        </w:numPr>
        <w:autoSpaceDE w:val="0"/>
        <w:autoSpaceDN w:val="0"/>
        <w:adjustRightInd w:val="0"/>
        <w:spacing w:after="0"/>
        <w:jc w:val="both"/>
        <w:rPr>
          <w:sz w:val="24"/>
        </w:rPr>
      </w:pPr>
      <w:r w:rsidRPr="00032761">
        <w:rPr>
          <w:sz w:val="24"/>
        </w:rPr>
        <w:t>Solutioneaza  cu operativitate  reclamatiile si sesizarile cetatenilor;</w:t>
      </w:r>
      <w:bookmarkStart w:id="95" w:name="_Toc378333583"/>
      <w:bookmarkEnd w:id="94"/>
    </w:p>
    <w:p w:rsidR="00D709ED" w:rsidRPr="00032761" w:rsidRDefault="00D709ED" w:rsidP="00C03F6F">
      <w:pPr>
        <w:pStyle w:val="ListParagraph"/>
        <w:numPr>
          <w:ilvl w:val="0"/>
          <w:numId w:val="30"/>
        </w:numPr>
        <w:autoSpaceDE w:val="0"/>
        <w:autoSpaceDN w:val="0"/>
        <w:adjustRightInd w:val="0"/>
        <w:spacing w:after="0"/>
        <w:jc w:val="both"/>
        <w:rPr>
          <w:sz w:val="24"/>
        </w:rPr>
      </w:pPr>
      <w:r w:rsidRPr="00032761">
        <w:rPr>
          <w:sz w:val="24"/>
        </w:rPr>
        <w:t xml:space="preserve">Verifica sesizarile cetatenilor adresate </w:t>
      </w:r>
      <w:r w:rsidRPr="00032761">
        <w:rPr>
          <w:noProof/>
          <w:sz w:val="24"/>
        </w:rPr>
        <w:t>Primăriei Municipiului Timişoara, conform competentelor ce ne revin;</w:t>
      </w:r>
      <w:bookmarkStart w:id="96" w:name="_Toc378333584"/>
      <w:bookmarkEnd w:id="95"/>
    </w:p>
    <w:p w:rsidR="00D709ED" w:rsidRPr="00032761" w:rsidRDefault="00D709ED" w:rsidP="00C03F6F">
      <w:pPr>
        <w:pStyle w:val="ListParagraph"/>
        <w:numPr>
          <w:ilvl w:val="0"/>
          <w:numId w:val="30"/>
        </w:numPr>
        <w:autoSpaceDE w:val="0"/>
        <w:autoSpaceDN w:val="0"/>
        <w:adjustRightInd w:val="0"/>
        <w:spacing w:after="0"/>
        <w:jc w:val="both"/>
        <w:rPr>
          <w:sz w:val="24"/>
        </w:rPr>
      </w:pPr>
      <w:r w:rsidRPr="00032761">
        <w:rPr>
          <w:noProof/>
          <w:sz w:val="24"/>
        </w:rPr>
        <w:t>Verifica aspectele prezentate de cetateni cu ocazia audientelor la conducerea Primăriei Municipiului Timişoara;</w:t>
      </w:r>
      <w:bookmarkStart w:id="97" w:name="_Toc378333585"/>
      <w:bookmarkEnd w:id="96"/>
    </w:p>
    <w:p w:rsidR="00D709ED" w:rsidRPr="00032761" w:rsidRDefault="00D709ED" w:rsidP="00C03F6F">
      <w:pPr>
        <w:pStyle w:val="ListParagraph"/>
        <w:numPr>
          <w:ilvl w:val="0"/>
          <w:numId w:val="30"/>
        </w:numPr>
        <w:autoSpaceDE w:val="0"/>
        <w:autoSpaceDN w:val="0"/>
        <w:adjustRightInd w:val="0"/>
        <w:spacing w:after="0"/>
        <w:jc w:val="both"/>
        <w:rPr>
          <w:sz w:val="24"/>
        </w:rPr>
      </w:pPr>
      <w:r w:rsidRPr="00032761">
        <w:rPr>
          <w:noProof/>
          <w:sz w:val="24"/>
        </w:rPr>
        <w:t>Informeaza conducerea Direcţiei Poliţiei Locale Timişoara sau dupa caz prezinta informari Primăriei Municipiului Timişoara cu aspectele ilegale identificate pe raza  Mun. Timisoara;</w:t>
      </w:r>
      <w:bookmarkStart w:id="98" w:name="_Toc378333586"/>
      <w:bookmarkEnd w:id="97"/>
    </w:p>
    <w:p w:rsidR="00D709ED" w:rsidRPr="00D709ED" w:rsidRDefault="00D709ED" w:rsidP="00C03F6F">
      <w:pPr>
        <w:pStyle w:val="ListParagraph"/>
        <w:numPr>
          <w:ilvl w:val="0"/>
          <w:numId w:val="30"/>
        </w:numPr>
        <w:autoSpaceDE w:val="0"/>
        <w:autoSpaceDN w:val="0"/>
        <w:adjustRightInd w:val="0"/>
        <w:spacing w:after="0"/>
        <w:jc w:val="both"/>
        <w:rPr>
          <w:rFonts w:asciiTheme="minorHAnsi" w:hAnsiTheme="minorHAnsi"/>
          <w:noProof/>
          <w:sz w:val="24"/>
        </w:rPr>
      </w:pPr>
      <w:r w:rsidRPr="00D709ED">
        <w:rPr>
          <w:noProof/>
          <w:sz w:val="24"/>
        </w:rPr>
        <w:lastRenderedPageBreak/>
        <w:t>Verifica conform competentei si formuleaza raspuns la solicitarile institutiilor publice locale si centrale.</w:t>
      </w:r>
      <w:bookmarkEnd w:id="98"/>
    </w:p>
    <w:p w:rsidR="00FE2D10" w:rsidRPr="00032761" w:rsidRDefault="0047359E" w:rsidP="00C03F6F">
      <w:pPr>
        <w:pStyle w:val="ListParagraph"/>
        <w:numPr>
          <w:ilvl w:val="0"/>
          <w:numId w:val="30"/>
        </w:numPr>
        <w:autoSpaceDE w:val="0"/>
        <w:autoSpaceDN w:val="0"/>
        <w:adjustRightInd w:val="0"/>
        <w:spacing w:after="0"/>
        <w:jc w:val="both"/>
        <w:rPr>
          <w:rFonts w:asciiTheme="minorHAnsi" w:hAnsiTheme="minorHAnsi"/>
          <w:noProof/>
          <w:sz w:val="24"/>
        </w:rPr>
      </w:pPr>
      <w:r>
        <w:rPr>
          <w:rFonts w:asciiTheme="minorHAnsi" w:hAnsiTheme="minorHAnsi"/>
          <w:noProof/>
          <w:sz w:val="24"/>
        </w:rPr>
        <w:t>participă împreună cu Biroul Ordine Publică la menținerea</w:t>
      </w:r>
      <w:r w:rsidR="00FE2D10" w:rsidRPr="00032761">
        <w:rPr>
          <w:rFonts w:asciiTheme="minorHAnsi" w:hAnsiTheme="minorHAnsi"/>
          <w:noProof/>
          <w:sz w:val="24"/>
        </w:rPr>
        <w:t xml:space="preserve"> ordin</w:t>
      </w:r>
      <w:r>
        <w:rPr>
          <w:rFonts w:asciiTheme="minorHAnsi" w:hAnsiTheme="minorHAnsi"/>
          <w:noProof/>
          <w:sz w:val="24"/>
        </w:rPr>
        <w:t xml:space="preserve">ii </w:t>
      </w:r>
      <w:r w:rsidR="00FE2D10" w:rsidRPr="00032761">
        <w:rPr>
          <w:rFonts w:asciiTheme="minorHAnsi" w:hAnsiTheme="minorHAnsi"/>
          <w:noProof/>
          <w:sz w:val="24"/>
        </w:rPr>
        <w:t>şi linişt</w:t>
      </w:r>
      <w:r>
        <w:rPr>
          <w:rFonts w:asciiTheme="minorHAnsi" w:hAnsiTheme="minorHAnsi"/>
          <w:noProof/>
          <w:sz w:val="24"/>
        </w:rPr>
        <w:t>ii publice</w:t>
      </w:r>
      <w:r w:rsidR="00FE2D10" w:rsidRPr="00032761">
        <w:rPr>
          <w:rFonts w:asciiTheme="minorHAnsi" w:hAnsiTheme="minorHAnsi"/>
          <w:noProof/>
          <w:sz w:val="24"/>
        </w:rPr>
        <w:t xml:space="preserve"> în zonele şi locurile stabilite prin planul de ordine şi siguranţă publică al municipiului Timişoara, aprobat în condiţiile legii</w:t>
      </w:r>
      <w:r>
        <w:rPr>
          <w:rFonts w:asciiTheme="minorHAnsi" w:hAnsiTheme="minorHAnsi"/>
          <w:noProof/>
          <w:sz w:val="24"/>
        </w:rPr>
        <w:t xml:space="preserve"> atuncim când situația o impune</w:t>
      </w:r>
      <w:r w:rsidR="00FE2D10" w:rsidRPr="00032761">
        <w:rPr>
          <w:rFonts w:asciiTheme="minorHAnsi" w:hAnsiTheme="minorHAnsi"/>
          <w:noProof/>
          <w:sz w:val="24"/>
        </w:rPr>
        <w:t>;</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 xml:space="preserve">menţine ordinea publică în imediata apropiere a </w:t>
      </w:r>
      <w:r w:rsidR="0047359E">
        <w:rPr>
          <w:rFonts w:asciiTheme="minorHAnsi" w:hAnsiTheme="minorHAnsi"/>
          <w:noProof/>
          <w:sz w:val="24"/>
        </w:rPr>
        <w:t>unităţilor de învăţământ public</w:t>
      </w:r>
      <w:r w:rsidR="00AE30AE">
        <w:rPr>
          <w:rFonts w:asciiTheme="minorHAnsi" w:hAnsiTheme="minorHAnsi"/>
          <w:noProof/>
          <w:sz w:val="24"/>
        </w:rPr>
        <w:t xml:space="preserve"> repartizate în competența biroului, conform </w:t>
      </w:r>
      <w:r w:rsidRPr="00032761">
        <w:rPr>
          <w:rFonts w:asciiTheme="minorHAnsi" w:hAnsiTheme="minorHAnsi"/>
          <w:noProof/>
          <w:sz w:val="24"/>
        </w:rPr>
        <w:t>planul</w:t>
      </w:r>
      <w:r w:rsidR="00AE30AE">
        <w:rPr>
          <w:rFonts w:asciiTheme="minorHAnsi" w:hAnsiTheme="minorHAnsi"/>
          <w:noProof/>
          <w:sz w:val="24"/>
        </w:rPr>
        <w:t>ui</w:t>
      </w:r>
      <w:r w:rsidRPr="00032761">
        <w:rPr>
          <w:rFonts w:asciiTheme="minorHAnsi" w:hAnsiTheme="minorHAnsi"/>
          <w:noProof/>
          <w:sz w:val="24"/>
        </w:rPr>
        <w:t xml:space="preserve"> de ordine şi siguranţă publică;</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acţionează pentru identificarea cerşetorilor, a copiilor lipsiţi de supravegherea şi ocrotirea părinţilor sau a reprezentanţilor legali, a persoanelor fără adăpost şi procedează la încredinţarea acestora serviciului public de asistenţă socială în vederea soluţionării problemelor acestora, în condiţiile legii;</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asigură protecţia personalului din aparatul de specialitate al primarului, din instituţiile sau serviciile publice de interes local la efectuarea unor controale ori acţiuni specifice;</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 xml:space="preserve">constată şi aplică sancţiuni </w:t>
      </w:r>
      <w:r w:rsidR="0047359E">
        <w:rPr>
          <w:rFonts w:asciiTheme="minorHAnsi" w:hAnsiTheme="minorHAnsi"/>
          <w:noProof/>
          <w:sz w:val="24"/>
        </w:rPr>
        <w:t>conform competenței stabilite prin legi sau acte administrative ale autorității publice centrale și ale Consiliului Local Timișoara pentru faptele constatate pe raza de competență;</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participă, alături de Poliţia Română, Jandarmeria Română şi celelalte forţe ce compun sistemul integrat de ordine şi siguranţă publică, pentru prevenirea şi combaterea infracţionalităţii stradale;</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cooperează cu centrele militare zonale în vederea înmânării ordinelor de chemare la mobilizare şi/sau de clarificare a situaţiei militare a rezerviştilor din Ministerul Apărării Naţionale;</w:t>
      </w:r>
    </w:p>
    <w:p w:rsidR="00FE2D10" w:rsidRPr="00032761" w:rsidRDefault="00FE2D10" w:rsidP="00C03F6F">
      <w:pPr>
        <w:pStyle w:val="ListParagraph"/>
        <w:numPr>
          <w:ilvl w:val="0"/>
          <w:numId w:val="30"/>
        </w:numPr>
        <w:autoSpaceDE w:val="0"/>
        <w:autoSpaceDN w:val="0"/>
        <w:adjustRightInd w:val="0"/>
        <w:spacing w:after="0"/>
        <w:jc w:val="both"/>
        <w:rPr>
          <w:rFonts w:asciiTheme="minorHAnsi" w:hAnsiTheme="minorHAnsi"/>
          <w:noProof/>
          <w:sz w:val="24"/>
        </w:rPr>
      </w:pPr>
      <w:r w:rsidRPr="00032761">
        <w:rPr>
          <w:rFonts w:asciiTheme="minorHAnsi" w:hAnsiTheme="minorHAnsi"/>
          <w:noProof/>
          <w:sz w:val="24"/>
        </w:rPr>
        <w:t>asigură măsuri de protecţie a executorilor judecătoreşti cu ocazia executărilor silite;</w:t>
      </w:r>
    </w:p>
    <w:p w:rsidR="00FE2D10" w:rsidRPr="00C87A1B" w:rsidRDefault="00FE2D10" w:rsidP="00C03F6F">
      <w:pPr>
        <w:pStyle w:val="ListParagraph"/>
        <w:numPr>
          <w:ilvl w:val="0"/>
          <w:numId w:val="30"/>
        </w:numPr>
        <w:autoSpaceDE w:val="0"/>
        <w:autoSpaceDN w:val="0"/>
        <w:adjustRightInd w:val="0"/>
        <w:spacing w:after="0"/>
        <w:jc w:val="both"/>
        <w:rPr>
          <w:rFonts w:asciiTheme="minorHAnsi" w:hAnsiTheme="minorHAnsi"/>
          <w:i/>
          <w:noProof/>
          <w:sz w:val="24"/>
        </w:rPr>
      </w:pPr>
      <w:r w:rsidRPr="00032761">
        <w:rPr>
          <w:rFonts w:asciiTheme="minorHAnsi" w:hAnsiTheme="minorHAnsi"/>
          <w:noProof/>
          <w:sz w:val="24"/>
        </w:rPr>
        <w:t>acordă, pe teritoriul municipiului Timişoara, sprijin imediat structurilor competente cu atribuţii în domeniul menţinerii, asigurării şi restabilirii ordinii publice.</w:t>
      </w:r>
    </w:p>
    <w:p w:rsidR="00C87A1B" w:rsidRPr="00247480" w:rsidRDefault="00C87A1B" w:rsidP="00C03F6F">
      <w:pPr>
        <w:pStyle w:val="ListParagraph"/>
        <w:numPr>
          <w:ilvl w:val="0"/>
          <w:numId w:val="30"/>
        </w:numPr>
        <w:autoSpaceDE w:val="0"/>
        <w:autoSpaceDN w:val="0"/>
        <w:adjustRightInd w:val="0"/>
        <w:jc w:val="both"/>
        <w:rPr>
          <w:rFonts w:asciiTheme="minorHAnsi" w:hAnsiTheme="minorHAnsi"/>
          <w:sz w:val="24"/>
        </w:rPr>
      </w:pPr>
      <w:r w:rsidRPr="00247480">
        <w:rPr>
          <w:rFonts w:asciiTheme="minorHAnsi" w:hAnsiTheme="minorHAnsi"/>
          <w:sz w:val="24"/>
        </w:rPr>
        <w:t>înmânează cărţile de alegător persoanelor la împlinirea vârstei de 18 ani;</w:t>
      </w:r>
    </w:p>
    <w:p w:rsidR="00C87A1B" w:rsidRPr="00247480" w:rsidRDefault="00C87A1B" w:rsidP="00C03F6F">
      <w:pPr>
        <w:pStyle w:val="ListParagraph"/>
        <w:numPr>
          <w:ilvl w:val="0"/>
          <w:numId w:val="30"/>
        </w:numPr>
        <w:autoSpaceDE w:val="0"/>
        <w:autoSpaceDN w:val="0"/>
        <w:adjustRightInd w:val="0"/>
        <w:jc w:val="both"/>
        <w:rPr>
          <w:rFonts w:asciiTheme="minorHAnsi" w:hAnsiTheme="minorHAnsi"/>
          <w:sz w:val="24"/>
        </w:rPr>
      </w:pPr>
      <w:r w:rsidRPr="00247480">
        <w:rPr>
          <w:rFonts w:asciiTheme="minorHAnsi" w:hAnsiTheme="minorHAnsi"/>
          <w:sz w:val="24"/>
        </w:rPr>
        <w:t>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C87A1B" w:rsidRPr="00247480" w:rsidRDefault="00C87A1B" w:rsidP="00C03F6F">
      <w:pPr>
        <w:pStyle w:val="ListParagraph"/>
        <w:numPr>
          <w:ilvl w:val="0"/>
          <w:numId w:val="30"/>
        </w:numPr>
        <w:autoSpaceDE w:val="0"/>
        <w:autoSpaceDN w:val="0"/>
        <w:adjustRightInd w:val="0"/>
        <w:jc w:val="both"/>
        <w:rPr>
          <w:rFonts w:asciiTheme="minorHAnsi" w:hAnsiTheme="minorHAnsi"/>
          <w:sz w:val="24"/>
        </w:rPr>
      </w:pPr>
      <w:r w:rsidRPr="00247480">
        <w:rPr>
          <w:rFonts w:asciiTheme="minorHAnsi" w:hAnsiTheme="minorHAnsi"/>
          <w:sz w:val="24"/>
        </w:rPr>
        <w:t xml:space="preserve">constată contravenţii şi aplică sancţiuni pentru nerespectarea normelor legale privind domiciliul, reşedinţa şi actele de identitate ale cetăţenilor români, inclusiv asupra obligaţiilor pe care le au persoanele prevăzute la </w:t>
      </w:r>
      <w:r w:rsidRPr="00247480">
        <w:rPr>
          <w:rFonts w:asciiTheme="minorHAnsi" w:hAnsiTheme="minorHAnsi"/>
          <w:vanish/>
          <w:sz w:val="24"/>
        </w:rPr>
        <w:t>&lt;LLNK 12005    97180 302  37 67&gt;</w:t>
      </w:r>
      <w:r w:rsidRPr="00247480">
        <w:rPr>
          <w:rFonts w:asciiTheme="minorHAnsi" w:hAnsiTheme="minorHAnsi"/>
          <w:sz w:val="24"/>
        </w:rPr>
        <w:t xml:space="preserve">art. 37 alin. (2) din Ordonanţa de </w:t>
      </w:r>
      <w:r w:rsidRPr="00247480">
        <w:rPr>
          <w:rFonts w:asciiTheme="minorHAnsi" w:hAnsiTheme="minorHAnsi"/>
          <w:sz w:val="24"/>
        </w:rPr>
        <w:lastRenderedPageBreak/>
        <w:t>urgenţă a Guvernului nr. 97/2005 privind evidenţa, domiciliul, reşedinţa şi actele de identitate ale cetăţenilor români, aprobată cu modificări şi completări prin Legea nr. 290/2005, cu modificările şi completările ulterioare;</w:t>
      </w:r>
    </w:p>
    <w:p w:rsidR="00C87A1B" w:rsidRPr="00032761" w:rsidRDefault="00C87A1B" w:rsidP="00C03F6F">
      <w:pPr>
        <w:pStyle w:val="ListParagraph"/>
        <w:numPr>
          <w:ilvl w:val="0"/>
          <w:numId w:val="30"/>
        </w:numPr>
        <w:autoSpaceDE w:val="0"/>
        <w:autoSpaceDN w:val="0"/>
        <w:adjustRightInd w:val="0"/>
        <w:spacing w:after="0"/>
        <w:jc w:val="both"/>
        <w:rPr>
          <w:rFonts w:asciiTheme="minorHAnsi" w:hAnsiTheme="minorHAnsi"/>
          <w:i/>
          <w:noProof/>
          <w:sz w:val="24"/>
        </w:rPr>
      </w:pPr>
      <w:r w:rsidRPr="00247480">
        <w:rPr>
          <w:rFonts w:asciiTheme="minorHAnsi" w:hAnsiTheme="minorHAnsi"/>
          <w:sz w:val="24"/>
        </w:rPr>
        <w:t xml:space="preserve">cooperează cu serviciile publice comunitare de evidenţă a persoanelor pentru punerea în legalitate a persoanelor cu acte de identitate expirate şi a minorilor cu vârstă peste 14 ani, care nu au acte </w:t>
      </w:r>
      <w:r w:rsidRPr="00247480">
        <w:rPr>
          <w:rFonts w:asciiTheme="minorHAnsi" w:hAnsiTheme="minorHAnsi"/>
          <w:sz w:val="24"/>
          <w:szCs w:val="24"/>
        </w:rPr>
        <w:t>de identitate</w:t>
      </w:r>
    </w:p>
    <w:p w:rsidR="0045024F" w:rsidRPr="004915B6" w:rsidRDefault="0045024F" w:rsidP="0045024F">
      <w:pPr>
        <w:autoSpaceDE w:val="0"/>
        <w:autoSpaceDN w:val="0"/>
        <w:adjustRightInd w:val="0"/>
        <w:ind w:left="720"/>
        <w:jc w:val="both"/>
      </w:pPr>
    </w:p>
    <w:p w:rsidR="00FE2D10" w:rsidRDefault="003742F3" w:rsidP="00800EE0">
      <w:pPr>
        <w:pStyle w:val="Heading2"/>
        <w:spacing w:before="0" w:after="0"/>
      </w:pPr>
      <w:bookmarkStart w:id="99" w:name="_Toc378576253"/>
      <w:bookmarkStart w:id="100" w:name="_Toc395525153"/>
      <w:bookmarkStart w:id="101" w:name="_Toc395525231"/>
      <w:bookmarkStart w:id="102" w:name="_Toc433182555"/>
      <w:bookmarkStart w:id="103" w:name="_Toc378333587"/>
      <w:r>
        <w:t xml:space="preserve">Art. </w:t>
      </w:r>
      <w:r w:rsidR="00463A82">
        <w:t>34</w:t>
      </w:r>
      <w:r w:rsidR="00800EE0">
        <w:t xml:space="preserve">. </w:t>
      </w:r>
      <w:r w:rsidR="00FE2D10" w:rsidRPr="004915B6">
        <w:t>Biroul Poliţia Pieţelor</w:t>
      </w:r>
      <w:bookmarkEnd w:id="99"/>
      <w:bookmarkEnd w:id="100"/>
      <w:bookmarkEnd w:id="101"/>
      <w:bookmarkEnd w:id="102"/>
    </w:p>
    <w:p w:rsidR="00FE2D10" w:rsidRPr="00F078A3" w:rsidRDefault="00FE2D10" w:rsidP="00800EE0"/>
    <w:p w:rsidR="00FE2D10" w:rsidRDefault="00FE2D10" w:rsidP="00800EE0">
      <w:pPr>
        <w:ind w:firstLine="720"/>
        <w:jc w:val="both"/>
        <w:rPr>
          <w:rFonts w:asciiTheme="minorHAnsi" w:hAnsiTheme="minorHAnsi"/>
        </w:rPr>
      </w:pPr>
      <w:r w:rsidRPr="004915B6">
        <w:rPr>
          <w:rFonts w:asciiTheme="minorHAnsi" w:hAnsiTheme="minorHAnsi"/>
        </w:rPr>
        <w:t xml:space="preserve">Asigură </w:t>
      </w:r>
      <w:r w:rsidR="006C59D2">
        <w:rPr>
          <w:rFonts w:asciiTheme="minorHAnsi" w:hAnsiTheme="minorHAnsi"/>
        </w:rPr>
        <w:t xml:space="preserve">respectarea regulilor și normelor generale de comerț, </w:t>
      </w:r>
      <w:r w:rsidRPr="004915B6">
        <w:rPr>
          <w:rFonts w:asciiTheme="minorHAnsi" w:hAnsiTheme="minorHAnsi"/>
        </w:rPr>
        <w:t xml:space="preserve">menţinerea ordinii şi liniştii publice în zonele şi locurile stabilite prin Planul de ordine şi siguranţă publică al municipiului Timişoara, </w:t>
      </w:r>
      <w:r w:rsidRPr="004915B6">
        <w:rPr>
          <w:rFonts w:asciiTheme="minorHAnsi" w:hAnsiTheme="minorHAnsi"/>
          <w:b/>
          <w:i/>
        </w:rPr>
        <w:t>respectiv în pieţele agroalimentare</w:t>
      </w:r>
      <w:r w:rsidRPr="004915B6">
        <w:rPr>
          <w:rFonts w:asciiTheme="minorHAnsi" w:hAnsiTheme="minorHAnsi"/>
        </w:rPr>
        <w:t xml:space="preserve"> din municipiul Timişoara conform competenţei materiale şi teritoriale.</w:t>
      </w:r>
    </w:p>
    <w:p w:rsidR="003742F3" w:rsidRPr="004915B6" w:rsidRDefault="003742F3" w:rsidP="00800EE0">
      <w:pPr>
        <w:ind w:firstLine="720"/>
        <w:jc w:val="both"/>
        <w:rPr>
          <w:rFonts w:asciiTheme="minorHAnsi" w:hAnsiTheme="minorHAnsi"/>
        </w:rPr>
      </w:pPr>
    </w:p>
    <w:p w:rsidR="00FE2D10" w:rsidRPr="003742F3" w:rsidRDefault="003742F3" w:rsidP="00800EE0">
      <w:pPr>
        <w:pStyle w:val="CM10"/>
        <w:spacing w:line="240" w:lineRule="auto"/>
        <w:ind w:firstLine="527"/>
        <w:jc w:val="both"/>
        <w:rPr>
          <w:rFonts w:asciiTheme="minorHAnsi" w:hAnsiTheme="minorHAnsi"/>
          <w:i/>
          <w:lang w:val="ro-RO"/>
        </w:rPr>
      </w:pPr>
      <w:r w:rsidRPr="003742F3">
        <w:rPr>
          <w:rFonts w:asciiTheme="minorHAnsi" w:hAnsiTheme="minorHAnsi"/>
          <w:b/>
          <w:i/>
          <w:lang w:val="ro-RO"/>
        </w:rPr>
        <w:t>Ş</w:t>
      </w:r>
      <w:r w:rsidR="00066F92">
        <w:rPr>
          <w:rFonts w:asciiTheme="minorHAnsi" w:hAnsiTheme="minorHAnsi"/>
          <w:b/>
          <w:i/>
          <w:lang w:val="ro-RO"/>
        </w:rPr>
        <w:t>eful</w:t>
      </w:r>
      <w:r w:rsidRPr="003742F3">
        <w:rPr>
          <w:rFonts w:asciiTheme="minorHAnsi" w:hAnsiTheme="minorHAnsi"/>
          <w:b/>
          <w:i/>
          <w:lang w:val="ro-RO"/>
        </w:rPr>
        <w:t xml:space="preserve"> B</w:t>
      </w:r>
      <w:r w:rsidR="00066F92">
        <w:rPr>
          <w:rFonts w:asciiTheme="minorHAnsi" w:hAnsiTheme="minorHAnsi"/>
          <w:b/>
          <w:i/>
          <w:lang w:val="ro-RO"/>
        </w:rPr>
        <w:t>iroului</w:t>
      </w:r>
      <w:r w:rsidRPr="003742F3">
        <w:rPr>
          <w:rFonts w:asciiTheme="minorHAnsi" w:hAnsiTheme="minorHAnsi"/>
          <w:b/>
          <w:i/>
          <w:lang w:val="ro-RO"/>
        </w:rPr>
        <w:t xml:space="preserve"> P</w:t>
      </w:r>
      <w:r w:rsidR="00066F92">
        <w:rPr>
          <w:rFonts w:asciiTheme="minorHAnsi" w:hAnsiTheme="minorHAnsi"/>
          <w:b/>
          <w:i/>
          <w:lang w:val="ro-RO"/>
        </w:rPr>
        <w:t>oliția</w:t>
      </w:r>
      <w:r w:rsidRPr="003742F3">
        <w:rPr>
          <w:rFonts w:asciiTheme="minorHAnsi" w:hAnsiTheme="minorHAnsi"/>
          <w:b/>
          <w:i/>
          <w:lang w:val="ro-RO"/>
        </w:rPr>
        <w:t xml:space="preserve"> P</w:t>
      </w:r>
      <w:r w:rsidR="00066F92">
        <w:rPr>
          <w:rFonts w:asciiTheme="minorHAnsi" w:hAnsiTheme="minorHAnsi"/>
          <w:b/>
          <w:i/>
          <w:lang w:val="ro-RO"/>
        </w:rPr>
        <w:t>iețelor</w:t>
      </w:r>
      <w:r w:rsidR="00FE2D10" w:rsidRPr="003742F3">
        <w:rPr>
          <w:rFonts w:asciiTheme="minorHAnsi" w:hAnsiTheme="minorHAnsi"/>
          <w:b/>
          <w:i/>
          <w:lang w:val="ro-RO"/>
        </w:rPr>
        <w:t>:</w:t>
      </w:r>
    </w:p>
    <w:p w:rsidR="00FE2D10" w:rsidRPr="004915B6" w:rsidRDefault="00FE2D10" w:rsidP="00800EE0">
      <w:pPr>
        <w:pStyle w:val="CM10"/>
        <w:spacing w:line="240" w:lineRule="auto"/>
        <w:ind w:firstLine="527"/>
        <w:jc w:val="both"/>
        <w:rPr>
          <w:rFonts w:asciiTheme="minorHAnsi" w:hAnsiTheme="minorHAnsi"/>
          <w:b/>
          <w:lang w:val="ro-RO"/>
        </w:rPr>
      </w:pPr>
      <w:r w:rsidRPr="004915B6">
        <w:rPr>
          <w:rFonts w:asciiTheme="minorHAnsi" w:hAnsiTheme="minorHAnsi"/>
          <w:b/>
          <w:lang w:val="ro-RO"/>
        </w:rPr>
        <w:t xml:space="preserve">Se subordonează Şefului Serviciului Ordine Publică şi are următoarele atribuţii specifice, în funcţie de responsabilităţile încredinţate: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organizează, planifică, conduce şi controlează activitatea poliţiştilor locali din cadrul Biroului Poliţia Pieţelor, cu atribuţii în menţinerea ordinii şi liniştii publice, </w:t>
      </w:r>
      <w:r w:rsidR="00DF37FE">
        <w:rPr>
          <w:rFonts w:asciiTheme="minorHAnsi" w:hAnsiTheme="minorHAnsi"/>
        </w:rPr>
        <w:t xml:space="preserve">a respectării </w:t>
      </w:r>
      <w:r w:rsidRPr="004915B6">
        <w:rPr>
          <w:rFonts w:asciiTheme="minorHAnsi" w:hAnsiTheme="minorHAnsi"/>
        </w:rPr>
        <w:t>reguli</w:t>
      </w:r>
      <w:r w:rsidR="00DF37FE">
        <w:rPr>
          <w:rFonts w:asciiTheme="minorHAnsi" w:hAnsiTheme="minorHAnsi"/>
        </w:rPr>
        <w:t>lor</w:t>
      </w:r>
      <w:r w:rsidRPr="004915B6">
        <w:rPr>
          <w:rFonts w:asciiTheme="minorHAnsi" w:hAnsiTheme="minorHAnsi"/>
        </w:rPr>
        <w:t xml:space="preserve"> generale de comerţ şi protecţia mediului, în incinta pieţelor agroalimentare</w:t>
      </w:r>
      <w:r w:rsidR="00DF37FE">
        <w:rPr>
          <w:rFonts w:asciiTheme="minorHAnsi" w:hAnsiTheme="minorHAnsi"/>
        </w:rPr>
        <w:t>, parcările şi plat</w:t>
      </w:r>
      <w:r w:rsidRPr="004915B6">
        <w:rPr>
          <w:rFonts w:asciiTheme="minorHAnsi" w:hAnsiTheme="minorHAnsi"/>
        </w:rPr>
        <w:t xml:space="preserve">ourile aferente, </w:t>
      </w:r>
      <w:r w:rsidR="00DF37FE">
        <w:rPr>
          <w:rFonts w:asciiTheme="minorHAnsi" w:hAnsiTheme="minorHAnsi"/>
        </w:rPr>
        <w:t xml:space="preserve">fluența traficului pe </w:t>
      </w:r>
      <w:r w:rsidRPr="004915B6">
        <w:rPr>
          <w:rFonts w:asciiTheme="minorHAnsi" w:hAnsiTheme="minorHAnsi"/>
        </w:rPr>
        <w:t xml:space="preserve">căile de acces şi  străzile care delimitează pieţele;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participă la pregătirea de specialitate a personalului din subordine, în conformitate cu tematica stabilită;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informează de îndată pe şeful serviciului ordine publică despre toate evenimentele deosebite înregistrate în activitatea </w:t>
      </w:r>
      <w:r w:rsidR="00C87A1B">
        <w:rPr>
          <w:rFonts w:asciiTheme="minorHAnsi" w:hAnsiTheme="minorHAnsi"/>
        </w:rPr>
        <w:t xml:space="preserve">desfășurată </w:t>
      </w:r>
      <w:r w:rsidRPr="004915B6">
        <w:rPr>
          <w:rFonts w:asciiTheme="minorHAnsi" w:hAnsiTheme="minorHAnsi"/>
        </w:rPr>
        <w:t xml:space="preserve">şi ţine evidenţa acestora;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analizează zilnic, săptămânal şi  lunar activitatea personalului din subordine;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planifică itinerariile de deplasare a patrulelor şi misiunile acestora;</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evaluează periodic stadiul îndeplinirii misiunilor şi sarcinilor încredinţate şi măsurile ce se impun pentru eficientizarea activităţii;</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 xml:space="preserve">instruieşte, la intrarea în serviciu, personalul cu sarcinile generale şi specifice; </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analizează, la ieşirea din serviciu a personalului, activitatea desfăşurată;</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asigură planificarea şi repartizarea forţelor din subordine pe sarcini şi misiuni;</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informează directorul executiv adjunct, care îl coordonează, cu aspectele de interes rezultate pe raza de competenţă şi măsurile întreprinse sau preconizate.</w:t>
      </w:r>
    </w:p>
    <w:p w:rsidR="00FE2D10" w:rsidRPr="004915B6" w:rsidRDefault="00FE2D10" w:rsidP="00C03F6F">
      <w:pPr>
        <w:numPr>
          <w:ilvl w:val="0"/>
          <w:numId w:val="35"/>
        </w:numPr>
        <w:jc w:val="both"/>
        <w:rPr>
          <w:rFonts w:asciiTheme="minorHAnsi" w:hAnsiTheme="minorHAnsi"/>
        </w:rPr>
      </w:pPr>
      <w:r w:rsidRPr="004915B6">
        <w:rPr>
          <w:rFonts w:asciiTheme="minorHAnsi" w:hAnsiTheme="minorHAnsi"/>
        </w:rPr>
        <w:t>întocmeşte buletinul posturilor;</w:t>
      </w:r>
    </w:p>
    <w:p w:rsidR="002B59AF" w:rsidRDefault="002B59AF" w:rsidP="00800EE0">
      <w:pPr>
        <w:ind w:left="644"/>
        <w:rPr>
          <w:rFonts w:asciiTheme="minorHAnsi" w:hAnsiTheme="minorHAnsi"/>
          <w:b/>
          <w:i/>
        </w:rPr>
      </w:pPr>
    </w:p>
    <w:p w:rsidR="00FE2D10" w:rsidRPr="008F3214" w:rsidRDefault="00FE2D10" w:rsidP="00800EE0">
      <w:pPr>
        <w:ind w:left="644"/>
        <w:rPr>
          <w:rFonts w:asciiTheme="minorHAnsi" w:hAnsiTheme="minorHAnsi"/>
          <w:i/>
        </w:rPr>
      </w:pPr>
      <w:r w:rsidRPr="008F3214">
        <w:rPr>
          <w:rFonts w:asciiTheme="minorHAnsi" w:hAnsiTheme="minorHAnsi"/>
          <w:b/>
          <w:i/>
        </w:rPr>
        <w:t>Biroul Poliţia Pieţelor are următoarele atribuţii:</w:t>
      </w:r>
    </w:p>
    <w:p w:rsidR="00FE2D10" w:rsidRPr="004915B6" w:rsidRDefault="00FE2D10" w:rsidP="00C03F6F">
      <w:pPr>
        <w:numPr>
          <w:ilvl w:val="0"/>
          <w:numId w:val="36"/>
        </w:numPr>
        <w:tabs>
          <w:tab w:val="left" w:pos="9356"/>
          <w:tab w:val="left" w:pos="9639"/>
        </w:tabs>
        <w:autoSpaceDE w:val="0"/>
        <w:autoSpaceDN w:val="0"/>
        <w:adjustRightInd w:val="0"/>
        <w:jc w:val="both"/>
        <w:rPr>
          <w:rFonts w:asciiTheme="minorHAnsi" w:hAnsiTheme="minorHAnsi"/>
        </w:rPr>
      </w:pPr>
      <w:r w:rsidRPr="004915B6">
        <w:rPr>
          <w:rFonts w:asciiTheme="minorHAnsi" w:hAnsiTheme="minorHAnsi"/>
        </w:rPr>
        <w:t>menţine ordinea şi liniştea publică în incinta pieţelor agroalimentare, parcările şi platourile aferente, căile de acces şi străzile care delimitează piaţa;</w:t>
      </w:r>
    </w:p>
    <w:p w:rsidR="00FE2D10" w:rsidRPr="004915B6" w:rsidRDefault="00036B14" w:rsidP="00C03F6F">
      <w:pPr>
        <w:numPr>
          <w:ilvl w:val="0"/>
          <w:numId w:val="36"/>
        </w:numPr>
        <w:tabs>
          <w:tab w:val="left" w:pos="9356"/>
          <w:tab w:val="left" w:pos="9639"/>
        </w:tabs>
        <w:jc w:val="both"/>
        <w:rPr>
          <w:rFonts w:asciiTheme="minorHAnsi" w:hAnsiTheme="minorHAnsi"/>
          <w:b/>
          <w:color w:val="000000"/>
        </w:rPr>
      </w:pPr>
      <w:r>
        <w:rPr>
          <w:rFonts w:asciiTheme="minorHAnsi" w:hAnsiTheme="minorHAnsi"/>
        </w:rPr>
        <w:t>Prevenirea și</w:t>
      </w:r>
      <w:r w:rsidR="00FE2D10" w:rsidRPr="004915B6">
        <w:rPr>
          <w:rFonts w:asciiTheme="minorHAnsi" w:hAnsiTheme="minorHAnsi"/>
        </w:rPr>
        <w:t xml:space="preserve"> reduc</w:t>
      </w:r>
      <w:r>
        <w:rPr>
          <w:rFonts w:asciiTheme="minorHAnsi" w:hAnsiTheme="minorHAnsi"/>
        </w:rPr>
        <w:t xml:space="preserve">erea activității </w:t>
      </w:r>
      <w:r w:rsidR="00FE2D10" w:rsidRPr="004915B6">
        <w:rPr>
          <w:rFonts w:asciiTheme="minorHAnsi" w:hAnsiTheme="minorHAnsi"/>
        </w:rPr>
        <w:t>de comerț ilegal desfășurat</w:t>
      </w:r>
      <w:r>
        <w:rPr>
          <w:rFonts w:asciiTheme="minorHAnsi" w:hAnsiTheme="minorHAnsi"/>
        </w:rPr>
        <w:t>e</w:t>
      </w:r>
      <w:r w:rsidR="00FE2D10" w:rsidRPr="004915B6">
        <w:rPr>
          <w:rFonts w:asciiTheme="minorHAnsi" w:hAnsiTheme="minorHAnsi"/>
        </w:rPr>
        <w:t xml:space="preserve"> în perimetrul pieţelor agroalimentare, pe căile de acces, platourile și parcările aferente, prin acţiuni de verificare şi sancționare în conformitate cu legislaţia în vigoare</w:t>
      </w:r>
    </w:p>
    <w:p w:rsidR="00FE2D10" w:rsidRPr="004915B6" w:rsidRDefault="00617963" w:rsidP="00C03F6F">
      <w:pPr>
        <w:numPr>
          <w:ilvl w:val="0"/>
          <w:numId w:val="36"/>
        </w:numPr>
        <w:tabs>
          <w:tab w:val="left" w:pos="9356"/>
          <w:tab w:val="left" w:pos="9639"/>
        </w:tabs>
        <w:jc w:val="both"/>
        <w:rPr>
          <w:rFonts w:asciiTheme="minorHAnsi" w:hAnsiTheme="minorHAnsi"/>
          <w:color w:val="000000"/>
        </w:rPr>
      </w:pPr>
      <w:r>
        <w:rPr>
          <w:rFonts w:asciiTheme="minorHAnsi" w:hAnsiTheme="minorHAnsi"/>
        </w:rPr>
        <w:lastRenderedPageBreak/>
        <w:t>verificarea comercianților și prducătorilor din incinta pieței și a zonei adiacente în vederea identificării a celor care practică comerțul ilegal și luarea măsurilor conform legii;</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rPr>
        <w:t xml:space="preserve">Verifică îndeplinirea obligatiilor care le revin administratorilor de piaţă in conformitate cu fişa postului, Regulamentul pieței și prevederile legislative în vigoare şi dispun măsuri care să conducă la remedierea în cel mai scurt timp a aspectelor constatate. </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rPr>
        <w:t>Verifică şi monitorizează modul de gestionare a deşeurilor rezultate din activitatea pieţelor agroalimentare şi dispun măsuri legale comercianţilor şi administraţiei în conformitate cu legislaţie de mediu şi Regulamentul de salubrizare aprobat prin HCL453/2007.</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rPr>
        <w:t>Organizează acțiuni comune de verificare şi control cu poliţiştii din cadrul Poliţiei Naţionale şi alte instituţii abilitate, în vederea asigurării la nivelul pieţelor agroalimentare a unui comerţ civilizat, în condiţii de siguranţă şi cu respectarea legislaţiei în vigoare.</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color w:val="000000"/>
        </w:rPr>
        <w:t>Cooperează şi acordă sprijin autorităţilor de control sanitar, de mediu şi de protecţie a consumatorilor în exercitarea atribuţiilor de serviciu specifice domeniului de activitate al acestora.</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color w:val="000000"/>
        </w:rPr>
        <w:t>Verifică respectarea obligaţiilor ce revin agenţilor economici cu privire la afişarea preţurilor, a produselor comercializate şi sesizează autorităţile competente în cazul în care identifică nereguli.</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color w:val="000000"/>
        </w:rPr>
        <w:t>Identifică mărfurile şi produsele abandonate în pieţe sau domeniul public şi aplică procedurile legale de ridicare şi predare a acestora.</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color w:val="000000"/>
        </w:rPr>
        <w:t>Verifică şi soluţionează în condiţiile legii sesizările primite în legătură cu aspecte şi fapte desfăşurate în pieţe sau locurile publice din apropierea acestora.</w:t>
      </w:r>
    </w:p>
    <w:p w:rsidR="00FE2D10" w:rsidRPr="004915B6" w:rsidRDefault="00FE2D10" w:rsidP="00C03F6F">
      <w:pPr>
        <w:numPr>
          <w:ilvl w:val="0"/>
          <w:numId w:val="36"/>
        </w:numPr>
        <w:tabs>
          <w:tab w:val="left" w:pos="9356"/>
          <w:tab w:val="left" w:pos="9639"/>
        </w:tabs>
        <w:jc w:val="both"/>
        <w:rPr>
          <w:rFonts w:asciiTheme="minorHAnsi" w:hAnsiTheme="minorHAnsi"/>
          <w:color w:val="000000"/>
        </w:rPr>
      </w:pPr>
      <w:r w:rsidRPr="004915B6">
        <w:rPr>
          <w:rFonts w:asciiTheme="minorHAnsi" w:hAnsiTheme="minorHAnsi"/>
          <w:color w:val="000000"/>
        </w:rPr>
        <w:t>Constată contravenţii şi aplică sancţiuni privind încălcarea normelor legale conform competenţelor ce le revin din Legi, Hotărâri ale Guvernului, Hotărâri ale Consiliului Local Timişoara.</w:t>
      </w:r>
    </w:p>
    <w:p w:rsidR="00FE2D10" w:rsidRDefault="00FE2D10" w:rsidP="00C03F6F">
      <w:pPr>
        <w:numPr>
          <w:ilvl w:val="0"/>
          <w:numId w:val="36"/>
        </w:numPr>
        <w:tabs>
          <w:tab w:val="left" w:pos="9356"/>
          <w:tab w:val="left" w:pos="9639"/>
        </w:tabs>
        <w:ind w:right="396"/>
        <w:jc w:val="both"/>
        <w:rPr>
          <w:rFonts w:asciiTheme="minorHAnsi" w:hAnsiTheme="minorHAnsi"/>
          <w:color w:val="000000"/>
        </w:rPr>
      </w:pPr>
      <w:r w:rsidRPr="004915B6">
        <w:rPr>
          <w:rFonts w:asciiTheme="minorHAnsi" w:hAnsiTheme="minorHAnsi"/>
          <w:color w:val="000000"/>
        </w:rPr>
        <w:t xml:space="preserve">Constată infracţiuni flagrante conform Art. 12 din Legea </w:t>
      </w:r>
      <w:r w:rsidR="00736242">
        <w:rPr>
          <w:rFonts w:asciiTheme="minorHAnsi" w:hAnsiTheme="minorHAnsi"/>
          <w:color w:val="000000"/>
        </w:rPr>
        <w:t xml:space="preserve">nr. </w:t>
      </w:r>
      <w:r w:rsidRPr="004915B6">
        <w:rPr>
          <w:rFonts w:asciiTheme="minorHAnsi" w:hAnsiTheme="minorHAnsi"/>
          <w:color w:val="000000"/>
        </w:rPr>
        <w:t>155/2010 şi Art. 23 din H</w:t>
      </w:r>
      <w:r w:rsidR="00736242">
        <w:rPr>
          <w:rFonts w:asciiTheme="minorHAnsi" w:hAnsiTheme="minorHAnsi"/>
          <w:color w:val="000000"/>
        </w:rPr>
        <w:t>.</w:t>
      </w:r>
      <w:r w:rsidRPr="004915B6">
        <w:rPr>
          <w:rFonts w:asciiTheme="minorHAnsi" w:hAnsiTheme="minorHAnsi"/>
          <w:color w:val="000000"/>
        </w:rPr>
        <w:t>G</w:t>
      </w:r>
      <w:r w:rsidR="00736242">
        <w:rPr>
          <w:rFonts w:asciiTheme="minorHAnsi" w:hAnsiTheme="minorHAnsi"/>
          <w:color w:val="000000"/>
        </w:rPr>
        <w:t xml:space="preserve">. nr. </w:t>
      </w:r>
      <w:r w:rsidRPr="004915B6">
        <w:rPr>
          <w:rFonts w:asciiTheme="minorHAnsi" w:hAnsiTheme="minorHAnsi"/>
          <w:color w:val="000000"/>
        </w:rPr>
        <w:t>1332/2010.</w:t>
      </w:r>
    </w:p>
    <w:p w:rsidR="00083554" w:rsidRPr="004915B6" w:rsidRDefault="00083554" w:rsidP="00C03F6F">
      <w:pPr>
        <w:numPr>
          <w:ilvl w:val="0"/>
          <w:numId w:val="36"/>
        </w:numPr>
        <w:autoSpaceDE w:val="0"/>
        <w:autoSpaceDN w:val="0"/>
        <w:adjustRightInd w:val="0"/>
        <w:jc w:val="both"/>
        <w:rPr>
          <w:rFonts w:asciiTheme="minorHAnsi" w:hAnsiTheme="minorHAnsi"/>
        </w:rPr>
      </w:pPr>
      <w:r w:rsidRPr="004915B6">
        <w:rPr>
          <w:rFonts w:asciiTheme="minorHAnsi" w:hAnsiTheme="minorHAnsi"/>
        </w:rPr>
        <w:t xml:space="preserve">acţionează pentru identificarea cerşetorilor, a copiilor lipsiţi de supravegherea şi ocrotirea părinţilor sau a reprezentanţilor legali, a persoanelor fără adăpost în incinta şi perimetrul pieţelor agroalimentare şi procedează la încredinţarea acestora serviciului public de asistenţă socială în vederea soluţionării problemelor acestora, în condiţiile legii, </w:t>
      </w:r>
    </w:p>
    <w:p w:rsidR="00083554" w:rsidRPr="004915B6" w:rsidRDefault="00083554" w:rsidP="00C03F6F">
      <w:pPr>
        <w:numPr>
          <w:ilvl w:val="0"/>
          <w:numId w:val="36"/>
        </w:numPr>
        <w:autoSpaceDE w:val="0"/>
        <w:autoSpaceDN w:val="0"/>
        <w:adjustRightInd w:val="0"/>
        <w:jc w:val="both"/>
        <w:rPr>
          <w:rFonts w:asciiTheme="minorHAnsi" w:hAnsiTheme="minorHAnsi"/>
        </w:rPr>
      </w:pPr>
      <w:r w:rsidRPr="004915B6">
        <w:rPr>
          <w:rFonts w:asciiTheme="minorHAnsi" w:hAnsiTheme="minorHAnsi"/>
        </w:rPr>
        <w:t>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083554" w:rsidRPr="004915B6" w:rsidRDefault="00083554" w:rsidP="00C03F6F">
      <w:pPr>
        <w:numPr>
          <w:ilvl w:val="0"/>
          <w:numId w:val="36"/>
        </w:numPr>
        <w:autoSpaceDE w:val="0"/>
        <w:autoSpaceDN w:val="0"/>
        <w:adjustRightInd w:val="0"/>
        <w:jc w:val="both"/>
        <w:rPr>
          <w:rFonts w:asciiTheme="minorHAnsi" w:hAnsiTheme="minorHAnsi"/>
        </w:rPr>
      </w:pPr>
      <w:r w:rsidRPr="004915B6">
        <w:rPr>
          <w:rFonts w:asciiTheme="minorHAnsi" w:hAnsiTheme="minorHAnsi"/>
        </w:rPr>
        <w:t>participă, alături de Poliţia Română, Jandarmeria Română şi celelalte forţe ce compun sistemul integrat de ordine şi siguranţă publică, pentru prevenirea şi combaterea infracţionalităţii stradale;</w:t>
      </w:r>
    </w:p>
    <w:p w:rsidR="00083554" w:rsidRPr="004915B6" w:rsidRDefault="00083554" w:rsidP="00C03F6F">
      <w:pPr>
        <w:numPr>
          <w:ilvl w:val="0"/>
          <w:numId w:val="36"/>
        </w:numPr>
        <w:autoSpaceDE w:val="0"/>
        <w:autoSpaceDN w:val="0"/>
        <w:adjustRightInd w:val="0"/>
        <w:rPr>
          <w:rFonts w:asciiTheme="minorHAnsi" w:hAnsiTheme="minorHAnsi"/>
        </w:rPr>
      </w:pPr>
      <w:r w:rsidRPr="004915B6">
        <w:rPr>
          <w:rFonts w:asciiTheme="minorHAnsi" w:hAnsiTheme="minorHAnsi"/>
        </w:rPr>
        <w:t>acordă, pe teritoriul municipiului Timişoara, sprijin imediat structurilor competente cu atribuţii în domeniul menţinerii, asigurării şi restabilirii ordinii publice.</w:t>
      </w:r>
    </w:p>
    <w:p w:rsidR="00FE2D10" w:rsidRPr="00F078A3" w:rsidRDefault="00FE2D10" w:rsidP="00C03F6F">
      <w:pPr>
        <w:numPr>
          <w:ilvl w:val="0"/>
          <w:numId w:val="36"/>
        </w:numPr>
        <w:jc w:val="both"/>
        <w:rPr>
          <w:rFonts w:asciiTheme="minorHAnsi" w:hAnsiTheme="minorHAnsi"/>
          <w:color w:val="000000"/>
        </w:rPr>
      </w:pPr>
      <w:r w:rsidRPr="00F078A3">
        <w:rPr>
          <w:rFonts w:asciiTheme="minorHAnsi" w:hAnsiTheme="minorHAnsi"/>
          <w:color w:val="000000"/>
        </w:rPr>
        <w:t>Poliţiştii locali abilitaţi de conducerea Direcţiei Poliţiei Locale Timişoara acordă sprijin structurilor teritoriale ale Poliţiei Române în luarea măsurilor pentru asigurarea fluenţei şi siguranţei traficului în zona pieţelor.</w:t>
      </w:r>
    </w:p>
    <w:p w:rsidR="00FE2D10" w:rsidRPr="00F078A3" w:rsidRDefault="00FE2D10" w:rsidP="00C03F6F">
      <w:pPr>
        <w:numPr>
          <w:ilvl w:val="0"/>
          <w:numId w:val="36"/>
        </w:numPr>
        <w:tabs>
          <w:tab w:val="left" w:pos="9498"/>
          <w:tab w:val="left" w:pos="9639"/>
        </w:tabs>
        <w:jc w:val="both"/>
        <w:rPr>
          <w:rFonts w:asciiTheme="minorHAnsi" w:hAnsiTheme="minorHAnsi"/>
          <w:color w:val="000000"/>
        </w:rPr>
      </w:pPr>
      <w:r w:rsidRPr="00F078A3">
        <w:rPr>
          <w:rFonts w:asciiTheme="minorHAnsi" w:hAnsiTheme="minorHAnsi"/>
          <w:color w:val="000000"/>
        </w:rPr>
        <w:t xml:space="preserve">Poliţiştii locali abilitaţi de conducerea Direcţiei Poliţiei Locale Timişoara constată contravenţii şi aplică sancţiuni pentru încălcarea normelor legale privind oprirea, staţionarea, parcarea autovehiculelor şi accesul interzis în zona pieţelor.  </w:t>
      </w:r>
    </w:p>
    <w:p w:rsidR="00FE2D10" w:rsidRPr="004915B6" w:rsidRDefault="00FE2D10" w:rsidP="00C03F6F">
      <w:pPr>
        <w:pStyle w:val="ListParagraph"/>
        <w:numPr>
          <w:ilvl w:val="0"/>
          <w:numId w:val="37"/>
        </w:numPr>
        <w:tabs>
          <w:tab w:val="left" w:pos="2610"/>
        </w:tabs>
        <w:autoSpaceDE w:val="0"/>
        <w:autoSpaceDN w:val="0"/>
        <w:adjustRightInd w:val="0"/>
        <w:spacing w:after="0"/>
        <w:jc w:val="both"/>
        <w:rPr>
          <w:rFonts w:asciiTheme="minorHAnsi" w:hAnsiTheme="minorHAnsi" w:cs="Times New Roman"/>
          <w:sz w:val="24"/>
          <w:szCs w:val="24"/>
        </w:rPr>
      </w:pPr>
      <w:r w:rsidRPr="004915B6">
        <w:rPr>
          <w:rFonts w:asciiTheme="minorHAnsi" w:hAnsiTheme="minorHAnsi" w:cs="Times New Roman"/>
          <w:sz w:val="24"/>
          <w:szCs w:val="24"/>
        </w:rPr>
        <w:lastRenderedPageBreak/>
        <w:t>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FE2D10" w:rsidRDefault="00FE2D10" w:rsidP="00C03F6F">
      <w:pPr>
        <w:numPr>
          <w:ilvl w:val="0"/>
          <w:numId w:val="37"/>
        </w:numPr>
        <w:autoSpaceDE w:val="0"/>
        <w:autoSpaceDN w:val="0"/>
        <w:adjustRightInd w:val="0"/>
        <w:jc w:val="both"/>
        <w:rPr>
          <w:rFonts w:asciiTheme="minorHAnsi" w:hAnsiTheme="minorHAnsi"/>
        </w:rPr>
      </w:pPr>
      <w:r w:rsidRPr="004915B6">
        <w:rPr>
          <w:rFonts w:asciiTheme="minorHAnsi" w:hAnsiTheme="minorHAnsi"/>
        </w:rPr>
        <w:t xml:space="preserve">constată contravenţii şi aplică sancţiuni pentru nerespectarea normelor legale privind domiciliul, reşedinţa şi actele de identitate ale cetăţenilor români, inclusiv asupra obligaţiilor pe care le au persoanele prevăzute la </w:t>
      </w:r>
      <w:r w:rsidRPr="004915B6">
        <w:rPr>
          <w:rFonts w:asciiTheme="minorHAnsi" w:hAnsiTheme="minorHAnsi"/>
          <w:vanish/>
        </w:rPr>
        <w:t>&lt;LLNK 12005    97180 302  37 67&gt;</w:t>
      </w:r>
      <w:r w:rsidRPr="004915B6">
        <w:rPr>
          <w:rFonts w:asciiTheme="minorHAnsi" w:hAnsiTheme="minorHAnsi"/>
        </w:rPr>
        <w:t>art. 37 alin. (2) din Ordonanţa de urgenţă a Guvernului nr. 97/2005 privind evidenţa, domiciliul, reşedinţa şi actele de identitate ale cetăţenilor români, aprobată cu modificări şi completări prin Legea nr. 290/2005, cu modificările şi completările ulterioare;</w:t>
      </w:r>
    </w:p>
    <w:p w:rsidR="0045024F" w:rsidRPr="004915B6" w:rsidRDefault="0045024F" w:rsidP="0045024F">
      <w:pPr>
        <w:autoSpaceDE w:val="0"/>
        <w:autoSpaceDN w:val="0"/>
        <w:adjustRightInd w:val="0"/>
        <w:ind w:left="360"/>
        <w:jc w:val="both"/>
        <w:rPr>
          <w:rFonts w:asciiTheme="minorHAnsi" w:hAnsiTheme="minorHAnsi"/>
        </w:rPr>
      </w:pPr>
    </w:p>
    <w:p w:rsidR="00FE2D10" w:rsidRPr="00C90890" w:rsidRDefault="003742F3" w:rsidP="00800EE0">
      <w:pPr>
        <w:pStyle w:val="Heading2"/>
        <w:spacing w:before="0" w:after="0"/>
      </w:pPr>
      <w:bookmarkStart w:id="104" w:name="_Toc378576254"/>
      <w:bookmarkStart w:id="105" w:name="_Toc395525154"/>
      <w:bookmarkStart w:id="106" w:name="_Toc395525232"/>
      <w:bookmarkStart w:id="107" w:name="_Toc433182556"/>
      <w:r>
        <w:t xml:space="preserve">Art. </w:t>
      </w:r>
      <w:r w:rsidR="00800EE0">
        <w:t>3</w:t>
      </w:r>
      <w:r w:rsidR="00463A82">
        <w:t>5</w:t>
      </w:r>
      <w:r w:rsidR="00800EE0">
        <w:t xml:space="preserve">. </w:t>
      </w:r>
      <w:r w:rsidR="007556C8">
        <w:t xml:space="preserve">Compartimentul </w:t>
      </w:r>
      <w:r w:rsidR="00FE2D10" w:rsidRPr="00C90890">
        <w:t xml:space="preserve"> Intervenţii Rapide</w:t>
      </w:r>
      <w:bookmarkEnd w:id="103"/>
      <w:bookmarkEnd w:id="104"/>
      <w:bookmarkEnd w:id="105"/>
      <w:bookmarkEnd w:id="106"/>
      <w:bookmarkEnd w:id="107"/>
    </w:p>
    <w:p w:rsidR="00FE2D10" w:rsidRPr="004915B6" w:rsidRDefault="00FE2D10" w:rsidP="00800EE0">
      <w:pPr>
        <w:autoSpaceDE w:val="0"/>
        <w:autoSpaceDN w:val="0"/>
        <w:adjustRightInd w:val="0"/>
        <w:ind w:firstLine="720"/>
        <w:jc w:val="both"/>
        <w:rPr>
          <w:rFonts w:asciiTheme="minorHAnsi" w:hAnsiTheme="minorHAnsi"/>
          <w:b/>
        </w:rPr>
      </w:pPr>
    </w:p>
    <w:p w:rsidR="00FE2D10" w:rsidRPr="004915B6" w:rsidRDefault="00FE2D10" w:rsidP="00800EE0">
      <w:pPr>
        <w:autoSpaceDE w:val="0"/>
        <w:autoSpaceDN w:val="0"/>
        <w:adjustRightInd w:val="0"/>
        <w:ind w:firstLine="720"/>
        <w:jc w:val="both"/>
        <w:rPr>
          <w:rFonts w:asciiTheme="minorHAnsi" w:hAnsiTheme="minorHAnsi"/>
          <w:b/>
          <w:i/>
        </w:rPr>
      </w:pPr>
      <w:r w:rsidRPr="00C90890">
        <w:rPr>
          <w:rFonts w:asciiTheme="minorHAnsi" w:hAnsiTheme="minorHAnsi"/>
          <w:b/>
        </w:rPr>
        <w:t xml:space="preserve">Şeful </w:t>
      </w:r>
      <w:r w:rsidR="007556C8">
        <w:rPr>
          <w:rFonts w:asciiTheme="minorHAnsi" w:hAnsiTheme="minorHAnsi"/>
          <w:b/>
        </w:rPr>
        <w:t>Compartimentului</w:t>
      </w:r>
      <w:r w:rsidRPr="00C90890">
        <w:rPr>
          <w:rFonts w:asciiTheme="minorHAnsi" w:hAnsiTheme="minorHAnsi"/>
          <w:b/>
        </w:rPr>
        <w:t xml:space="preserve"> Intervenţii Rapide are următoarele atribuţii specifice în funcţie de responsabilităţile încredinţate</w:t>
      </w:r>
      <w:r w:rsidRPr="004915B6">
        <w:rPr>
          <w:rFonts w:asciiTheme="minorHAnsi" w:hAnsiTheme="minorHAnsi"/>
          <w:b/>
          <w:i/>
        </w:rPr>
        <w:t>:</w:t>
      </w:r>
    </w:p>
    <w:p w:rsidR="00FE2D10" w:rsidRPr="004915B6" w:rsidRDefault="00FE2D10" w:rsidP="00E42BCE">
      <w:pPr>
        <w:pStyle w:val="CM10"/>
        <w:numPr>
          <w:ilvl w:val="0"/>
          <w:numId w:val="1"/>
        </w:numPr>
        <w:spacing w:line="240" w:lineRule="auto"/>
        <w:ind w:left="720"/>
        <w:jc w:val="both"/>
        <w:rPr>
          <w:rFonts w:asciiTheme="minorHAnsi" w:hAnsiTheme="minorHAnsi"/>
          <w:b/>
          <w:lang w:val="ro-RO"/>
        </w:rPr>
      </w:pPr>
      <w:r w:rsidRPr="004915B6">
        <w:rPr>
          <w:rFonts w:asciiTheme="minorHAnsi" w:hAnsiTheme="minorHAnsi"/>
          <w:lang w:val="ro-RO"/>
        </w:rPr>
        <w:t>organizează, planifică, conduce şi controlează activitatea personalului poliţiei locale cu atribuţii pe linie interventie rapida</w:t>
      </w:r>
      <w:r w:rsidRPr="004915B6">
        <w:rPr>
          <w:rFonts w:asciiTheme="minorHAnsi" w:hAnsiTheme="minorHAnsi"/>
          <w:b/>
          <w:lang w:val="ro-RO"/>
        </w:rPr>
        <w:t xml:space="preserve">; </w:t>
      </w:r>
    </w:p>
    <w:p w:rsidR="00FE2D10" w:rsidRPr="004915B6" w:rsidRDefault="00FE2D10" w:rsidP="00E42BCE">
      <w:pPr>
        <w:pStyle w:val="CM14"/>
        <w:numPr>
          <w:ilvl w:val="0"/>
          <w:numId w:val="1"/>
        </w:numPr>
        <w:spacing w:line="240" w:lineRule="auto"/>
        <w:ind w:left="720"/>
        <w:jc w:val="both"/>
        <w:rPr>
          <w:rFonts w:asciiTheme="minorHAnsi" w:hAnsiTheme="minorHAnsi"/>
          <w:lang w:val="ro-RO"/>
        </w:rPr>
      </w:pPr>
      <w:r w:rsidRPr="004915B6">
        <w:rPr>
          <w:rFonts w:asciiTheme="minorHAnsi" w:hAnsiTheme="minorHAnsi"/>
          <w:lang w:val="ro-RO"/>
        </w:rPr>
        <w:t xml:space="preserve">întocmeşte planurile de actiune din competenţă pe care le prezinta conducerii pentru aprobare; </w:t>
      </w:r>
    </w:p>
    <w:p w:rsidR="00FE2D10" w:rsidRPr="004915B6" w:rsidRDefault="00FE2D10" w:rsidP="00E42BCE">
      <w:pPr>
        <w:pStyle w:val="CM10"/>
        <w:numPr>
          <w:ilvl w:val="0"/>
          <w:numId w:val="1"/>
        </w:numPr>
        <w:spacing w:line="240" w:lineRule="auto"/>
        <w:ind w:left="720"/>
        <w:jc w:val="both"/>
        <w:rPr>
          <w:rFonts w:asciiTheme="minorHAnsi" w:hAnsiTheme="minorHAnsi"/>
          <w:lang w:val="ro-RO"/>
        </w:rPr>
      </w:pPr>
      <w:r w:rsidRPr="004915B6">
        <w:rPr>
          <w:rFonts w:asciiTheme="minorHAnsi" w:hAnsiTheme="minorHAnsi"/>
          <w:lang w:val="ro-RO"/>
        </w:rPr>
        <w:t xml:space="preserve">conduce pregătirea de specialitate a personalului din subordine, în conformitate cu tematica stabilită; </w:t>
      </w:r>
    </w:p>
    <w:p w:rsidR="00FE2D10" w:rsidRPr="004915B6" w:rsidRDefault="00FE2D10" w:rsidP="00E42BCE">
      <w:pPr>
        <w:pStyle w:val="CM10"/>
        <w:numPr>
          <w:ilvl w:val="0"/>
          <w:numId w:val="1"/>
        </w:numPr>
        <w:spacing w:line="240" w:lineRule="auto"/>
        <w:ind w:left="720"/>
        <w:jc w:val="both"/>
        <w:rPr>
          <w:rFonts w:asciiTheme="minorHAnsi" w:hAnsiTheme="minorHAnsi"/>
          <w:lang w:val="ro-RO"/>
        </w:rPr>
      </w:pPr>
      <w:r w:rsidRPr="004915B6">
        <w:rPr>
          <w:rFonts w:asciiTheme="minorHAnsi" w:hAnsiTheme="minorHAnsi"/>
          <w:lang w:val="ro-RO"/>
        </w:rPr>
        <w:t xml:space="preserve">informează de îndată conducerea poliţiei locale despre toate evenimentele deosebite înregistrate în activitatea de dispecerat si interventie rapida şi tine evidenţa acestora; </w:t>
      </w:r>
    </w:p>
    <w:p w:rsidR="00FE2D10" w:rsidRPr="004915B6" w:rsidRDefault="00FE2D10" w:rsidP="00E42BCE">
      <w:pPr>
        <w:pStyle w:val="CM14"/>
        <w:numPr>
          <w:ilvl w:val="0"/>
          <w:numId w:val="1"/>
        </w:numPr>
        <w:spacing w:line="240" w:lineRule="auto"/>
        <w:ind w:left="720"/>
        <w:jc w:val="both"/>
        <w:rPr>
          <w:rFonts w:asciiTheme="minorHAnsi" w:hAnsiTheme="minorHAnsi"/>
          <w:lang w:val="ro-RO"/>
        </w:rPr>
      </w:pPr>
      <w:r w:rsidRPr="004915B6">
        <w:rPr>
          <w:rFonts w:asciiTheme="minorHAnsi" w:hAnsiTheme="minorHAnsi"/>
          <w:lang w:val="ro-RO"/>
        </w:rPr>
        <w:t xml:space="preserve">analizează lunar activitatea personalului din subordine; </w:t>
      </w:r>
    </w:p>
    <w:p w:rsidR="00FE2D10" w:rsidRPr="004915B6" w:rsidRDefault="00FE2D10" w:rsidP="00E42BCE">
      <w:pPr>
        <w:pStyle w:val="CM10"/>
        <w:numPr>
          <w:ilvl w:val="0"/>
          <w:numId w:val="1"/>
        </w:numPr>
        <w:spacing w:line="240" w:lineRule="auto"/>
        <w:ind w:left="720"/>
        <w:jc w:val="both"/>
        <w:rPr>
          <w:rFonts w:asciiTheme="minorHAnsi" w:hAnsiTheme="minorHAnsi"/>
          <w:lang w:val="ro-RO"/>
        </w:rPr>
      </w:pPr>
      <w:r w:rsidRPr="004915B6">
        <w:rPr>
          <w:rFonts w:asciiTheme="minorHAnsi" w:hAnsiTheme="minorHAnsi"/>
          <w:lang w:val="ro-RO"/>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FE2D10" w:rsidRPr="004915B6" w:rsidRDefault="00FE2D10" w:rsidP="00E42BCE">
      <w:pPr>
        <w:numPr>
          <w:ilvl w:val="0"/>
          <w:numId w:val="1"/>
        </w:numPr>
        <w:autoSpaceDE w:val="0"/>
        <w:autoSpaceDN w:val="0"/>
        <w:adjustRightInd w:val="0"/>
        <w:ind w:left="720"/>
        <w:jc w:val="both"/>
        <w:rPr>
          <w:rFonts w:asciiTheme="minorHAnsi" w:hAnsiTheme="minorHAnsi"/>
        </w:rPr>
      </w:pPr>
      <w:r w:rsidRPr="004915B6">
        <w:rPr>
          <w:rFonts w:asciiTheme="minorHAnsi" w:hAnsiTheme="minorHAnsi"/>
        </w:rPr>
        <w:t xml:space="preserve">controlează modul în care se constată contravenţii şi aplică sancţiuni de către personalul din subordine, potrivit competenţei. </w:t>
      </w:r>
    </w:p>
    <w:p w:rsidR="00FE2D10" w:rsidRPr="004915B6" w:rsidRDefault="00FE2D10" w:rsidP="00E42BCE">
      <w:pPr>
        <w:numPr>
          <w:ilvl w:val="0"/>
          <w:numId w:val="1"/>
        </w:numPr>
        <w:autoSpaceDE w:val="0"/>
        <w:autoSpaceDN w:val="0"/>
        <w:adjustRightInd w:val="0"/>
        <w:ind w:left="720"/>
        <w:jc w:val="both"/>
        <w:rPr>
          <w:rFonts w:asciiTheme="minorHAnsi" w:hAnsiTheme="minorHAnsi"/>
        </w:rPr>
      </w:pPr>
      <w:r w:rsidRPr="004915B6">
        <w:rPr>
          <w:rFonts w:asciiTheme="minorHAnsi" w:hAnsiTheme="minorHAnsi"/>
        </w:rPr>
        <w:t>asigură, prin personalul din subordine, protecţia personalului din aparatul de specialitate al primarului, din instituţiile sau serviciile publice de interes local la efectuarea unor controale ori acţiuni specifice;</w:t>
      </w:r>
    </w:p>
    <w:p w:rsidR="00FE2D10" w:rsidRPr="004915B6" w:rsidRDefault="00FE2D10" w:rsidP="00E42BCE">
      <w:pPr>
        <w:numPr>
          <w:ilvl w:val="0"/>
          <w:numId w:val="1"/>
        </w:numPr>
        <w:autoSpaceDE w:val="0"/>
        <w:autoSpaceDN w:val="0"/>
        <w:adjustRightInd w:val="0"/>
        <w:ind w:left="720"/>
        <w:jc w:val="both"/>
        <w:rPr>
          <w:rFonts w:asciiTheme="minorHAnsi" w:hAnsiTheme="minorHAnsi"/>
        </w:rPr>
      </w:pPr>
      <w:r w:rsidRPr="004915B6">
        <w:rPr>
          <w:rFonts w:asciiTheme="minorHAnsi" w:hAnsiTheme="minorHAnsi"/>
        </w:rPr>
        <w:t>coordonează personalul din subordine şi 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FE2D10" w:rsidRPr="004915B6" w:rsidRDefault="00FE2D10" w:rsidP="00C03F6F">
      <w:pPr>
        <w:numPr>
          <w:ilvl w:val="0"/>
          <w:numId w:val="4"/>
        </w:numPr>
        <w:tabs>
          <w:tab w:val="clear" w:pos="1080"/>
          <w:tab w:val="num" w:pos="720"/>
        </w:tabs>
        <w:autoSpaceDE w:val="0"/>
        <w:autoSpaceDN w:val="0"/>
        <w:adjustRightInd w:val="0"/>
        <w:ind w:left="720"/>
        <w:jc w:val="both"/>
        <w:rPr>
          <w:rFonts w:asciiTheme="minorHAnsi" w:hAnsiTheme="minorHAnsi"/>
        </w:rPr>
      </w:pPr>
      <w:r w:rsidRPr="004915B6">
        <w:rPr>
          <w:rFonts w:asciiTheme="minorHAnsi" w:hAnsiTheme="minorHAnsi"/>
        </w:rPr>
        <w:t xml:space="preserve">organizează, planifică, conduce şi controlează activitatea privind situatiile de urgenta; </w:t>
      </w:r>
    </w:p>
    <w:p w:rsidR="00FE2D10" w:rsidRPr="004915B6" w:rsidRDefault="00FE2D10" w:rsidP="00E42BCE">
      <w:pPr>
        <w:numPr>
          <w:ilvl w:val="0"/>
          <w:numId w:val="1"/>
        </w:numPr>
        <w:ind w:left="720"/>
        <w:jc w:val="both"/>
        <w:rPr>
          <w:rFonts w:asciiTheme="minorHAnsi" w:hAnsiTheme="minorHAnsi"/>
          <w:color w:val="000000"/>
        </w:rPr>
      </w:pPr>
      <w:r w:rsidRPr="004915B6">
        <w:rPr>
          <w:rFonts w:asciiTheme="minorHAnsi" w:hAnsiTheme="minorHAnsi"/>
          <w:color w:val="000000"/>
        </w:rPr>
        <w:t xml:space="preserve">întocmeşte sinteza lunară a activităţii </w:t>
      </w:r>
      <w:r w:rsidR="00095D02">
        <w:rPr>
          <w:rFonts w:asciiTheme="minorHAnsi" w:hAnsiTheme="minorHAnsi"/>
          <w:color w:val="000000"/>
        </w:rPr>
        <w:t>compartimentu</w:t>
      </w:r>
      <w:r w:rsidRPr="004915B6">
        <w:rPr>
          <w:rFonts w:asciiTheme="minorHAnsi" w:hAnsiTheme="minorHAnsi"/>
          <w:color w:val="000000"/>
        </w:rPr>
        <w:t>lui;</w:t>
      </w:r>
    </w:p>
    <w:p w:rsidR="00FE2D10" w:rsidRPr="004915B6" w:rsidRDefault="00FE2D10" w:rsidP="00E42BCE">
      <w:pPr>
        <w:numPr>
          <w:ilvl w:val="0"/>
          <w:numId w:val="1"/>
        </w:numPr>
        <w:ind w:left="720"/>
        <w:jc w:val="both"/>
        <w:rPr>
          <w:rFonts w:asciiTheme="minorHAnsi" w:hAnsiTheme="minorHAnsi"/>
          <w:color w:val="000000"/>
        </w:rPr>
      </w:pPr>
      <w:r w:rsidRPr="004915B6">
        <w:rPr>
          <w:rFonts w:asciiTheme="minorHAnsi" w:hAnsiTheme="minorHAnsi"/>
          <w:color w:val="000000"/>
        </w:rPr>
        <w:t>propune documente tipizate şi proceduri de regulament intern pentru activitatea compartimentului sau instituţiei în general;</w:t>
      </w:r>
    </w:p>
    <w:p w:rsidR="00FE2D10" w:rsidRDefault="00FE2D10" w:rsidP="00E42BCE">
      <w:pPr>
        <w:numPr>
          <w:ilvl w:val="0"/>
          <w:numId w:val="1"/>
        </w:numPr>
        <w:ind w:left="720"/>
        <w:jc w:val="both"/>
        <w:rPr>
          <w:rFonts w:asciiTheme="minorHAnsi" w:hAnsiTheme="minorHAnsi"/>
          <w:color w:val="000000"/>
        </w:rPr>
      </w:pPr>
      <w:r w:rsidRPr="004915B6">
        <w:rPr>
          <w:rFonts w:asciiTheme="minorHAnsi" w:hAnsiTheme="minorHAnsi"/>
          <w:color w:val="000000"/>
        </w:rPr>
        <w:t>semnalează conducerii instituţiei orice probleme deosebite legate de activitatea compartimentului sau instituţiei în general;</w:t>
      </w:r>
    </w:p>
    <w:p w:rsidR="009436C2" w:rsidRPr="004915B6" w:rsidRDefault="009436C2" w:rsidP="00E42BCE">
      <w:pPr>
        <w:numPr>
          <w:ilvl w:val="0"/>
          <w:numId w:val="1"/>
        </w:numPr>
        <w:ind w:left="720"/>
        <w:jc w:val="both"/>
        <w:rPr>
          <w:rFonts w:asciiTheme="minorHAnsi" w:hAnsiTheme="minorHAnsi"/>
          <w:color w:val="000000"/>
        </w:rPr>
      </w:pPr>
      <w:r>
        <w:rPr>
          <w:rFonts w:asciiTheme="minorHAnsi" w:hAnsiTheme="minorHAnsi"/>
          <w:color w:val="000000"/>
        </w:rPr>
        <w:t>organizează, planifică, conduce și controlează activitatea privind securitatea și sănătatea în muncă</w:t>
      </w:r>
      <w:r w:rsidR="00C13337">
        <w:rPr>
          <w:rFonts w:asciiTheme="minorHAnsi" w:hAnsiTheme="minorHAnsi"/>
          <w:color w:val="000000"/>
        </w:rPr>
        <w:t xml:space="preserve">, prevenirea și stingerea incendiilor </w:t>
      </w:r>
      <w:r>
        <w:rPr>
          <w:rFonts w:asciiTheme="minorHAnsi" w:hAnsiTheme="minorHAnsi"/>
          <w:color w:val="000000"/>
        </w:rPr>
        <w:t>la nivel de instituție;</w:t>
      </w:r>
    </w:p>
    <w:p w:rsidR="00565A13" w:rsidRDefault="00565A13" w:rsidP="00800EE0">
      <w:pPr>
        <w:ind w:left="720"/>
        <w:rPr>
          <w:rFonts w:asciiTheme="minorHAnsi" w:hAnsiTheme="minorHAnsi"/>
          <w:b/>
          <w:i/>
        </w:rPr>
      </w:pPr>
    </w:p>
    <w:p w:rsidR="00FE2D10" w:rsidRDefault="007556C8" w:rsidP="00800EE0">
      <w:pPr>
        <w:ind w:left="720"/>
        <w:rPr>
          <w:rFonts w:asciiTheme="minorHAnsi" w:hAnsiTheme="minorHAnsi"/>
          <w:b/>
          <w:i/>
          <w:u w:val="single"/>
        </w:rPr>
      </w:pPr>
      <w:r>
        <w:rPr>
          <w:rFonts w:asciiTheme="minorHAnsi" w:hAnsiTheme="minorHAnsi"/>
          <w:b/>
          <w:i/>
        </w:rPr>
        <w:t>Compartimentul</w:t>
      </w:r>
      <w:r w:rsidR="00565A13">
        <w:rPr>
          <w:rFonts w:asciiTheme="minorHAnsi" w:hAnsiTheme="minorHAnsi"/>
          <w:b/>
          <w:i/>
        </w:rPr>
        <w:t xml:space="preserve"> Intervenții Rapide are următoarele atribuții:</w:t>
      </w:r>
    </w:p>
    <w:p w:rsidR="00E730C8" w:rsidRPr="00565A13" w:rsidRDefault="00E730C8" w:rsidP="00C03F6F">
      <w:pPr>
        <w:pStyle w:val="CM10"/>
        <w:numPr>
          <w:ilvl w:val="0"/>
          <w:numId w:val="38"/>
        </w:numPr>
        <w:spacing w:line="240" w:lineRule="auto"/>
        <w:jc w:val="both"/>
        <w:rPr>
          <w:rFonts w:asciiTheme="minorHAnsi" w:hAnsiTheme="minorHAnsi"/>
          <w:lang w:val="ro-RO"/>
        </w:rPr>
      </w:pPr>
      <w:r w:rsidRPr="00565A13">
        <w:rPr>
          <w:rFonts w:asciiTheme="minorHAnsi" w:hAnsiTheme="minorHAnsi"/>
          <w:lang w:val="ro-RO"/>
        </w:rPr>
        <w:t>intervin</w:t>
      </w:r>
      <w:r w:rsidR="00095D02">
        <w:rPr>
          <w:rFonts w:asciiTheme="minorHAnsi" w:hAnsiTheme="minorHAnsi"/>
          <w:lang w:val="ro-RO"/>
        </w:rPr>
        <w:t>e</w:t>
      </w:r>
      <w:r w:rsidRPr="00565A13">
        <w:rPr>
          <w:rFonts w:asciiTheme="minorHAnsi" w:hAnsiTheme="minorHAnsi"/>
          <w:lang w:val="ro-RO"/>
        </w:rPr>
        <w:t xml:space="preserve"> la solicitările dispeceratului la evenimentele semnalate prin Serviciul de Urgenţă 112, pe principiul „</w:t>
      </w:r>
      <w:r w:rsidRPr="00565A13">
        <w:rPr>
          <w:rFonts w:asciiTheme="minorHAnsi" w:hAnsiTheme="minorHAnsi"/>
          <w:i/>
          <w:iCs/>
          <w:lang w:val="ro-RO"/>
        </w:rPr>
        <w:t>cel mai apropiat poliţist de locul evenimentului intervine”</w:t>
      </w:r>
      <w:r w:rsidRPr="00565A13">
        <w:rPr>
          <w:rFonts w:asciiTheme="minorHAnsi" w:hAnsiTheme="minorHAnsi"/>
          <w:lang w:val="ro-RO"/>
        </w:rPr>
        <w:t xml:space="preserve">, în funcţie de specificul atribuţiilor de serviciu stabilite prin lege şi în limita competenţei teritoriale; </w:t>
      </w:r>
    </w:p>
    <w:p w:rsidR="00E730C8" w:rsidRPr="00565A13" w:rsidRDefault="00E730C8" w:rsidP="00C03F6F">
      <w:pPr>
        <w:pStyle w:val="CM10"/>
        <w:numPr>
          <w:ilvl w:val="0"/>
          <w:numId w:val="38"/>
        </w:numPr>
        <w:spacing w:line="240" w:lineRule="auto"/>
        <w:jc w:val="both"/>
        <w:rPr>
          <w:rFonts w:asciiTheme="minorHAnsi" w:hAnsiTheme="minorHAnsi"/>
          <w:lang w:val="ro-RO"/>
        </w:rPr>
      </w:pPr>
      <w:r w:rsidRPr="00565A13">
        <w:rPr>
          <w:rFonts w:asciiTheme="minorHAnsi" w:hAnsiTheme="minorHAnsi"/>
          <w:lang w:val="ro-RO"/>
        </w:rPr>
        <w:t xml:space="preserve">în cazul constatării în flagrant a unei fapte penale, imobilizează făptuitorul, iau măsuri pentru conservarea locului faptei, identifică martorii oculari, sesizează imediat organele competente şi predau făptuitorul structurii Poliţiei Române competente teritorial, pe bază de proces-verbal, în vederea continuării cercetărilor; </w:t>
      </w:r>
    </w:p>
    <w:p w:rsidR="00E730C8" w:rsidRPr="00565A13" w:rsidRDefault="00E730C8" w:rsidP="00C03F6F">
      <w:pPr>
        <w:pStyle w:val="CM10"/>
        <w:numPr>
          <w:ilvl w:val="0"/>
          <w:numId w:val="38"/>
        </w:numPr>
        <w:spacing w:line="240" w:lineRule="auto"/>
        <w:jc w:val="both"/>
        <w:rPr>
          <w:rFonts w:asciiTheme="minorHAnsi" w:hAnsiTheme="minorHAnsi"/>
          <w:lang w:val="ro-RO"/>
        </w:rPr>
      </w:pPr>
      <w:r w:rsidRPr="00565A13">
        <w:rPr>
          <w:rFonts w:asciiTheme="minorHAnsi" w:hAnsiTheme="minorHAnsi"/>
          <w:lang w:val="ro-RO"/>
        </w:rPr>
        <w:t xml:space="preserve">conduc la sediul poliţiei locale/structurii Poliţiei Române competente persoanele suspecte identificate pe timpul patrulării, în vederea luării măsurilor ce se impun; </w:t>
      </w:r>
    </w:p>
    <w:p w:rsidR="00E730C8" w:rsidRPr="00565A13" w:rsidRDefault="00E730C8" w:rsidP="00C03F6F">
      <w:pPr>
        <w:pStyle w:val="ListParagraph"/>
        <w:numPr>
          <w:ilvl w:val="0"/>
          <w:numId w:val="38"/>
        </w:numPr>
        <w:spacing w:after="0"/>
        <w:jc w:val="both"/>
        <w:rPr>
          <w:rFonts w:asciiTheme="minorHAnsi" w:hAnsiTheme="minorHAnsi"/>
          <w:color w:val="000000"/>
          <w:sz w:val="24"/>
          <w:szCs w:val="24"/>
        </w:rPr>
      </w:pPr>
      <w:r w:rsidRPr="00565A13">
        <w:rPr>
          <w:rFonts w:asciiTheme="minorHAnsi" w:hAnsiTheme="minorHAnsi"/>
          <w:color w:val="000000"/>
          <w:sz w:val="24"/>
          <w:szCs w:val="24"/>
        </w:rPr>
        <w:t>acordă sprijin operativ poliţiştilor locali în cazul, legitimării şi luarea  măsurilor legale împotriva persoanelor care au comis fapte antisociale sau contravenţionale, întocmindu-se cu această ocazie proces verbal de constatare cu activităţile executate şi măsurile luate;</w:t>
      </w:r>
    </w:p>
    <w:p w:rsidR="00E730C8" w:rsidRPr="00565A13" w:rsidRDefault="00E730C8" w:rsidP="00C03F6F">
      <w:pPr>
        <w:pStyle w:val="ListParagraph"/>
        <w:numPr>
          <w:ilvl w:val="0"/>
          <w:numId w:val="38"/>
        </w:numPr>
        <w:spacing w:after="0"/>
        <w:jc w:val="both"/>
        <w:rPr>
          <w:rFonts w:asciiTheme="minorHAnsi" w:hAnsiTheme="minorHAnsi"/>
          <w:color w:val="000000"/>
          <w:sz w:val="24"/>
          <w:szCs w:val="24"/>
        </w:rPr>
      </w:pPr>
      <w:r w:rsidRPr="00565A13">
        <w:rPr>
          <w:rFonts w:asciiTheme="minorHAnsi" w:hAnsiTheme="minorHAnsi"/>
          <w:color w:val="000000"/>
          <w:sz w:val="24"/>
          <w:szCs w:val="24"/>
        </w:rPr>
        <w:t>acordă sprijin operativ celorlalte forţe de ordine publică în gestionarea situaţiilor de urgenţă, ce necesită intervenţia operativă a forţelor de ordine publică, pentru identificarea şi prinderea infractorilor periculoşi, urmăriţilor şi al altor infractori sau suspecţi ce se sustrag urmăririi penale;</w:t>
      </w:r>
    </w:p>
    <w:p w:rsidR="00FE2D10" w:rsidRPr="00565A13" w:rsidRDefault="00FE2D10" w:rsidP="00C03F6F">
      <w:pPr>
        <w:pStyle w:val="Default"/>
        <w:numPr>
          <w:ilvl w:val="0"/>
          <w:numId w:val="38"/>
        </w:numPr>
        <w:jc w:val="both"/>
        <w:rPr>
          <w:rFonts w:asciiTheme="minorHAnsi" w:hAnsiTheme="minorHAnsi" w:cs="Times New Roman"/>
          <w:lang w:val="ro-RO"/>
        </w:rPr>
      </w:pPr>
      <w:r w:rsidRPr="004915B6">
        <w:rPr>
          <w:rFonts w:asciiTheme="minorHAnsi" w:hAnsiTheme="minorHAnsi" w:cs="Times New Roman"/>
          <w:lang w:val="ro-RO"/>
        </w:rPr>
        <w:t xml:space="preserve">menţine ordinea, </w:t>
      </w:r>
      <w:r w:rsidRPr="00565A13">
        <w:rPr>
          <w:rFonts w:asciiTheme="minorHAnsi" w:hAnsiTheme="minorHAnsi" w:cs="Times New Roman"/>
          <w:lang w:val="ro-RO"/>
        </w:rPr>
        <w:t xml:space="preserve">siguranţa cetăţenilor şi liniştea publică în zonele şi locurile stabilite prin planul de ordine şi siguranţă publică al municipiului Timişoara, aprobat în condiţiile legii;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menţine ordinea publică, previne săvârşirea de fapte de natură penală şi contravenţională în imediata apropiere a unităţilor de învăţământ publice, a unităţilor sanitare publice, în parcările auto aflate pe domeniul public sau privat al municipiului Timişoara, în zonele comerciale şi de agrement, în parcuri, pieţe, cimitire, precum şi în alte asemenea locuri publice aflate în proprietatea şi/sau în administrarea municipiului Timişoara sau a altor instituţii/servicii publice de interes local, stabilite prin planul de ordine şi siguranţă publică;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acţionează pentru identificarea cerşetorilor, a copiilor lipsiţi de supravegherea şi ocrotirea părinţilor sau a reprezentanţilor legali, a persoanelor fără adăpost şi procedează la încredinţarea acestora serviciului public de asistenţă socială în vederea soluţionării problemelor acestora, în condiţiile legii;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constată contravenţii  şi aplică sancţiuni pentru nerespectarea prevederilor actelor normative (Legi, Ordonanţe ale Guvernului, Hotărâri ale Cosiliului Local Timişoara) care intră în atribuţiile Direcţiei Poliţiei Locale, aşa cum sunt prevăzute în Legea nr. 155/2010, HG nr. 1332/2010 şi HCL Timişoara nr. 441/2010, , pentru faptele constatate în raza teritorială de competenţă;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asigură protecţia personalului din aparatul de specialitate al primarului, din instituţiile sau serviciile publice de interes local la efectuarea unor controale ori acţiuni specifice;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lastRenderedPageBreak/>
        <w:t xml:space="preserve">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execută, în condiţiile legii, mandatele de aducere emise de organele de urmărire penală şi instanţele de judecată care arondează unitatea/subdiviziunea administrativ-teritorială, pentru persoanele care locuiesc pe raza de competenţă;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participă, alături de Poliţia Română, Jandarmeria Română şi celelalte forţe ce compun sistemul integrat de ordine şi siguranţă publică, pentru prevenirea şi combaterea infracţionalităţii stradale;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cooperează cu centrele militare zonale în vederea înmânării ordinelor de chemare la mobilizare şi/sau de clarificare a situaţiei militare a rezerviştilor din Ministerul Apărării Naţionale;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asigură măsuri de protecţie a executorilor judecătoreşti cu ocazia executărilor silite; </w:t>
      </w:r>
    </w:p>
    <w:p w:rsidR="00FE2D10" w:rsidRPr="00565A13" w:rsidRDefault="00FE2D10" w:rsidP="00C03F6F">
      <w:pPr>
        <w:pStyle w:val="Default"/>
        <w:numPr>
          <w:ilvl w:val="0"/>
          <w:numId w:val="38"/>
        </w:numPr>
        <w:jc w:val="both"/>
        <w:rPr>
          <w:rFonts w:asciiTheme="minorHAnsi" w:hAnsiTheme="minorHAnsi" w:cs="Times New Roman"/>
          <w:lang w:val="ro-RO"/>
        </w:rPr>
      </w:pPr>
      <w:r w:rsidRPr="00565A13">
        <w:rPr>
          <w:rFonts w:asciiTheme="minorHAnsi" w:hAnsiTheme="minorHAnsi" w:cs="Times New Roman"/>
          <w:lang w:val="ro-RO"/>
        </w:rPr>
        <w:t xml:space="preserve">acordă, pe teritoriul municipiului Timişoara, sprijin imediat structurilor competente cu atribuţii în domeniul menţinerii, asigurării şi restabilirii ordinii publice. </w:t>
      </w:r>
    </w:p>
    <w:p w:rsidR="00FE2D10" w:rsidRPr="00565A13" w:rsidRDefault="00FE2D10" w:rsidP="00C03F6F">
      <w:pPr>
        <w:pStyle w:val="ListParagraph"/>
        <w:numPr>
          <w:ilvl w:val="0"/>
          <w:numId w:val="38"/>
        </w:numPr>
        <w:autoSpaceDE w:val="0"/>
        <w:autoSpaceDN w:val="0"/>
        <w:adjustRightInd w:val="0"/>
        <w:spacing w:after="0"/>
        <w:jc w:val="both"/>
        <w:rPr>
          <w:rFonts w:asciiTheme="minorHAnsi" w:hAnsiTheme="minorHAnsi"/>
          <w:color w:val="000000"/>
          <w:sz w:val="24"/>
          <w:szCs w:val="24"/>
        </w:rPr>
      </w:pPr>
      <w:r w:rsidRPr="00565A13">
        <w:rPr>
          <w:rFonts w:asciiTheme="minorHAnsi" w:hAnsiTheme="minorHAnsi"/>
          <w:sz w:val="24"/>
          <w:szCs w:val="24"/>
        </w:rPr>
        <w:t>îndeplineşte orice alte atribuţii stabilite prin lege, dispoziţii şi decizii scrise ale directorului executiv.</w:t>
      </w:r>
    </w:p>
    <w:p w:rsidR="00800EE0" w:rsidRDefault="00800EE0" w:rsidP="0045024F">
      <w:bookmarkStart w:id="108" w:name="_Toc378333580"/>
      <w:bookmarkStart w:id="109" w:name="_Toc378576255"/>
    </w:p>
    <w:p w:rsidR="007A1200" w:rsidRDefault="00FE2D10" w:rsidP="00800EE0">
      <w:pPr>
        <w:pStyle w:val="Heading2"/>
        <w:spacing w:before="0" w:after="0"/>
      </w:pPr>
      <w:bookmarkStart w:id="110" w:name="_Toc433182557"/>
      <w:bookmarkStart w:id="111" w:name="_Toc395525155"/>
      <w:bookmarkStart w:id="112" w:name="_Toc395525233"/>
      <w:r w:rsidRPr="00C90890">
        <w:t>Art.</w:t>
      </w:r>
      <w:r w:rsidR="003742F3">
        <w:t>3</w:t>
      </w:r>
      <w:r w:rsidR="00463A82">
        <w:t>6</w:t>
      </w:r>
      <w:r w:rsidRPr="00C90890">
        <w:t xml:space="preserve">. </w:t>
      </w:r>
      <w:r w:rsidR="007A1200">
        <w:t>Biroul Patrulare Navală</w:t>
      </w:r>
      <w:bookmarkEnd w:id="110"/>
    </w:p>
    <w:p w:rsidR="00556A41" w:rsidRDefault="00556A41"/>
    <w:p w:rsidR="00556A41" w:rsidRPr="007A679C" w:rsidRDefault="00556A41" w:rsidP="00556A41">
      <w:pPr>
        <w:ind w:firstLine="720"/>
        <w:jc w:val="both"/>
        <w:rPr>
          <w:rFonts w:asciiTheme="minorHAnsi" w:hAnsiTheme="minorHAnsi"/>
        </w:rPr>
      </w:pPr>
      <w:r w:rsidRPr="007A679C">
        <w:rPr>
          <w:rFonts w:asciiTheme="minorHAnsi" w:hAnsiTheme="minorHAnsi"/>
        </w:rPr>
        <w:t>Asigură menţinerea ordinii şi liniştii publice pe cei 8 km navigabili ai Canalului Bega din municipiul Timișoara și în imediata apropiere a malurilor acestuia, conform competenţei materiale şi teritoriale.</w:t>
      </w:r>
    </w:p>
    <w:p w:rsidR="00556A41" w:rsidRPr="007A679C" w:rsidRDefault="00556A41" w:rsidP="00556A41">
      <w:pPr>
        <w:jc w:val="both"/>
        <w:rPr>
          <w:rFonts w:asciiTheme="minorHAnsi" w:hAnsiTheme="minorHAnsi"/>
        </w:rPr>
      </w:pPr>
    </w:p>
    <w:p w:rsidR="00556A41" w:rsidRDefault="00556A41" w:rsidP="00556A41">
      <w:pPr>
        <w:pStyle w:val="CM10"/>
        <w:spacing w:line="240" w:lineRule="auto"/>
        <w:ind w:firstLine="527"/>
        <w:jc w:val="both"/>
        <w:rPr>
          <w:rFonts w:asciiTheme="minorHAnsi" w:hAnsiTheme="minorHAnsi"/>
          <w:b/>
          <w:lang w:val="ro-RO"/>
        </w:rPr>
      </w:pPr>
      <w:r w:rsidRPr="007A679C">
        <w:rPr>
          <w:rFonts w:asciiTheme="minorHAnsi" w:hAnsiTheme="minorHAnsi"/>
          <w:b/>
          <w:i/>
          <w:lang w:val="ro-RO"/>
        </w:rPr>
        <w:t>Şeful Biroului Patrulare Navală</w:t>
      </w:r>
      <w:r w:rsidRPr="007A679C">
        <w:rPr>
          <w:rFonts w:asciiTheme="minorHAnsi" w:hAnsiTheme="minorHAnsi"/>
          <w:b/>
          <w:lang w:val="ro-RO"/>
        </w:rPr>
        <w:t>:</w:t>
      </w:r>
    </w:p>
    <w:p w:rsidR="00556A41" w:rsidRPr="007A679C" w:rsidRDefault="00556A41" w:rsidP="00556A41">
      <w:pPr>
        <w:pStyle w:val="CM10"/>
        <w:spacing w:line="240" w:lineRule="auto"/>
        <w:ind w:firstLine="527"/>
        <w:jc w:val="both"/>
        <w:rPr>
          <w:rFonts w:asciiTheme="minorHAnsi" w:hAnsiTheme="minorHAnsi"/>
          <w:b/>
          <w:lang w:val="ro-RO"/>
        </w:rPr>
      </w:pPr>
      <w:r w:rsidRPr="007A679C">
        <w:rPr>
          <w:rFonts w:asciiTheme="minorHAnsi" w:hAnsiTheme="minorHAnsi"/>
          <w:b/>
          <w:lang w:val="ro-RO"/>
        </w:rPr>
        <w:t xml:space="preserve">Se subordonează şefului serviciului ordine publică şi are următoarele atribuţii specifice, în funcţie de responsabilităţile încredinţate: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 xml:space="preserve">organizează, planifică, conduce şi controlează activitatea personalului din subordine cu atribuţii în menţinerea ordinii şi liniştii publice;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 xml:space="preserve">asigură cunoaşterea şi aplicarea întocmai de către personalul din subordine a prevederilor legale ce reglementează activitatea de menţinere a ordinii şi a liniştii publice, a regulilor de convieţuire socială şi integritatea corporală a persoanelor;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 xml:space="preserve">informează de îndată pe şeful serviciului ordine publică despre toate evenimentele deosebite înregistrate în activitatea de menţinere a ordinii publice şi tine evidenţa acestora;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 xml:space="preserve">analizează zilnic, săptămânal şi  lunar activitatea personalului din subordine;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analizează, la ieşirea din serviciu a personalului, activitatea desfăşurată și apreciază  prestaţia profesională a acestora;</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asigură planificarea şi repartizarea forţelor din subordine pe sarcini şi misiuni;</w:t>
      </w:r>
    </w:p>
    <w:p w:rsidR="00556A41" w:rsidRPr="00556A41" w:rsidRDefault="00556A41" w:rsidP="00C03F6F">
      <w:pPr>
        <w:pStyle w:val="ListParagraph"/>
        <w:numPr>
          <w:ilvl w:val="0"/>
          <w:numId w:val="67"/>
        </w:numPr>
        <w:jc w:val="both"/>
        <w:rPr>
          <w:rFonts w:asciiTheme="minorHAnsi" w:hAnsiTheme="minorHAnsi"/>
        </w:rPr>
      </w:pPr>
      <w:r w:rsidRPr="00556A41">
        <w:rPr>
          <w:rFonts w:asciiTheme="minorHAnsi" w:hAnsiTheme="minorHAnsi"/>
        </w:rPr>
        <w:t>elaborează consemnul particular al posturilor.</w:t>
      </w:r>
    </w:p>
    <w:p w:rsidR="00556A41" w:rsidRPr="00556A41" w:rsidRDefault="00556A41" w:rsidP="00556A41">
      <w:pPr>
        <w:ind w:left="644"/>
        <w:rPr>
          <w:rFonts w:asciiTheme="minorHAnsi" w:hAnsiTheme="minorHAnsi"/>
          <w:b/>
          <w:i/>
        </w:rPr>
      </w:pPr>
      <w:r w:rsidRPr="007A679C">
        <w:rPr>
          <w:rFonts w:asciiTheme="minorHAnsi" w:hAnsiTheme="minorHAnsi"/>
          <w:b/>
          <w:i/>
        </w:rPr>
        <w:t>Biroul Patrulare Navală are următoarele atribuţii:</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 xml:space="preserve">menţine ordinea şi liniştea publică pe cei 8 km navigabili ai Canalului Bega din municipiul Timișoara și în imediata apropiere a malurilor acestuia precum și în zonele și locurile </w:t>
      </w:r>
      <w:r w:rsidRPr="00556A41">
        <w:rPr>
          <w:rFonts w:asciiTheme="minorHAnsi" w:hAnsiTheme="minorHAnsi"/>
          <w:sz w:val="24"/>
        </w:rPr>
        <w:lastRenderedPageBreak/>
        <w:t>stabilite prin planul de ordine şi siguranţă publică al municipiului Timişoara, aprobat în condiţiile legii;</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prevenirea și descoperirea infracțiunilor și a altor fapte antisociale pe malurile Canalului Bega și în imediata apropiere a acestora;</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colaborează cu Căpitănia Portului Timișoara, contribuind la respectarea prevederilor Ordonanței Guvernului nr. 42 din 28.08.1997 (în lipsa Regulamentului pentru navigație pe Canalul Bega), semnalizarea circulației și accesul la Canalul Bega, siguranța navigației în vederea evitării accidentelor și aspecte referitoare la instalațiile plutitoare;</w:t>
      </w:r>
    </w:p>
    <w:p w:rsid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w:t>
      </w:r>
      <w:r w:rsidR="00EF5F21">
        <w:rPr>
          <w:rFonts w:asciiTheme="minorHAnsi" w:hAnsiTheme="minorHAnsi"/>
          <w:sz w:val="24"/>
        </w:rPr>
        <w:t xml:space="preserve"> in zona Canalului Bega</w:t>
      </w:r>
      <w:r w:rsidRPr="00556A41">
        <w:rPr>
          <w:rFonts w:asciiTheme="minorHAnsi" w:hAnsiTheme="minorHAnsi"/>
          <w:sz w:val="24"/>
        </w:rPr>
        <w:t>;</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asigură integritatea materialului dendro-floricol și a mobilierului stradal amplasat pe malurile Canalului Bega;</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 xml:space="preserve">veghează la buna desfășurare a traficului ambarcațiunilor pe Canalul Bega, </w:t>
      </w:r>
      <w:r w:rsidR="00875DF1">
        <w:rPr>
          <w:rFonts w:asciiTheme="minorHAnsi" w:hAnsiTheme="minorHAnsi"/>
          <w:sz w:val="24"/>
        </w:rPr>
        <w:t>de transport pasageri cât şi celor sportive şi celor</w:t>
      </w:r>
      <w:r w:rsidRPr="00556A41">
        <w:rPr>
          <w:rFonts w:asciiTheme="minorHAnsi" w:hAnsiTheme="minorHAnsi"/>
          <w:sz w:val="24"/>
        </w:rPr>
        <w:t xml:space="preserve"> de agrement, procedând la verificarea autorizației de circulație a ambarcațiunilor cu motor;</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verifică autorizațiile de funcționare a societăților comerciale care închiriază ambarcațiuni de agrement și respectarea de către acestea a mențiunilor de pe aviz;</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urmărește modul de respectare a</w:t>
      </w:r>
      <w:r w:rsidRPr="00556A41">
        <w:rPr>
          <w:rFonts w:asciiTheme="minorHAnsi" w:eastAsiaTheme="minorHAnsi" w:hAnsiTheme="minorHAnsi" w:cs="TimesNewRomanPS-BoldMT"/>
          <w:bCs/>
          <w:sz w:val="24"/>
        </w:rPr>
        <w:t xml:space="preserve"> zonelor și perioadelor de prohibiție privind pescuitul resurselor acvatice vii;</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eastAsiaTheme="minorHAnsi" w:hAnsiTheme="minorHAnsi" w:cs="TimesNewRomanPS-BoldMT"/>
          <w:bCs/>
          <w:sz w:val="24"/>
        </w:rPr>
        <w:t xml:space="preserve">colaborează cu reprezentanții </w:t>
      </w:r>
      <w:r w:rsidRPr="00556A41">
        <w:rPr>
          <w:rFonts w:asciiTheme="minorHAnsi" w:eastAsiaTheme="minorHAnsi" w:hAnsiTheme="minorHAnsi" w:cs="Courier New"/>
          <w:sz w:val="24"/>
        </w:rPr>
        <w:t>Agenţiei Naţionale pentru Pescuit şi Acvacultură pentru executarea unor controale și acțiuni punctuale specifice ;</w:t>
      </w:r>
    </w:p>
    <w:p w:rsidR="00EF5F21" w:rsidRPr="00556A4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asigurarea ordinii publice la debarcaderele unde vor acosta ambarcațiunile „vaporetto”, precum și la bordul acestora, pe timpul deplasării pe traseul turistic și de agrement;</w:t>
      </w:r>
    </w:p>
    <w:p w:rsidR="00EF5F21" w:rsidRPr="00EF5F21" w:rsidRDefault="00EF5F21" w:rsidP="00EF5F21">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urmărește respectarea orarului de funcționare, a ordinii și liniștii publice la societățile comerciale care închiriază ambarcațiuni, precum și cele de alimentație publică amplasate pe apele Canalului Bega și în imediata apropiere a malurilor acestuia.</w:t>
      </w:r>
    </w:p>
    <w:p w:rsidR="00556A41" w:rsidRDefault="00556A41" w:rsidP="00EF5F21">
      <w:pPr>
        <w:pStyle w:val="ListParagraph"/>
        <w:numPr>
          <w:ilvl w:val="0"/>
          <w:numId w:val="68"/>
        </w:numPr>
        <w:autoSpaceDE w:val="0"/>
        <w:autoSpaceDN w:val="0"/>
        <w:adjustRightInd w:val="0"/>
        <w:spacing w:after="0"/>
        <w:ind w:left="714" w:hanging="357"/>
        <w:jc w:val="both"/>
        <w:rPr>
          <w:rFonts w:asciiTheme="minorHAnsi" w:hAnsiTheme="minorHAnsi"/>
          <w:sz w:val="24"/>
        </w:rPr>
      </w:pPr>
      <w:r w:rsidRPr="00556A41">
        <w:rPr>
          <w:rFonts w:asciiTheme="minorHAnsi" w:hAnsiTheme="minorHAnsi"/>
          <w:sz w:val="24"/>
        </w:rPr>
        <w:t>acţionează pentru identificarea cerşetorilor, a copiilor lipsiţi de supravegherea şi ocrotirea părinţilor sau a reprezentanţilor legali, a persoanelor fără adăpost şi procedează la încredinţarea acestora serviciului public de asistenţă socială în vederea soluţionării problemelor acestora, în condiţiile legii;</w:t>
      </w:r>
    </w:p>
    <w:p w:rsidR="00EF5F21" w:rsidRPr="00044BA9" w:rsidRDefault="00EF5F21" w:rsidP="00EF5F21">
      <w:pPr>
        <w:pStyle w:val="Default"/>
        <w:numPr>
          <w:ilvl w:val="0"/>
          <w:numId w:val="68"/>
        </w:numPr>
        <w:ind w:left="714" w:hanging="357"/>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acelora care</w:t>
      </w:r>
      <w:r w:rsidRPr="00044BA9">
        <w:rPr>
          <w:rFonts w:asciiTheme="minorHAnsi" w:hAnsiTheme="minorHAnsi" w:cs="Times New Roman"/>
          <w:lang w:val="it-IT"/>
        </w:rPr>
        <w:t xml:space="preserve"> fumeaza, scuipa, consuma seminte sau bauturi alcoolice in mijloacele de transport </w:t>
      </w:r>
      <w:r>
        <w:rPr>
          <w:rFonts w:asciiTheme="minorHAnsi" w:hAnsiTheme="minorHAnsi" w:cs="Times New Roman"/>
          <w:lang w:val="it-IT"/>
        </w:rPr>
        <w:t>naval (vaporetto)</w:t>
      </w:r>
      <w:r w:rsidRPr="00044BA9">
        <w:rPr>
          <w:rFonts w:asciiTheme="minorHAnsi" w:hAnsiTheme="minorHAnsi" w:cs="Times New Roman"/>
          <w:lang w:val="it-IT"/>
        </w:rPr>
        <w:t>, precum si alte alimente care conduc la disconfortul celorlalti calatori;</w:t>
      </w:r>
    </w:p>
    <w:p w:rsidR="00EF5F21" w:rsidRPr="00EF5F21" w:rsidRDefault="00EF5F21" w:rsidP="00EF5F21">
      <w:pPr>
        <w:pStyle w:val="Default"/>
        <w:numPr>
          <w:ilvl w:val="0"/>
          <w:numId w:val="68"/>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 xml:space="preserve">tuturor celor </w:t>
      </w:r>
      <w:r w:rsidRPr="00044BA9">
        <w:rPr>
          <w:rFonts w:asciiTheme="minorHAnsi" w:hAnsiTheme="minorHAnsi" w:cs="Times New Roman"/>
          <w:lang w:val="it-IT"/>
        </w:rPr>
        <w:t xml:space="preserve">care arunca sau abandoneaza deseuri de orice natura, hartii, ambalaje, mucuri de tigara sau resturi de orice fel in mijloacele de transport </w:t>
      </w:r>
      <w:r>
        <w:rPr>
          <w:rFonts w:asciiTheme="minorHAnsi" w:hAnsiTheme="minorHAnsi" w:cs="Times New Roman"/>
          <w:lang w:val="it-IT"/>
        </w:rPr>
        <w:t>naval (vaporetto)</w:t>
      </w:r>
      <w:r w:rsidRPr="00044BA9">
        <w:rPr>
          <w:rFonts w:asciiTheme="minorHAnsi" w:hAnsiTheme="minorHAnsi" w:cs="Times New Roman"/>
          <w:lang w:val="it-IT"/>
        </w:rPr>
        <w:t>;</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constată contravenţii şi aplică sancţiuni, potrivit competenţei, pentru nerespectarea legislaţiei privind regimul de deţinere a câinilor periculoşi sau agresivi, a celei privind programul de gestionare a câinilor fără stăpân şi a celei privind protecţia animalelor şi sesizează serviciile specializate pentru gestionarea câinilor fără stăpân despre existenţa acestor câini şi acordă sprijin personalului specializat în capturarea şi transportul acestora la adăpost;</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asigură protecţia personalului din aparatul de specialitate al primarului, din instituţiile sau serviciile publice de interes local la efectuarea unor controale ori acţiuni specifice pe malul Canalului Bega;</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lastRenderedPageBreak/>
        <w:t>participă, împreună cu alte autorităţi competente, la asigurarea ordinii şi liniştii publice cu ocazia mitingurilor, marşurilor, demonstraţiilor, procesiunilor, acţiunilor de pichetare, acţiunilor comerciale promoţionale, manifestărilor cultural artistice, sportive, religioase sau comemorative, după caz, precum şi a altor asemenea activităţi care se desfăşoară în spaţiul public şi care implică aglomerări de persoane;</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 xml:space="preserve">constată contravenţii şi aplică sancţiuni pentru nerespectarea normelor legale privind convieţuirea socială stabilite prin legi sau acte administrative ale autorităţilor administraţiei publice centrale şi locale, pentru faptele constatate în raza teritorială de competenţă, respectiv pe cei 8 km navigabili ai Canalului Bega de pe raza municipiului Timișoara și malurile acestuia; </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execută, în condiţiile legii, mandatele de aducere emise de organele de urmărire penală şi instanţele de judecată care arondează unitatea/subdiviziunea administrativ-teritorială, pentru persoanele care locuiesc pe raza de competenţă;</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participă, alături de Poliţia Română, Jandarmeria Română şi celelalte forţe ce compun sistemul integrat de ordine şi siguranţă publică, pentru prevenirea şi combaterea infracţionalităţii stradale;</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asigură măsuri de protecţie a executorilor judecătoreşti cu ocazia executărilor silite</w:t>
      </w:r>
      <w:r w:rsidR="00EF5F21">
        <w:rPr>
          <w:rFonts w:asciiTheme="minorHAnsi" w:hAnsiTheme="minorHAnsi"/>
          <w:sz w:val="24"/>
        </w:rPr>
        <w:t xml:space="preserve"> in zona de competenta</w:t>
      </w:r>
      <w:r w:rsidRPr="00556A41">
        <w:rPr>
          <w:rFonts w:asciiTheme="minorHAnsi" w:hAnsiTheme="minorHAnsi"/>
          <w:sz w:val="24"/>
        </w:rPr>
        <w:t>;</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cs="Courier New"/>
          <w:sz w:val="24"/>
          <w:lang w:val="en-US"/>
        </w:rPr>
      </w:pPr>
      <w:r w:rsidRPr="00556A41">
        <w:rPr>
          <w:rFonts w:asciiTheme="minorHAnsi" w:hAnsiTheme="minorHAnsi"/>
          <w:sz w:val="24"/>
        </w:rPr>
        <w:t>acordă, pe teritoriul municipiului Timişoara, sprijin imediat structurilor competente cu atribuţii în domeniul menţinerii, asigurării şi restabilirii ordinii publice.</w:t>
      </w:r>
    </w:p>
    <w:p w:rsidR="00556A41" w:rsidRP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cooperează cu alte autorităţi competente în vederea verificării, la cererea acestora, a unor date cu caracter personal, dacă solicitarea este justificată prin necesitatea îndeplinirii unei atribuţii prevăzute de lege, cu respectarea reglementărilor legale privind prelucrarea datelor cu caracter personal şi libera circulaţie a acestor date;</w:t>
      </w:r>
    </w:p>
    <w:p w:rsidR="00556A41" w:rsidRDefault="00556A41" w:rsidP="00C03F6F">
      <w:pPr>
        <w:pStyle w:val="ListParagraph"/>
        <w:numPr>
          <w:ilvl w:val="0"/>
          <w:numId w:val="68"/>
        </w:numPr>
        <w:autoSpaceDE w:val="0"/>
        <w:autoSpaceDN w:val="0"/>
        <w:adjustRightInd w:val="0"/>
        <w:jc w:val="both"/>
        <w:rPr>
          <w:rFonts w:asciiTheme="minorHAnsi" w:hAnsiTheme="minorHAnsi"/>
          <w:sz w:val="24"/>
        </w:rPr>
      </w:pPr>
      <w:r w:rsidRPr="00556A41">
        <w:rPr>
          <w:rFonts w:asciiTheme="minorHAnsi" w:hAnsiTheme="minorHAnsi"/>
          <w:sz w:val="24"/>
        </w:rPr>
        <w:t xml:space="preserve">constată contravenţii şi aplică sancţiuni pentru nerespectarea normelor legale privind domiciliul, reşedinţa şi actele de identitate ale cetăţenilor români, inclusiv asupra obligaţiilor pe care le au persoanele prevăzute la </w:t>
      </w:r>
      <w:r w:rsidRPr="00556A41">
        <w:rPr>
          <w:rFonts w:asciiTheme="minorHAnsi" w:hAnsiTheme="minorHAnsi"/>
          <w:vanish/>
          <w:sz w:val="24"/>
        </w:rPr>
        <w:t>&lt;LLNK 12005    97180 302  37 67&gt;</w:t>
      </w:r>
      <w:r w:rsidRPr="00556A41">
        <w:rPr>
          <w:rFonts w:asciiTheme="minorHAnsi" w:hAnsiTheme="minorHAnsi"/>
          <w:sz w:val="24"/>
        </w:rPr>
        <w:t>art. 37 alin. (2) din Ordonanţa de urgenţă a Guvernului nr. 97/2005 privind evidenţa, domiciliul, reşedinţa şi actele de identitate ale cetăţenilor români, aprobată cu modificări şi completări prin Legea nr. 290/2005, cu modificările şi completările ulterioare;</w:t>
      </w:r>
    </w:p>
    <w:p w:rsidR="00EF5F21" w:rsidRPr="00556A41" w:rsidRDefault="00EF5F21" w:rsidP="00C03F6F">
      <w:pPr>
        <w:pStyle w:val="ListParagraph"/>
        <w:numPr>
          <w:ilvl w:val="0"/>
          <w:numId w:val="68"/>
        </w:numPr>
        <w:autoSpaceDE w:val="0"/>
        <w:autoSpaceDN w:val="0"/>
        <w:adjustRightInd w:val="0"/>
        <w:jc w:val="both"/>
        <w:rPr>
          <w:rFonts w:asciiTheme="minorHAnsi" w:hAnsiTheme="minorHAnsi"/>
          <w:sz w:val="24"/>
        </w:rPr>
      </w:pPr>
      <w:r>
        <w:rPr>
          <w:rFonts w:asciiTheme="minorHAnsi" w:hAnsiTheme="minorHAnsi"/>
          <w:sz w:val="24"/>
        </w:rPr>
        <w:t>menţin ordinea şi siguranţa publică în mijloacele de transport naval (vaporetto).</w:t>
      </w:r>
    </w:p>
    <w:p w:rsidR="007556C8" w:rsidRDefault="00704473" w:rsidP="00800EE0">
      <w:pPr>
        <w:pStyle w:val="Heading2"/>
        <w:spacing w:before="0" w:after="0"/>
      </w:pPr>
      <w:bookmarkStart w:id="113" w:name="_Toc433182558"/>
      <w:r>
        <w:t xml:space="preserve">Art. </w:t>
      </w:r>
      <w:r w:rsidR="007A1200">
        <w:t xml:space="preserve">37. </w:t>
      </w:r>
      <w:r w:rsidR="007556C8">
        <w:t>Biroul Transport Urban</w:t>
      </w:r>
      <w:bookmarkEnd w:id="111"/>
      <w:bookmarkEnd w:id="112"/>
      <w:bookmarkEnd w:id="113"/>
    </w:p>
    <w:p w:rsidR="007556C8" w:rsidRDefault="007556C8" w:rsidP="00800EE0">
      <w:pPr>
        <w:pStyle w:val="Heading2"/>
        <w:spacing w:before="0" w:after="0"/>
      </w:pPr>
    </w:p>
    <w:p w:rsidR="00C66421" w:rsidRPr="008F3214" w:rsidRDefault="00C66421" w:rsidP="00C66421">
      <w:pPr>
        <w:autoSpaceDE w:val="0"/>
        <w:autoSpaceDN w:val="0"/>
        <w:adjustRightInd w:val="0"/>
        <w:ind w:firstLine="720"/>
        <w:jc w:val="both"/>
        <w:rPr>
          <w:rFonts w:asciiTheme="minorHAnsi" w:hAnsiTheme="minorHAnsi"/>
          <w:b/>
        </w:rPr>
      </w:pPr>
      <w:r w:rsidRPr="008F3214">
        <w:rPr>
          <w:rFonts w:asciiTheme="minorHAnsi" w:hAnsiTheme="minorHAnsi"/>
          <w:b/>
        </w:rPr>
        <w:t>Şeful Biroului Transport Urban are următoarele atribuţii specifice în funcţie de responsabilităţile încredinţate:</w:t>
      </w:r>
    </w:p>
    <w:p w:rsidR="00C66421" w:rsidRPr="00044BA9" w:rsidRDefault="00C66421" w:rsidP="00E42BCE">
      <w:pPr>
        <w:pStyle w:val="CM10"/>
        <w:numPr>
          <w:ilvl w:val="0"/>
          <w:numId w:val="1"/>
        </w:numPr>
        <w:spacing w:line="240" w:lineRule="auto"/>
        <w:jc w:val="both"/>
        <w:rPr>
          <w:rFonts w:asciiTheme="minorHAnsi" w:hAnsiTheme="minorHAnsi"/>
          <w:b/>
          <w:lang w:val="ro-RO"/>
        </w:rPr>
      </w:pPr>
      <w:r w:rsidRPr="00044BA9">
        <w:rPr>
          <w:rFonts w:asciiTheme="minorHAnsi" w:hAnsiTheme="minorHAnsi"/>
          <w:lang w:val="ro-RO"/>
        </w:rPr>
        <w:t>organizează, planifică, conduce şi controlează activitatea personalului din subordine cu atribuţii in domeniul transportului urban</w:t>
      </w:r>
      <w:r w:rsidRPr="00044BA9">
        <w:rPr>
          <w:rFonts w:asciiTheme="minorHAnsi" w:hAnsiTheme="minorHAnsi"/>
          <w:b/>
          <w:lang w:val="ro-RO"/>
        </w:rPr>
        <w:t xml:space="preserve">; </w:t>
      </w:r>
    </w:p>
    <w:p w:rsidR="00C66421" w:rsidRPr="00044BA9" w:rsidRDefault="00C66421" w:rsidP="00E42BCE">
      <w:pPr>
        <w:pStyle w:val="CM14"/>
        <w:numPr>
          <w:ilvl w:val="0"/>
          <w:numId w:val="1"/>
        </w:numPr>
        <w:spacing w:line="240" w:lineRule="auto"/>
        <w:jc w:val="both"/>
        <w:rPr>
          <w:rFonts w:asciiTheme="minorHAnsi" w:hAnsiTheme="minorHAnsi"/>
          <w:lang w:val="ro-RO"/>
        </w:rPr>
      </w:pPr>
      <w:r w:rsidRPr="00044BA9">
        <w:rPr>
          <w:rFonts w:asciiTheme="minorHAnsi" w:hAnsiTheme="minorHAnsi"/>
          <w:lang w:val="ro-RO"/>
        </w:rPr>
        <w:t xml:space="preserve">întocmeşte planurile de actiune din competenţă pe care le prezinta sefului ierarhic superior si conducerii politiei locale pentru aprobare; </w:t>
      </w:r>
    </w:p>
    <w:p w:rsidR="00C66421" w:rsidRPr="00044BA9" w:rsidRDefault="00C66421" w:rsidP="00E42BCE">
      <w:pPr>
        <w:pStyle w:val="CM10"/>
        <w:numPr>
          <w:ilvl w:val="0"/>
          <w:numId w:val="1"/>
        </w:numPr>
        <w:spacing w:line="240" w:lineRule="auto"/>
        <w:jc w:val="both"/>
        <w:rPr>
          <w:rFonts w:asciiTheme="minorHAnsi" w:hAnsiTheme="minorHAnsi"/>
          <w:lang w:val="ro-RO"/>
        </w:rPr>
      </w:pPr>
      <w:r w:rsidRPr="00044BA9">
        <w:rPr>
          <w:rFonts w:asciiTheme="minorHAnsi" w:hAnsiTheme="minorHAnsi"/>
          <w:lang w:val="ro-RO"/>
        </w:rPr>
        <w:t xml:space="preserve">asigură cunoaşterea şi aplicarea întocmai de către personalul din subordine, a prevederilor legale ce reglementează activitatea de menţinerea ordinii şi a liniştii publice, regulile de convieţuire socială şi integritatea corporală a persoanelor, </w:t>
      </w:r>
      <w:r w:rsidRPr="00044BA9">
        <w:rPr>
          <w:rFonts w:asciiTheme="minorHAnsi" w:hAnsiTheme="minorHAnsi"/>
        </w:rPr>
        <w:t>cu ocazia deplasarii pe rutele si itinerariile mijloacelor de transport public urban, pe raza municipiului Timisoara</w:t>
      </w:r>
      <w:r w:rsidRPr="00044BA9">
        <w:rPr>
          <w:rFonts w:asciiTheme="minorHAnsi" w:hAnsiTheme="minorHAnsi"/>
          <w:lang w:val="ro-RO"/>
        </w:rPr>
        <w:t xml:space="preserve">; </w:t>
      </w:r>
    </w:p>
    <w:p w:rsidR="00C66421" w:rsidRPr="00044BA9" w:rsidRDefault="00C66421" w:rsidP="00E42BCE">
      <w:pPr>
        <w:pStyle w:val="CM10"/>
        <w:numPr>
          <w:ilvl w:val="0"/>
          <w:numId w:val="1"/>
        </w:numPr>
        <w:spacing w:line="240" w:lineRule="auto"/>
        <w:jc w:val="both"/>
        <w:rPr>
          <w:rFonts w:asciiTheme="minorHAnsi" w:hAnsiTheme="minorHAnsi"/>
          <w:lang w:val="ro-RO"/>
        </w:rPr>
      </w:pPr>
      <w:r w:rsidRPr="00044BA9">
        <w:rPr>
          <w:rFonts w:asciiTheme="minorHAnsi" w:hAnsiTheme="minorHAnsi"/>
          <w:lang w:val="ro-RO"/>
        </w:rPr>
        <w:t xml:space="preserve">conduce pregătirea de specialitate a personalului din subordine, în conformitate cu tematica stabilită; </w:t>
      </w:r>
    </w:p>
    <w:p w:rsidR="00C66421" w:rsidRPr="00044BA9" w:rsidRDefault="00C66421" w:rsidP="00E42BCE">
      <w:pPr>
        <w:pStyle w:val="CM10"/>
        <w:numPr>
          <w:ilvl w:val="0"/>
          <w:numId w:val="1"/>
        </w:numPr>
        <w:spacing w:line="240" w:lineRule="auto"/>
        <w:jc w:val="both"/>
        <w:rPr>
          <w:rFonts w:asciiTheme="minorHAnsi" w:hAnsiTheme="minorHAnsi"/>
          <w:lang w:val="ro-RO"/>
        </w:rPr>
      </w:pPr>
      <w:r w:rsidRPr="00044BA9">
        <w:rPr>
          <w:rFonts w:asciiTheme="minorHAnsi" w:hAnsiTheme="minorHAnsi"/>
          <w:lang w:val="ro-RO"/>
        </w:rPr>
        <w:lastRenderedPageBreak/>
        <w:t xml:space="preserve">informează de îndată conducerea poliţiei locale despre toate evenimentele deosebite înregistrate în activitatea personalului din subordine şi tine evidenţa acestora; </w:t>
      </w:r>
    </w:p>
    <w:p w:rsidR="00C66421" w:rsidRPr="00044BA9" w:rsidRDefault="00C66421" w:rsidP="00E42BCE">
      <w:pPr>
        <w:pStyle w:val="CM14"/>
        <w:numPr>
          <w:ilvl w:val="0"/>
          <w:numId w:val="1"/>
        </w:numPr>
        <w:spacing w:line="240" w:lineRule="auto"/>
        <w:jc w:val="both"/>
        <w:rPr>
          <w:rFonts w:asciiTheme="minorHAnsi" w:hAnsiTheme="minorHAnsi"/>
          <w:lang w:val="ro-RO"/>
        </w:rPr>
      </w:pPr>
      <w:r w:rsidRPr="00044BA9">
        <w:rPr>
          <w:rFonts w:asciiTheme="minorHAnsi" w:hAnsiTheme="minorHAnsi"/>
          <w:lang w:val="ro-RO"/>
        </w:rPr>
        <w:t xml:space="preserve">analizează lunar activitatea personalului din subordine privind realizarea indicatorilor de performanta; </w:t>
      </w:r>
    </w:p>
    <w:p w:rsidR="00C66421" w:rsidRPr="00044BA9" w:rsidRDefault="00C66421" w:rsidP="00E42BCE">
      <w:pPr>
        <w:pStyle w:val="CM10"/>
        <w:numPr>
          <w:ilvl w:val="0"/>
          <w:numId w:val="1"/>
        </w:numPr>
        <w:spacing w:line="240" w:lineRule="auto"/>
        <w:jc w:val="both"/>
        <w:rPr>
          <w:rFonts w:asciiTheme="minorHAnsi" w:hAnsiTheme="minorHAnsi"/>
          <w:lang w:val="ro-RO"/>
        </w:rPr>
      </w:pPr>
      <w:r w:rsidRPr="00044BA9">
        <w:rPr>
          <w:rFonts w:asciiTheme="minorHAnsi" w:hAnsiTheme="minorHAnsi"/>
          <w:lang w:val="ro-RO"/>
        </w:rPr>
        <w:t xml:space="preserve">întreprinde măsuri eficiente pentru ca întregul personal să execute corespunzător sarcinile ce îi revin, să aibă o comportare civilizată, să respecte regulile disciplinare stabilite, propunând recompense şi sancţiuni corespunzătoare; </w:t>
      </w:r>
    </w:p>
    <w:p w:rsidR="00C66421" w:rsidRPr="00044BA9" w:rsidRDefault="00C66421" w:rsidP="00E42BCE">
      <w:pPr>
        <w:numPr>
          <w:ilvl w:val="0"/>
          <w:numId w:val="1"/>
        </w:numPr>
        <w:autoSpaceDE w:val="0"/>
        <w:autoSpaceDN w:val="0"/>
        <w:adjustRightInd w:val="0"/>
        <w:jc w:val="both"/>
        <w:rPr>
          <w:rFonts w:asciiTheme="minorHAnsi" w:hAnsiTheme="minorHAnsi"/>
        </w:rPr>
      </w:pPr>
      <w:r w:rsidRPr="00044BA9">
        <w:rPr>
          <w:rFonts w:asciiTheme="minorHAnsi" w:hAnsiTheme="minorHAnsi"/>
        </w:rPr>
        <w:t xml:space="preserve">tine evidenta sanctiunilor contraventionale aplicate de personalul din subordine si verifica respectarea legalitatii; </w:t>
      </w:r>
    </w:p>
    <w:p w:rsidR="00C66421" w:rsidRPr="00044BA9" w:rsidRDefault="00C66421" w:rsidP="00E42BCE">
      <w:pPr>
        <w:numPr>
          <w:ilvl w:val="0"/>
          <w:numId w:val="1"/>
        </w:numPr>
        <w:jc w:val="both"/>
        <w:rPr>
          <w:rFonts w:asciiTheme="minorHAnsi" w:hAnsiTheme="minorHAnsi"/>
          <w:color w:val="000000"/>
        </w:rPr>
      </w:pPr>
      <w:r w:rsidRPr="00044BA9">
        <w:rPr>
          <w:rFonts w:asciiTheme="minorHAnsi" w:hAnsiTheme="minorHAnsi"/>
          <w:color w:val="000000"/>
        </w:rPr>
        <w:t>propune documente tipizate şi proceduri de regulament intern pentru activitatea personalului din subordine;</w:t>
      </w:r>
    </w:p>
    <w:p w:rsidR="00C66421" w:rsidRPr="00044BA9" w:rsidRDefault="00C66421" w:rsidP="00E42BCE">
      <w:pPr>
        <w:pStyle w:val="ListParagraph"/>
        <w:numPr>
          <w:ilvl w:val="0"/>
          <w:numId w:val="1"/>
        </w:numPr>
        <w:spacing w:after="0"/>
        <w:jc w:val="both"/>
        <w:rPr>
          <w:rFonts w:asciiTheme="minorHAnsi" w:hAnsiTheme="minorHAnsi"/>
          <w:color w:val="000000"/>
          <w:sz w:val="24"/>
          <w:szCs w:val="24"/>
        </w:rPr>
      </w:pPr>
      <w:r w:rsidRPr="00044BA9">
        <w:rPr>
          <w:rFonts w:asciiTheme="minorHAnsi" w:hAnsiTheme="minorHAnsi"/>
          <w:color w:val="000000"/>
          <w:sz w:val="24"/>
          <w:szCs w:val="24"/>
        </w:rPr>
        <w:t>semnalează conducerii instituţiei orice probleme deosebite legate de activitatea acesteia, despre care ia cunoştinţă în timpul îndeplinirii sarcinilor sau în afara acestora, chiar dacă nu vizează direct compartimentul/biroul/serviciul în care are responsabilităţi şi atribuţii;</w:t>
      </w:r>
    </w:p>
    <w:p w:rsidR="00C66421" w:rsidRPr="00044BA9" w:rsidRDefault="00C66421" w:rsidP="00E42BCE">
      <w:pPr>
        <w:pStyle w:val="ListParagraph"/>
        <w:numPr>
          <w:ilvl w:val="0"/>
          <w:numId w:val="1"/>
        </w:numPr>
        <w:spacing w:after="0"/>
        <w:jc w:val="both"/>
        <w:rPr>
          <w:rFonts w:asciiTheme="minorHAnsi" w:hAnsiTheme="minorHAnsi"/>
          <w:sz w:val="24"/>
          <w:szCs w:val="24"/>
        </w:rPr>
      </w:pPr>
      <w:r w:rsidRPr="00044BA9">
        <w:rPr>
          <w:rFonts w:asciiTheme="minorHAnsi" w:hAnsiTheme="minorHAnsi"/>
          <w:sz w:val="24"/>
          <w:szCs w:val="24"/>
        </w:rPr>
        <w:t>asigura instruirea zilnica a politistilor locali din subordine cu privire la cunoasterea situatiei operative, prelucreaza principalele evenimente care au avut loc pe raza municipiului Timisoara.</w:t>
      </w:r>
    </w:p>
    <w:p w:rsidR="00C66421" w:rsidRPr="00044BA9" w:rsidRDefault="00C66421" w:rsidP="00C66421">
      <w:pPr>
        <w:ind w:left="720"/>
        <w:jc w:val="center"/>
        <w:rPr>
          <w:rFonts w:asciiTheme="minorHAnsi" w:hAnsiTheme="minorHAnsi"/>
          <w:b/>
          <w:i/>
          <w:u w:val="single"/>
        </w:rPr>
      </w:pPr>
    </w:p>
    <w:p w:rsidR="00C66421" w:rsidRPr="00C66421" w:rsidRDefault="00C66421" w:rsidP="00C66421">
      <w:pPr>
        <w:tabs>
          <w:tab w:val="left" w:pos="567"/>
          <w:tab w:val="left" w:pos="851"/>
        </w:tabs>
        <w:rPr>
          <w:rFonts w:asciiTheme="minorHAnsi" w:hAnsiTheme="minorHAnsi"/>
          <w:b/>
          <w:i/>
        </w:rPr>
      </w:pPr>
      <w:r w:rsidRPr="00044BA9">
        <w:rPr>
          <w:rFonts w:asciiTheme="minorHAnsi" w:hAnsiTheme="minorHAnsi"/>
          <w:b/>
          <w:i/>
        </w:rPr>
        <w:t xml:space="preserve">         </w:t>
      </w:r>
      <w:r w:rsidRPr="00C66421">
        <w:rPr>
          <w:rFonts w:asciiTheme="minorHAnsi" w:hAnsiTheme="minorHAnsi"/>
          <w:b/>
          <w:i/>
        </w:rPr>
        <w:t xml:space="preserve">Atribuţiile </w:t>
      </w:r>
      <w:r w:rsidR="00467034">
        <w:rPr>
          <w:rFonts w:asciiTheme="minorHAnsi" w:hAnsiTheme="minorHAnsi"/>
          <w:b/>
          <w:i/>
        </w:rPr>
        <w:t>Biroului T</w:t>
      </w:r>
      <w:r w:rsidRPr="00C66421">
        <w:rPr>
          <w:rFonts w:asciiTheme="minorHAnsi" w:hAnsiTheme="minorHAnsi"/>
          <w:b/>
          <w:i/>
        </w:rPr>
        <w:t xml:space="preserve">ransport </w:t>
      </w:r>
      <w:r w:rsidR="00467034">
        <w:rPr>
          <w:rFonts w:asciiTheme="minorHAnsi" w:hAnsiTheme="minorHAnsi"/>
          <w:b/>
          <w:i/>
        </w:rPr>
        <w:t>U</w:t>
      </w:r>
      <w:r w:rsidRPr="00C66421">
        <w:rPr>
          <w:rFonts w:asciiTheme="minorHAnsi" w:hAnsiTheme="minorHAnsi"/>
          <w:b/>
          <w:i/>
        </w:rPr>
        <w:t>rban</w:t>
      </w:r>
      <w:r w:rsidR="00467034">
        <w:rPr>
          <w:rFonts w:asciiTheme="minorHAnsi" w:hAnsiTheme="minorHAnsi"/>
          <w:b/>
          <w:i/>
        </w:rPr>
        <w:t xml:space="preserve"> sunt urmatoarele</w:t>
      </w:r>
      <w:r w:rsidRPr="00C66421">
        <w:rPr>
          <w:rFonts w:asciiTheme="minorHAnsi" w:hAnsiTheme="minorHAnsi"/>
          <w:b/>
          <w:i/>
        </w:rPr>
        <w:t>:</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menţine ordinea, siguranţa cetăţenilor şi liniştea publică în zonele şi locurile stabilite prin planul de ordine şi siguranţă publică al municipiului Timişoara, aprobat în condiţiile legii;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menţine ordinea publică, în mijloacele de transport in comun, in imediata apropiere a statiilor RATT, a zonelor de refugiu, buclelor de intoarcere, peroanelor sau alveolelor destinate opririi mijloacelor de transport in comun precum şi în alte asemenea locuri publice aflate în proprietatea şi/sau în administrarea municipiului Timişoara sau a altor instituţii/servicii publice de interes local, stabilite prin planul de ordine şi siguranţă publică;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participă, împreună cu autorităţile competente prevăzute de lege, potrivit competenţelor, la activităţi de salvare şi evacuare a persoanelor şi bunurilor periclitate de calamităţi naturale ori catastrofe, precum şi de limitare şi înlăturare a urmărilor provocate de astfel de evenimente in statiile RATT sau zonele/locurile limitrofe acestora;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participă, alături de Poliţia Română, Jandarmeria Română şi celelalte forţe  sau componente ce compun sistemul integrat de ordine şi siguranţă publică, pentru prevenirea şi combaterea furturilor din buzunare, a actelor si faptelor comise cu violenta, a actelor si faptelor de distrugere, degradare si aducere in stare de neintrebuintare a mobilierului si instalatiilor de orice fel existente in mijloacele de transport in comun, statiile RATT, a zonelor de refugiu, buclelor de intoarcere, peroanelor sau alveolelor destinate opririi mijloacelor de transport in comun ; </w:t>
      </w:r>
    </w:p>
    <w:p w:rsidR="00C66421" w:rsidRPr="00044BA9" w:rsidRDefault="00C66421" w:rsidP="00C03F6F">
      <w:pPr>
        <w:pStyle w:val="Default"/>
        <w:numPr>
          <w:ilvl w:val="0"/>
          <w:numId w:val="45"/>
        </w:numPr>
        <w:tabs>
          <w:tab w:val="left" w:pos="709"/>
        </w:tabs>
        <w:jc w:val="both"/>
        <w:rPr>
          <w:rFonts w:asciiTheme="minorHAnsi" w:hAnsiTheme="minorHAnsi" w:cs="Times New Roman"/>
          <w:lang w:val="ro-RO"/>
        </w:rPr>
      </w:pPr>
      <w:r w:rsidRPr="00044BA9">
        <w:rPr>
          <w:rFonts w:asciiTheme="minorHAnsi" w:hAnsiTheme="minorHAnsi" w:cs="Times New Roman"/>
          <w:lang w:val="ro-RO"/>
        </w:rPr>
        <w:t>acţionează pentru identificarea cerşetorilor, a copiilor lipsiţi de supravegherea şi ocrotirea părinţilor sau a reprezentanţilor legali, a persoanelor fără adăpost care calatoresc</w:t>
      </w:r>
      <w:r w:rsidRPr="00044BA9">
        <w:rPr>
          <w:rFonts w:asciiTheme="minorHAnsi" w:hAnsiTheme="minorHAnsi" w:cs="Times New Roman"/>
        </w:rPr>
        <w:t xml:space="preserve"> fără bilet, abonament sau legitimaţie de calatorie adecvate </w:t>
      </w:r>
      <w:r w:rsidRPr="00044BA9">
        <w:rPr>
          <w:rFonts w:asciiTheme="minorHAnsi" w:hAnsiTheme="minorHAnsi" w:cs="Times New Roman"/>
          <w:lang w:val="ro-RO"/>
        </w:rPr>
        <w:t xml:space="preserve">mijlocului de transport şi procedează la încredinţarea acestora serviciului public de asistenţă socială în vederea soluţionării problemelor acestora, în condiţiile legii;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lastRenderedPageBreak/>
        <w:t xml:space="preserve">constată contravenţii  şi aplică sancţiuni pentru nerespectarea prevederilor actelor normative (Legi, Ordonanţe ale Guvernului, Hotărâri ale Cosiliului Local Timişoara) care intră în atribuţiile Direcţiei Poliţiei Locale, aşa cum sunt prevăzute în Legea nr. 155/2010, HG nr. 1332/2010 şi HCL Timişoara nr. 441/2010, pentru faptele constatate în raza teritorială de competenţă;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constată contravenţii şi aplică sancţiuni, potrivit competenţei, pentru </w:t>
      </w:r>
      <w:r w:rsidRPr="00044BA9">
        <w:rPr>
          <w:rFonts w:asciiTheme="minorHAnsi" w:hAnsiTheme="minorHAnsi" w:cs="Times New Roman"/>
        </w:rPr>
        <w:t>persoanele care calatoresc fără bilet, abonament sau legitimaţie de calatorie adecvate mijlocului de transport in comun folosit sau refuzul prezentarii politistilor locali sau organelor de control, la cererea acestora, a actelor de identitate (excepţie fac copiii preşcolari);</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 xml:space="preserve">constată contravenţii şi aplică sancţiuni  tuturor persoanelor care prin actele sau faptele comise genereaza </w:t>
      </w:r>
      <w:r w:rsidRPr="00044BA9">
        <w:rPr>
          <w:rFonts w:asciiTheme="minorHAnsi" w:hAnsiTheme="minorHAnsi" w:cs="Times New Roman"/>
        </w:rPr>
        <w:t>coborarea, urcarea, blocarea sau fortarea usilor mijlocului de transport pe timpul mersului;</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persoanelor care efectueaza acte de transport, de orice fel, de animale vii sau pasari;</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persoanelor care efectueaza </w:t>
      </w:r>
      <w:r w:rsidRPr="00044BA9">
        <w:rPr>
          <w:rFonts w:asciiTheme="minorHAnsi" w:hAnsiTheme="minorHAnsi" w:cs="Times New Roman"/>
        </w:rPr>
        <w:t>transport</w:t>
      </w:r>
      <w:r w:rsidR="00826488">
        <w:rPr>
          <w:rFonts w:asciiTheme="minorHAnsi" w:hAnsiTheme="minorHAnsi" w:cs="Times New Roman"/>
        </w:rPr>
        <w:t>ul</w:t>
      </w:r>
      <w:r w:rsidRPr="00044BA9">
        <w:rPr>
          <w:rFonts w:asciiTheme="minorHAnsi" w:hAnsiTheme="minorHAnsi" w:cs="Times New Roman"/>
        </w:rPr>
        <w:t xml:space="preserve"> unor bagaje voluminoase si care prin dimensiunea ori greutatea acestora stanjenesc calatorii; </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 xml:space="preserve">persoanelor care calatoresc pe scarile sau pe </w:t>
      </w:r>
      <w:r w:rsidR="00826488">
        <w:rPr>
          <w:rFonts w:asciiTheme="minorHAnsi" w:hAnsiTheme="minorHAnsi" w:cs="Times New Roman"/>
        </w:rPr>
        <w:t>accesoriile exterioare ale</w:t>
      </w:r>
      <w:r w:rsidRPr="00044BA9">
        <w:rPr>
          <w:rFonts w:asciiTheme="minorHAnsi" w:hAnsiTheme="minorHAnsi" w:cs="Times New Roman"/>
        </w:rPr>
        <w:t xml:space="preserve"> mijloacelor de transport, in zona liniilor de refugiu, a </w:t>
      </w:r>
      <w:r w:rsidRPr="00044BA9">
        <w:rPr>
          <w:rFonts w:asciiTheme="minorHAnsi" w:hAnsiTheme="minorHAnsi" w:cs="Times New Roman"/>
          <w:lang w:val="ro-RO"/>
        </w:rPr>
        <w:t>buclelor de intoarcere, peroanelor sau alveolelor destinate opririi mijloacelor de transport in comun;</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 xml:space="preserve">persoanelor care prin actiunile intreprinse conduc la </w:t>
      </w:r>
      <w:r w:rsidRPr="00044BA9">
        <w:rPr>
          <w:rFonts w:asciiTheme="minorHAnsi" w:hAnsiTheme="minorHAnsi" w:cs="Times New Roman"/>
          <w:lang w:val="it-IT"/>
        </w:rPr>
        <w:t xml:space="preserve"> antrenarea de discutii cu vatmanul/conducatorul mijlocului de transport in comun;</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 xml:space="preserve">tuturor celor care prin actiunile initiate genereaza sau da nastere la </w:t>
      </w:r>
      <w:r w:rsidRPr="00044BA9">
        <w:rPr>
          <w:rFonts w:asciiTheme="minorHAnsi" w:hAnsiTheme="minorHAnsi" w:cs="Times New Roman"/>
          <w:lang w:val="it-IT"/>
        </w:rPr>
        <w:t>intrarea persoanelor straine in cabina vatmanului/conducatorul mijlocului de transport in comun, in timpul mersului, in caz de oprire in statiile RATT sau chiar in zona refugiilor;</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acelora care </w:t>
      </w:r>
      <w:r w:rsidRPr="00044BA9">
        <w:rPr>
          <w:rFonts w:asciiTheme="minorHAnsi" w:hAnsiTheme="minorHAnsi" w:cs="Times New Roman"/>
        </w:rPr>
        <w:t>difuzeaza muzica obscena in mijlocul de transport in comun;</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acelora care</w:t>
      </w:r>
      <w:r w:rsidRPr="00044BA9">
        <w:rPr>
          <w:rFonts w:asciiTheme="minorHAnsi" w:hAnsiTheme="minorHAnsi" w:cs="Times New Roman"/>
          <w:lang w:val="it-IT"/>
        </w:rPr>
        <w:t xml:space="preserve"> fumeaza, scuipa, consuma seminte sau bauturi alcoolice in mijloacele de transport in comun, precum si alte alimente care conduc la disconfortul celorlalti calatori;</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w:t>
      </w:r>
      <w:r w:rsidRPr="00044BA9">
        <w:rPr>
          <w:rFonts w:asciiTheme="minorHAnsi" w:hAnsiTheme="minorHAnsi" w:cs="Times New Roman"/>
        </w:rPr>
        <w:t xml:space="preserve">tuturor celor </w:t>
      </w:r>
      <w:r w:rsidRPr="00044BA9">
        <w:rPr>
          <w:rFonts w:asciiTheme="minorHAnsi" w:hAnsiTheme="minorHAnsi" w:cs="Times New Roman"/>
          <w:lang w:val="it-IT"/>
        </w:rPr>
        <w:t>care arunca sau abandoneaza deseuri de orice natura, hartii, ambalaje, mucuri de tigara sau resturi de orice fel in mijloacele de transport in comun;</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acelora care savarsesc acte sau fapte de cersetorie, canta sau provoaca scandal ori adreseaza insulte sau cuvinte jignitoare la adresa vatmanului/conducatorului mijlocului de transport in comun, a calatorilor sau a personalului de deservire al RATT;</w:t>
      </w:r>
    </w:p>
    <w:p w:rsidR="00C66421" w:rsidRPr="00044BA9" w:rsidRDefault="00C66421" w:rsidP="00C03F6F">
      <w:pPr>
        <w:pStyle w:val="Default"/>
        <w:numPr>
          <w:ilvl w:val="0"/>
          <w:numId w:val="45"/>
        </w:numPr>
        <w:tabs>
          <w:tab w:val="left" w:pos="709"/>
        </w:tabs>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pentru persoanele care opresc vehiculele intre statii sau in afara peroanelor sau alveolelor destinate opririi acestora;</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pentru vatmanii/conducatorii mijloacelor de transport in comun sau persoanele neautorizate care prin orice mijloace, schimba ruta sau itinerariul de deplasare programat ;</w:t>
      </w:r>
    </w:p>
    <w:p w:rsidR="00C66421" w:rsidRPr="00044BA9" w:rsidRDefault="00C66421" w:rsidP="00C03F6F">
      <w:pPr>
        <w:pStyle w:val="ListParagraph"/>
        <w:numPr>
          <w:ilvl w:val="0"/>
          <w:numId w:val="45"/>
        </w:numPr>
        <w:spacing w:after="0"/>
        <w:jc w:val="both"/>
        <w:rPr>
          <w:rFonts w:asciiTheme="minorHAnsi" w:hAnsiTheme="minorHAnsi"/>
          <w:color w:val="000000"/>
          <w:lang w:val="it-IT"/>
        </w:rPr>
      </w:pPr>
      <w:r w:rsidRPr="00044BA9">
        <w:rPr>
          <w:rFonts w:asciiTheme="minorHAnsi" w:hAnsiTheme="minorHAnsi"/>
        </w:rPr>
        <w:t xml:space="preserve">constata contraventii şi aplică sancţiuni pentru vatmanii/conducatorii mijloacelor de transport in comun care </w:t>
      </w:r>
      <w:r w:rsidRPr="00044BA9">
        <w:rPr>
          <w:rFonts w:asciiTheme="minorHAnsi" w:hAnsiTheme="minorHAnsi"/>
          <w:color w:val="000000"/>
          <w:lang w:val="it-IT"/>
        </w:rPr>
        <w:t>folosesc mijloacele de transport in comun in alte scopuri decat cele destinate transportului public de persoane;</w:t>
      </w:r>
    </w:p>
    <w:p w:rsidR="00C66421" w:rsidRPr="00044BA9" w:rsidRDefault="00C66421" w:rsidP="00C03F6F">
      <w:pPr>
        <w:pStyle w:val="Default"/>
        <w:numPr>
          <w:ilvl w:val="0"/>
          <w:numId w:val="45"/>
        </w:numPr>
        <w:jc w:val="both"/>
        <w:rPr>
          <w:rFonts w:asciiTheme="minorHAnsi" w:hAnsiTheme="minorHAnsi" w:cs="Times New Roman"/>
          <w:lang w:val="it-IT"/>
        </w:rPr>
      </w:pPr>
      <w:r w:rsidRPr="00044BA9">
        <w:rPr>
          <w:rFonts w:asciiTheme="minorHAnsi" w:hAnsiTheme="minorHAnsi" w:cs="Times New Roman"/>
        </w:rPr>
        <w:lastRenderedPageBreak/>
        <w:t>constata contraventii</w:t>
      </w:r>
      <w:r w:rsidRPr="00044BA9">
        <w:rPr>
          <w:rFonts w:asciiTheme="minorHAnsi" w:hAnsiTheme="minorHAnsi" w:cs="Times New Roman"/>
          <w:lang w:val="ro-RO"/>
        </w:rPr>
        <w:t xml:space="preserve"> şi aplică sancţiuni pentru vatmanii/conducatorii mijloacelor de transport in comun sau altor persoane din cadrul RATT care </w:t>
      </w:r>
      <w:r w:rsidRPr="00044BA9">
        <w:rPr>
          <w:rFonts w:asciiTheme="minorHAnsi" w:hAnsiTheme="minorHAnsi" w:cs="Times New Roman"/>
          <w:lang w:val="it-IT"/>
        </w:rPr>
        <w:t>folosesc mijloacele de transport in comun in scopuri electorale sau publicitare, prin impartirea de pliante sau prin aplicarea in mijlocul de transport in comun a afiselor sau bennerelor fara avizul Primariei Municipiului Timişoara;</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constata contraventii</w:t>
      </w:r>
      <w:r w:rsidRPr="00044BA9">
        <w:rPr>
          <w:rFonts w:asciiTheme="minorHAnsi" w:hAnsiTheme="minorHAnsi" w:cs="Times New Roman"/>
          <w:lang w:val="ro-RO"/>
        </w:rPr>
        <w:t xml:space="preserve"> şi aplică sancţiuni personalului RATT cu atributii de control, privind nerespectarea obligatiei de a avea o tinuta decenta, un comportament civilizat,  lipsa ecusonului sau neprezentarea legitimatiei de serviciu cu ocazia controlului efectuat asupra biletelor, abonamentelor sau legitimatiilor de calatorie;</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rPr>
        <w:t xml:space="preserve">constata </w:t>
      </w:r>
      <w:r w:rsidRPr="00044BA9">
        <w:rPr>
          <w:rFonts w:asciiTheme="minorHAnsi" w:hAnsiTheme="minorHAnsi" w:cs="Times New Roman"/>
          <w:lang w:val="ro-RO"/>
        </w:rPr>
        <w:t>propune masuri legale fata de persoanele care prin actiunile lor produc pagube sau care prin consecintele actelor sau faptelor comise, conduc la distrugerea, degradarea sau aducerea in stare de neintrbuintare a mijloacelor de transport in comun sau a amenajarilor acestora, atat in timpul mersului cat si pe durata stationarii;</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desfasoara masuri preventive fata de faptele comise cu violenta care pot pune in pericol viata, sanatatea si integritatea corporala atat a calatorilor cat si a personalului de deservire al RATT;</w:t>
      </w:r>
    </w:p>
    <w:p w:rsidR="00C66421" w:rsidRPr="00044BA9" w:rsidRDefault="00C66421" w:rsidP="00C03F6F">
      <w:pPr>
        <w:pStyle w:val="Default"/>
        <w:numPr>
          <w:ilvl w:val="0"/>
          <w:numId w:val="45"/>
        </w:numPr>
        <w:jc w:val="both"/>
        <w:rPr>
          <w:rFonts w:asciiTheme="minorHAnsi" w:hAnsiTheme="minorHAnsi" w:cs="Times New Roman"/>
          <w:lang w:val="ro-RO"/>
        </w:rPr>
      </w:pPr>
      <w:r w:rsidRPr="00044BA9">
        <w:rPr>
          <w:rFonts w:asciiTheme="minorHAnsi" w:hAnsiTheme="minorHAnsi" w:cs="Times New Roman"/>
          <w:lang w:val="ro-RO"/>
        </w:rPr>
        <w:t>colaboreaza, conform competentei, cu conducerea RATT sau persoanele desemnate in acest sens;</w:t>
      </w:r>
    </w:p>
    <w:p w:rsidR="00C66421" w:rsidRPr="00044BA9" w:rsidRDefault="00C66421" w:rsidP="00C03F6F">
      <w:pPr>
        <w:pStyle w:val="Default"/>
        <w:numPr>
          <w:ilvl w:val="0"/>
          <w:numId w:val="45"/>
        </w:numPr>
        <w:jc w:val="both"/>
        <w:rPr>
          <w:rFonts w:asciiTheme="minorHAnsi" w:hAnsiTheme="minorHAnsi"/>
        </w:rPr>
      </w:pPr>
      <w:r w:rsidRPr="00044BA9">
        <w:rPr>
          <w:rFonts w:asciiTheme="minorHAnsi" w:hAnsiTheme="minorHAnsi" w:cs="Times New Roman"/>
          <w:lang w:val="ro-RO"/>
        </w:rPr>
        <w:t>participa la sedintele de instr</w:t>
      </w:r>
      <w:r w:rsidR="00467034">
        <w:rPr>
          <w:rFonts w:asciiTheme="minorHAnsi" w:hAnsiTheme="minorHAnsi" w:cs="Times New Roman"/>
          <w:lang w:val="ro-RO"/>
        </w:rPr>
        <w:t>uctaj cu tehnicieni, inspectori-</w:t>
      </w:r>
      <w:r w:rsidRPr="00044BA9">
        <w:rPr>
          <w:rFonts w:asciiTheme="minorHAnsi" w:hAnsiTheme="minorHAnsi" w:cs="Times New Roman"/>
          <w:lang w:val="ro-RO"/>
        </w:rPr>
        <w:t>titluri (controlori RATT).</w:t>
      </w:r>
    </w:p>
    <w:p w:rsidR="007556C8" w:rsidRDefault="007556C8" w:rsidP="007556C8"/>
    <w:p w:rsidR="00FE2D10" w:rsidRPr="00C90890" w:rsidRDefault="007556C8" w:rsidP="00800EE0">
      <w:pPr>
        <w:pStyle w:val="Heading2"/>
        <w:spacing w:before="0" w:after="0"/>
      </w:pPr>
      <w:bookmarkStart w:id="114" w:name="_Toc395525156"/>
      <w:bookmarkStart w:id="115" w:name="_Toc395525234"/>
      <w:bookmarkStart w:id="116" w:name="_Toc433182559"/>
      <w:r>
        <w:t>Art.3</w:t>
      </w:r>
      <w:r w:rsidR="000B3BAB">
        <w:t>8</w:t>
      </w:r>
      <w:r>
        <w:t xml:space="preserve">. </w:t>
      </w:r>
      <w:r w:rsidR="00FE2D10" w:rsidRPr="00C90890">
        <w:t>Serviciul Circulaţie Rutieră</w:t>
      </w:r>
      <w:bookmarkEnd w:id="108"/>
      <w:bookmarkEnd w:id="109"/>
      <w:bookmarkEnd w:id="114"/>
      <w:bookmarkEnd w:id="115"/>
      <w:bookmarkEnd w:id="116"/>
    </w:p>
    <w:p w:rsidR="00FE2D10" w:rsidRPr="004915B6" w:rsidRDefault="00FE2D10" w:rsidP="00800EE0">
      <w:pPr>
        <w:ind w:firstLine="720"/>
        <w:jc w:val="both"/>
        <w:rPr>
          <w:rFonts w:asciiTheme="minorHAnsi" w:hAnsiTheme="minorHAnsi"/>
          <w:b/>
        </w:rPr>
      </w:pPr>
    </w:p>
    <w:p w:rsidR="00FE2D10" w:rsidRPr="004915B6" w:rsidRDefault="00FE2D10" w:rsidP="00800EE0">
      <w:pPr>
        <w:ind w:firstLine="720"/>
        <w:jc w:val="both"/>
        <w:rPr>
          <w:rFonts w:asciiTheme="minorHAnsi" w:hAnsiTheme="minorHAnsi"/>
          <w:b/>
        </w:rPr>
      </w:pPr>
      <w:r w:rsidRPr="004915B6">
        <w:rPr>
          <w:rFonts w:asciiTheme="minorHAnsi" w:hAnsiTheme="minorHAnsi"/>
          <w:b/>
        </w:rPr>
        <w:t>Şeful Serviciului se subordonează nemijlocit Directorului Executiv Adjunct şi are următoarele atribuţii specifice, în funcţie de responsabilităţile încredinţate:</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stabileşte, în colaborare cu şeful serviciului rutier, al Inspectoratului de Poliţie al Judeţului Timiş, itinerariile de patrulare şi intervalele orare de patrulare în zonele de competenţă;</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organizează, planifică, conduce şi controlează activitatea personalului din subordine cu atribuţii în domeniul circulaţiei pe drumurile publice;</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asigură continuitate dispozitivului rutier în zona de competenţă, pe bază de grafice de control, întocmite în colaborare cu şeful serviciului rutier, al I.P.J. Timiş;</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coordonează activitatea personalului din subordine la acţiuni proprii şi participă, conform solicitării, la acţiunile organizate de unităţile/structurile teritoriale ale Poliţiei Române sau de către administratorul drumului public;</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propune şefului serviciului rutier, al Inspectoratului de Poliţie al Judeţului Timiş, în situaţii deosebite, luarea unor măsuri de reglementare, cum ar fi închidere, restricţionare pentru anumite categorii de participanţi la trafic a circulaţiei, în anumite zone sau sectoare ale drumului public;</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asigură cunoaşterea şi aplicarea întocmai de către personalul din subordine a prevederilor legislaţiei rutiere;</w:t>
      </w:r>
    </w:p>
    <w:p w:rsidR="00FE2D10" w:rsidRPr="004915B6" w:rsidRDefault="002B310B" w:rsidP="00C03F6F">
      <w:pPr>
        <w:numPr>
          <w:ilvl w:val="0"/>
          <w:numId w:val="39"/>
        </w:numPr>
        <w:autoSpaceDE w:val="0"/>
        <w:autoSpaceDN w:val="0"/>
        <w:adjustRightInd w:val="0"/>
        <w:jc w:val="both"/>
        <w:rPr>
          <w:rFonts w:asciiTheme="minorHAnsi" w:hAnsiTheme="minorHAnsi"/>
        </w:rPr>
      </w:pPr>
      <w:r>
        <w:rPr>
          <w:rFonts w:asciiTheme="minorHAnsi" w:hAnsiTheme="minorHAnsi"/>
        </w:rPr>
        <w:t>efectuează instruirea zilnică a polițiștilor locali cu atribuții în domeniul circulației rutiere</w:t>
      </w:r>
      <w:r w:rsidR="00FE2D10" w:rsidRPr="004915B6">
        <w:rPr>
          <w:rFonts w:asciiTheme="minorHAnsi" w:hAnsiTheme="minorHAnsi"/>
        </w:rPr>
        <w:t>;</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organizează şi execută controale asupra activităţii desfăşurate de efectivele din subordine;</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analizează, lunar, activitatea desfăşurată de personalul din subordine în domeniul circulaţiei pe drumurile publice;</w:t>
      </w:r>
    </w:p>
    <w:p w:rsidR="00FE2D10" w:rsidRPr="004915B6" w:rsidRDefault="00FE2D10" w:rsidP="00C03F6F">
      <w:pPr>
        <w:numPr>
          <w:ilvl w:val="0"/>
          <w:numId w:val="39"/>
        </w:numPr>
        <w:autoSpaceDE w:val="0"/>
        <w:autoSpaceDN w:val="0"/>
        <w:adjustRightInd w:val="0"/>
        <w:jc w:val="both"/>
        <w:rPr>
          <w:rFonts w:asciiTheme="minorHAnsi" w:hAnsiTheme="minorHAnsi"/>
        </w:rPr>
      </w:pPr>
      <w:r w:rsidRPr="004915B6">
        <w:rPr>
          <w:rFonts w:asciiTheme="minorHAnsi" w:hAnsiTheme="minorHAnsi"/>
        </w:rPr>
        <w:t>întocmeşte zilnic nota cu principalele evenimente şi o prezintă directorului executiv şi directorului executiv adjunct.</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lastRenderedPageBreak/>
        <w:t>Informează deîndată conducerea Direcţiei Poliţiei Locale Timişoara despre toate evenimentele deosebite înregistrate în activitatea  de asigurare şi menţinere a fluenţei şi siguranţei circulaţiei pe drumurile publice din raza teritorială de competenţă;</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Întreprinde măsuri ferme şi eficiente pentru ca întreg personalul să execute sarcinile şi îndatoririle de serviciu, să aibă o conduită civilizată, să respecte regulile disciplinare stabilite, propunând recompense şi sancţiuni corespunzătoare;</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Verifică şi soluţionează, în limitele legii cererile, petiţiile, reclamaţiile ale persoanelor fizice/juridice privind săvârşirea unor acte sau fapte de natură contravenţională conform competenţelor stabilite prin lege;</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 xml:space="preserve">Coordonează întreaga activitate de constatare a contravenţiilor şi aplicare a sancţiunilor contravenţionale, </w:t>
      </w:r>
      <w:r w:rsidR="00CB24DB">
        <w:rPr>
          <w:rFonts w:asciiTheme="minorHAnsi" w:hAnsiTheme="minorHAnsi"/>
        </w:rPr>
        <w:t>la regimul circulației rutiere conform competenței;</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Reprezintă şi angajează instituţia numai în limita atribuţiunilor de serviciu şi a mandatului care i s-a încredinţat de către conducerea acesteia;</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Propune documente tipizate şi documente de uz intern pentru activitatea serviciului pe care îl conduce sau a instituţiei în general;</w:t>
      </w:r>
    </w:p>
    <w:p w:rsidR="00FE2D10" w:rsidRPr="004915B6" w:rsidRDefault="00FE2D10" w:rsidP="00C03F6F">
      <w:pPr>
        <w:numPr>
          <w:ilvl w:val="0"/>
          <w:numId w:val="39"/>
        </w:numPr>
        <w:jc w:val="both"/>
        <w:rPr>
          <w:rFonts w:asciiTheme="minorHAnsi" w:hAnsiTheme="minorHAnsi"/>
        </w:rPr>
      </w:pPr>
      <w:r w:rsidRPr="004915B6">
        <w:rPr>
          <w:rFonts w:asciiTheme="minorHAnsi" w:hAnsiTheme="minorHAnsi"/>
        </w:rPr>
        <w:t>Semnalează conducerii instituţiei orice probleme deosebite legate de activitatea acesteia, despre ia la cunoştinţă în timpul îndeplinirii sarcinilor şi îndatoririlor de serviciu sau în afara acestora chiar dacă nu vizează exact domeniul în care are responsabilităţi şi atribuţii;</w:t>
      </w:r>
    </w:p>
    <w:p w:rsidR="003742F3" w:rsidRDefault="003742F3" w:rsidP="00800EE0">
      <w:pPr>
        <w:autoSpaceDE w:val="0"/>
        <w:autoSpaceDN w:val="0"/>
        <w:adjustRightInd w:val="0"/>
        <w:jc w:val="both"/>
        <w:rPr>
          <w:rFonts w:asciiTheme="minorHAnsi" w:hAnsiTheme="minorHAnsi"/>
        </w:rPr>
      </w:pPr>
    </w:p>
    <w:p w:rsidR="00FE2D10" w:rsidRPr="008F3214" w:rsidRDefault="0088599A" w:rsidP="00800EE0">
      <w:pPr>
        <w:autoSpaceDE w:val="0"/>
        <w:autoSpaceDN w:val="0"/>
        <w:adjustRightInd w:val="0"/>
        <w:jc w:val="both"/>
        <w:rPr>
          <w:rFonts w:asciiTheme="minorHAnsi" w:hAnsiTheme="minorHAnsi"/>
          <w:b/>
          <w:i/>
        </w:rPr>
      </w:pPr>
      <w:r>
        <w:rPr>
          <w:rFonts w:asciiTheme="minorHAnsi" w:hAnsiTheme="minorHAnsi"/>
          <w:b/>
          <w:i/>
        </w:rPr>
        <w:tab/>
      </w:r>
      <w:r w:rsidR="00CB24DB" w:rsidRPr="008F3214">
        <w:rPr>
          <w:rFonts w:asciiTheme="minorHAnsi" w:hAnsiTheme="minorHAnsi"/>
          <w:b/>
          <w:i/>
        </w:rPr>
        <w:t>Serviciul Circulație Rutieră</w:t>
      </w:r>
      <w:r w:rsidR="00FE2D10" w:rsidRPr="008F3214">
        <w:rPr>
          <w:rFonts w:asciiTheme="minorHAnsi" w:hAnsiTheme="minorHAnsi"/>
          <w:b/>
          <w:i/>
        </w:rPr>
        <w:t xml:space="preserve"> are următoarele atribuţii:</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asigură fluenţa circulaţiei pe drumurile publice din raza teritorială de competenţă, având dreptul de a efectua semnale regulamentare de oprire a conducătorilor de autovehicul exclusiv pentru îndeplinirea atribuţiilor conferite de prezenta lege în domeniul circulaţiei pe drumurile publice;</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verifică integritatea mijloacelor de semnalizare rutieră şi sesizează nereguli constatate privind funcţionarea semafoarelor, starea indicatoarelor şi a marcajelor rutiere şi acordă asistenţă în zonele unde se aplică marcaje rutiere;</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participă la acţiuni comune cu administratorul drumului pentru înlăturarea efectelor fenomenelor naturale, cum sunt: ninsoare abundentă, viscol, vânt puternic, ploaie torenţială, grindină, polei şi alte asemenea fenomene, pe drumurile publice;</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participă, împreună cu unităţile/structurile teritoriale ale Poliţiei Române, la asigurarea măsurilor de circulaţie ocazionate de adunări publice, mitinguri, marşuri, demonstraţii, procesiuni, acţiuni de pichetare, acţiuni comerciale promoţionale, manifestări cultural-artistice, sportive, religioase sau comemorative, după caz, precum şi de alte activităţi care se desfăşoară pe drumul public şi implică aglomerări de persoane;</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sprijină unităţile/structurile teritoriale ale Poliţiei Române în asigurarea măsurilor de circulaţie în cazul transporturilor speciale şi al celor agabaritice pe raza teritorială de competenţă;</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acordă sprijin unităţilor/structurilor teritoriale ale Poliţiei Române în luarea măsurilor pentru asigurarea fluenţei şi siguranţei traficului;</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asigură, în cazul accidentelor soldate cu victime, paza locului acestor accidente şi ia primele măsuri ce se impun pentru conservarea urmelor, identificarea martorilor şi a făptuitorilor şi, dacă se impune, transportul victimelor la cea mai apropiată unitate sanitară;</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pentru încălcarea normelor legale privind oprirea, staţionarea, parcarea autovehiculelor şi accesul interzis, având dreptul de a dispune măsuri de ridicare a autovehiculelor staţionate neregulamentar;</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lastRenderedPageBreak/>
        <w:t>constată contravenţii şi aplică sancţiuni pentru încălcarea normelor legale privind masa maximă admisă şi accesul pe anumite sectoare de drum, având dreptul de a efectua semnale de oprire a conducătorilor acestor vehicule;</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pentru încălcarea normelor rutiere de către pietoni, biciclişti, conducători de mopede şi vehicule cu tracţiune animală;</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constată contravenţii şi aplică sancţiuni pentru nerespectarea prevederilor legale referitoare la circulaţia în zona pietonală, în zona rezidenţială, în parcuri şi zone de agrement, precum şi pe locurile de parcare adaptate, rezervate şi semnalizate prin semnul internaţional pentru persoanele cu handicap;</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aplică prevederile legale privind regimul juridic al vehiculelor fără stăpân sau abandonate pe terenuri aparţinând domeniului public sau privat al statului ori al municipiului Timişoara;</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cooperează cu unităţile/structurile teritoriale ale Poliţiei Române pentru identificarea deţinătorului/utilizatorului autovehiculului ridicat ca urmare a staţionării neregulamentare sau al autovehiculelor abandonate pe domeniul public.</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blocarea şi ridicarea autovehiculelor staţionate neregulamentar pe domeniul public pe raza municipiului Timişoara în conformitate cu prevederile in vigoare</w:t>
      </w:r>
    </w:p>
    <w:p w:rsidR="00FE2D10" w:rsidRPr="004915B6" w:rsidRDefault="00FE2D10" w:rsidP="00C03F6F">
      <w:pPr>
        <w:numPr>
          <w:ilvl w:val="0"/>
          <w:numId w:val="15"/>
        </w:numPr>
        <w:jc w:val="both"/>
        <w:rPr>
          <w:rFonts w:asciiTheme="minorHAnsi" w:hAnsiTheme="minorHAnsi"/>
        </w:rPr>
      </w:pPr>
      <w:r w:rsidRPr="004915B6">
        <w:rPr>
          <w:rFonts w:asciiTheme="minorHAnsi" w:hAnsiTheme="minorHAnsi"/>
        </w:rPr>
        <w:t>identificarea şi demararea procedurilor de ridicare şi depozitare a autovehiculului prevăzute de Legea nr.421/2002 cu modificările şi completările aduse de Legea nr.309/2006 privind regimul juridic al vehiculelor fără stăpân sau abandonate pe terenuri aparţinând domeniului public sau privat al statului ori a unităţilor administrativ-teritoriale;</w:t>
      </w:r>
    </w:p>
    <w:p w:rsidR="00FE2D10" w:rsidRPr="004915B6" w:rsidRDefault="00FE2D10" w:rsidP="00C03F6F">
      <w:pPr>
        <w:numPr>
          <w:ilvl w:val="0"/>
          <w:numId w:val="15"/>
        </w:numPr>
        <w:jc w:val="both"/>
        <w:rPr>
          <w:rFonts w:asciiTheme="minorHAnsi" w:hAnsiTheme="minorHAnsi"/>
        </w:rPr>
      </w:pPr>
      <w:r w:rsidRPr="004915B6">
        <w:rPr>
          <w:rFonts w:asciiTheme="minorHAnsi" w:hAnsiTheme="minorHAnsi"/>
        </w:rPr>
        <w:t>întocmirea documentelor legale necesare în vederea emiterii de către Primar a Dispoziţiilor referitoare la prevederile Legii nr.421/2002, modificată, şi asigurarea arhivării acestora;</w:t>
      </w:r>
    </w:p>
    <w:p w:rsidR="00FE2D10" w:rsidRPr="004915B6" w:rsidRDefault="00FE2D10" w:rsidP="00C03F6F">
      <w:pPr>
        <w:numPr>
          <w:ilvl w:val="0"/>
          <w:numId w:val="15"/>
        </w:numPr>
        <w:jc w:val="both"/>
        <w:rPr>
          <w:rFonts w:asciiTheme="minorHAnsi" w:hAnsiTheme="minorHAnsi"/>
        </w:rPr>
      </w:pPr>
      <w:r w:rsidRPr="004915B6">
        <w:rPr>
          <w:rFonts w:asciiTheme="minorHAnsi" w:hAnsiTheme="minorHAnsi"/>
        </w:rPr>
        <w:t xml:space="preserve">înaintarea documentelor legale referitoare la activităţile prevăzute de Legea nr.421/2002 modificată şi înaintarea acestora </w:t>
      </w:r>
      <w:r w:rsidRPr="00EE7A60">
        <w:rPr>
          <w:rFonts w:asciiTheme="minorHAnsi" w:hAnsiTheme="minorHAnsi"/>
        </w:rPr>
        <w:t xml:space="preserve">către Direcţia Tehnica din cadrul Primăriei Timişoara </w:t>
      </w:r>
      <w:r w:rsidRPr="004915B6">
        <w:rPr>
          <w:rFonts w:asciiTheme="minorHAnsi" w:hAnsiTheme="minorHAnsi"/>
        </w:rPr>
        <w:t>în vederea emiterii dispoziţiilor de trecere în proprietatea Primăriei a autovehiculelor abandonate ridicate;</w:t>
      </w:r>
    </w:p>
    <w:p w:rsidR="00FE2D10" w:rsidRPr="004915B6" w:rsidRDefault="00FE2D10" w:rsidP="00C03F6F">
      <w:pPr>
        <w:numPr>
          <w:ilvl w:val="0"/>
          <w:numId w:val="15"/>
        </w:numPr>
        <w:jc w:val="both"/>
        <w:rPr>
          <w:rFonts w:asciiTheme="minorHAnsi" w:hAnsiTheme="minorHAnsi"/>
        </w:rPr>
      </w:pPr>
      <w:r w:rsidRPr="004915B6">
        <w:rPr>
          <w:rFonts w:asciiTheme="minorHAnsi" w:hAnsiTheme="minorHAnsi"/>
        </w:rPr>
        <w:t xml:space="preserve">ţine legătura permanent cu S.D.M. SA, </w:t>
      </w:r>
      <w:r w:rsidRPr="004915B6">
        <w:rPr>
          <w:rFonts w:asciiTheme="minorHAnsi" w:hAnsiTheme="minorHAnsi"/>
          <w:i/>
        </w:rPr>
        <w:t>Direcţia Tehnica</w:t>
      </w:r>
      <w:r w:rsidRPr="004915B6">
        <w:rPr>
          <w:rFonts w:asciiTheme="minorHAnsi" w:hAnsiTheme="minorHAnsi"/>
        </w:rPr>
        <w:t xml:space="preserve"> din cadrul Primăriei Timişoara, </w:t>
      </w:r>
      <w:r w:rsidRPr="004915B6">
        <w:rPr>
          <w:rFonts w:asciiTheme="minorHAnsi" w:hAnsiTheme="minorHAnsi"/>
          <w:i/>
        </w:rPr>
        <w:t>Serviciul Comunitar Regim Permise de Conducere şi Înmatriculare a Autovehiculelor</w:t>
      </w:r>
      <w:r w:rsidRPr="004915B6">
        <w:rPr>
          <w:rFonts w:asciiTheme="minorHAnsi" w:hAnsiTheme="minorHAnsi"/>
        </w:rPr>
        <w:t xml:space="preserve">, </w:t>
      </w:r>
      <w:r w:rsidRPr="004915B6">
        <w:rPr>
          <w:rFonts w:asciiTheme="minorHAnsi" w:hAnsiTheme="minorHAnsi"/>
          <w:i/>
        </w:rPr>
        <w:t>Inspectoratul Judeţean de Poliţie Timiş</w:t>
      </w:r>
      <w:r w:rsidRPr="004915B6">
        <w:rPr>
          <w:rFonts w:asciiTheme="minorHAnsi" w:hAnsiTheme="minorHAnsi"/>
        </w:rPr>
        <w:t>, în vederea identificării proprietarilor de autovehicule pentru dispunerea măsurilor impuse de lege;</w:t>
      </w:r>
    </w:p>
    <w:p w:rsidR="00FE2D10" w:rsidRPr="004915B6" w:rsidRDefault="00FE2D10" w:rsidP="00C03F6F">
      <w:pPr>
        <w:pStyle w:val="ListParagraph"/>
        <w:numPr>
          <w:ilvl w:val="0"/>
          <w:numId w:val="15"/>
        </w:numPr>
        <w:spacing w:after="0"/>
        <w:jc w:val="both"/>
        <w:rPr>
          <w:rFonts w:asciiTheme="minorHAnsi" w:hAnsiTheme="minorHAnsi"/>
          <w:sz w:val="24"/>
          <w:szCs w:val="24"/>
        </w:rPr>
      </w:pPr>
      <w:r w:rsidRPr="004915B6">
        <w:rPr>
          <w:rFonts w:asciiTheme="minorHAnsi" w:hAnsiTheme="minorHAnsi"/>
          <w:sz w:val="24"/>
          <w:szCs w:val="24"/>
        </w:rPr>
        <w:t>ţine evidenţa prin dispecerat precum şi electronic a tuturor autovehiculelor blocate şi ridicate în conformitate cu prevederile legale;</w:t>
      </w:r>
    </w:p>
    <w:p w:rsidR="00FE2D10" w:rsidRPr="004915B6" w:rsidRDefault="00FE2D10" w:rsidP="00C03F6F">
      <w:pPr>
        <w:pStyle w:val="ListParagraph"/>
        <w:numPr>
          <w:ilvl w:val="0"/>
          <w:numId w:val="15"/>
        </w:numPr>
        <w:spacing w:after="0"/>
        <w:jc w:val="both"/>
        <w:rPr>
          <w:rFonts w:asciiTheme="minorHAnsi" w:hAnsiTheme="minorHAnsi"/>
          <w:sz w:val="24"/>
          <w:szCs w:val="24"/>
        </w:rPr>
      </w:pPr>
      <w:r w:rsidRPr="004915B6">
        <w:rPr>
          <w:rFonts w:asciiTheme="minorHAnsi" w:hAnsiTheme="minorHAnsi"/>
          <w:sz w:val="24"/>
          <w:szCs w:val="24"/>
        </w:rPr>
        <w:t>execută toate dispoziţiile primite prin dispeceratul Direcţiei referitoare la autovehiculele semnalate prin acesta în situaţiile prevăzute de lege;</w:t>
      </w:r>
    </w:p>
    <w:p w:rsidR="00FE2D10" w:rsidRPr="004915B6" w:rsidRDefault="00FE2D10" w:rsidP="00C03F6F">
      <w:pPr>
        <w:pStyle w:val="ListParagraph"/>
        <w:numPr>
          <w:ilvl w:val="0"/>
          <w:numId w:val="15"/>
        </w:numPr>
        <w:spacing w:after="0"/>
        <w:jc w:val="both"/>
        <w:rPr>
          <w:rFonts w:asciiTheme="minorHAnsi" w:hAnsiTheme="minorHAnsi"/>
          <w:sz w:val="24"/>
          <w:szCs w:val="24"/>
        </w:rPr>
      </w:pPr>
      <w:r w:rsidRPr="004915B6">
        <w:rPr>
          <w:rFonts w:asciiTheme="minorHAnsi" w:hAnsiTheme="minorHAnsi"/>
          <w:sz w:val="24"/>
          <w:szCs w:val="24"/>
        </w:rPr>
        <w:t>actualizează permanent situaţia autovehiculelor abandonate sau lăsate fără stăpân de pe raza municipiului Timişoara.</w:t>
      </w:r>
    </w:p>
    <w:p w:rsidR="00FE2D10" w:rsidRPr="004915B6" w:rsidRDefault="00FE2D10" w:rsidP="00C03F6F">
      <w:pPr>
        <w:numPr>
          <w:ilvl w:val="0"/>
          <w:numId w:val="15"/>
        </w:numPr>
        <w:autoSpaceDE w:val="0"/>
        <w:autoSpaceDN w:val="0"/>
        <w:adjustRightInd w:val="0"/>
        <w:jc w:val="both"/>
        <w:rPr>
          <w:rFonts w:asciiTheme="minorHAnsi" w:hAnsiTheme="minorHAnsi"/>
        </w:rPr>
      </w:pPr>
      <w:r w:rsidRPr="004915B6">
        <w:rPr>
          <w:rFonts w:asciiTheme="minorHAnsi" w:hAnsiTheme="minorHAnsi"/>
        </w:rPr>
        <w:t>îndeplinirea tuturor sarcinilor profesionale dispuse de conducerea Direcţiei Poliţia Locală</w:t>
      </w:r>
    </w:p>
    <w:p w:rsidR="00415BC5" w:rsidRDefault="00415BC5" w:rsidP="0045024F">
      <w:bookmarkStart w:id="117" w:name="_Toc378333588"/>
      <w:bookmarkStart w:id="118" w:name="_Toc378576256"/>
    </w:p>
    <w:p w:rsidR="004F5B81" w:rsidRPr="00C90890" w:rsidRDefault="004F5B81" w:rsidP="004F5B81">
      <w:pPr>
        <w:pStyle w:val="Heading2"/>
        <w:spacing w:before="0" w:after="0"/>
      </w:pPr>
      <w:bookmarkStart w:id="119" w:name="_Toc395525157"/>
      <w:bookmarkStart w:id="120" w:name="_Toc395525235"/>
      <w:bookmarkStart w:id="121" w:name="_Toc433182560"/>
      <w:r>
        <w:t>Art.3</w:t>
      </w:r>
      <w:r w:rsidR="000B3BAB">
        <w:t>9</w:t>
      </w:r>
      <w:r>
        <w:t xml:space="preserve">. </w:t>
      </w:r>
      <w:r w:rsidRPr="00C90890">
        <w:t xml:space="preserve">Serviciul </w:t>
      </w:r>
      <w:bookmarkEnd w:id="119"/>
      <w:bookmarkEnd w:id="120"/>
      <w:r w:rsidR="00ED7599">
        <w:t>Comunicare,</w:t>
      </w:r>
      <w:r w:rsidR="0051057F">
        <w:t xml:space="preserve"> </w:t>
      </w:r>
      <w:r w:rsidR="00ED7599">
        <w:t xml:space="preserve"> Prevenire și Dispecerat</w:t>
      </w:r>
      <w:bookmarkEnd w:id="121"/>
    </w:p>
    <w:p w:rsidR="004F5B81" w:rsidRDefault="004F5B81" w:rsidP="0045024F"/>
    <w:p w:rsidR="00B607C6" w:rsidRPr="00606AA7" w:rsidRDefault="0088599A" w:rsidP="00B607C6">
      <w:pPr>
        <w:jc w:val="both"/>
        <w:rPr>
          <w:b/>
        </w:rPr>
      </w:pPr>
      <w:r>
        <w:rPr>
          <w:b/>
        </w:rPr>
        <w:tab/>
      </w:r>
      <w:r w:rsidR="00B607C6" w:rsidRPr="00606AA7">
        <w:rPr>
          <w:b/>
        </w:rPr>
        <w:t xml:space="preserve">Șeful Serviciului se subordonează nemijlocit </w:t>
      </w:r>
      <w:r w:rsidR="006C14B7">
        <w:rPr>
          <w:b/>
        </w:rPr>
        <w:t>Directorului Executiv Adjunct</w:t>
      </w:r>
      <w:r w:rsidR="00B607C6">
        <w:rPr>
          <w:b/>
        </w:rPr>
        <w:t xml:space="preserve"> </w:t>
      </w:r>
      <w:r w:rsidR="00B607C6" w:rsidRPr="00606AA7">
        <w:rPr>
          <w:b/>
        </w:rPr>
        <w:t>și are următoarele atribuții:</w:t>
      </w:r>
    </w:p>
    <w:p w:rsidR="00B607C6" w:rsidRPr="00606AA7" w:rsidRDefault="00B607C6" w:rsidP="00C03F6F">
      <w:pPr>
        <w:pStyle w:val="ListParagraph"/>
        <w:numPr>
          <w:ilvl w:val="0"/>
          <w:numId w:val="46"/>
        </w:numPr>
        <w:spacing w:after="0"/>
        <w:jc w:val="both"/>
        <w:rPr>
          <w:sz w:val="24"/>
        </w:rPr>
      </w:pPr>
      <w:r w:rsidRPr="00606AA7">
        <w:rPr>
          <w:sz w:val="24"/>
        </w:rPr>
        <w:t>Răspunde de managementul domeniului său de activitate</w:t>
      </w:r>
      <w:r w:rsidR="00592A1A">
        <w:rPr>
          <w:sz w:val="24"/>
        </w:rPr>
        <w:t>;</w:t>
      </w:r>
    </w:p>
    <w:p w:rsidR="00B607C6" w:rsidRPr="00606AA7" w:rsidRDefault="00B607C6" w:rsidP="00C03F6F">
      <w:pPr>
        <w:pStyle w:val="ListParagraph"/>
        <w:numPr>
          <w:ilvl w:val="0"/>
          <w:numId w:val="46"/>
        </w:numPr>
        <w:spacing w:after="0"/>
        <w:jc w:val="both"/>
        <w:rPr>
          <w:sz w:val="24"/>
        </w:rPr>
      </w:pPr>
      <w:r w:rsidRPr="00606AA7">
        <w:rPr>
          <w:sz w:val="24"/>
        </w:rPr>
        <w:t>Conduce serviciul subordonat și răspunde de organizarea și funcționarea birourilor din cadrul acestuia în condiții de eficiență și eficacitate</w:t>
      </w:r>
      <w:r w:rsidR="00592A1A">
        <w:rPr>
          <w:sz w:val="24"/>
        </w:rPr>
        <w:t>;</w:t>
      </w:r>
    </w:p>
    <w:p w:rsidR="00B607C6" w:rsidRPr="00606AA7" w:rsidRDefault="00B607C6" w:rsidP="00C03F6F">
      <w:pPr>
        <w:pStyle w:val="ListParagraph"/>
        <w:numPr>
          <w:ilvl w:val="0"/>
          <w:numId w:val="46"/>
        </w:numPr>
        <w:spacing w:after="0"/>
        <w:jc w:val="both"/>
        <w:rPr>
          <w:sz w:val="24"/>
        </w:rPr>
      </w:pPr>
      <w:r w:rsidRPr="00606AA7">
        <w:rPr>
          <w:sz w:val="24"/>
        </w:rPr>
        <w:lastRenderedPageBreak/>
        <w:t>Răspunde de asigurarea controlului intern, cu privire la activităţile desfăşurate în sfera de competenţă;</w:t>
      </w:r>
    </w:p>
    <w:p w:rsidR="00B607C6" w:rsidRPr="00606AA7" w:rsidRDefault="00B607C6" w:rsidP="00C03F6F">
      <w:pPr>
        <w:pStyle w:val="ListParagraph"/>
        <w:numPr>
          <w:ilvl w:val="0"/>
          <w:numId w:val="46"/>
        </w:numPr>
        <w:spacing w:after="0"/>
        <w:jc w:val="both"/>
        <w:rPr>
          <w:sz w:val="24"/>
        </w:rPr>
      </w:pPr>
      <w:r w:rsidRPr="00606AA7">
        <w:rPr>
          <w:sz w:val="24"/>
        </w:rPr>
        <w:t>Reprezintă şi angajează instituţia numai în limita atribuţiilor de serviciu şi a mandatului care i-a fost încredinţat de către conducerea Direcţiei;</w:t>
      </w:r>
    </w:p>
    <w:p w:rsidR="00B607C6" w:rsidRPr="00606AA7" w:rsidRDefault="00B607C6" w:rsidP="00C03F6F">
      <w:pPr>
        <w:pStyle w:val="ListParagraph"/>
        <w:numPr>
          <w:ilvl w:val="0"/>
          <w:numId w:val="46"/>
        </w:numPr>
        <w:spacing w:after="0"/>
        <w:jc w:val="both"/>
        <w:rPr>
          <w:sz w:val="24"/>
        </w:rPr>
      </w:pPr>
      <w:r w:rsidRPr="00606AA7">
        <w:rPr>
          <w:sz w:val="24"/>
        </w:rPr>
        <w:t>Propune documente tipizate şi proceduri de uz intern pentru activitatea biroului sau a instituţiei în general;</w:t>
      </w:r>
    </w:p>
    <w:p w:rsidR="00B607C6" w:rsidRPr="00606AA7" w:rsidRDefault="00B607C6" w:rsidP="00C03F6F">
      <w:pPr>
        <w:pStyle w:val="ListParagraph"/>
        <w:numPr>
          <w:ilvl w:val="0"/>
          <w:numId w:val="46"/>
        </w:numPr>
        <w:spacing w:after="0"/>
        <w:jc w:val="both"/>
        <w:rPr>
          <w:sz w:val="24"/>
        </w:rPr>
      </w:pPr>
      <w:r w:rsidRPr="00606AA7">
        <w:rPr>
          <w:sz w:val="24"/>
        </w:rPr>
        <w:t>Semnalează conducerii instituţiei orice probleme deosebite, legate de activitatea acesteia, despre care ia cunoştinţă în timpul îndeplinirii sarcinilor sau în afara acestora, chiar dacă acestea nu vizează direct domeniul său de activitate;</w:t>
      </w:r>
    </w:p>
    <w:p w:rsidR="00B607C6" w:rsidRPr="00606AA7" w:rsidRDefault="00B607C6" w:rsidP="00B607C6">
      <w:pPr>
        <w:jc w:val="both"/>
      </w:pPr>
    </w:p>
    <w:p w:rsidR="00B607C6" w:rsidRPr="00606AA7" w:rsidRDefault="0088599A" w:rsidP="00B607C6">
      <w:pPr>
        <w:jc w:val="both"/>
        <w:rPr>
          <w:b/>
          <w:i/>
        </w:rPr>
      </w:pPr>
      <w:r>
        <w:rPr>
          <w:b/>
          <w:i/>
        </w:rPr>
        <w:tab/>
      </w:r>
      <w:r w:rsidR="00B607C6" w:rsidRPr="00606AA7">
        <w:rPr>
          <w:b/>
          <w:i/>
        </w:rPr>
        <w:t>Atribuțiile Serviciului Comunicare, Prevenire și Dispecerat sunt:</w:t>
      </w:r>
    </w:p>
    <w:p w:rsidR="00B607C6" w:rsidRPr="00606AA7" w:rsidRDefault="00B607C6" w:rsidP="00C03F6F">
      <w:pPr>
        <w:pStyle w:val="ListParagraph"/>
        <w:numPr>
          <w:ilvl w:val="0"/>
          <w:numId w:val="47"/>
        </w:numPr>
        <w:spacing w:after="0"/>
        <w:jc w:val="both"/>
        <w:rPr>
          <w:sz w:val="24"/>
        </w:rPr>
      </w:pPr>
      <w:r w:rsidRPr="00606AA7">
        <w:rPr>
          <w:sz w:val="24"/>
        </w:rPr>
        <w:t>Organizează, coordonează și conduce birourile din subordine în vederea d</w:t>
      </w:r>
      <w:r w:rsidR="00467034">
        <w:rPr>
          <w:sz w:val="24"/>
        </w:rPr>
        <w:t>i</w:t>
      </w:r>
      <w:r w:rsidRPr="00606AA7">
        <w:rPr>
          <w:sz w:val="24"/>
        </w:rPr>
        <w:t>sem</w:t>
      </w:r>
      <w:r w:rsidR="00467034">
        <w:rPr>
          <w:sz w:val="24"/>
        </w:rPr>
        <w:t>i</w:t>
      </w:r>
      <w:r w:rsidRPr="00606AA7">
        <w:rPr>
          <w:sz w:val="24"/>
        </w:rPr>
        <w:t>nării unitare și în timp util a datelor și informațiilor necesare conducerii instituției</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Elaborează strategia de comunicare şi relaţii publice și gestionează relaţiile instituţiei cu mass-media</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Analizează şi evaluează reflectarea în presă a acţiunilor întreprinse de Poliţia Locală   Timişoara</w:t>
      </w:r>
      <w:r>
        <w:rPr>
          <w:sz w:val="24"/>
        </w:rPr>
        <w:t>;</w:t>
      </w:r>
    </w:p>
    <w:p w:rsidR="00B607C6" w:rsidRPr="00606AA7" w:rsidRDefault="00467034" w:rsidP="00C03F6F">
      <w:pPr>
        <w:pStyle w:val="ListParagraph"/>
        <w:numPr>
          <w:ilvl w:val="0"/>
          <w:numId w:val="47"/>
        </w:numPr>
        <w:spacing w:after="0"/>
        <w:jc w:val="both"/>
        <w:rPr>
          <w:sz w:val="24"/>
        </w:rPr>
      </w:pPr>
      <w:r>
        <w:rPr>
          <w:sz w:val="24"/>
        </w:rPr>
        <w:t xml:space="preserve">Asigură </w:t>
      </w:r>
      <w:r w:rsidR="00B607C6" w:rsidRPr="00606AA7">
        <w:rPr>
          <w:sz w:val="24"/>
        </w:rPr>
        <w:t xml:space="preserve">o comunicare internă eficientă şi </w:t>
      </w:r>
      <w:r>
        <w:rPr>
          <w:sz w:val="24"/>
        </w:rPr>
        <w:t>o</w:t>
      </w:r>
      <w:r w:rsidR="00B607C6" w:rsidRPr="00606AA7">
        <w:rPr>
          <w:sz w:val="24"/>
        </w:rPr>
        <w:t xml:space="preserve"> circulaţi</w:t>
      </w:r>
      <w:r>
        <w:rPr>
          <w:sz w:val="24"/>
        </w:rPr>
        <w:t>e</w:t>
      </w:r>
      <w:r w:rsidR="00B607C6" w:rsidRPr="00606AA7">
        <w:rPr>
          <w:sz w:val="24"/>
        </w:rPr>
        <w:t xml:space="preserve"> operativă a documentelor în cadrul instituţiei</w:t>
      </w:r>
      <w:r>
        <w:rPr>
          <w:sz w:val="24"/>
        </w:rPr>
        <w:t>,</w:t>
      </w:r>
      <w:r w:rsidR="00B607C6" w:rsidRPr="00606AA7">
        <w:rPr>
          <w:sz w:val="24"/>
        </w:rPr>
        <w:t xml:space="preserve"> răspunzând de buna organizare şi desfăşurare a activităţii de primire, înregistrare şi rezolvare a petiţiilor ce sunt adresate instituţiei, prin îndrumarea acestora către compartimentele de specialitate</w:t>
      </w:r>
      <w:r w:rsidR="00B607C6">
        <w:rPr>
          <w:sz w:val="24"/>
        </w:rPr>
        <w:t>;</w:t>
      </w:r>
    </w:p>
    <w:p w:rsidR="00B607C6" w:rsidRPr="00606AA7" w:rsidRDefault="00B607C6" w:rsidP="00C03F6F">
      <w:pPr>
        <w:pStyle w:val="ListParagraph"/>
        <w:numPr>
          <w:ilvl w:val="0"/>
          <w:numId w:val="47"/>
        </w:numPr>
        <w:spacing w:after="0"/>
        <w:jc w:val="both"/>
        <w:rPr>
          <w:sz w:val="24"/>
        </w:rPr>
      </w:pPr>
      <w:r w:rsidRPr="00606AA7">
        <w:rPr>
          <w:sz w:val="24"/>
        </w:rPr>
        <w:t>Colectează datele și informațiile rezulate din activitatea instituției și întocmeşte informări și rapoarte de activitate periodice, cu date statistice ori informaţii necesare conducerii instituției</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Identifică tendințele de evoluție a fenomenului infracțional și contravențional și monitorizează dinamica situației operative, a cauzelor și condițiilor favorizante, pe care le prezintă conducerii formulând inclusiv propuneri pentru eficientizarea activităților</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Analizează evoluția fenomenelor contravenționale și infracționale în raza unităților de învățământ și propune măsuri în vederea prevenirii faptelor antisociale și diminuarea fenomenului</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 xml:space="preserve">Monitorizează activitățile de prevenire </w:t>
      </w:r>
      <w:r w:rsidR="00467034">
        <w:rPr>
          <w:sz w:val="24"/>
        </w:rPr>
        <w:t>în</w:t>
      </w:r>
      <w:r w:rsidRPr="00606AA7">
        <w:rPr>
          <w:sz w:val="24"/>
        </w:rPr>
        <w:t xml:space="preserve"> unitățile de învățământ arondate instituției</w:t>
      </w:r>
      <w:r w:rsidR="00A469DC">
        <w:rPr>
          <w:sz w:val="24"/>
        </w:rPr>
        <w:t>;</w:t>
      </w:r>
    </w:p>
    <w:p w:rsidR="00B607C6" w:rsidRPr="00606AA7" w:rsidRDefault="00B607C6" w:rsidP="00C03F6F">
      <w:pPr>
        <w:pStyle w:val="ListParagraph"/>
        <w:numPr>
          <w:ilvl w:val="0"/>
          <w:numId w:val="47"/>
        </w:numPr>
        <w:spacing w:after="0"/>
        <w:jc w:val="both"/>
        <w:rPr>
          <w:sz w:val="24"/>
        </w:rPr>
      </w:pPr>
      <w:r w:rsidRPr="00606AA7">
        <w:rPr>
          <w:sz w:val="24"/>
        </w:rPr>
        <w:t>Întocmeşte periodic, la solicitarea conducerii, informări privind problematica şi principalele aspecte ce se desprind din activitatea Direcției Poliției Locale</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Asigură relaţionarea şi comunicarea directă cu petiţionarii prin intermediul serviciului de permanență</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Monitorizează sistematic  dinamica situației operative și menţine legătura permanentă cu efectivele aflate în misiunile de menținere a ordinii publice şi cu forţele sau structurile cu care se cooperează</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Rapotează evenimentele deosebite și aplică măsurile stabilite în caz de calamitate, catastrofe sau alte asemenea evenimente</w:t>
      </w:r>
      <w:r>
        <w:rPr>
          <w:sz w:val="24"/>
        </w:rPr>
        <w:t>;</w:t>
      </w:r>
    </w:p>
    <w:p w:rsidR="00B607C6" w:rsidRPr="00606AA7" w:rsidRDefault="00B607C6" w:rsidP="00C03F6F">
      <w:pPr>
        <w:pStyle w:val="ListParagraph"/>
        <w:numPr>
          <w:ilvl w:val="0"/>
          <w:numId w:val="47"/>
        </w:numPr>
        <w:spacing w:after="0"/>
        <w:jc w:val="both"/>
        <w:rPr>
          <w:sz w:val="24"/>
        </w:rPr>
      </w:pPr>
      <w:r w:rsidRPr="00606AA7">
        <w:rPr>
          <w:sz w:val="24"/>
        </w:rPr>
        <w:t>Coordonează elaborarea de studii și prognoze cu privire la evoluția situației operative</w:t>
      </w:r>
    </w:p>
    <w:p w:rsidR="00B607C6" w:rsidRPr="00606AA7" w:rsidRDefault="00B607C6" w:rsidP="00C03F6F">
      <w:pPr>
        <w:pStyle w:val="ListParagraph"/>
        <w:numPr>
          <w:ilvl w:val="0"/>
          <w:numId w:val="47"/>
        </w:numPr>
        <w:spacing w:after="0"/>
        <w:jc w:val="both"/>
        <w:rPr>
          <w:sz w:val="24"/>
        </w:rPr>
      </w:pPr>
      <w:r w:rsidRPr="00606AA7">
        <w:rPr>
          <w:sz w:val="24"/>
        </w:rPr>
        <w:t>Execută și alte dispoziții ale Directorului Executiv și Directorului Executiv Adjunct</w:t>
      </w:r>
      <w:r>
        <w:rPr>
          <w:sz w:val="24"/>
        </w:rPr>
        <w:t>.</w:t>
      </w:r>
    </w:p>
    <w:p w:rsidR="00610D88" w:rsidRDefault="00610D88" w:rsidP="00610D88"/>
    <w:p w:rsidR="00643D09" w:rsidRDefault="00643D09" w:rsidP="00610D88"/>
    <w:p w:rsidR="00643D09" w:rsidRDefault="00643D09" w:rsidP="00610D88"/>
    <w:p w:rsidR="00643D09" w:rsidRDefault="00643D09" w:rsidP="00610D88"/>
    <w:p w:rsidR="00643D09" w:rsidRDefault="00643D09" w:rsidP="00610D88"/>
    <w:p w:rsidR="00FE2D10" w:rsidRPr="00C90890" w:rsidRDefault="003742F3" w:rsidP="00800EE0">
      <w:pPr>
        <w:pStyle w:val="Heading2"/>
        <w:spacing w:before="0" w:after="0"/>
      </w:pPr>
      <w:bookmarkStart w:id="122" w:name="_Toc395525158"/>
      <w:bookmarkStart w:id="123" w:name="_Toc395525236"/>
      <w:bookmarkStart w:id="124" w:name="_Toc433182561"/>
      <w:r>
        <w:lastRenderedPageBreak/>
        <w:t xml:space="preserve">Art. </w:t>
      </w:r>
      <w:r w:rsidR="000B3BAB">
        <w:t>40</w:t>
      </w:r>
      <w:r w:rsidR="00415BC5">
        <w:t xml:space="preserve">. </w:t>
      </w:r>
      <w:r w:rsidR="00FE2D10" w:rsidRPr="00C90890">
        <w:t>Biroul Dispecerat si Control Acces</w:t>
      </w:r>
      <w:bookmarkEnd w:id="117"/>
      <w:bookmarkEnd w:id="118"/>
      <w:bookmarkEnd w:id="122"/>
      <w:bookmarkEnd w:id="123"/>
      <w:bookmarkEnd w:id="124"/>
    </w:p>
    <w:p w:rsidR="00FE2D10" w:rsidRDefault="00FE2D10" w:rsidP="00800EE0">
      <w:pPr>
        <w:ind w:left="360"/>
        <w:rPr>
          <w:rFonts w:asciiTheme="minorHAnsi" w:hAnsiTheme="minorHAnsi"/>
          <w:b/>
          <w:i/>
        </w:rPr>
      </w:pPr>
    </w:p>
    <w:p w:rsidR="00FE2D10" w:rsidRPr="00C90890" w:rsidRDefault="00FE2D10" w:rsidP="00800EE0">
      <w:pPr>
        <w:tabs>
          <w:tab w:val="left" w:pos="284"/>
        </w:tabs>
        <w:jc w:val="both"/>
        <w:rPr>
          <w:rFonts w:asciiTheme="minorHAnsi" w:hAnsiTheme="minorHAnsi"/>
          <w:b/>
          <w:i/>
        </w:rPr>
      </w:pPr>
      <w:r w:rsidRPr="00C90890">
        <w:rPr>
          <w:rFonts w:asciiTheme="minorHAnsi" w:hAnsiTheme="minorHAnsi"/>
          <w:b/>
          <w:i/>
        </w:rPr>
        <w:t xml:space="preserve">      Dispeceratul are urmatoarele atributii:</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cunoaşterea permanentă a misiunilor care au fost executate sau sunt în curs de executare, situaţia operativă, forţele şi mijloacele angajate în acţiuni, iar în afara orelor de program, dispune primele măsuri privind organizarea şi executarea misiunilor încredinţate unităţii, prezentându-le imediat Directorului Executiv (înlocuitorului legal);</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menţine legătura permanentă cu efectivele aflate în misiunile de asigurare a ordinii publice şi cu forţele sau structurile cu care se cooperează;</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transmite şi urmăreşte executarea ordinelor şi dispoziţiilor Directorului Executiv şi ale adjuncţilor acestuia, primeşte rapoartele operative de la serviciile operative şi urmăreşte soluţionarea lor;</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raportează evenimentele deosebite şi aplicarea măsurilor stabilite în caz de calamitate, catastrofe, incendii de mari proporţii sau alte situaţii deosebite;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asigură menţinerea legăturii neîntrerupte cu serviciile instituţiei, precum şi cu forţele cu care cooperează în zona de responsabilitate;</w:t>
      </w:r>
    </w:p>
    <w:p w:rsidR="00FE2D10" w:rsidRDefault="00FE2D10" w:rsidP="00C03F6F">
      <w:pPr>
        <w:numPr>
          <w:ilvl w:val="0"/>
          <w:numId w:val="26"/>
        </w:numPr>
        <w:jc w:val="both"/>
        <w:rPr>
          <w:rFonts w:asciiTheme="minorHAnsi" w:hAnsiTheme="minorHAnsi"/>
        </w:rPr>
      </w:pPr>
      <w:r w:rsidRPr="004915B6">
        <w:rPr>
          <w:rFonts w:asciiTheme="minorHAnsi" w:hAnsiTheme="minorHAnsi"/>
        </w:rPr>
        <w:t>cunoaşte şi actualizează zilnic situaţia cu răspândirea personalului, organizând şi planificând activitatea dispecerilor pe ture, pentru desfăşurarea optimă a activităţii;</w:t>
      </w:r>
    </w:p>
    <w:p w:rsidR="000544CE" w:rsidRPr="004915B6" w:rsidRDefault="000544CE" w:rsidP="00C03F6F">
      <w:pPr>
        <w:numPr>
          <w:ilvl w:val="0"/>
          <w:numId w:val="26"/>
        </w:numPr>
        <w:jc w:val="both"/>
        <w:rPr>
          <w:rFonts w:asciiTheme="minorHAnsi" w:hAnsiTheme="minorHAnsi"/>
        </w:rPr>
      </w:pPr>
      <w:r>
        <w:rPr>
          <w:rFonts w:asciiTheme="minorHAnsi" w:hAnsiTheme="minorHAnsi"/>
        </w:rPr>
        <w:t xml:space="preserve">apelarea periodică la intervale de 2 ore sau intervale mai scurte, atunci când situația operativă o impune, a elementelor din dispozitivul </w:t>
      </w:r>
      <w:r w:rsidR="00FF706E">
        <w:rPr>
          <w:rFonts w:asciiTheme="minorHAnsi" w:hAnsiTheme="minorHAnsi"/>
        </w:rPr>
        <w:t>de siguranță publică (polițiști locali) și a guarzilor care asigură paza obiectivelor.</w:t>
      </w:r>
    </w:p>
    <w:p w:rsidR="00FE2D10" w:rsidRPr="004915B6" w:rsidRDefault="00FE2D10" w:rsidP="00C03F6F">
      <w:pPr>
        <w:numPr>
          <w:ilvl w:val="0"/>
          <w:numId w:val="26"/>
        </w:numPr>
        <w:jc w:val="both"/>
        <w:rPr>
          <w:rFonts w:asciiTheme="minorHAnsi" w:hAnsiTheme="minorHAnsi"/>
          <w:color w:val="000000"/>
        </w:rPr>
      </w:pPr>
      <w:r w:rsidRPr="004915B6">
        <w:rPr>
          <w:rFonts w:asciiTheme="minorHAnsi" w:hAnsiTheme="minorHAnsi"/>
        </w:rPr>
        <w:t>coordonează activitatea echipei de intervenţie rapidă la evenimentele sesizate de poliţiştii locali aflaţi în teren;</w:t>
      </w:r>
    </w:p>
    <w:p w:rsidR="00FE2D10" w:rsidRPr="004915B6" w:rsidRDefault="00FE2D10" w:rsidP="00C03F6F">
      <w:pPr>
        <w:numPr>
          <w:ilvl w:val="0"/>
          <w:numId w:val="26"/>
        </w:numPr>
        <w:jc w:val="both"/>
        <w:rPr>
          <w:rFonts w:asciiTheme="minorHAnsi" w:hAnsiTheme="minorHAnsi"/>
          <w:color w:val="000000"/>
        </w:rPr>
      </w:pPr>
      <w:r w:rsidRPr="004915B6">
        <w:rPr>
          <w:rFonts w:asciiTheme="minorHAnsi" w:hAnsiTheme="minorHAnsi"/>
          <w:color w:val="000000"/>
        </w:rPr>
        <w:t>să permită accesul persoanelor autorizate să-şi desfăşoare activitatea în dispecerat;</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supravegheze (verifice) funcţionarea normală a sistemelor de comunicaţii şi informatice;</w:t>
      </w:r>
    </w:p>
    <w:p w:rsidR="00FE2D10" w:rsidRPr="004915B6" w:rsidRDefault="00FE2D10" w:rsidP="00C03F6F">
      <w:pPr>
        <w:pStyle w:val="ListParagraph"/>
        <w:numPr>
          <w:ilvl w:val="0"/>
          <w:numId w:val="26"/>
        </w:numPr>
        <w:spacing w:after="0"/>
        <w:jc w:val="both"/>
        <w:rPr>
          <w:rFonts w:asciiTheme="minorHAnsi" w:hAnsiTheme="minorHAnsi"/>
          <w:sz w:val="24"/>
          <w:szCs w:val="24"/>
        </w:rPr>
      </w:pPr>
      <w:r w:rsidRPr="004915B6">
        <w:rPr>
          <w:rFonts w:asciiTheme="minorHAnsi" w:hAnsiTheme="minorHAnsi"/>
          <w:sz w:val="24"/>
          <w:szCs w:val="24"/>
        </w:rPr>
        <w:t>să verifice la intrarea în serviciu, legăturile cu celelalte dispecerate şi calitatea acestora;</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solicite intervenţia echipei tehnice pentru remedierea unor defecte constatate în funcţionarea echipamentelor de securitate, comunicaţii şi informatică;</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asigure comunicarea operativă cu celelalte compartimente ale Poliţiei Locale;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urmărească plecarea la timp în misiuni, realizarea dispozitivelor şi primirea rapoartelor;</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monitorizeze solicitările de autovehicule;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comunice operativ factorilor de decizie disfuncţiunile constatate prin monitorizare;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transmită la ordin elementelor din dispozitiv informaţii privind schimbările intervenite în situaţia operativă din teren şi de pe itinerariile de deplasare;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transmită directorului executiv datele şi informaţiile obţinute cu privire la sesizarea de către elementele din dispozitiv a unor factori de risc ce ar putea pune în pericol liniştea şi ordinea publică;</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urmărească dacă elementele de dispozitiv respectă indicaţiile privind transmiterea codificată a mesajelor, itinerariul şi viteza de deplasare;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ţină legătura – radio sau telefonic – cu grupa de intervenţie;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folosească tehnica de supraveghere, alarmare şi dispozitivele de stins incendiul din dispecerat conform normelor;</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să se preocupe de perfecţionarea continuă a pregătirii personale participând la şedinţele de pregătire organizate şi studiind cu răspundere materialele bibliografice necesare;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înregistrarea persoanelor urmărite, a obiectelor şi a autoturismelor sustrase în temeiul legii;</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monitorizarea activităţii Poliţiştilor locali care execută sarcini pe linie de taxi, auto abandonate, RATT şi urbanism;</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lastRenderedPageBreak/>
        <w:t>eliberarea numărului de somaţii şi înregistrarea datelor persoanelor fizice sau juridice somate;</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preluarea sesizărilor telefonice care se înregistrează în registrul unic de la ofiţerul de serviciu;</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monitorizarea timpului de pauză transmis de politistii locali din teren;</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identificarea de persoane în baza locală şi naţională de date, înregistrarea acestora şi comunicarea celor interesaţi;</w:t>
      </w:r>
    </w:p>
    <w:p w:rsidR="00FE2D10" w:rsidRPr="004915B6" w:rsidRDefault="00FE2D10" w:rsidP="00C03F6F">
      <w:pPr>
        <w:numPr>
          <w:ilvl w:val="0"/>
          <w:numId w:val="26"/>
        </w:numPr>
        <w:jc w:val="both"/>
        <w:rPr>
          <w:rFonts w:asciiTheme="minorHAnsi" w:hAnsiTheme="minorHAnsi"/>
        </w:rPr>
      </w:pPr>
      <w:r w:rsidRPr="004915B6">
        <w:rPr>
          <w:rFonts w:asciiTheme="minorHAnsi" w:hAnsiTheme="minorHAnsi"/>
        </w:rPr>
        <w:t>preluarea apelurilor prin staţia de emisie – recepţie de la poliţiştii locali şi guarzi, cu ocazia primirii – predării postului;</w:t>
      </w:r>
    </w:p>
    <w:p w:rsidR="00415BC5" w:rsidRDefault="00415BC5" w:rsidP="00800EE0">
      <w:pPr>
        <w:pStyle w:val="Heading3"/>
        <w:spacing w:before="0" w:after="0"/>
      </w:pPr>
      <w:bookmarkStart w:id="125" w:name="_Toc378333589"/>
      <w:bookmarkStart w:id="126" w:name="_Toc378576257"/>
    </w:p>
    <w:p w:rsidR="00FE2D10" w:rsidRPr="008F3214" w:rsidRDefault="0088599A" w:rsidP="00BA4450">
      <w:pPr>
        <w:rPr>
          <w:rFonts w:asciiTheme="minorHAnsi" w:hAnsiTheme="minorHAnsi"/>
          <w:b/>
          <w:i/>
        </w:rPr>
      </w:pPr>
      <w:r>
        <w:rPr>
          <w:rFonts w:asciiTheme="minorHAnsi" w:hAnsiTheme="minorHAnsi"/>
          <w:b/>
          <w:i/>
        </w:rPr>
        <w:tab/>
      </w:r>
      <w:r w:rsidR="00BA4450" w:rsidRPr="008F3214">
        <w:rPr>
          <w:rFonts w:asciiTheme="minorHAnsi" w:hAnsiTheme="minorHAnsi"/>
          <w:b/>
          <w:i/>
        </w:rPr>
        <w:t xml:space="preserve">In domeniul Controlului Acces </w:t>
      </w:r>
      <w:r w:rsidR="00FE2D10" w:rsidRPr="008F3214">
        <w:rPr>
          <w:rFonts w:asciiTheme="minorHAnsi" w:hAnsiTheme="minorHAnsi"/>
          <w:b/>
          <w:i/>
        </w:rPr>
        <w:t>are următoarele atribuţii:</w:t>
      </w:r>
      <w:bookmarkEnd w:id="125"/>
      <w:bookmarkEnd w:id="126"/>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cunoaşte temeinic prevederile Planului de alarmare şi verifică funcţionalitatea sistemului tehnic de alarmare;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verifică zilnic la terminarea programului, încuierea şi sigilarea încăperilor în care este depozitată muniţia şi armamentul, ţine evidenţa cheilor de la birouri şi a cutiilor cu chei;</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veghează permanent ca în incinta unităţii să se menţină ordinea şi curăţenia şi să limiteze accesul persoanelor străine;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întocmeşte zilnic nota cu principalele evenimente şi o prezintă Directorului Executiv al Poliţiei Locale (sau înlocuitorului legal);</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supravegheze (verifice) funcţionarea normală a camerelor video ce deservesc zonele cu nivel ridicat de risc;</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supravegheze (verifice) funcţionarea normală a sistemului de detecţie a incendiilor;</w:t>
      </w:r>
    </w:p>
    <w:p w:rsidR="00FE2D10" w:rsidRPr="004915B6" w:rsidRDefault="00FE2D10" w:rsidP="00C03F6F">
      <w:pPr>
        <w:pStyle w:val="ListParagraph"/>
        <w:numPr>
          <w:ilvl w:val="0"/>
          <w:numId w:val="63"/>
        </w:numPr>
        <w:tabs>
          <w:tab w:val="clear" w:pos="852"/>
          <w:tab w:val="num" w:pos="709"/>
        </w:tabs>
        <w:spacing w:after="0"/>
        <w:ind w:left="709" w:hanging="283"/>
        <w:jc w:val="both"/>
        <w:rPr>
          <w:rFonts w:asciiTheme="minorHAnsi" w:hAnsiTheme="minorHAnsi"/>
          <w:color w:val="000000"/>
          <w:sz w:val="24"/>
          <w:szCs w:val="24"/>
        </w:rPr>
      </w:pPr>
      <w:r w:rsidRPr="004915B6">
        <w:rPr>
          <w:rFonts w:asciiTheme="minorHAnsi" w:hAnsiTheme="minorHAnsi"/>
          <w:color w:val="000000"/>
          <w:sz w:val="24"/>
          <w:szCs w:val="24"/>
        </w:rPr>
        <w:t>să primească, să verifice şi să transmită operativ directorului executiv  datele şi informaţiile care au legătură cu producerea unor evenimente sau încălcări ale procedurilor prin raport scris;</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verifice punerea în aplicare şi respectarea procedurilor, normelor şi dispoziţiilor care reglementează activităţile specifice;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gestioneze dublurile tuturor cheilor din cadrul incaperilor/birourilor şi să le elibereze, în afara orelor de program şi în zilele de sărbători legale doar cu aprobarea directorului executiv, a directorului executiv adjunct, a şefului de serviciu/birou, pentru încăperile aparţinând structurilor conduse de aceştia, şi fără aprobare echipelor tehnice sau de salvare, în cazul producerii unor avarii, incendii sau calamităţi;</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solicite aprobarea directorului executiv (înlocuitorului legal) pentru distribuirea cheilor de la tablourile electrice şi să anunţe în toate birourile iminenta oprire a alimentării cu energie electrică;</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urmărească încuierea tablourilor electrice;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ia în primire serviciul cu toate sistemele în stare de funcţionare, informându-se asupra evenimentelor petrecute în obiectiv;</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consemneze în registrele adecvate evenimentele petrecute în timpul serviciului său;</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să aducă imediat la cunoştinţă orice incident semnificativ petrecut în zonele supravegheate, care este de natură a pune în pericol activitatea de bază a obiectivului sau zonele supravegheate;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preia sesizările cetăţenilor atât telefonic cât şi la ghişeu</w:t>
      </w:r>
      <w:r w:rsidR="00AC1048">
        <w:rPr>
          <w:rFonts w:asciiTheme="minorHAnsi" w:hAnsiTheme="minorHAnsi"/>
          <w:color w:val="000000"/>
        </w:rPr>
        <w:t xml:space="preserve"> pe care le consemnează în Registru</w:t>
      </w:r>
      <w:r w:rsidRPr="004915B6">
        <w:rPr>
          <w:rFonts w:asciiTheme="minorHAnsi" w:hAnsiTheme="minorHAnsi"/>
          <w:color w:val="000000"/>
        </w:rPr>
        <w:t>;</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întocmeşte procese verbale de contravenţii în baza colantelor prezentate de contravenienţi şi încasează amenzile;</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întocmirea de sinteze zilnice pe linia constatării de fapte contravenţionale şi aplicarea de sancţiuni;</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lastRenderedPageBreak/>
        <w:t>preluarea sumelor încasate din amenzile date de poliţiştii locali în teren şi predarea acesteia la ieşirea din schimb, Biroului Comunicare, Registratura si Relatii cu Publicul ;</w:t>
      </w:r>
    </w:p>
    <w:p w:rsidR="00FE2D10" w:rsidRPr="004915B6" w:rsidRDefault="00FE2D10" w:rsidP="00C03F6F">
      <w:pPr>
        <w:numPr>
          <w:ilvl w:val="0"/>
          <w:numId w:val="63"/>
        </w:numPr>
        <w:tabs>
          <w:tab w:val="clear" w:pos="852"/>
          <w:tab w:val="num" w:pos="709"/>
        </w:tabs>
        <w:ind w:left="709" w:hanging="283"/>
        <w:jc w:val="both"/>
        <w:rPr>
          <w:rFonts w:asciiTheme="minorHAnsi" w:hAnsiTheme="minorHAnsi"/>
          <w:color w:val="000000"/>
        </w:rPr>
      </w:pPr>
      <w:r w:rsidRPr="004915B6">
        <w:rPr>
          <w:rFonts w:asciiTheme="minorHAnsi" w:hAnsiTheme="minorHAnsi"/>
          <w:color w:val="000000"/>
        </w:rPr>
        <w:t>îndeplineşte orice alte sarcini dispuse de conducerea Direcţiei Politiei Locale Timisoara.</w:t>
      </w:r>
    </w:p>
    <w:p w:rsidR="00EF5F21" w:rsidRDefault="00EF5F21" w:rsidP="0045024F">
      <w:bookmarkStart w:id="127" w:name="_Toc378576258"/>
    </w:p>
    <w:p w:rsidR="00CE74B0" w:rsidRPr="00C90890" w:rsidRDefault="00981E76" w:rsidP="00800EE0">
      <w:pPr>
        <w:pStyle w:val="Heading2"/>
        <w:spacing w:before="0" w:after="0"/>
      </w:pPr>
      <w:bookmarkStart w:id="128" w:name="_Toc395525159"/>
      <w:bookmarkStart w:id="129" w:name="_Toc395525237"/>
      <w:bookmarkStart w:id="130" w:name="_Toc433182562"/>
      <w:r w:rsidRPr="00C90890">
        <w:t>Art.</w:t>
      </w:r>
      <w:r w:rsidR="004F5B81">
        <w:t>4</w:t>
      </w:r>
      <w:r w:rsidR="000B3BAB">
        <w:t>1</w:t>
      </w:r>
      <w:r w:rsidRPr="00C90890">
        <w:t>.  Biroul Comu</w:t>
      </w:r>
      <w:r w:rsidR="002604BC" w:rsidRPr="00C90890">
        <w:t>nicare, Relaţii cu Publicul şi R</w:t>
      </w:r>
      <w:r w:rsidRPr="00C90890">
        <w:t>egistratură</w:t>
      </w:r>
      <w:bookmarkEnd w:id="71"/>
      <w:bookmarkEnd w:id="127"/>
      <w:bookmarkEnd w:id="128"/>
      <w:bookmarkEnd w:id="129"/>
      <w:bookmarkEnd w:id="130"/>
    </w:p>
    <w:p w:rsidR="00372F9D" w:rsidRPr="002162DE" w:rsidRDefault="00372F9D" w:rsidP="00800EE0">
      <w:pPr>
        <w:rPr>
          <w:rFonts w:asciiTheme="minorHAnsi" w:hAnsiTheme="minorHAnsi"/>
          <w:sz w:val="20"/>
        </w:rPr>
      </w:pPr>
    </w:p>
    <w:p w:rsidR="004915B6" w:rsidRDefault="004915B6" w:rsidP="00800EE0">
      <w:pPr>
        <w:jc w:val="both"/>
        <w:rPr>
          <w:rFonts w:asciiTheme="minorHAnsi" w:hAnsiTheme="minorHAnsi"/>
        </w:rPr>
      </w:pPr>
      <w:r w:rsidRPr="004915B6">
        <w:rPr>
          <w:rFonts w:asciiTheme="minorHAnsi" w:hAnsiTheme="minorHAnsi"/>
        </w:rPr>
        <w:tab/>
        <w:t>Asigură transmiterea informaţiilor de interes public conform legii, transparenţa decizională, gestionează imaginea publică a instituţiei şi asigură relaţionarea conducerii Direcţiei cu societatea civilă, mass – media, comunitatea locală şi instituţiile statului de drept.</w:t>
      </w:r>
    </w:p>
    <w:p w:rsidR="002162DE" w:rsidRPr="002162DE" w:rsidRDefault="002162DE" w:rsidP="00800EE0">
      <w:pPr>
        <w:jc w:val="both"/>
        <w:rPr>
          <w:rFonts w:asciiTheme="minorHAnsi" w:hAnsiTheme="minorHAnsi"/>
          <w:sz w:val="18"/>
        </w:rPr>
      </w:pPr>
    </w:p>
    <w:p w:rsidR="004915B6" w:rsidRPr="004915B6" w:rsidRDefault="004915B6" w:rsidP="00800EE0">
      <w:pPr>
        <w:jc w:val="both"/>
        <w:rPr>
          <w:rFonts w:asciiTheme="minorHAnsi" w:hAnsiTheme="minorHAnsi"/>
          <w:b/>
        </w:rPr>
      </w:pPr>
      <w:r w:rsidRPr="004915B6">
        <w:rPr>
          <w:rFonts w:asciiTheme="minorHAnsi" w:hAnsiTheme="minorHAnsi"/>
          <w:b/>
        </w:rPr>
        <w:tab/>
        <w:t>Şeful biroului este subordonat Directorului Executiv Adjunct şi are următoarele atribuţii:</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răspunde de managementul domeniului său de activitate;</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conduce biroul subordonat şi răspunde de organizarea şi funcţionarea acestuia în condiţii de eficienţă şi eficacitate;</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răspunde de întocmirea şi gestionarea unei baze de date reale şi actualizate, inclusiv în format electronic, în domeniul său de activitate;</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răspunde de asigurarea controlului intern, cu privire la activităţile desfăşurate în sfera de competenţă;</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reprezintă şi angajează instituţia numai în limita atribuţiilor de serviciu şi a mandatului care i-a fost încredinţat de către conducerea Direcţiei;</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propune documente tipizate şi proceduri de uz intern pentru activitatea biroului sau a instituţiei în general;</w:t>
      </w:r>
    </w:p>
    <w:p w:rsidR="004915B6" w:rsidRPr="002B59AF" w:rsidRDefault="004915B6" w:rsidP="00C03F6F">
      <w:pPr>
        <w:pStyle w:val="ListParagraph"/>
        <w:numPr>
          <w:ilvl w:val="0"/>
          <w:numId w:val="50"/>
        </w:numPr>
        <w:jc w:val="both"/>
        <w:rPr>
          <w:rFonts w:asciiTheme="minorHAnsi" w:hAnsiTheme="minorHAnsi"/>
          <w:sz w:val="24"/>
        </w:rPr>
      </w:pPr>
      <w:r w:rsidRPr="002B59AF">
        <w:rPr>
          <w:rFonts w:asciiTheme="minorHAnsi" w:hAnsiTheme="minorHAnsi"/>
          <w:sz w:val="24"/>
        </w:rPr>
        <w:t>semnalează conducerii instituţiei orice probleme deosebite, legate de activitatea acesteia, despre care ia cunoştinţă în timpul îndeplinirii sarcinilor sau în afara acestora, chiar dacă acestea nu vizează direct domeniul său de activitate;</w:t>
      </w:r>
    </w:p>
    <w:p w:rsidR="004915B6" w:rsidRPr="004915B6" w:rsidRDefault="004915B6" w:rsidP="00800EE0">
      <w:pPr>
        <w:jc w:val="both"/>
        <w:rPr>
          <w:rFonts w:asciiTheme="minorHAnsi" w:hAnsiTheme="minorHAnsi"/>
          <w:b/>
          <w:i/>
        </w:rPr>
      </w:pPr>
      <w:r w:rsidRPr="004915B6">
        <w:rPr>
          <w:rFonts w:asciiTheme="minorHAnsi" w:hAnsiTheme="minorHAnsi"/>
          <w:b/>
        </w:rPr>
        <w:tab/>
      </w:r>
      <w:r w:rsidRPr="004915B6">
        <w:rPr>
          <w:rFonts w:asciiTheme="minorHAnsi" w:hAnsiTheme="minorHAnsi"/>
          <w:b/>
          <w:i/>
        </w:rPr>
        <w:t>Atribuţiile biroului sunt:</w:t>
      </w:r>
    </w:p>
    <w:p w:rsidR="004915B6" w:rsidRPr="002B59AF" w:rsidRDefault="004915B6" w:rsidP="00C03F6F">
      <w:pPr>
        <w:pStyle w:val="ListParagraph"/>
        <w:numPr>
          <w:ilvl w:val="0"/>
          <w:numId w:val="52"/>
        </w:numPr>
        <w:spacing w:after="0"/>
        <w:ind w:left="709" w:hanging="357"/>
        <w:jc w:val="both"/>
        <w:rPr>
          <w:rFonts w:asciiTheme="minorHAnsi" w:hAnsiTheme="minorHAnsi"/>
          <w:sz w:val="24"/>
          <w:szCs w:val="24"/>
        </w:rPr>
      </w:pPr>
      <w:r w:rsidRPr="002B59AF">
        <w:rPr>
          <w:rFonts w:asciiTheme="minorHAnsi" w:hAnsiTheme="minorHAnsi"/>
          <w:sz w:val="24"/>
          <w:szCs w:val="24"/>
        </w:rPr>
        <w:t>întocmeşte zilnic revista presei pe care o prezintă factorilor interesaţi;</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analizează şi evaluează reflectarea în presă a acţiunilor întreprinse de Poliţia Locală a municipiului Timişoara;</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întocmeşte, realizează şi organizează programul de vizite, asigură desfăşurarea acţiunilor de protocol la manifestările publice – inclusiv asigurarea recuzitei necesare (</w:t>
      </w:r>
      <w:r w:rsidRPr="002B59AF">
        <w:rPr>
          <w:rFonts w:asciiTheme="minorHAnsi" w:hAnsiTheme="minorHAnsi"/>
          <w:i/>
        </w:rPr>
        <w:t>fanioane, diplome, felicitări, albume, mape de prezentare etc</w:t>
      </w:r>
      <w:r w:rsidRPr="002B59AF">
        <w:rPr>
          <w:rFonts w:asciiTheme="minorHAnsi" w:hAnsiTheme="minorHAnsi"/>
        </w:rPr>
        <w:t>.)</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primeşte şi soluţionează cererile de comunicare a informaţiilor de interes public şi a sesizărilor în termenele prevăzute de O.G. nr. 27/2002 privind reglementarea activităţii de soluţionare a petiţiilor şi de Legea 544/2001 privind liberul acces la informaţiile de interes public, în vederea formulării şi transmiterii răspunsului către petiţionar, în acest scop putând solicita informaţii de la celelalte compartimente;</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soluţionează lucrările repartizate direct de către Directorul Executiv;</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întocmeşte note interne, note de informare, sinteze, rapoarte şi alte materiale în baza rezoluţiei Directorului executiv;</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organizează şi participă la audienţele acordate de către Directorul Executiv/Directorul Executiv Adjunct sau persoana desemnată de către aceştia, notând în registrul de audienţă problemele semnalate de petenţi, ţine evidenţa termenelor de soluţionare a audienţelor;</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protocolul pentru invitaţii Directorului Executiv şi ţine evidenţa folosirii fondului alocat pentru acesta;</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accesul  la informaţii şi în sistem electronic, dacă sunt întrunite condiţiile tehnice necesare, celor care solicită şi vor să obţină informaţii de interes public;</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lastRenderedPageBreak/>
        <w:t>transmite şi prin e-mail sau înregistrate pe suport magnetic informaţiile de interes public care sunt solicitate în scris sau în format electronic;</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disponibilitatea în format scris (</w:t>
      </w:r>
      <w:r w:rsidRPr="002B59AF">
        <w:rPr>
          <w:rFonts w:asciiTheme="minorHAnsi" w:hAnsiTheme="minorHAnsi"/>
          <w:i/>
        </w:rPr>
        <w:t>la afişier, sub forma de broşuri sau electronic – dischete, CD, pagina de internet</w:t>
      </w:r>
      <w:r w:rsidRPr="002B59AF">
        <w:rPr>
          <w:rFonts w:asciiTheme="minorHAnsi" w:hAnsiTheme="minorHAnsi"/>
        </w:rPr>
        <w:t>) a informaţiilor comunicate din oficiu;</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respectarea prevederilor legale privind aplicarea secretului de stat şi de serviciu;</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prin intermediul purtătorului de cuvânt o relaţie bazată pe echidistanţă, transparenţă şi deschidere cu mass – media, în acest scop stabilind legături şi contacte cu reprezentanţii mass – mediei acreditaţi;</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acordă fără discriminare acreditare ziariştilor şi reprezentanţilor mijloacelor de informare în masă, la cerere, în termen de două zile de la înregistrarea acesteia;</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organizează periodic sau ori de câte ori este nevoie conferinţe de presă, informări şi evenimente cu potenţial mediatic, pe diverse teme între conducerea Direcţiei şi reprezentaţii mass – media;</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asigură, periodic sau de fiecare dată când activitatea instituţiei prezintă un interes public imediat, difuzarea de comunicate, informări de presă, interviuri sau briefinguri;</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informează cetăţenii asupra stadiului de soluţionare a lucrărilor în termenul stabilit de lege;</w:t>
      </w:r>
    </w:p>
    <w:p w:rsidR="004915B6" w:rsidRPr="002B59AF" w:rsidRDefault="004915B6" w:rsidP="00C03F6F">
      <w:pPr>
        <w:numPr>
          <w:ilvl w:val="0"/>
          <w:numId w:val="51"/>
        </w:numPr>
        <w:ind w:left="709"/>
        <w:jc w:val="both"/>
        <w:rPr>
          <w:rFonts w:asciiTheme="minorHAnsi" w:hAnsiTheme="minorHAnsi"/>
        </w:rPr>
      </w:pPr>
      <w:r w:rsidRPr="002B59AF">
        <w:rPr>
          <w:rFonts w:asciiTheme="minorHAnsi" w:hAnsiTheme="minorHAnsi"/>
        </w:rPr>
        <w:t>ţine evidenţa propunerilor şi sugestiilor din partea cetăţenilor, agenţilor economici, regiilor autonome şi a altor organe şi organizaţii care se referă la problemele aflate în competenţa Poliţiei Locale Timişoara;</w:t>
      </w:r>
    </w:p>
    <w:p w:rsidR="008F3214" w:rsidRDefault="008F3214" w:rsidP="00800EE0">
      <w:pPr>
        <w:ind w:left="720"/>
        <w:jc w:val="both"/>
        <w:rPr>
          <w:rFonts w:asciiTheme="minorHAnsi" w:hAnsiTheme="minorHAnsi"/>
          <w:b/>
          <w:i/>
        </w:rPr>
      </w:pPr>
    </w:p>
    <w:p w:rsidR="004915B6" w:rsidRPr="004915B6" w:rsidRDefault="004915B6" w:rsidP="00800EE0">
      <w:pPr>
        <w:ind w:left="720"/>
        <w:jc w:val="both"/>
        <w:rPr>
          <w:rFonts w:asciiTheme="minorHAnsi" w:hAnsiTheme="minorHAnsi"/>
          <w:b/>
          <w:i/>
        </w:rPr>
      </w:pPr>
      <w:r w:rsidRPr="004915B6">
        <w:rPr>
          <w:rFonts w:asciiTheme="minorHAnsi" w:hAnsiTheme="minorHAnsi"/>
          <w:b/>
          <w:i/>
        </w:rPr>
        <w:t>Atribuţii în domeniul registraturii</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Primeşte şi înregistrează petiţiile, cererile, sesizările, reclamaţiile şi le direcţionează pentru soluţionare serviciilor ori birourilor conform atribuţiilor acestora şi a ordinului rezolutiv;</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analizează şi soluţionează lucrările repartizate de la Directorul Executiv/Directorul Executiv Adjunct;</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expediază răspunsul către petiţionar şi se îngrijeşte de clasarea şi arhivarea petiţiilor care au fost soluţionate de compartimentul registratură;</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răspunde la solicitările exprimate direct de către cetăţeni, cât şi la solicitările telefonice ale acestora;</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îndrumă persoanele să solicite în scris informaţiile de interes public;</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are delegaţia de a răspunde în scris la solicitarea informaţiilor de interes public, în termen de 10 zile sau, după caz, în cel mult 30 de zile de la înregistrarea solicitării, în funcţie de dificultatea, complexitatea, volumul lucrărilor şi de urgenţa solicitată. În cazul în care durata necesară pentru identificarea şi difuzarea informaţiei solicitate depăşeşte 10 zile, răspunsul va fi comunicat solicitantului în maxim 30 de zile, cu condiţia înştiinţării acestuia în scris despre acest fapt în termen de 10 zile;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motivează şi comunică în termen de 5 zile de la primirea petiţiilor refuzul comunicării informaţiilor solicitate;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comunică imediat sau în cel mult 24 de ore informaţiile de interes public solicitate verbal;</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colaborează cu compartimentul comunicaţii şi informatizare, în vederea publicării pe internet cum ar fi atribuţiile biroului, programul de lucru cu publicul, şi programul de audienţă al conducerii instituţiei;</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primeşte, înregistrează corespondenţa adresată Direcţiei Poliţiei Locale şi o prezintă Directorului Executiv pentru a dispune prin rezoluţie repartizarea spre competentă soluţionare, conform atribuţiile serviciului sau biroului, ţine evidenţa acestuia şi termenele de rezolvare;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lastRenderedPageBreak/>
        <w:t>expediază corespondenţa adresată direcţiei, a autorităţilor şi instituţiilor publice, organizaţiilor guvernamentale şi neguvernamentale, mass – mediei, persoanelor fizice şi juridice;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asigură primirea, expedierea şi transportul documentelor prin poşta civilă şi specială;</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răspunde de buna organizare şi desfăşurare a activităţii de primire, înregistrare şi rezolvare a petiţiilor ce sunt adresate instituţiei, prin îndrumarea acestora către compartimentele de specialitate, cu precizarea termenului de comunicare a răspunsului;</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urmăreşte soluţionarea şi redactarea în termen a răspunsului, expediază răspunsul către petiţionar şi se îngrijeşte de clasarea şi arhivarea acestuia;</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trimite petiţiile greşit îndreptate, în termen de 5 zile de la înregistrare, către autorităţile sau instituţiile publice în ale căror atribuţii intră rezolvarea problemelor semnalate în petiţie;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clasează petiţiile anonime sau cele în care nu sunt trecute datele de identificare a petiţionarului;</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întocmeşte raport semestrial privind activitatea de soluţionare a petiţiilor la nivelul instituţiei;</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organizează activitatea de evidenţă, întocmire, multiplicare, manipulare, transport, păstrare şi arhivare a documentelor potrivit actelor normative în vigoare;</w:t>
      </w:r>
    </w:p>
    <w:p w:rsidR="004915B6" w:rsidRPr="004915B6" w:rsidRDefault="004915B6" w:rsidP="00C03F6F">
      <w:pPr>
        <w:numPr>
          <w:ilvl w:val="0"/>
          <w:numId w:val="11"/>
        </w:numPr>
        <w:jc w:val="both"/>
        <w:rPr>
          <w:rFonts w:asciiTheme="minorHAnsi" w:hAnsiTheme="minorHAnsi"/>
        </w:rPr>
      </w:pPr>
      <w:r w:rsidRPr="004915B6">
        <w:rPr>
          <w:rFonts w:asciiTheme="minorHAnsi" w:hAnsiTheme="minorHAnsi"/>
        </w:rPr>
        <w:t>verifică aplicarea prevederilor, instrucţiunilor în vigoare cu privire la folosirea şi păstrarea mijloacelor de redactare şi multiplicare a documentelor;</w:t>
      </w:r>
    </w:p>
    <w:p w:rsidR="00993FC0" w:rsidRPr="002B59AF" w:rsidRDefault="00993FC0" w:rsidP="00800EE0">
      <w:pPr>
        <w:ind w:left="720"/>
        <w:jc w:val="both"/>
        <w:rPr>
          <w:rFonts w:asciiTheme="minorHAnsi" w:hAnsiTheme="minorHAnsi"/>
          <w:b/>
          <w:i/>
        </w:rPr>
      </w:pPr>
      <w:bookmarkStart w:id="131" w:name="_Toc266949637"/>
      <w:bookmarkStart w:id="132" w:name="_Toc266954154"/>
      <w:bookmarkStart w:id="133" w:name="_Toc266971596"/>
    </w:p>
    <w:p w:rsidR="004915B6" w:rsidRPr="002B59AF" w:rsidRDefault="004915B6" w:rsidP="00800EE0">
      <w:pPr>
        <w:ind w:left="720"/>
        <w:jc w:val="both"/>
        <w:rPr>
          <w:rFonts w:asciiTheme="minorHAnsi" w:hAnsiTheme="minorHAnsi"/>
          <w:b/>
          <w:i/>
        </w:rPr>
      </w:pPr>
      <w:r w:rsidRPr="002B59AF">
        <w:rPr>
          <w:rFonts w:asciiTheme="minorHAnsi" w:hAnsiTheme="minorHAnsi"/>
          <w:b/>
          <w:i/>
        </w:rPr>
        <w:t>Atribuţii pe linia Evidenţei Proceselor – Verbale</w:t>
      </w:r>
      <w:bookmarkEnd w:id="131"/>
      <w:bookmarkEnd w:id="132"/>
      <w:bookmarkEnd w:id="133"/>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urmăreşte şi înregistrează procesele-verbale de constatare a contravenţiei în vederea executării unor măsuri procedurale în registrul tipizat special destinat;</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 xml:space="preserve">urmăreşte şi înregistrează plângerile în registrul tipizat, special destinat pentru această activitate; </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urmăreşte şi execută clasarea proceselor-verbale în cazul primirii chitanţelor de plată a amenzii în 48 de ore;</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execută comunicarea procesului-verbal contravenientului şi altor persoane interesate când nu au fost de faţă la data încheierii lui, ori au refuzat primirea;</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execută comunicarea actelor procedurale către persoanele interesate (înştiinţarea de plată, încheierea, etc);</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urmăreşte şi execută la timp trimiterea procesului-verbal sau încheierii în vederea executării sancţiunii amenzii;</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urmăreşte respectarea cu stricteţe a termenelor procedurale, întrucât depăşirea unora dintre ele are ca efect prescrierea aplicării sau executării sancţiunii, ceea ce anulează orice efect pozitiv al activităţii desfăşurate de poliţiştii locali care constată contravenţii;</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declanşează activitatea de urmărire şi evidenţă a lucrărilor din momentul primirii procesului-verbal care trebuie înregistrat imediat şi comunicat persoanelor interesate, conform alineatului precedent;</w:t>
      </w:r>
    </w:p>
    <w:p w:rsidR="004915B6" w:rsidRPr="002B59AF" w:rsidRDefault="004915B6" w:rsidP="00C03F6F">
      <w:pPr>
        <w:pStyle w:val="ListParagraph"/>
        <w:numPr>
          <w:ilvl w:val="0"/>
          <w:numId w:val="53"/>
        </w:numPr>
        <w:jc w:val="both"/>
        <w:rPr>
          <w:rFonts w:asciiTheme="minorHAnsi" w:hAnsiTheme="minorHAnsi"/>
          <w:sz w:val="24"/>
          <w:szCs w:val="24"/>
        </w:rPr>
      </w:pPr>
      <w:r w:rsidRPr="002B59AF">
        <w:rPr>
          <w:rFonts w:asciiTheme="minorHAnsi" w:hAnsiTheme="minorHAnsi"/>
          <w:sz w:val="24"/>
          <w:szCs w:val="24"/>
        </w:rPr>
        <w:t>verifică dacă în urma comunicării către contravenient a procesului-verbal într-o perioadă de aproximativ 20 de zile a apărut una din situaţiile următoare:</w:t>
      </w:r>
    </w:p>
    <w:p w:rsidR="004915B6" w:rsidRPr="002B59AF" w:rsidRDefault="004915B6" w:rsidP="00C03F6F">
      <w:pPr>
        <w:pStyle w:val="ListParagraph"/>
        <w:numPr>
          <w:ilvl w:val="0"/>
          <w:numId w:val="54"/>
        </w:numPr>
        <w:jc w:val="both"/>
        <w:rPr>
          <w:rFonts w:asciiTheme="minorHAnsi" w:hAnsiTheme="minorHAnsi"/>
          <w:i/>
          <w:sz w:val="24"/>
          <w:szCs w:val="24"/>
        </w:rPr>
      </w:pPr>
      <w:r w:rsidRPr="002B59AF">
        <w:rPr>
          <w:rFonts w:asciiTheme="minorHAnsi" w:hAnsiTheme="minorHAnsi"/>
          <w:i/>
          <w:sz w:val="24"/>
          <w:szCs w:val="24"/>
        </w:rPr>
        <w:t>s-a depus plângere;</w:t>
      </w:r>
    </w:p>
    <w:p w:rsidR="004915B6" w:rsidRPr="002B59AF" w:rsidRDefault="004915B6" w:rsidP="00C03F6F">
      <w:pPr>
        <w:pStyle w:val="ListParagraph"/>
        <w:numPr>
          <w:ilvl w:val="0"/>
          <w:numId w:val="54"/>
        </w:numPr>
        <w:jc w:val="both"/>
        <w:rPr>
          <w:rFonts w:asciiTheme="minorHAnsi" w:hAnsiTheme="minorHAnsi"/>
          <w:i/>
          <w:sz w:val="24"/>
          <w:szCs w:val="24"/>
        </w:rPr>
      </w:pPr>
      <w:r w:rsidRPr="002B59AF">
        <w:rPr>
          <w:rFonts w:asciiTheme="minorHAnsi" w:hAnsiTheme="minorHAnsi"/>
          <w:i/>
          <w:sz w:val="24"/>
          <w:szCs w:val="24"/>
        </w:rPr>
        <w:t>nu s-a depus plângerea;</w:t>
      </w:r>
    </w:p>
    <w:p w:rsidR="004915B6" w:rsidRPr="002B59AF" w:rsidRDefault="004915B6" w:rsidP="00C03F6F">
      <w:pPr>
        <w:pStyle w:val="ListParagraph"/>
        <w:numPr>
          <w:ilvl w:val="0"/>
          <w:numId w:val="54"/>
        </w:numPr>
        <w:jc w:val="both"/>
        <w:rPr>
          <w:rFonts w:asciiTheme="minorHAnsi" w:hAnsiTheme="minorHAnsi"/>
          <w:i/>
          <w:sz w:val="24"/>
          <w:szCs w:val="24"/>
        </w:rPr>
      </w:pPr>
      <w:r w:rsidRPr="002B59AF">
        <w:rPr>
          <w:rFonts w:asciiTheme="minorHAnsi" w:hAnsiTheme="minorHAnsi"/>
          <w:i/>
          <w:sz w:val="24"/>
          <w:szCs w:val="24"/>
        </w:rPr>
        <w:t>contravenientul a achitat amenda în termen de 15 zile.</w:t>
      </w:r>
    </w:p>
    <w:p w:rsidR="00643D09" w:rsidRDefault="00643D09" w:rsidP="00FE4E0C">
      <w:pPr>
        <w:ind w:left="720" w:firstLine="720"/>
        <w:jc w:val="both"/>
        <w:rPr>
          <w:rFonts w:asciiTheme="minorHAnsi" w:hAnsiTheme="minorHAnsi"/>
        </w:rPr>
      </w:pPr>
    </w:p>
    <w:p w:rsidR="00643D09" w:rsidRDefault="00643D09" w:rsidP="00FE4E0C">
      <w:pPr>
        <w:ind w:left="720" w:firstLine="720"/>
        <w:jc w:val="both"/>
        <w:rPr>
          <w:rFonts w:asciiTheme="minorHAnsi" w:hAnsiTheme="minorHAnsi"/>
        </w:rPr>
      </w:pPr>
    </w:p>
    <w:p w:rsidR="004915B6" w:rsidRPr="004915B6" w:rsidRDefault="004915B6" w:rsidP="00FE4E0C">
      <w:pPr>
        <w:ind w:left="720" w:firstLine="720"/>
        <w:jc w:val="both"/>
        <w:rPr>
          <w:rFonts w:asciiTheme="minorHAnsi" w:hAnsiTheme="minorHAnsi"/>
        </w:rPr>
      </w:pPr>
      <w:r w:rsidRPr="004915B6">
        <w:rPr>
          <w:rFonts w:asciiTheme="minorHAnsi" w:hAnsiTheme="minorHAnsi"/>
        </w:rPr>
        <w:lastRenderedPageBreak/>
        <w:t xml:space="preserve">1. </w:t>
      </w:r>
      <w:r w:rsidRPr="004915B6">
        <w:rPr>
          <w:rFonts w:asciiTheme="minorHAnsi" w:hAnsiTheme="minorHAnsi"/>
          <w:u w:val="single"/>
        </w:rPr>
        <w:t>Dacă s-a primit plângerea</w:t>
      </w:r>
      <w:r w:rsidRPr="004915B6">
        <w:rPr>
          <w:rFonts w:asciiTheme="minorHAnsi" w:hAnsiTheme="minorHAnsi"/>
        </w:rPr>
        <w:t>:</w:t>
      </w:r>
    </w:p>
    <w:p w:rsidR="004915B6" w:rsidRPr="004915B6" w:rsidRDefault="004915B6" w:rsidP="00E42BCE">
      <w:pPr>
        <w:numPr>
          <w:ilvl w:val="0"/>
          <w:numId w:val="3"/>
        </w:numPr>
        <w:ind w:left="2160"/>
        <w:jc w:val="both"/>
        <w:rPr>
          <w:rFonts w:asciiTheme="minorHAnsi" w:hAnsiTheme="minorHAnsi"/>
        </w:rPr>
      </w:pPr>
      <w:r w:rsidRPr="004915B6">
        <w:rPr>
          <w:rFonts w:asciiTheme="minorHAnsi" w:hAnsiTheme="minorHAnsi"/>
        </w:rPr>
        <w:t>menţionează în registrul de evidenţă a proceselor-verbale de constatare a contravenţiilor;</w:t>
      </w:r>
    </w:p>
    <w:p w:rsidR="004915B6" w:rsidRPr="004915B6" w:rsidRDefault="004915B6" w:rsidP="00E42BCE">
      <w:pPr>
        <w:numPr>
          <w:ilvl w:val="0"/>
          <w:numId w:val="3"/>
        </w:numPr>
        <w:ind w:left="2160"/>
        <w:jc w:val="both"/>
        <w:rPr>
          <w:rFonts w:asciiTheme="minorHAnsi" w:hAnsiTheme="minorHAnsi"/>
        </w:rPr>
      </w:pPr>
      <w:r w:rsidRPr="004915B6">
        <w:rPr>
          <w:rFonts w:asciiTheme="minorHAnsi" w:hAnsiTheme="minorHAnsi"/>
        </w:rPr>
        <w:t>înaintează plângerea de îndată organului competent să o soluţioneze;</w:t>
      </w:r>
    </w:p>
    <w:p w:rsidR="004915B6" w:rsidRPr="004915B6" w:rsidRDefault="004915B6" w:rsidP="00E42BCE">
      <w:pPr>
        <w:numPr>
          <w:ilvl w:val="0"/>
          <w:numId w:val="3"/>
        </w:numPr>
        <w:ind w:left="2160"/>
        <w:jc w:val="both"/>
        <w:rPr>
          <w:rFonts w:asciiTheme="minorHAnsi" w:hAnsiTheme="minorHAnsi"/>
        </w:rPr>
      </w:pPr>
      <w:r w:rsidRPr="004915B6">
        <w:rPr>
          <w:rFonts w:asciiTheme="minorHAnsi" w:hAnsiTheme="minorHAnsi"/>
        </w:rPr>
        <w:t>înregistrează în registrul de evidenţă a plângerilor în cazul când Poliţia Locală este competentă să o soluţioneze;</w:t>
      </w:r>
    </w:p>
    <w:p w:rsidR="00FE4E0C" w:rsidRDefault="004915B6" w:rsidP="00FE4E0C">
      <w:pPr>
        <w:ind w:left="720" w:firstLine="720"/>
        <w:jc w:val="both"/>
        <w:rPr>
          <w:rFonts w:asciiTheme="minorHAnsi" w:hAnsiTheme="minorHAnsi"/>
        </w:rPr>
      </w:pPr>
      <w:r w:rsidRPr="004915B6">
        <w:rPr>
          <w:rFonts w:asciiTheme="minorHAnsi" w:hAnsiTheme="minorHAnsi"/>
        </w:rPr>
        <w:t xml:space="preserve">2. </w:t>
      </w:r>
      <w:r w:rsidRPr="004915B6">
        <w:rPr>
          <w:rFonts w:asciiTheme="minorHAnsi" w:hAnsiTheme="minorHAnsi"/>
          <w:u w:val="single"/>
        </w:rPr>
        <w:t>Dacă nu s-a primit plângerea</w:t>
      </w:r>
      <w:r w:rsidRPr="004915B6">
        <w:rPr>
          <w:rFonts w:asciiTheme="minorHAnsi" w:hAnsiTheme="minorHAnsi"/>
        </w:rPr>
        <w:t xml:space="preserve"> în circa 20 de zile de la comunicarea procesului-</w:t>
      </w:r>
    </w:p>
    <w:p w:rsidR="00FE4E0C" w:rsidRDefault="004915B6" w:rsidP="00FE4E0C">
      <w:pPr>
        <w:ind w:left="720" w:firstLine="720"/>
        <w:jc w:val="both"/>
        <w:rPr>
          <w:rFonts w:asciiTheme="minorHAnsi" w:hAnsiTheme="minorHAnsi"/>
        </w:rPr>
      </w:pPr>
      <w:r w:rsidRPr="004915B6">
        <w:rPr>
          <w:rFonts w:asciiTheme="minorHAnsi" w:hAnsiTheme="minorHAnsi"/>
        </w:rPr>
        <w:t xml:space="preserve">verbal, originalul acestuia va fi înaintat organului competent să execute amenda, </w:t>
      </w:r>
    </w:p>
    <w:p w:rsidR="004915B6" w:rsidRDefault="004915B6" w:rsidP="00FE4E0C">
      <w:pPr>
        <w:ind w:left="720" w:firstLine="720"/>
        <w:jc w:val="both"/>
        <w:rPr>
          <w:rFonts w:asciiTheme="minorHAnsi" w:hAnsiTheme="minorHAnsi"/>
        </w:rPr>
      </w:pPr>
      <w:r w:rsidRPr="004915B6">
        <w:rPr>
          <w:rFonts w:asciiTheme="minorHAnsi" w:hAnsiTheme="minorHAnsi"/>
        </w:rPr>
        <w:t>făcându-se menţiune în registrul de evidenţă a proceselor-verbale.</w:t>
      </w:r>
    </w:p>
    <w:p w:rsidR="00FE4E0C" w:rsidRDefault="004915B6" w:rsidP="00FE4E0C">
      <w:pPr>
        <w:ind w:left="720" w:firstLine="720"/>
        <w:jc w:val="both"/>
        <w:rPr>
          <w:rFonts w:asciiTheme="minorHAnsi" w:hAnsiTheme="minorHAnsi"/>
        </w:rPr>
      </w:pPr>
      <w:r w:rsidRPr="004915B6">
        <w:rPr>
          <w:rFonts w:asciiTheme="minorHAnsi" w:hAnsiTheme="minorHAnsi"/>
        </w:rPr>
        <w:t xml:space="preserve">3. </w:t>
      </w:r>
      <w:r w:rsidRPr="004915B6">
        <w:rPr>
          <w:rFonts w:asciiTheme="minorHAnsi" w:hAnsiTheme="minorHAnsi"/>
          <w:u w:val="single"/>
        </w:rPr>
        <w:t>Dacă contravenientul a achitat amenda în termen de 15 zile</w:t>
      </w:r>
      <w:r w:rsidRPr="004915B6">
        <w:rPr>
          <w:rFonts w:asciiTheme="minorHAnsi" w:hAnsiTheme="minorHAnsi"/>
        </w:rPr>
        <w:t xml:space="preserve"> – procesul-verbal nu </w:t>
      </w:r>
    </w:p>
    <w:p w:rsidR="00FE4E0C" w:rsidRDefault="004915B6" w:rsidP="00FE4E0C">
      <w:pPr>
        <w:ind w:left="720" w:firstLine="720"/>
        <w:jc w:val="both"/>
        <w:rPr>
          <w:rFonts w:asciiTheme="minorHAnsi" w:hAnsiTheme="minorHAnsi"/>
        </w:rPr>
      </w:pPr>
      <w:r w:rsidRPr="004915B6">
        <w:rPr>
          <w:rFonts w:asciiTheme="minorHAnsi" w:hAnsiTheme="minorHAnsi"/>
        </w:rPr>
        <w:t xml:space="preserve">se mai trimite spre executare, făcând menţiunea corespunzătoare în registru, la </w:t>
      </w:r>
    </w:p>
    <w:p w:rsidR="00FE4E0C" w:rsidRDefault="004915B6" w:rsidP="00FE4E0C">
      <w:pPr>
        <w:ind w:left="720" w:firstLine="720"/>
        <w:jc w:val="both"/>
        <w:rPr>
          <w:rFonts w:asciiTheme="minorHAnsi" w:hAnsiTheme="minorHAnsi"/>
        </w:rPr>
      </w:pPr>
      <w:r w:rsidRPr="004915B6">
        <w:rPr>
          <w:rFonts w:asciiTheme="minorHAnsi" w:hAnsiTheme="minorHAnsi"/>
        </w:rPr>
        <w:t xml:space="preserve">rubrica „observaţii”, iar originalul procesului-verbal, chitanţele de plată şi celelalte </w:t>
      </w:r>
    </w:p>
    <w:p w:rsidR="004915B6" w:rsidRPr="004915B6" w:rsidRDefault="004915B6" w:rsidP="00FE4E0C">
      <w:pPr>
        <w:ind w:left="720" w:firstLine="720"/>
        <w:jc w:val="both"/>
        <w:rPr>
          <w:rFonts w:asciiTheme="minorHAnsi" w:hAnsiTheme="minorHAnsi"/>
        </w:rPr>
      </w:pPr>
      <w:r w:rsidRPr="004915B6">
        <w:rPr>
          <w:rFonts w:asciiTheme="minorHAnsi" w:hAnsiTheme="minorHAnsi"/>
        </w:rPr>
        <w:t>lucrări privind aceeaşi cauză, se clasează.</w:t>
      </w:r>
    </w:p>
    <w:p w:rsidR="00FE4E0C" w:rsidRDefault="004915B6" w:rsidP="00FE4E0C">
      <w:pPr>
        <w:ind w:left="720" w:firstLine="720"/>
        <w:jc w:val="both"/>
        <w:rPr>
          <w:rFonts w:asciiTheme="minorHAnsi" w:hAnsiTheme="minorHAnsi"/>
        </w:rPr>
      </w:pPr>
      <w:r w:rsidRPr="004915B6">
        <w:rPr>
          <w:rFonts w:asciiTheme="minorHAnsi" w:hAnsiTheme="minorHAnsi"/>
        </w:rPr>
        <w:t xml:space="preserve">- procedează în acelaşi mod şi cu procesele-verbale de constatare a contravenţiei la </w:t>
      </w:r>
    </w:p>
    <w:p w:rsidR="00FE4E0C" w:rsidRDefault="004915B6" w:rsidP="00FE4E0C">
      <w:pPr>
        <w:ind w:left="720" w:firstLine="720"/>
        <w:jc w:val="both"/>
        <w:rPr>
          <w:rFonts w:asciiTheme="minorHAnsi" w:hAnsiTheme="minorHAnsi"/>
        </w:rPr>
      </w:pPr>
      <w:r w:rsidRPr="004915B6">
        <w:rPr>
          <w:rFonts w:asciiTheme="minorHAnsi" w:hAnsiTheme="minorHAnsi"/>
        </w:rPr>
        <w:t xml:space="preserve">care contravenientul s-a angajat să plătească amenda în 48 ore şi a trimis la timp </w:t>
      </w:r>
    </w:p>
    <w:p w:rsidR="004915B6" w:rsidRPr="004915B6" w:rsidRDefault="004915B6" w:rsidP="00FE4E0C">
      <w:pPr>
        <w:ind w:left="720" w:firstLine="720"/>
        <w:jc w:val="both"/>
        <w:rPr>
          <w:rFonts w:asciiTheme="minorHAnsi" w:hAnsiTheme="minorHAnsi"/>
        </w:rPr>
      </w:pPr>
      <w:r w:rsidRPr="004915B6">
        <w:rPr>
          <w:rFonts w:asciiTheme="minorHAnsi" w:hAnsiTheme="minorHAnsi"/>
        </w:rPr>
        <w:t>chitanţa de plată.</w:t>
      </w:r>
    </w:p>
    <w:p w:rsidR="00993FC0" w:rsidRDefault="00993FC0" w:rsidP="0045024F">
      <w:bookmarkStart w:id="134" w:name="_Toc378333576"/>
      <w:bookmarkStart w:id="135" w:name="_Toc378576259"/>
    </w:p>
    <w:p w:rsidR="004915B6" w:rsidRPr="00C90890" w:rsidRDefault="003742F3" w:rsidP="00800EE0">
      <w:pPr>
        <w:pStyle w:val="Heading2"/>
        <w:spacing w:before="0" w:after="0"/>
      </w:pPr>
      <w:bookmarkStart w:id="136" w:name="_Toc395525160"/>
      <w:bookmarkStart w:id="137" w:name="_Toc395525238"/>
      <w:bookmarkStart w:id="138" w:name="_Toc433182563"/>
      <w:r>
        <w:t xml:space="preserve">Art. </w:t>
      </w:r>
      <w:r w:rsidR="00484489">
        <w:t>4</w:t>
      </w:r>
      <w:r w:rsidR="000B3BAB">
        <w:t>2</w:t>
      </w:r>
      <w:r w:rsidR="00415BC5">
        <w:t xml:space="preserve">. </w:t>
      </w:r>
      <w:bookmarkEnd w:id="134"/>
      <w:bookmarkEnd w:id="135"/>
      <w:r w:rsidR="00484489">
        <w:t>Biroul Prevenire, Analiză și Sinteză</w:t>
      </w:r>
      <w:bookmarkEnd w:id="136"/>
      <w:bookmarkEnd w:id="137"/>
      <w:bookmarkEnd w:id="138"/>
    </w:p>
    <w:p w:rsidR="004915B6" w:rsidRPr="004915B6" w:rsidRDefault="004915B6" w:rsidP="00800EE0">
      <w:pPr>
        <w:jc w:val="both"/>
        <w:rPr>
          <w:rFonts w:asciiTheme="minorHAnsi" w:hAnsiTheme="minorHAnsi"/>
        </w:rPr>
      </w:pPr>
    </w:p>
    <w:p w:rsidR="00C66421" w:rsidRPr="00FE4E0C" w:rsidRDefault="00C66421" w:rsidP="00C66421">
      <w:pPr>
        <w:tabs>
          <w:tab w:val="left" w:pos="426"/>
          <w:tab w:val="left" w:pos="709"/>
        </w:tabs>
        <w:spacing w:after="200" w:line="276" w:lineRule="auto"/>
        <w:jc w:val="both"/>
        <w:rPr>
          <w:rFonts w:asciiTheme="minorHAnsi" w:hAnsiTheme="minorHAnsi"/>
        </w:rPr>
      </w:pPr>
      <w:bookmarkStart w:id="139" w:name="_Toc378333593"/>
      <w:bookmarkStart w:id="140" w:name="_Toc378576260"/>
      <w:r w:rsidRPr="00FE4E0C">
        <w:rPr>
          <w:rFonts w:asciiTheme="minorHAnsi" w:hAnsiTheme="minorHAnsi"/>
          <w:b/>
        </w:rPr>
        <w:t xml:space="preserve">           Biroul Prevenire Analiza si Sinteza</w:t>
      </w:r>
      <w:r w:rsidR="00467034" w:rsidRPr="00FE4E0C">
        <w:rPr>
          <w:rFonts w:asciiTheme="minorHAnsi" w:hAnsiTheme="minorHAnsi"/>
          <w:b/>
        </w:rPr>
        <w:t xml:space="preserve"> </w:t>
      </w:r>
      <w:r w:rsidRPr="00FE4E0C">
        <w:rPr>
          <w:rFonts w:asciiTheme="minorHAnsi" w:hAnsiTheme="minorHAnsi"/>
        </w:rPr>
        <w:t>este structura din cadrul Directiei Politiei Locale Timisoara care inregistreaza si centralizeaza in timp optim datele si informatiile obtinute de catre politistii locali in exercitarea sarcinilor si atributiilor de serviciu in scopul realizarii unui sistem modern de abordare a acţiunilor şi misiunilor specifice în domeniul prevenirii si combaterii actelor sau faptelor de natura contraventionala si infractionala, a creşterii capacităţii de răspuns a structurilor operative si a realizarii efective a unui parteneriat cu societatea civilă, necesar obţinerii sprijinului acesteia în efortul comun de asigurare si mentinere a climatului de ordine si siguranta civica.</w:t>
      </w:r>
    </w:p>
    <w:p w:rsidR="00C66421" w:rsidRPr="00C66421" w:rsidRDefault="00C66421" w:rsidP="00C66421">
      <w:pPr>
        <w:tabs>
          <w:tab w:val="left" w:pos="426"/>
          <w:tab w:val="left" w:pos="709"/>
        </w:tabs>
        <w:autoSpaceDE w:val="0"/>
        <w:autoSpaceDN w:val="0"/>
        <w:adjustRightInd w:val="0"/>
        <w:jc w:val="both"/>
        <w:rPr>
          <w:rFonts w:asciiTheme="minorHAnsi" w:hAnsiTheme="minorHAnsi"/>
          <w:b/>
          <w:i/>
        </w:rPr>
      </w:pPr>
      <w:r w:rsidRPr="00C66421">
        <w:rPr>
          <w:rFonts w:asciiTheme="minorHAnsi" w:hAnsiTheme="minorHAnsi"/>
          <w:b/>
          <w:i/>
        </w:rPr>
        <w:t xml:space="preserve">         Atributiile Sefului Biroului Prevenire Analiza si Sinteza </w:t>
      </w:r>
    </w:p>
    <w:p w:rsidR="00C66421" w:rsidRPr="0000658F" w:rsidRDefault="00C66421" w:rsidP="00C03F6F">
      <w:pPr>
        <w:pStyle w:val="ListParagraph"/>
        <w:numPr>
          <w:ilvl w:val="0"/>
          <w:numId w:val="48"/>
        </w:numPr>
        <w:jc w:val="both"/>
        <w:rPr>
          <w:sz w:val="24"/>
        </w:rPr>
      </w:pPr>
      <w:r w:rsidRPr="0000658F">
        <w:rPr>
          <w:sz w:val="24"/>
        </w:rPr>
        <w:t>organizează, planifică, conduce şi controlează activitatea personalului biroului;</w:t>
      </w:r>
    </w:p>
    <w:p w:rsidR="00C66421" w:rsidRPr="007F22B9" w:rsidRDefault="00C66421" w:rsidP="00C03F6F">
      <w:pPr>
        <w:pStyle w:val="ListParagraph"/>
        <w:numPr>
          <w:ilvl w:val="0"/>
          <w:numId w:val="48"/>
        </w:numPr>
        <w:jc w:val="both"/>
        <w:rPr>
          <w:sz w:val="24"/>
        </w:rPr>
      </w:pPr>
      <w:r w:rsidRPr="007F22B9">
        <w:rPr>
          <w:sz w:val="24"/>
        </w:rPr>
        <w:t>elaboreaza, intocmeste si prezinta spre aprobare conducerii Directiei Politiei Locale</w:t>
      </w:r>
      <w:r w:rsidR="007F22B9" w:rsidRPr="007F22B9">
        <w:rPr>
          <w:sz w:val="24"/>
        </w:rPr>
        <w:t xml:space="preserve"> </w:t>
      </w:r>
      <w:r w:rsidRPr="007F22B9">
        <w:rPr>
          <w:sz w:val="24"/>
        </w:rPr>
        <w:t>Timisoara, informari lunare catre Primar, Viceprimari, Consiliul Local Timisoara sau Aparatul de Specialitate al Primarului privind activitatea efectivului Politiei Locale Timisoara si indicatorii de performanta a activitatii profesionale realizati, stabiliti si aprobati la nivelul institutiei prin HCL nr.88/2014;</w:t>
      </w:r>
    </w:p>
    <w:p w:rsidR="00C66421" w:rsidRPr="0000658F" w:rsidRDefault="00C66421" w:rsidP="00C03F6F">
      <w:pPr>
        <w:pStyle w:val="ListParagraph"/>
        <w:numPr>
          <w:ilvl w:val="0"/>
          <w:numId w:val="48"/>
        </w:numPr>
        <w:jc w:val="both"/>
        <w:rPr>
          <w:sz w:val="24"/>
        </w:rPr>
      </w:pPr>
      <w:r w:rsidRPr="0000658F">
        <w:rPr>
          <w:sz w:val="24"/>
        </w:rPr>
        <w:t>analizeaza, solutioneaza si prezinta spre aprobare conducerii institutiei punctul de vedere al Directiei Politiei Locale Timisoara privind interpelarile persoanelor fizice, juridice sau consilierilor locali in cadrul sedintelor de plen, ordinare sau extraordinare, in care se sesizeaza aspecte ce tin de sfera atributionala a Politiei Locale;</w:t>
      </w:r>
    </w:p>
    <w:p w:rsidR="0000658F" w:rsidRPr="0000658F" w:rsidRDefault="00C66421" w:rsidP="00C03F6F">
      <w:pPr>
        <w:pStyle w:val="ListParagraph"/>
        <w:numPr>
          <w:ilvl w:val="0"/>
          <w:numId w:val="48"/>
        </w:numPr>
        <w:jc w:val="both"/>
        <w:rPr>
          <w:sz w:val="24"/>
        </w:rPr>
      </w:pPr>
      <w:r w:rsidRPr="0000658F">
        <w:rPr>
          <w:sz w:val="24"/>
        </w:rPr>
        <w:t>elaboreaza, intocmeste si prezinta spre aprobare conducerii Directiei Politiei Locale Timisoara saptamanal, lunar, trimestrial, semestrial sau anual, analize, sinteze, rapoarte sau note de serviciu privind executarea sau desfasurarea unor actiuni punctuale avand ca obiect prevenirea si combaterea actelor si faptelor de natura contraventionala si infractionala, in conformitate cu prevederile legale;</w:t>
      </w:r>
    </w:p>
    <w:p w:rsidR="00C66421" w:rsidRPr="0000658F" w:rsidRDefault="00C66421" w:rsidP="00C03F6F">
      <w:pPr>
        <w:pStyle w:val="ListParagraph"/>
        <w:numPr>
          <w:ilvl w:val="0"/>
          <w:numId w:val="48"/>
        </w:numPr>
        <w:jc w:val="both"/>
        <w:rPr>
          <w:sz w:val="24"/>
        </w:rPr>
      </w:pPr>
      <w:r w:rsidRPr="0000658F">
        <w:rPr>
          <w:sz w:val="24"/>
        </w:rPr>
        <w:t>elaboreaza, întocmeşte si propune spre aprobarea conducerii Directiei Politiei Locale Timisoara rapoarte şi situaţii statistice cu termen;</w:t>
      </w:r>
    </w:p>
    <w:p w:rsidR="00C66421" w:rsidRPr="0000658F" w:rsidRDefault="00C66421" w:rsidP="00C03F6F">
      <w:pPr>
        <w:pStyle w:val="ListParagraph"/>
        <w:numPr>
          <w:ilvl w:val="0"/>
          <w:numId w:val="48"/>
        </w:numPr>
        <w:jc w:val="both"/>
        <w:rPr>
          <w:sz w:val="24"/>
        </w:rPr>
      </w:pPr>
      <w:r w:rsidRPr="0000658F">
        <w:rPr>
          <w:sz w:val="24"/>
        </w:rPr>
        <w:lastRenderedPageBreak/>
        <w:t xml:space="preserve">participa la sedinte de lucru si seminarii alaturi de elevi si personalul didactic din institutiile de profil, cu aprobarea conducerii institutiei, in scopul realizarii unui parteneriat </w:t>
      </w:r>
      <w:r w:rsidR="008F3214" w:rsidRPr="0000658F">
        <w:rPr>
          <w:sz w:val="24"/>
        </w:rPr>
        <w:t xml:space="preserve"> </w:t>
      </w:r>
      <w:r w:rsidRPr="0000658F">
        <w:rPr>
          <w:sz w:val="24"/>
        </w:rPr>
        <w:t>interinstitutional, deschis si transparent, privind asigurarea si mentinerea unui climat de ordine si siguranta civica in zonele sau perimetrele limitrofe institutiilor de invatamant preuniversitar aronadate Directiei Politiei LocaleTimisoara;</w:t>
      </w:r>
    </w:p>
    <w:p w:rsidR="00C66421" w:rsidRPr="0000658F" w:rsidRDefault="00C66421" w:rsidP="00C03F6F">
      <w:pPr>
        <w:pStyle w:val="ListParagraph"/>
        <w:numPr>
          <w:ilvl w:val="0"/>
          <w:numId w:val="48"/>
        </w:numPr>
        <w:jc w:val="both"/>
        <w:rPr>
          <w:sz w:val="24"/>
        </w:rPr>
      </w:pPr>
      <w:r w:rsidRPr="0000658F">
        <w:rPr>
          <w:sz w:val="24"/>
        </w:rPr>
        <w:t>participă alături de reprezentanti ai Poliţiei Române, Jandarmeriei Române şi ai</w:t>
      </w:r>
      <w:r w:rsidR="008F3214" w:rsidRPr="0000658F">
        <w:rPr>
          <w:sz w:val="24"/>
        </w:rPr>
        <w:t xml:space="preserve"> </w:t>
      </w:r>
      <w:r w:rsidRPr="0000658F">
        <w:rPr>
          <w:sz w:val="24"/>
        </w:rPr>
        <w:t>celorlalte forţe ce compun Sistemul Integrat de Ordine şi Siguranţă Publică, la sedintele de analiza privind stabilirea strategiei comune de actiune in scopul prevenirii şi combaterii actelor si faptelor de natura contraventionala si infractionala in institutiile de invatamant superior sau preuniversitare;</w:t>
      </w:r>
      <w:r w:rsidR="00B30257">
        <w:rPr>
          <w:sz w:val="24"/>
        </w:rPr>
        <w:t xml:space="preserve"> </w:t>
      </w:r>
      <w:r w:rsidRPr="0000658F">
        <w:rPr>
          <w:sz w:val="24"/>
        </w:rPr>
        <w:t>realizeaza periodic prin intermediul mas-mediei si prin diverse materiale prevenirea infractionalitatii stradale, concepe si redacteaza brosuri, pliante, flyere de mediatizare a competentelor politiei locale;</w:t>
      </w:r>
    </w:p>
    <w:p w:rsidR="00C66421" w:rsidRPr="0000658F" w:rsidRDefault="00C66421" w:rsidP="00C03F6F">
      <w:pPr>
        <w:pStyle w:val="ListParagraph"/>
        <w:numPr>
          <w:ilvl w:val="0"/>
          <w:numId w:val="48"/>
        </w:numPr>
        <w:jc w:val="both"/>
        <w:rPr>
          <w:sz w:val="24"/>
        </w:rPr>
      </w:pPr>
      <w:r w:rsidRPr="0000658F">
        <w:rPr>
          <w:sz w:val="24"/>
        </w:rPr>
        <w:t>convoaca periodic Consiliile Consultative de Cartier pentru realizarea unui parteneriat eficient cu comunitatea si preia toate problemele sesizate.</w:t>
      </w:r>
    </w:p>
    <w:p w:rsidR="00C66421" w:rsidRPr="00C66421" w:rsidRDefault="00556A41" w:rsidP="00C66421">
      <w:pPr>
        <w:tabs>
          <w:tab w:val="left" w:pos="567"/>
          <w:tab w:val="left" w:pos="709"/>
          <w:tab w:val="left" w:pos="851"/>
        </w:tabs>
        <w:jc w:val="both"/>
        <w:rPr>
          <w:rFonts w:asciiTheme="minorHAnsi" w:hAnsiTheme="minorHAnsi"/>
          <w:b/>
          <w:i/>
        </w:rPr>
      </w:pPr>
      <w:r>
        <w:rPr>
          <w:rFonts w:asciiTheme="minorHAnsi" w:hAnsiTheme="minorHAnsi"/>
          <w:b/>
          <w:i/>
        </w:rPr>
        <w:tab/>
      </w:r>
      <w:r w:rsidR="00C66421" w:rsidRPr="00C66421">
        <w:rPr>
          <w:rFonts w:asciiTheme="minorHAnsi" w:hAnsiTheme="minorHAnsi"/>
          <w:b/>
          <w:i/>
        </w:rPr>
        <w:t>Atribuţiile Birou</w:t>
      </w:r>
      <w:r w:rsidR="00467034">
        <w:rPr>
          <w:rFonts w:asciiTheme="minorHAnsi" w:hAnsiTheme="minorHAnsi"/>
          <w:b/>
          <w:i/>
        </w:rPr>
        <w:t>lui Prevenire Analiza si Sinteză sunt următoarele:</w:t>
      </w:r>
    </w:p>
    <w:p w:rsidR="00C66421" w:rsidRPr="008F3214" w:rsidRDefault="00C66421" w:rsidP="00C03F6F">
      <w:pPr>
        <w:pStyle w:val="Default"/>
        <w:numPr>
          <w:ilvl w:val="0"/>
          <w:numId w:val="44"/>
        </w:numPr>
        <w:jc w:val="both"/>
        <w:rPr>
          <w:rFonts w:asciiTheme="minorHAnsi" w:hAnsiTheme="minorHAnsi"/>
        </w:rPr>
      </w:pPr>
      <w:r w:rsidRPr="008F3214">
        <w:rPr>
          <w:rFonts w:asciiTheme="minorHAnsi" w:hAnsiTheme="minorHAnsi" w:cs="Times New Roman"/>
          <w:lang w:val="ro-RO"/>
        </w:rPr>
        <w:t>elaboreaza, intocmeste si prezinta spre aprobare sefului ierarhic superior saptamanal</w:t>
      </w:r>
      <w:r w:rsidRPr="008F3214">
        <w:rPr>
          <w:rFonts w:asciiTheme="minorHAnsi" w:hAnsiTheme="minorHAnsi"/>
          <w:lang w:val="ro-RO"/>
        </w:rPr>
        <w:t xml:space="preserve">, </w:t>
      </w:r>
      <w:r w:rsidR="008F3214" w:rsidRPr="008F3214">
        <w:rPr>
          <w:rFonts w:asciiTheme="minorHAnsi" w:hAnsiTheme="minorHAnsi"/>
          <w:lang w:val="ro-RO"/>
        </w:rPr>
        <w:t xml:space="preserve"> </w:t>
      </w:r>
      <w:r w:rsidRPr="008F3214">
        <w:rPr>
          <w:rFonts w:asciiTheme="minorHAnsi" w:hAnsiTheme="minorHAnsi"/>
        </w:rPr>
        <w:t>lunar, trimestrial, semestrial sau anual, analize, sinteze, rapoarte sau note de serviciu privind executarea sau desfasurarea unor actiuni punctuale avand ca obiect prevenirea si combaterea actelor si faptelor de natura contraventionala si infractionala, prevazute si reglementate prin Legea nr.155/2010 a Politiei Locale sau alte acte normative de interes local sau national;</w:t>
      </w:r>
    </w:p>
    <w:p w:rsidR="00C66421" w:rsidRPr="008F3214" w:rsidRDefault="00C66421" w:rsidP="00C03F6F">
      <w:pPr>
        <w:pStyle w:val="CM14"/>
        <w:numPr>
          <w:ilvl w:val="0"/>
          <w:numId w:val="44"/>
        </w:numPr>
        <w:jc w:val="both"/>
        <w:rPr>
          <w:rFonts w:asciiTheme="minorHAnsi" w:hAnsiTheme="minorHAnsi"/>
          <w:lang w:val="ro-RO"/>
        </w:rPr>
      </w:pPr>
      <w:r w:rsidRPr="008F3214">
        <w:rPr>
          <w:rFonts w:asciiTheme="minorHAnsi" w:hAnsiTheme="minorHAnsi"/>
          <w:lang w:val="ro-RO"/>
        </w:rPr>
        <w:t>elaboreaza, întocmeşte si propune spre aprobare sefului ierarhic superior rapoarte şi situaţii statistice privind dinamica indicatorilor de performanta a activitatii profesionale a Directiei Politiei Locale Timisoara realizati, stabiliti si aprobati la nivelul institutiei prin HCL nr.88/2014;</w:t>
      </w:r>
    </w:p>
    <w:p w:rsidR="00C66421" w:rsidRPr="008F3214" w:rsidRDefault="00C66421" w:rsidP="00C03F6F">
      <w:pPr>
        <w:pStyle w:val="CM14"/>
        <w:numPr>
          <w:ilvl w:val="0"/>
          <w:numId w:val="44"/>
        </w:numPr>
        <w:jc w:val="both"/>
        <w:rPr>
          <w:rFonts w:asciiTheme="minorHAnsi" w:hAnsiTheme="minorHAnsi"/>
          <w:lang w:val="ro-RO"/>
        </w:rPr>
      </w:pPr>
      <w:r w:rsidRPr="008F3214">
        <w:rPr>
          <w:rFonts w:asciiTheme="minorHAnsi" w:hAnsiTheme="minorHAnsi"/>
          <w:lang w:val="ro-RO"/>
        </w:rPr>
        <w:t xml:space="preserve">centralizeaza si evalueaza permanent sub indrumarea sefului ierarhic superior datele si informatiile rezultate din activitatea tuturor compartimentelor/birourilor/serviciilor Directiei Politiei Locale Timisoara si propune masuri pentru eficientizarea si optimizarea activitatii de serviciu; </w:t>
      </w:r>
    </w:p>
    <w:p w:rsidR="00C66421" w:rsidRPr="00467034" w:rsidRDefault="00C66421" w:rsidP="00C03F6F">
      <w:pPr>
        <w:pStyle w:val="CM14"/>
        <w:numPr>
          <w:ilvl w:val="0"/>
          <w:numId w:val="44"/>
        </w:numPr>
        <w:jc w:val="both"/>
        <w:rPr>
          <w:rFonts w:asciiTheme="minorHAnsi" w:hAnsiTheme="minorHAnsi"/>
          <w:lang w:val="ro-RO"/>
        </w:rPr>
      </w:pPr>
      <w:r w:rsidRPr="00467034">
        <w:rPr>
          <w:rFonts w:asciiTheme="minorHAnsi" w:hAnsiTheme="minorHAnsi"/>
          <w:lang w:val="ro-RO"/>
        </w:rPr>
        <w:t>identifica tendintele de evolutie a fenomenului contraventional si infractional, cauzele acestuia si factorii favorizanti;</w:t>
      </w:r>
    </w:p>
    <w:p w:rsidR="00C66421" w:rsidRPr="008F3214" w:rsidRDefault="00C66421" w:rsidP="00C03F6F">
      <w:pPr>
        <w:pStyle w:val="CM14"/>
        <w:numPr>
          <w:ilvl w:val="0"/>
          <w:numId w:val="44"/>
        </w:numPr>
        <w:jc w:val="both"/>
        <w:rPr>
          <w:rFonts w:asciiTheme="minorHAnsi" w:hAnsiTheme="minorHAnsi"/>
          <w:lang w:val="ro-RO"/>
        </w:rPr>
      </w:pPr>
      <w:r w:rsidRPr="008F3214">
        <w:rPr>
          <w:rFonts w:asciiTheme="minorHAnsi" w:hAnsiTheme="minorHAnsi"/>
          <w:lang w:val="ro-RO"/>
        </w:rPr>
        <w:t>identifica, realizeaza si intretine canalele de legatura cu Politia Nationala, Jandarmeria Romana si celelalte forte sau componente ale Sistemului Integrat de Ordine si Siguranta Publica;</w:t>
      </w:r>
    </w:p>
    <w:p w:rsidR="00C66421" w:rsidRPr="007E1360" w:rsidRDefault="00C66421" w:rsidP="00C03F6F">
      <w:pPr>
        <w:pStyle w:val="CM14"/>
        <w:numPr>
          <w:ilvl w:val="0"/>
          <w:numId w:val="44"/>
        </w:numPr>
        <w:jc w:val="both"/>
        <w:rPr>
          <w:rFonts w:asciiTheme="minorHAnsi" w:hAnsiTheme="minorHAnsi"/>
          <w:lang w:val="ro-RO"/>
        </w:rPr>
      </w:pPr>
      <w:r w:rsidRPr="007E1360">
        <w:rPr>
          <w:rFonts w:asciiTheme="minorHAnsi" w:hAnsiTheme="minorHAnsi"/>
          <w:lang w:val="ro-RO"/>
        </w:rPr>
        <w:t>elaboreaza studii si prognoze cu privire la dinamica situatiei operative;</w:t>
      </w:r>
    </w:p>
    <w:p w:rsidR="00C66421" w:rsidRPr="008F3214" w:rsidRDefault="00C66421" w:rsidP="00C03F6F">
      <w:pPr>
        <w:pStyle w:val="CM14"/>
        <w:numPr>
          <w:ilvl w:val="0"/>
          <w:numId w:val="44"/>
        </w:numPr>
        <w:jc w:val="both"/>
        <w:rPr>
          <w:rFonts w:asciiTheme="minorHAnsi" w:hAnsiTheme="minorHAnsi"/>
          <w:lang w:val="ro-RO"/>
        </w:rPr>
      </w:pPr>
      <w:r w:rsidRPr="008F3214">
        <w:rPr>
          <w:rFonts w:asciiTheme="minorHAnsi" w:hAnsiTheme="minorHAnsi"/>
        </w:rPr>
        <w:t>elaboreaza, sub indrumarea sefului ierarhic superior, proiecte sau scenarii privind planificarea si desfasurarea actiunilor punctuale si misiunilor de serviciu ale politistilor locali;</w:t>
      </w:r>
    </w:p>
    <w:p w:rsidR="00C66421" w:rsidRPr="008F3214" w:rsidRDefault="00C66421" w:rsidP="00C03F6F">
      <w:pPr>
        <w:pStyle w:val="CM14"/>
        <w:numPr>
          <w:ilvl w:val="0"/>
          <w:numId w:val="44"/>
        </w:numPr>
        <w:jc w:val="both"/>
        <w:rPr>
          <w:rFonts w:asciiTheme="minorHAnsi" w:hAnsiTheme="minorHAnsi"/>
          <w:lang w:val="ro-RO"/>
        </w:rPr>
      </w:pPr>
      <w:r w:rsidRPr="008F3214">
        <w:rPr>
          <w:rFonts w:asciiTheme="minorHAnsi" w:hAnsiTheme="minorHAnsi"/>
          <w:lang w:val="ro-RO"/>
        </w:rPr>
        <w:t>participa la sedinte de lucru si seminarii alaturi de elevi si personalul didactic din institutiile de profil, cu aprobarea sefului ierarhic superior, in scopul realizarii unui parteneriat interinstitutional, deschis si transparent, privind asigurarea si mentinerea unui climat de ordine si siguranta civica in zonele sau perimetrele limitrofe institutiilor de invatamant preuniversitar aronadate Directiei Politiei Locale Timisoara;</w:t>
      </w:r>
    </w:p>
    <w:p w:rsidR="00C66421" w:rsidRPr="007E1360" w:rsidRDefault="00C66421" w:rsidP="00C03F6F">
      <w:pPr>
        <w:pStyle w:val="CM14"/>
        <w:numPr>
          <w:ilvl w:val="0"/>
          <w:numId w:val="44"/>
        </w:numPr>
        <w:jc w:val="both"/>
        <w:rPr>
          <w:rFonts w:asciiTheme="minorHAnsi" w:hAnsiTheme="minorHAnsi"/>
          <w:lang w:val="ro-RO"/>
        </w:rPr>
      </w:pPr>
      <w:r w:rsidRPr="007E1360">
        <w:rPr>
          <w:rFonts w:asciiTheme="minorHAnsi" w:hAnsiTheme="minorHAnsi"/>
          <w:lang w:val="ro-RO"/>
        </w:rPr>
        <w:t xml:space="preserve">participă cu aprobarea sefului ierarhic superior alături de reprezentanti ai Poliţiei Române, Jandarmeriei Române şi ai celorlalte forţe ce compun Sistemul Integrat de Ordine şi Siguranţă Publică, in scopul prevenirii şi combaterii actelor si faptelor de natura contraventionala si infractionala in institutiile de invatamant preuniversitar aronadate </w:t>
      </w:r>
      <w:r w:rsidRPr="007E1360">
        <w:rPr>
          <w:rFonts w:asciiTheme="minorHAnsi" w:hAnsiTheme="minorHAnsi"/>
          <w:lang w:val="ro-RO"/>
        </w:rPr>
        <w:lastRenderedPageBreak/>
        <w:t>Directiei Politiei Locale Timisoara ;</w:t>
      </w:r>
    </w:p>
    <w:p w:rsidR="00C66421" w:rsidRPr="00C66421" w:rsidRDefault="00C66421" w:rsidP="00C03F6F">
      <w:pPr>
        <w:pStyle w:val="ListParagraph"/>
        <w:numPr>
          <w:ilvl w:val="0"/>
          <w:numId w:val="44"/>
        </w:numPr>
        <w:tabs>
          <w:tab w:val="left" w:pos="1134"/>
        </w:tabs>
        <w:jc w:val="both"/>
        <w:rPr>
          <w:rFonts w:asciiTheme="minorHAnsi" w:hAnsiTheme="minorHAnsi"/>
        </w:rPr>
      </w:pPr>
      <w:r w:rsidRPr="00C66421">
        <w:rPr>
          <w:rFonts w:asciiTheme="minorHAnsi" w:hAnsiTheme="minorHAnsi"/>
        </w:rPr>
        <w:t>participă la şedinţele consiliilor de cartiere si centralizeaza problemele si aspectele ce tin de competenta Politiei Locale.</w:t>
      </w:r>
    </w:p>
    <w:p w:rsidR="00C66421" w:rsidRPr="00C66421" w:rsidRDefault="00C66421" w:rsidP="00C03F6F">
      <w:pPr>
        <w:pStyle w:val="ListParagraph"/>
        <w:numPr>
          <w:ilvl w:val="0"/>
          <w:numId w:val="44"/>
        </w:numPr>
        <w:jc w:val="both"/>
        <w:rPr>
          <w:rFonts w:asciiTheme="minorHAnsi" w:hAnsiTheme="minorHAnsi"/>
        </w:rPr>
      </w:pPr>
      <w:r w:rsidRPr="00C66421">
        <w:rPr>
          <w:rFonts w:asciiTheme="minorHAnsi" w:hAnsiTheme="minorHAnsi"/>
        </w:rPr>
        <w:t xml:space="preserve">indeplineste si executa alte dispozitii si ordine ale Directorului Executiv al Directiei Politiei Locale Timisoara si adjunctului acestuia. </w:t>
      </w:r>
    </w:p>
    <w:p w:rsidR="00415BC5" w:rsidRDefault="00415BC5" w:rsidP="0045024F"/>
    <w:p w:rsidR="007A1200" w:rsidRDefault="00FE2D10" w:rsidP="00800EE0">
      <w:pPr>
        <w:pStyle w:val="Heading2"/>
        <w:spacing w:before="0" w:after="0"/>
      </w:pPr>
      <w:bookmarkStart w:id="141" w:name="_Toc433182564"/>
      <w:bookmarkStart w:id="142" w:name="_Toc395525161"/>
      <w:bookmarkStart w:id="143" w:name="_Toc395525239"/>
      <w:r w:rsidRPr="00C90890">
        <w:t>Art.</w:t>
      </w:r>
      <w:r w:rsidR="00463A82">
        <w:t>4</w:t>
      </w:r>
      <w:r w:rsidR="000B3BAB">
        <w:t>3</w:t>
      </w:r>
      <w:r w:rsidRPr="00C90890">
        <w:t xml:space="preserve">. </w:t>
      </w:r>
      <w:r w:rsidR="007A1200">
        <w:t>Biroul Monitorizare Video</w:t>
      </w:r>
      <w:bookmarkEnd w:id="141"/>
    </w:p>
    <w:p w:rsidR="00067B9D" w:rsidRDefault="00067B9D" w:rsidP="00067B9D">
      <w:pPr>
        <w:ind w:left="720"/>
        <w:rPr>
          <w:rFonts w:asciiTheme="minorHAnsi" w:hAnsiTheme="minorHAnsi"/>
          <w:b/>
        </w:rPr>
      </w:pPr>
    </w:p>
    <w:p w:rsidR="002D297C" w:rsidRDefault="002D297C" w:rsidP="002D297C">
      <w:pPr>
        <w:jc w:val="both"/>
        <w:rPr>
          <w:rFonts w:asciiTheme="minorHAnsi" w:hAnsiTheme="minorHAnsi"/>
          <w:color w:val="000000" w:themeColor="text1"/>
        </w:rPr>
      </w:pPr>
      <w:bookmarkStart w:id="144" w:name="_Toc433182565"/>
      <w:r>
        <w:rPr>
          <w:rFonts w:asciiTheme="minorHAnsi" w:hAnsiTheme="minorHAnsi"/>
          <w:b/>
        </w:rPr>
        <w:tab/>
      </w:r>
      <w:r w:rsidRPr="002D297C">
        <w:rPr>
          <w:rFonts w:asciiTheme="minorHAnsi" w:hAnsiTheme="minorHAnsi"/>
          <w:b/>
        </w:rPr>
        <w:t xml:space="preserve">Biroul Monitorizare </w:t>
      </w:r>
      <w:r w:rsidRPr="002D297C">
        <w:rPr>
          <w:rFonts w:asciiTheme="minorHAnsi" w:hAnsiTheme="minorHAnsi"/>
          <w:b/>
          <w:i/>
        </w:rPr>
        <w:t>Video</w:t>
      </w:r>
      <w:r w:rsidRPr="002D297C">
        <w:rPr>
          <w:rFonts w:asciiTheme="minorHAnsi" w:hAnsiTheme="minorHAnsi"/>
        </w:rPr>
        <w:t xml:space="preserve"> </w:t>
      </w:r>
      <w:r w:rsidRPr="002D297C">
        <w:rPr>
          <w:rFonts w:asciiTheme="minorHAnsi" w:hAnsiTheme="minorHAnsi"/>
          <w:color w:val="000000" w:themeColor="text1"/>
        </w:rPr>
        <w:t xml:space="preserve">asigură monitorizarea video a unor zone de interes civic, obiective importante de interes public și privat, a bunurilor și valorilor,etc. împotriva oricăror acțiuni antisociale care lezează dreptul de proprietate, existența materială a  acestora, precum și protejarea persoanelor împotriva oricăror acte ostile care le pot periclita viața, integritatea fizică și sănătatea. </w:t>
      </w:r>
    </w:p>
    <w:p w:rsidR="002D297C" w:rsidRPr="002D297C" w:rsidRDefault="002D297C" w:rsidP="002D297C">
      <w:pPr>
        <w:jc w:val="both"/>
        <w:rPr>
          <w:rFonts w:asciiTheme="minorHAnsi" w:hAnsiTheme="minorHAnsi"/>
          <w:color w:val="000000" w:themeColor="text1"/>
        </w:rPr>
      </w:pPr>
    </w:p>
    <w:p w:rsidR="002D297C" w:rsidRPr="002D297C" w:rsidRDefault="002D297C" w:rsidP="002D297C">
      <w:pPr>
        <w:pStyle w:val="CM10"/>
        <w:spacing w:line="240" w:lineRule="auto"/>
        <w:ind w:firstLine="527"/>
        <w:jc w:val="both"/>
        <w:rPr>
          <w:rFonts w:asciiTheme="minorHAnsi" w:hAnsiTheme="minorHAnsi"/>
          <w:i/>
          <w:lang w:val="ro-RO"/>
        </w:rPr>
      </w:pPr>
      <w:r w:rsidRPr="002D297C">
        <w:rPr>
          <w:rFonts w:asciiTheme="minorHAnsi" w:hAnsiTheme="minorHAnsi"/>
          <w:color w:val="FF0000"/>
        </w:rPr>
        <w:tab/>
      </w:r>
      <w:r w:rsidRPr="002D297C">
        <w:rPr>
          <w:rFonts w:asciiTheme="minorHAnsi" w:hAnsiTheme="minorHAnsi"/>
          <w:b/>
          <w:i/>
          <w:lang w:val="ro-RO"/>
        </w:rPr>
        <w:t>Şeful Biroului Monitorizare Video:</w:t>
      </w:r>
    </w:p>
    <w:p w:rsidR="002D297C" w:rsidRPr="002D297C" w:rsidRDefault="002D297C" w:rsidP="002D297C">
      <w:pPr>
        <w:pStyle w:val="CM10"/>
        <w:spacing w:line="240" w:lineRule="auto"/>
        <w:jc w:val="both"/>
        <w:rPr>
          <w:rFonts w:asciiTheme="minorHAnsi" w:hAnsiTheme="minorHAnsi"/>
          <w:b/>
          <w:lang w:val="ro-RO"/>
        </w:rPr>
      </w:pPr>
      <w:r>
        <w:rPr>
          <w:rFonts w:asciiTheme="minorHAnsi" w:hAnsiTheme="minorHAnsi"/>
          <w:b/>
          <w:lang w:val="ro-RO"/>
        </w:rPr>
        <w:tab/>
      </w:r>
      <w:r w:rsidRPr="002D297C">
        <w:rPr>
          <w:rFonts w:asciiTheme="minorHAnsi" w:hAnsiTheme="minorHAnsi"/>
          <w:b/>
          <w:lang w:val="ro-RO"/>
        </w:rPr>
        <w:t xml:space="preserve">Se subordonează Şefului Serviciului Comunicare, Prevenire și Dispecerat şi are următoarele atribuţii specifice, în funcţie de responsabilităţile încredinţate: </w:t>
      </w:r>
    </w:p>
    <w:p w:rsidR="002D297C" w:rsidRPr="002D297C" w:rsidRDefault="002D297C" w:rsidP="00C03F6F">
      <w:pPr>
        <w:numPr>
          <w:ilvl w:val="0"/>
          <w:numId w:val="61"/>
        </w:numPr>
        <w:autoSpaceDE w:val="0"/>
        <w:autoSpaceDN w:val="0"/>
        <w:adjustRightInd w:val="0"/>
        <w:jc w:val="both"/>
        <w:rPr>
          <w:rFonts w:asciiTheme="minorHAnsi" w:hAnsiTheme="minorHAnsi"/>
          <w:color w:val="000000" w:themeColor="text1"/>
          <w:lang w:val="en-US"/>
        </w:rPr>
      </w:pPr>
      <w:r w:rsidRPr="002D297C">
        <w:rPr>
          <w:rFonts w:asciiTheme="minorHAnsi" w:hAnsiTheme="minorHAnsi"/>
          <w:color w:val="000000" w:themeColor="text1"/>
        </w:rPr>
        <w:t>organizează, planifică, conduce şi controlează activitatea personalului poliţiei locale cu atribuţii pe linie de monitorizare video;</w:t>
      </w:r>
    </w:p>
    <w:p w:rsidR="002D297C" w:rsidRPr="002D297C" w:rsidRDefault="002D297C" w:rsidP="00C03F6F">
      <w:pPr>
        <w:numPr>
          <w:ilvl w:val="0"/>
          <w:numId w:val="61"/>
        </w:numPr>
        <w:autoSpaceDE w:val="0"/>
        <w:autoSpaceDN w:val="0"/>
        <w:adjustRightInd w:val="0"/>
        <w:jc w:val="both"/>
        <w:rPr>
          <w:rFonts w:asciiTheme="minorHAnsi" w:hAnsiTheme="minorHAnsi"/>
          <w:color w:val="000000" w:themeColor="text1"/>
        </w:rPr>
      </w:pPr>
      <w:r w:rsidRPr="002D297C">
        <w:rPr>
          <w:rFonts w:asciiTheme="minorHAnsi" w:hAnsiTheme="minorHAnsi"/>
          <w:color w:val="000000" w:themeColor="text1"/>
        </w:rPr>
        <w:t>asigură cunoaşterea şi aplicarea întocmai de către subordonaţi a prevederilor legale ce reglementează activitatea compartimentului;</w:t>
      </w:r>
    </w:p>
    <w:p w:rsidR="002D297C" w:rsidRPr="002D297C" w:rsidRDefault="002D297C" w:rsidP="00C03F6F">
      <w:pPr>
        <w:numPr>
          <w:ilvl w:val="0"/>
          <w:numId w:val="61"/>
        </w:numPr>
        <w:autoSpaceDE w:val="0"/>
        <w:autoSpaceDN w:val="0"/>
        <w:adjustRightInd w:val="0"/>
        <w:jc w:val="both"/>
        <w:rPr>
          <w:rFonts w:asciiTheme="minorHAnsi" w:hAnsiTheme="minorHAnsi"/>
          <w:color w:val="000000" w:themeColor="text1"/>
        </w:rPr>
      </w:pPr>
      <w:r w:rsidRPr="002D297C">
        <w:rPr>
          <w:rFonts w:asciiTheme="minorHAnsi" w:hAnsiTheme="minorHAnsi"/>
          <w:color w:val="000000" w:themeColor="text1"/>
        </w:rPr>
        <w:t>stabileşte măsurile referitoare la utilizarea tehnicii aflate în dotarea compartimentului şi răspunde de modul de îndeplinire a acestora;</w:t>
      </w:r>
    </w:p>
    <w:p w:rsidR="002D297C" w:rsidRPr="002D297C" w:rsidRDefault="002D297C" w:rsidP="00C03F6F">
      <w:pPr>
        <w:pStyle w:val="BodyText3"/>
        <w:numPr>
          <w:ilvl w:val="0"/>
          <w:numId w:val="61"/>
        </w:numPr>
        <w:shd w:val="clear" w:color="auto" w:fill="auto"/>
        <w:tabs>
          <w:tab w:val="left" w:pos="1356"/>
        </w:tabs>
        <w:spacing w:after="0" w:line="240" w:lineRule="auto"/>
        <w:ind w:right="20"/>
        <w:jc w:val="both"/>
        <w:rPr>
          <w:rFonts w:asciiTheme="minorHAnsi" w:hAnsiTheme="minorHAnsi"/>
          <w:color w:val="000000" w:themeColor="text1"/>
          <w:sz w:val="24"/>
          <w:szCs w:val="24"/>
        </w:rPr>
      </w:pPr>
      <w:r w:rsidRPr="002D297C">
        <w:rPr>
          <w:rFonts w:asciiTheme="minorHAnsi" w:hAnsiTheme="minorHAnsi"/>
          <w:color w:val="000000" w:themeColor="text1"/>
          <w:sz w:val="24"/>
          <w:szCs w:val="24"/>
        </w:rPr>
        <w:t>ia măsuri de informare şi de rezolvare a problemelor apărute pe linia executării serviciului şi asigură informarea operativă a șefului ierarhic superior despre toate evenimentele deosebite înregistrate în activitatea de monitorizare video și ține evidența acestora ;</w:t>
      </w:r>
    </w:p>
    <w:p w:rsidR="002D297C" w:rsidRPr="002D297C" w:rsidRDefault="002D297C" w:rsidP="00C03F6F">
      <w:pPr>
        <w:numPr>
          <w:ilvl w:val="0"/>
          <w:numId w:val="61"/>
        </w:numPr>
        <w:autoSpaceDE w:val="0"/>
        <w:autoSpaceDN w:val="0"/>
        <w:adjustRightInd w:val="0"/>
        <w:jc w:val="both"/>
        <w:rPr>
          <w:rFonts w:asciiTheme="minorHAnsi" w:hAnsiTheme="minorHAnsi"/>
          <w:color w:val="000000" w:themeColor="text1"/>
        </w:rPr>
      </w:pPr>
      <w:r w:rsidRPr="002D297C">
        <w:rPr>
          <w:rFonts w:asciiTheme="minorHAnsi" w:hAnsiTheme="minorHAnsi"/>
          <w:color w:val="000000" w:themeColor="text1"/>
        </w:rPr>
        <w:t>întocmeşte zilnic nota cu principalele evenimente şi o prezintă șefului ierarhic superior ;</w:t>
      </w:r>
    </w:p>
    <w:p w:rsidR="002D297C" w:rsidRPr="002D297C" w:rsidRDefault="002D297C" w:rsidP="00C03F6F">
      <w:pPr>
        <w:pStyle w:val="BodyText7"/>
        <w:numPr>
          <w:ilvl w:val="0"/>
          <w:numId w:val="61"/>
        </w:numPr>
        <w:shd w:val="clear" w:color="auto" w:fill="auto"/>
        <w:tabs>
          <w:tab w:val="left" w:pos="332"/>
        </w:tabs>
        <w:spacing w:before="0" w:line="240" w:lineRule="auto"/>
        <w:ind w:right="20"/>
        <w:rPr>
          <w:rFonts w:asciiTheme="minorHAnsi" w:hAnsiTheme="minorHAnsi"/>
          <w:color w:val="000000" w:themeColor="text1"/>
          <w:sz w:val="24"/>
          <w:szCs w:val="24"/>
        </w:rPr>
      </w:pPr>
      <w:r w:rsidRPr="002D297C">
        <w:rPr>
          <w:rFonts w:asciiTheme="minorHAnsi" w:hAnsiTheme="minorHAnsi"/>
          <w:color w:val="000000" w:themeColor="text1"/>
          <w:sz w:val="24"/>
          <w:szCs w:val="24"/>
        </w:rPr>
        <w:t>ia măsuri pentru asigurarea confidențialității datelor gestionate potrivit prevederilor legale și procedurilor interne aprobate.</w:t>
      </w:r>
    </w:p>
    <w:p w:rsidR="002D297C" w:rsidRPr="002D297C" w:rsidRDefault="002D297C" w:rsidP="00C03F6F">
      <w:pPr>
        <w:pStyle w:val="ListParagraph"/>
        <w:numPr>
          <w:ilvl w:val="0"/>
          <w:numId w:val="61"/>
        </w:numPr>
        <w:spacing w:after="0"/>
        <w:jc w:val="both"/>
        <w:rPr>
          <w:rFonts w:asciiTheme="minorHAnsi" w:hAnsiTheme="minorHAnsi" w:cs="Times New Roman"/>
          <w:color w:val="000000" w:themeColor="text1"/>
          <w:sz w:val="24"/>
          <w:szCs w:val="24"/>
        </w:rPr>
      </w:pPr>
      <w:r w:rsidRPr="002D297C">
        <w:rPr>
          <w:rFonts w:asciiTheme="minorHAnsi" w:hAnsiTheme="minorHAnsi" w:cs="Times New Roman"/>
          <w:color w:val="000000" w:themeColor="text1"/>
          <w:sz w:val="24"/>
          <w:szCs w:val="24"/>
        </w:rPr>
        <w:t>răspunde de realizarea de înregistrări video și transpunerea  lor pe suport extern, păstrând evidența strictă a difuzării lor;</w:t>
      </w:r>
    </w:p>
    <w:p w:rsidR="002D297C" w:rsidRPr="002D297C" w:rsidRDefault="002D297C" w:rsidP="00C03F6F">
      <w:pPr>
        <w:pStyle w:val="ListParagraph"/>
        <w:numPr>
          <w:ilvl w:val="0"/>
          <w:numId w:val="61"/>
        </w:numPr>
        <w:spacing w:after="0"/>
        <w:jc w:val="both"/>
        <w:rPr>
          <w:rFonts w:asciiTheme="minorHAnsi" w:hAnsiTheme="minorHAnsi" w:cs="Times New Roman"/>
          <w:color w:val="000000" w:themeColor="text1"/>
          <w:sz w:val="24"/>
          <w:szCs w:val="24"/>
        </w:rPr>
      </w:pPr>
      <w:r w:rsidRPr="002D297C">
        <w:rPr>
          <w:rFonts w:asciiTheme="minorHAnsi" w:hAnsiTheme="minorHAnsi" w:cs="Times New Roman"/>
          <w:color w:val="000000" w:themeColor="text1"/>
          <w:sz w:val="24"/>
          <w:szCs w:val="24"/>
        </w:rPr>
        <w:t>asigură legătura cu furnizorul de servicii de mentenanță și transmisie de date privitor la sistemul de monitorizare video;</w:t>
      </w:r>
    </w:p>
    <w:p w:rsidR="002D297C" w:rsidRPr="002D297C" w:rsidRDefault="002D297C" w:rsidP="00C03F6F">
      <w:pPr>
        <w:pStyle w:val="ListParagraph"/>
        <w:numPr>
          <w:ilvl w:val="0"/>
          <w:numId w:val="61"/>
        </w:numPr>
        <w:spacing w:after="0"/>
        <w:jc w:val="both"/>
        <w:rPr>
          <w:rFonts w:asciiTheme="minorHAnsi" w:hAnsiTheme="minorHAnsi" w:cs="Times New Roman"/>
          <w:color w:val="000000" w:themeColor="text1"/>
          <w:sz w:val="24"/>
          <w:szCs w:val="24"/>
        </w:rPr>
      </w:pPr>
      <w:r w:rsidRPr="002D297C">
        <w:rPr>
          <w:rFonts w:asciiTheme="minorHAnsi" w:hAnsiTheme="minorHAnsi" w:cs="Times New Roman"/>
          <w:color w:val="000000" w:themeColor="text1"/>
          <w:sz w:val="24"/>
          <w:szCs w:val="24"/>
        </w:rPr>
        <w:t>desfăşoară activităţi de analiză, evaluare şi sinteză referitoare la situaţiile de risc depistate, asigură identificarea şi înregistrarea tipurilor de risc şi a factorilor determinanţi ai acestora şi întocmeşte situaţia generală a riscurilor la nivelul zonelor supravegheate, pe care o înaintează șefului de serviciu, după caz, solicită necesarul de resurse pentru îndeplinirea activităţii în condiții  optime ;</w:t>
      </w:r>
    </w:p>
    <w:p w:rsidR="002D297C" w:rsidRPr="002D297C" w:rsidRDefault="002D297C" w:rsidP="00C03F6F">
      <w:pPr>
        <w:pStyle w:val="ListParagraph"/>
        <w:numPr>
          <w:ilvl w:val="0"/>
          <w:numId w:val="61"/>
        </w:numPr>
        <w:spacing w:after="0"/>
        <w:ind w:right="20"/>
        <w:jc w:val="both"/>
        <w:rPr>
          <w:rFonts w:asciiTheme="minorHAnsi" w:hAnsiTheme="minorHAnsi" w:cs="Times New Roman"/>
          <w:color w:val="000000" w:themeColor="text1"/>
          <w:sz w:val="24"/>
          <w:szCs w:val="24"/>
        </w:rPr>
      </w:pPr>
      <w:r w:rsidRPr="002D297C">
        <w:rPr>
          <w:rFonts w:asciiTheme="minorHAnsi" w:hAnsiTheme="minorHAnsi" w:cs="Times New Roman"/>
          <w:color w:val="000000" w:themeColor="text1"/>
          <w:sz w:val="24"/>
          <w:szCs w:val="24"/>
        </w:rPr>
        <w:t xml:space="preserve">informează imediat șeful de serviciu şi responsabilul cu protecţia datelor despre împrejurări de natură a conduce la o diseminare neautorizată de date cu caracter personal, sau despre o situaţie în care au fost accesate/prelucrate date cu caracter personal, cu încălcarea normelor legale despre care a luat cunoştinţă, prin orice mijloace; </w:t>
      </w:r>
    </w:p>
    <w:p w:rsidR="002D297C" w:rsidRPr="002D297C" w:rsidRDefault="002D297C" w:rsidP="002D297C">
      <w:pPr>
        <w:pStyle w:val="BodyText7"/>
        <w:shd w:val="clear" w:color="auto" w:fill="auto"/>
        <w:tabs>
          <w:tab w:val="left" w:pos="332"/>
        </w:tabs>
        <w:spacing w:before="0" w:line="240" w:lineRule="auto"/>
        <w:ind w:right="20" w:firstLine="0"/>
        <w:rPr>
          <w:rFonts w:asciiTheme="minorHAnsi" w:hAnsiTheme="minorHAnsi"/>
          <w:color w:val="FF0000"/>
          <w:sz w:val="24"/>
          <w:szCs w:val="24"/>
        </w:rPr>
      </w:pPr>
    </w:p>
    <w:p w:rsidR="002D297C" w:rsidRPr="002D297C" w:rsidRDefault="002D297C" w:rsidP="002D297C">
      <w:pPr>
        <w:tabs>
          <w:tab w:val="left" w:pos="567"/>
          <w:tab w:val="left" w:pos="709"/>
          <w:tab w:val="left" w:pos="851"/>
        </w:tabs>
        <w:jc w:val="both"/>
        <w:rPr>
          <w:rFonts w:asciiTheme="minorHAnsi" w:hAnsiTheme="minorHAnsi"/>
          <w:b/>
          <w:i/>
          <w:color w:val="000000" w:themeColor="text1"/>
        </w:rPr>
      </w:pPr>
      <w:r w:rsidRPr="002D297C">
        <w:rPr>
          <w:rFonts w:asciiTheme="minorHAnsi" w:hAnsiTheme="minorHAnsi"/>
          <w:b/>
          <w:i/>
          <w:color w:val="FF0000"/>
        </w:rPr>
        <w:t xml:space="preserve">         </w:t>
      </w:r>
      <w:r w:rsidRPr="002D297C">
        <w:rPr>
          <w:rFonts w:asciiTheme="minorHAnsi" w:hAnsiTheme="minorHAnsi"/>
          <w:b/>
          <w:i/>
          <w:color w:val="000000" w:themeColor="text1"/>
        </w:rPr>
        <w:t>Atribuţiile Biroului Monitorizare Video sunt următoarele:</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Fonts w:asciiTheme="minorHAnsi" w:hAnsiTheme="minorHAnsi"/>
          <w:color w:val="000000" w:themeColor="text1"/>
        </w:rPr>
        <w:t xml:space="preserve">monitorizează </w:t>
      </w:r>
      <w:r w:rsidRPr="002D297C">
        <w:rPr>
          <w:rStyle w:val="BodyText1"/>
          <w:rFonts w:asciiTheme="minorHAnsi" w:hAnsiTheme="minorHAnsi"/>
          <w:color w:val="000000" w:themeColor="text1"/>
        </w:rPr>
        <w:t>permanent zonele suprevegheate pentru cunoaşterea în orice moment şi în timp real a situaţiei operative din zona de responsabilitate,  a principalelor puncte sau zone vulnerabile, de risc, asigurate cu camere video și aflate strict pe domeniul public;</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lastRenderedPageBreak/>
        <w:t xml:space="preserve">consemnează în registru toate evenimentele recepţionate prin sistemul de monitorizare  și asigură transferul de informații, către dispeceratul operațional al Direcției Poliției Locale Timișoara, pentru luarea măsurilor utile și urgente de aplanare a unor situații apărute în zonele monitorizate video; </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centralizează și stochează informații/date care să permită identificarea persoanelor vizate strict pe durata necesară realizării scopurilor în care datele sunt colectate și în care vor fi ulterior prelucrate;</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analizează și sintetizează  situația operativă, dinaintea producerii, cauzele și condițiile care au favorizat sau au generat comiterea încălcărilor legii, pe tipuri de fapte, zone, străzi, timp, etc.  și propune măsuri de prevenire a acestora;</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supraveghează cu tehnica aflată la dispoziție, încălcarea normelor de salubritate și protecția mediului (depozitare deșeuri, gunoi menajer neridicat,etc.), situații cu potențial de risc la adresa siguranței cetățenilor și a bunurilor din proprietatea publică, acte de comerț neautorizat pe domeniul public, prezența unor persoane sau grupuri din categorii sociale defavorizate ( fără adăpost sau mijloace materiale) implicate în acte de cerșetorie, vagabondaj și alte încălcări ale prevederilor legale  în vigoare;</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Fonts w:asciiTheme="minorHAnsi" w:hAnsiTheme="minorHAnsi"/>
        </w:rPr>
      </w:pPr>
      <w:r w:rsidRPr="002D297C">
        <w:rPr>
          <w:rStyle w:val="BodyText1"/>
          <w:rFonts w:asciiTheme="minorHAnsi" w:hAnsiTheme="minorHAnsi"/>
          <w:color w:val="000000" w:themeColor="text1"/>
        </w:rPr>
        <w:t>informează în timp real şi util şeful superior ierarhic, asupra condiţiilor specifice locului de desfăşurare a unor evenimente ce ar putea pune în pericol ordinea, siguranţa, viaţa sau integritatea fizică a cetăţenilor sau bunurilor acestora (incendii, explozii, catastrofe, accidente,etc.);</w:t>
      </w:r>
    </w:p>
    <w:p w:rsidR="002D297C" w:rsidRPr="002D297C" w:rsidRDefault="002D297C" w:rsidP="00C03F6F">
      <w:pPr>
        <w:pStyle w:val="BodyText10"/>
        <w:numPr>
          <w:ilvl w:val="0"/>
          <w:numId w:val="62"/>
        </w:numPr>
        <w:shd w:val="clear" w:color="auto" w:fill="auto"/>
        <w:tabs>
          <w:tab w:val="left" w:pos="348"/>
        </w:tabs>
        <w:spacing w:after="0" w:line="240" w:lineRule="auto"/>
        <w:jc w:val="both"/>
        <w:rPr>
          <w:rFonts w:asciiTheme="minorHAnsi" w:hAnsiTheme="minorHAnsi"/>
          <w:color w:val="000000" w:themeColor="text1"/>
        </w:rPr>
      </w:pPr>
      <w:r w:rsidRPr="002D297C">
        <w:rPr>
          <w:rStyle w:val="BodyText1"/>
          <w:rFonts w:asciiTheme="minorHAnsi" w:hAnsiTheme="minorHAnsi"/>
          <w:color w:val="000000" w:themeColor="text1"/>
        </w:rPr>
        <w:t>urmăreşte procesul de înregistare a imaginilor surprinse şi raportează neregulile constatate;</w:t>
      </w:r>
    </w:p>
    <w:p w:rsidR="002D297C" w:rsidRPr="002D297C" w:rsidRDefault="002D297C" w:rsidP="00C03F6F">
      <w:pPr>
        <w:pStyle w:val="BodyText10"/>
        <w:numPr>
          <w:ilvl w:val="0"/>
          <w:numId w:val="62"/>
        </w:numPr>
        <w:shd w:val="clear" w:color="auto" w:fill="auto"/>
        <w:tabs>
          <w:tab w:val="left" w:pos="295"/>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cunoaște în ansamblu modul de operare al echipamentelor din dotarea sistemului de monitorizare video și respectă normele tehnice de utilizare a aparaturii;</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Fonts w:asciiTheme="minorHAnsi" w:hAnsiTheme="minorHAnsi"/>
        </w:rPr>
      </w:pPr>
      <w:r w:rsidRPr="002D297C">
        <w:rPr>
          <w:rStyle w:val="BodyText1"/>
          <w:rFonts w:asciiTheme="minorHAnsi" w:hAnsiTheme="minorHAnsi"/>
          <w:color w:val="000000" w:themeColor="text1"/>
        </w:rPr>
        <w:t>anunţă persoanele autorizate să se ocupe de întreţinerea şi depanarea echipamentului în cazul apariției defecţiunilor apărute (imagini distorsionate pe monitoare, dispariţia imaginilor, întreruperea alimentării cu energie electrică, etc.) şi informează şeful superior ierarhic despre apariţia acestor defecţiuni;</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Fonts w:asciiTheme="minorHAnsi" w:hAnsiTheme="minorHAnsi"/>
          <w:color w:val="000000" w:themeColor="text1"/>
        </w:rPr>
      </w:pPr>
      <w:r w:rsidRPr="002D297C">
        <w:rPr>
          <w:rStyle w:val="BodyText1"/>
          <w:rFonts w:asciiTheme="minorHAnsi" w:hAnsiTheme="minorHAnsi"/>
          <w:color w:val="000000" w:themeColor="text1"/>
        </w:rPr>
        <w:t>stochează pe suport optic/magnetic imaginile surprinse de camerele video cu ocazia unor evenimente deosebite (accidente rutiere, infracţiuni flagrante, alte încălcări ale prevederilor legale);</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eliberează cu aprobarea prealabilă a directorului executiv, înregistrări ale evenimentelor deosebite surprinse şi stocate pe suport optic/magnetic la cererea instanţelor de judecată, organelor de urmărire penală, Brigăzii de Poliţie Rutieră şi altor instituţii abilitate;</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colaborează cu compartimentul C.I.M și M.C în vederea realizării procedurilor de lucru de la nivelul biroului;</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Style w:val="BodyText1"/>
          <w:rFonts w:asciiTheme="minorHAnsi" w:hAnsiTheme="minorHAnsi"/>
          <w:color w:val="000000" w:themeColor="text1"/>
        </w:rPr>
      </w:pPr>
      <w:r w:rsidRPr="002D297C">
        <w:rPr>
          <w:rStyle w:val="BodyText1"/>
          <w:rFonts w:asciiTheme="minorHAnsi" w:hAnsiTheme="minorHAnsi"/>
          <w:color w:val="000000" w:themeColor="text1"/>
        </w:rPr>
        <w:t>asigură posibilitatea vizualizări anumitor înregistrări, persoanelor cu funcţii de decizie din cadrul Direcției Poliției Direcției Locale Timișoara;</w:t>
      </w:r>
    </w:p>
    <w:p w:rsidR="002D297C" w:rsidRPr="002D297C" w:rsidRDefault="002D297C" w:rsidP="00C03F6F">
      <w:pPr>
        <w:pStyle w:val="BodyText10"/>
        <w:numPr>
          <w:ilvl w:val="0"/>
          <w:numId w:val="62"/>
        </w:numPr>
        <w:shd w:val="clear" w:color="auto" w:fill="auto"/>
        <w:tabs>
          <w:tab w:val="left" w:pos="348"/>
        </w:tabs>
        <w:spacing w:after="0" w:line="240" w:lineRule="auto"/>
        <w:ind w:right="60"/>
        <w:jc w:val="both"/>
        <w:rPr>
          <w:rFonts w:asciiTheme="minorHAnsi" w:hAnsiTheme="minorHAnsi"/>
        </w:rPr>
      </w:pPr>
      <w:r w:rsidRPr="002D297C">
        <w:rPr>
          <w:rStyle w:val="BodyText1"/>
          <w:rFonts w:asciiTheme="minorHAnsi" w:hAnsiTheme="minorHAnsi"/>
          <w:color w:val="000000" w:themeColor="text1"/>
        </w:rPr>
        <w:t>exercită și alte atribuții primite de la superiorii ierarhici, în condițiile legii.</w:t>
      </w:r>
    </w:p>
    <w:p w:rsidR="00EF5F21" w:rsidRDefault="00EF5F21" w:rsidP="00800EE0">
      <w:pPr>
        <w:pStyle w:val="Heading2"/>
        <w:spacing w:before="0" w:after="0"/>
      </w:pPr>
    </w:p>
    <w:p w:rsidR="00FE2D10" w:rsidRPr="00C90890" w:rsidRDefault="000B3BAB" w:rsidP="00800EE0">
      <w:pPr>
        <w:pStyle w:val="Heading2"/>
        <w:spacing w:before="0" w:after="0"/>
      </w:pPr>
      <w:r w:rsidRPr="00800EE0">
        <w:t>Art.</w:t>
      </w:r>
      <w:r>
        <w:t>44</w:t>
      </w:r>
      <w:r w:rsidRPr="00800EE0">
        <w:t>.</w:t>
      </w:r>
      <w:r w:rsidRPr="00C90890">
        <w:t xml:space="preserve"> </w:t>
      </w:r>
      <w:r w:rsidR="00FE2D10" w:rsidRPr="00C90890">
        <w:t>Serviciul Pază Obiective</w:t>
      </w:r>
      <w:bookmarkEnd w:id="139"/>
      <w:bookmarkEnd w:id="140"/>
      <w:bookmarkEnd w:id="142"/>
      <w:bookmarkEnd w:id="143"/>
      <w:bookmarkEnd w:id="144"/>
    </w:p>
    <w:p w:rsidR="00FE2D10" w:rsidRPr="004915B6" w:rsidRDefault="00FE2D10" w:rsidP="00800EE0">
      <w:pPr>
        <w:ind w:firstLine="720"/>
        <w:jc w:val="both"/>
        <w:rPr>
          <w:rFonts w:asciiTheme="minorHAnsi" w:hAnsiTheme="minorHAnsi"/>
          <w:b/>
        </w:rPr>
      </w:pPr>
    </w:p>
    <w:p w:rsidR="00FE2D10" w:rsidRDefault="00FE2D10" w:rsidP="00800EE0">
      <w:pPr>
        <w:ind w:firstLine="720"/>
        <w:jc w:val="both"/>
        <w:rPr>
          <w:rFonts w:asciiTheme="minorHAnsi" w:hAnsiTheme="minorHAnsi"/>
        </w:rPr>
      </w:pPr>
      <w:r w:rsidRPr="002D297C">
        <w:rPr>
          <w:rFonts w:asciiTheme="minorHAnsi" w:hAnsiTheme="minorHAnsi"/>
          <w:b/>
        </w:rPr>
        <w:t xml:space="preserve">Serviciul Pază </w:t>
      </w:r>
      <w:r w:rsidR="002D297C" w:rsidRPr="002D297C">
        <w:rPr>
          <w:rFonts w:asciiTheme="minorHAnsi" w:hAnsiTheme="minorHAnsi"/>
          <w:b/>
        </w:rPr>
        <w:t>O</w:t>
      </w:r>
      <w:r w:rsidRPr="002D297C">
        <w:rPr>
          <w:rFonts w:asciiTheme="minorHAnsi" w:hAnsiTheme="minorHAnsi"/>
          <w:b/>
        </w:rPr>
        <w:t>biective</w:t>
      </w:r>
      <w:r w:rsidRPr="004915B6">
        <w:rPr>
          <w:rFonts w:asciiTheme="minorHAnsi" w:hAnsiTheme="minorHAnsi"/>
        </w:rPr>
        <w:t xml:space="preserve"> asigură paza obiectivelor şi a bunurilor de interes public şi privat stabilite de Consiliul Local al Municipiului Timişoara, conform planurilor de pază.</w:t>
      </w:r>
    </w:p>
    <w:p w:rsidR="00DF7637" w:rsidRPr="004915B6" w:rsidRDefault="00DF7637" w:rsidP="00800EE0">
      <w:pPr>
        <w:ind w:firstLine="720"/>
        <w:jc w:val="both"/>
        <w:rPr>
          <w:rFonts w:asciiTheme="minorHAnsi" w:hAnsiTheme="minorHAnsi"/>
        </w:rPr>
      </w:pPr>
    </w:p>
    <w:p w:rsidR="00FE2D10" w:rsidRPr="004915B6" w:rsidRDefault="00FE2D10" w:rsidP="00800EE0">
      <w:pPr>
        <w:ind w:firstLine="720"/>
        <w:jc w:val="both"/>
        <w:rPr>
          <w:rFonts w:asciiTheme="minorHAnsi" w:hAnsiTheme="minorHAnsi"/>
          <w:b/>
        </w:rPr>
      </w:pPr>
      <w:r w:rsidRPr="004915B6">
        <w:rPr>
          <w:rFonts w:asciiTheme="minorHAnsi" w:hAnsiTheme="minorHAnsi"/>
          <w:b/>
        </w:rPr>
        <w:t>Şeful serviciului Pază Obiective se subordonează nemijlocit directorului executiv adjunct şi are următoarele atribuţii:</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organizează, planifică şi controlează activitatea personalului din subordine;</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lastRenderedPageBreak/>
        <w:t>asigură paza bunurilor şi obiectivelor aflate în proprietatea şi /sau administrarea Consiliului Local sau Primăriei Municipiului Timişoara sau altor servicii/instituţii publice de interes local stabilite de Consiliul Local.</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Pe bază de convenţie poate asigura paza şi la operatori economici stabiliţi prin Hotărâre a Consiliului Local la propunerea primarului.</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participă la încheierea contractelor de prestări servicii cu beneficiarii din zona de competenţă, întocmeşte planurile de pază, asigură cunoaşterea prevederilor acestora şi punerea lor în practică, menţine legătura permanentă cu beneficiarii, urmărind modul de desfăşurare a activităţilor specifice şi ia măsuri de remediere a neregulilor constatate.</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urmăreşte ca în planurile de pază să se prevadă toate punctele vulnerabile, pătrunderi în obiectiv, amenajările tehnice necesare, sistemele de alarmare împotriva efracţiei, obligativitatea cu privire la menţinerea lor în stare de funcţionare şi răspunderea concretă în cazul nerealizării lor.</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conduce pregătirea de specialitate a personalului din subordine, în conformitate cu tematica stabilită.</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stabileşte reguli cu privire la predarea primire a armamentului şi muniţiei, portul şi folosirea acestora în timpul serviciului, precum şi întreţinerea şi asigurarea deplinei lor securităţi, când nu se află asupra personalului.</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informează de îndată conducerea Direcţiei despre toate evenimentele deosebite înregistrare în activitatea de pază şi ţine evidenţa acestora.</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analizează trimestrial activitatea personalului din subordine</w:t>
      </w:r>
    </w:p>
    <w:p w:rsidR="00FE2D10" w:rsidRPr="004915B6" w:rsidRDefault="00FE2D10" w:rsidP="00C03F6F">
      <w:pPr>
        <w:numPr>
          <w:ilvl w:val="0"/>
          <w:numId w:val="18"/>
        </w:numPr>
        <w:jc w:val="both"/>
        <w:rPr>
          <w:rFonts w:asciiTheme="minorHAnsi" w:hAnsiTheme="minorHAnsi"/>
        </w:rPr>
      </w:pPr>
      <w:r w:rsidRPr="004915B6">
        <w:rPr>
          <w:rFonts w:asciiTheme="minorHAnsi" w:hAnsiTheme="minorHAnsi"/>
        </w:rPr>
        <w:t>întreprinde măsuri eficiente pentru ca întregul personal să execute corespunzător sarcinile ce îi revin, să aibă o comportare civilizată, să respecte regulile disciplinare stabilite, propunând recompense şi sancţiuni corespunzătoare.</w:t>
      </w:r>
    </w:p>
    <w:p w:rsidR="003742F3" w:rsidRPr="00BA3E42" w:rsidRDefault="003742F3" w:rsidP="00800EE0">
      <w:pPr>
        <w:jc w:val="both"/>
        <w:rPr>
          <w:rFonts w:asciiTheme="minorHAnsi" w:hAnsiTheme="minorHAnsi"/>
          <w:sz w:val="16"/>
        </w:rPr>
      </w:pPr>
    </w:p>
    <w:p w:rsidR="00FE2D10" w:rsidRPr="008F3214" w:rsidRDefault="00FE2D10" w:rsidP="00800EE0">
      <w:pPr>
        <w:jc w:val="both"/>
        <w:rPr>
          <w:rFonts w:asciiTheme="minorHAnsi" w:hAnsiTheme="minorHAnsi"/>
          <w:i/>
        </w:rPr>
      </w:pPr>
      <w:r w:rsidRPr="008F3214">
        <w:rPr>
          <w:rFonts w:asciiTheme="minorHAnsi" w:hAnsiTheme="minorHAnsi"/>
          <w:i/>
        </w:rPr>
        <w:tab/>
      </w:r>
      <w:r w:rsidRPr="008F3214">
        <w:rPr>
          <w:rFonts w:asciiTheme="minorHAnsi" w:hAnsiTheme="minorHAnsi"/>
          <w:b/>
          <w:i/>
        </w:rPr>
        <w:t>Serviciul Pază Obiective are următoarele atribuţii:</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asigură paza obiectivelor şi a bunurilor de interes public şi privat stabilite de Consiliul Local al Municipiului Timişoara, conform planurilor de pază şi ordine publică;</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comunică în cel mai scurt timp posibil, organelor abilitate, datele cu privire la aspectele de încălcare a legii, altele decât cele stabilite în competenţa sa, despre care a luat la cunoştinţă cu ocazia îndeplinirii misiunilor specifice;</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în cadrul obiectivelor stabilite de Consiliul Local Timişoara, asigură respectarea prevederilor legale şi în ceea ce priveşte ordinea publică;</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participarea la încheierea contractelor de prestări de servicii cu beneficiarii din zona de competenţă;</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întocmirea planurilor de pază a obiectivelor, asigurând cunoaşterea prevederilor acestora şi punerea lor în practică;</w:t>
      </w:r>
    </w:p>
    <w:p w:rsidR="00FE2D10" w:rsidRPr="004915B6" w:rsidRDefault="00FE2D10" w:rsidP="00C03F6F">
      <w:pPr>
        <w:numPr>
          <w:ilvl w:val="0"/>
          <w:numId w:val="5"/>
        </w:numPr>
        <w:jc w:val="both"/>
        <w:rPr>
          <w:rFonts w:asciiTheme="minorHAnsi" w:hAnsiTheme="minorHAnsi"/>
        </w:rPr>
      </w:pPr>
      <w:r w:rsidRPr="004915B6">
        <w:rPr>
          <w:rFonts w:asciiTheme="minorHAnsi" w:hAnsiTheme="minorHAnsi"/>
        </w:rPr>
        <w:t>prevederea în planurile de pază a punctelor vulnerabile, amenajările tehnice necesare, sistemele de alarmare împotriva efracţiei etc.</w:t>
      </w:r>
    </w:p>
    <w:p w:rsidR="00415BC5" w:rsidRDefault="00415BC5" w:rsidP="0045024F">
      <w:bookmarkStart w:id="145" w:name="_Toc378333594"/>
      <w:bookmarkStart w:id="146" w:name="_Toc378576261"/>
    </w:p>
    <w:p w:rsidR="00FE2D10" w:rsidRPr="00C90890" w:rsidRDefault="00FE2D10" w:rsidP="00800EE0">
      <w:pPr>
        <w:pStyle w:val="Heading2"/>
        <w:spacing w:before="0" w:after="0"/>
      </w:pPr>
      <w:bookmarkStart w:id="147" w:name="_Toc395525162"/>
      <w:bookmarkStart w:id="148" w:name="_Toc395525240"/>
      <w:bookmarkStart w:id="149" w:name="_Toc433182566"/>
      <w:r w:rsidRPr="00C90890">
        <w:t xml:space="preserve">Art. </w:t>
      </w:r>
      <w:r w:rsidR="00463A82">
        <w:t>4</w:t>
      </w:r>
      <w:r w:rsidR="000B3BAB">
        <w:t>5</w:t>
      </w:r>
      <w:r w:rsidRPr="00C90890">
        <w:t>. Serviciul Financiar – Contabilitate</w:t>
      </w:r>
      <w:r w:rsidR="00116CF4">
        <w:t xml:space="preserve"> și </w:t>
      </w:r>
      <w:r w:rsidRPr="00C90890">
        <w:t xml:space="preserve"> Achiziţii Publice</w:t>
      </w:r>
      <w:bookmarkEnd w:id="145"/>
      <w:bookmarkEnd w:id="146"/>
      <w:bookmarkEnd w:id="147"/>
      <w:bookmarkEnd w:id="148"/>
      <w:bookmarkEnd w:id="149"/>
    </w:p>
    <w:p w:rsidR="003742F3" w:rsidRPr="00643D09" w:rsidRDefault="003742F3" w:rsidP="00800EE0">
      <w:pPr>
        <w:jc w:val="both"/>
        <w:rPr>
          <w:rFonts w:asciiTheme="minorHAnsi" w:hAnsiTheme="minorHAnsi"/>
          <w:sz w:val="16"/>
        </w:rPr>
      </w:pPr>
    </w:p>
    <w:p w:rsidR="00FE2D10" w:rsidRDefault="00FE2D10" w:rsidP="00800EE0">
      <w:pPr>
        <w:jc w:val="both"/>
        <w:rPr>
          <w:rFonts w:asciiTheme="minorHAnsi" w:hAnsiTheme="minorHAnsi"/>
        </w:rPr>
      </w:pPr>
      <w:r>
        <w:rPr>
          <w:rFonts w:asciiTheme="minorHAnsi" w:hAnsiTheme="minorHAnsi"/>
        </w:rPr>
        <w:tab/>
      </w:r>
      <w:r w:rsidRPr="00643D09">
        <w:rPr>
          <w:rFonts w:asciiTheme="minorHAnsi" w:hAnsiTheme="minorHAnsi"/>
          <w:b/>
        </w:rPr>
        <w:t>Serviciul Financiar Contabilitate și Achiziții Publice</w:t>
      </w:r>
      <w:r w:rsidRPr="004915B6">
        <w:rPr>
          <w:rFonts w:asciiTheme="minorHAnsi" w:hAnsiTheme="minorHAnsi"/>
        </w:rPr>
        <w:t xml:space="preserve"> este structura organizatorică din cadrul Directiei Politiei Locale Timisoara </w:t>
      </w:r>
      <w:r w:rsidRPr="004915B6">
        <w:rPr>
          <w:rFonts w:asciiTheme="minorHAnsi" w:hAnsiTheme="minorHAnsi"/>
          <w:bCs/>
          <w:lang w:val="en-US"/>
        </w:rPr>
        <w:t>cu atribuţii în fundamentarea, elaborarea şi execuţia bugetului instituţiei şi în care este organizată evidenţa contabilă a elementelor patrimoniale de natura activelor, datoriilor şi capitalurilor proprii, a veniturilor şi cheltuielilor în baze contabile de numerar şi de angajamente, se efectuează plata cheltuielilor, se întocmesc situaţiile financiare şi se elaborează şi fundamentează proiectul bugetului instituţiei;</w:t>
      </w:r>
    </w:p>
    <w:p w:rsidR="00FE2D10" w:rsidRPr="00643D09" w:rsidRDefault="00FE2D10" w:rsidP="00800EE0">
      <w:pPr>
        <w:jc w:val="both"/>
        <w:rPr>
          <w:rFonts w:asciiTheme="minorHAnsi" w:hAnsiTheme="minorHAnsi"/>
          <w:sz w:val="16"/>
        </w:rPr>
      </w:pPr>
    </w:p>
    <w:p w:rsidR="00FE2D10" w:rsidRPr="004915B6" w:rsidRDefault="00FE2D10" w:rsidP="00800EE0">
      <w:pPr>
        <w:jc w:val="both"/>
        <w:rPr>
          <w:rFonts w:asciiTheme="minorHAnsi" w:hAnsiTheme="minorHAnsi"/>
          <w:b/>
        </w:rPr>
      </w:pPr>
      <w:r>
        <w:rPr>
          <w:rFonts w:asciiTheme="minorHAnsi" w:hAnsiTheme="minorHAnsi"/>
          <w:b/>
        </w:rPr>
        <w:tab/>
      </w:r>
      <w:r w:rsidRPr="004915B6">
        <w:rPr>
          <w:rFonts w:asciiTheme="minorHAnsi" w:hAnsiTheme="minorHAnsi"/>
          <w:b/>
        </w:rPr>
        <w:t xml:space="preserve">Şeful Serviciului Financiar Contabilitate si Achizitii Publice </w:t>
      </w:r>
      <w:r w:rsidRPr="004915B6">
        <w:rPr>
          <w:rFonts w:asciiTheme="minorHAnsi" w:hAnsiTheme="minorHAnsi"/>
          <w:bCs/>
          <w:lang w:val="en-US"/>
        </w:rPr>
        <w:t>răspunde, împreună cu personalul din subordine, de înregistrarea în contabilitate a operaţiunilor patrimoniale de natura activelor, datoriilor, capitalurilor proprii, a veniturilor şi cheltuielilor în baze contabile de numerar şi de angajamente, de plata cheltuielilor, de întocmirea situaţiilor financiare şi de elaborarea şi fundamentarea proiectului bugetului instituţie.</w:t>
      </w:r>
    </w:p>
    <w:p w:rsidR="00FE2D10" w:rsidRPr="004915B6" w:rsidRDefault="00FE2D10" w:rsidP="00800EE0">
      <w:pPr>
        <w:jc w:val="both"/>
        <w:rPr>
          <w:rFonts w:asciiTheme="minorHAnsi" w:hAnsiTheme="minorHAnsi"/>
        </w:rPr>
      </w:pPr>
      <w:r w:rsidRPr="004915B6">
        <w:rPr>
          <w:rFonts w:asciiTheme="minorHAnsi" w:hAnsiTheme="minorHAnsi"/>
        </w:rPr>
        <w:t>Se subordonează directorului executiv adjunct in subordinea caruia se afla serviciul și directorului executiv şi are următoarele atribuţii:</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răspunde de managementul domeniului său de activitate;</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Raspunde de activitatea de plata a cheltuielilor</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 xml:space="preserve">Asigura conform legii conditiile necesare pentru organizarea si efectuarea inventarierii elementelor de activ si de pasiv </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Asigura conform legii  valorificarea rezultatelor inventarierii</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Asigura respectarea regulilor de intocmire a situatiilor financiare</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Depunerea la termen a situatiilor financiare la organele de drept</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Pastrarea documentelor justificative a registrelor si situatiilor financiare</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Organizeaza contabilitatea de gestiune adaptate specificului institutiei publice</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Realizeaza controlul financiar preventiv propriu</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răspunde de asigurarea implementării Sistemului de Control Intern/Managerial în cadrul serviciului pe care îl conduce;</w:t>
      </w:r>
    </w:p>
    <w:p w:rsidR="00FE2D10" w:rsidRPr="00FE4E0C" w:rsidRDefault="00FE2D10" w:rsidP="00C03F6F">
      <w:pPr>
        <w:pStyle w:val="ListParagraph"/>
        <w:numPr>
          <w:ilvl w:val="0"/>
          <w:numId w:val="55"/>
        </w:numPr>
        <w:jc w:val="both"/>
        <w:rPr>
          <w:rFonts w:asciiTheme="minorHAnsi" w:hAnsiTheme="minorHAnsi"/>
          <w:color w:val="000000"/>
        </w:rPr>
      </w:pPr>
      <w:r w:rsidRPr="00FE4E0C">
        <w:rPr>
          <w:rFonts w:asciiTheme="minorHAnsi" w:hAnsiTheme="minorHAnsi"/>
          <w:color w:val="000000"/>
        </w:rPr>
        <w:t>răspunde de asigurarea implementării Sistemului de management al Calității în cadrul serviciului pe crae îl conduce;</w:t>
      </w:r>
    </w:p>
    <w:p w:rsidR="00FE2D10" w:rsidRPr="00FE4E0C" w:rsidRDefault="00FE2D10" w:rsidP="00C03F6F">
      <w:pPr>
        <w:pStyle w:val="ListParagraph"/>
        <w:numPr>
          <w:ilvl w:val="0"/>
          <w:numId w:val="55"/>
        </w:numPr>
        <w:jc w:val="both"/>
        <w:rPr>
          <w:rFonts w:asciiTheme="minorHAnsi" w:hAnsiTheme="minorHAnsi"/>
        </w:rPr>
      </w:pPr>
      <w:r w:rsidRPr="00FE4E0C">
        <w:rPr>
          <w:rFonts w:asciiTheme="minorHAnsi" w:hAnsiTheme="minorHAnsi"/>
        </w:rPr>
        <w:t>reprezintă şi angajează instituţia numai în limita atribuţiilor de serviciu şi a mandatului care i-a fost încredinţat de către conducerea Direcţiei;</w:t>
      </w:r>
    </w:p>
    <w:p w:rsidR="00FE2D10" w:rsidRPr="00FE4E0C" w:rsidRDefault="00FE2D10" w:rsidP="00C03F6F">
      <w:pPr>
        <w:pStyle w:val="ListParagraph"/>
        <w:numPr>
          <w:ilvl w:val="0"/>
          <w:numId w:val="55"/>
        </w:numPr>
        <w:jc w:val="both"/>
        <w:rPr>
          <w:rFonts w:asciiTheme="minorHAnsi" w:hAnsiTheme="minorHAnsi"/>
        </w:rPr>
      </w:pPr>
      <w:r w:rsidRPr="00FE4E0C">
        <w:rPr>
          <w:rFonts w:asciiTheme="minorHAnsi" w:hAnsiTheme="minorHAnsi"/>
        </w:rPr>
        <w:t>propune documente tipizate şi proceduri de uz intern pentru activitatea biroului sau a instituţiei în general;</w:t>
      </w:r>
    </w:p>
    <w:p w:rsidR="00FE2D10" w:rsidRPr="00FE4E0C" w:rsidRDefault="00FE2D10" w:rsidP="00C03F6F">
      <w:pPr>
        <w:pStyle w:val="ListParagraph"/>
        <w:numPr>
          <w:ilvl w:val="0"/>
          <w:numId w:val="55"/>
        </w:numPr>
        <w:jc w:val="both"/>
        <w:rPr>
          <w:rFonts w:asciiTheme="minorHAnsi" w:hAnsiTheme="minorHAnsi"/>
        </w:rPr>
      </w:pPr>
      <w:r w:rsidRPr="00FE4E0C">
        <w:rPr>
          <w:rFonts w:asciiTheme="minorHAnsi" w:hAnsiTheme="minorHAnsi"/>
        </w:rPr>
        <w:t>semnalează conducerii instituţiei orice probleme deosebite, legate de activitatea acesteia, despre care ia cunoştinţă în timpul îndeplinirii sarcinilor sau în afara acestora, chiar dacă acestea nu vizează direct domeniul său de activitate;</w:t>
      </w:r>
    </w:p>
    <w:p w:rsidR="00FE2D10" w:rsidRPr="004915B6" w:rsidRDefault="00FE2D10" w:rsidP="00800EE0">
      <w:pPr>
        <w:pStyle w:val="Heading3"/>
        <w:spacing w:before="0" w:after="0"/>
      </w:pPr>
      <w:bookmarkStart w:id="150" w:name="_Toc378333595"/>
      <w:bookmarkStart w:id="151" w:name="_Toc378576262"/>
      <w:bookmarkStart w:id="152" w:name="_Toc395525241"/>
      <w:bookmarkStart w:id="153" w:name="_Toc395607375"/>
      <w:bookmarkStart w:id="154" w:name="_Toc433182567"/>
      <w:r w:rsidRPr="004915B6">
        <w:t>Compartimentul financiar – contabilitate</w:t>
      </w:r>
      <w:bookmarkEnd w:id="150"/>
      <w:bookmarkEnd w:id="151"/>
      <w:bookmarkEnd w:id="152"/>
      <w:bookmarkEnd w:id="153"/>
      <w:bookmarkEnd w:id="154"/>
    </w:p>
    <w:p w:rsidR="00FE2D10" w:rsidRPr="00D12DBA" w:rsidRDefault="00FE2D10" w:rsidP="00800EE0">
      <w:pPr>
        <w:jc w:val="both"/>
        <w:rPr>
          <w:rFonts w:asciiTheme="minorHAnsi" w:hAnsiTheme="minorHAnsi"/>
          <w:i/>
        </w:rPr>
      </w:pPr>
      <w:r w:rsidRPr="00D12DBA">
        <w:rPr>
          <w:rFonts w:asciiTheme="minorHAnsi" w:hAnsiTheme="minorHAnsi"/>
          <w:b/>
          <w:i/>
        </w:rPr>
        <w:tab/>
        <w:t>Are următoarele atribuţii</w:t>
      </w:r>
      <w:r w:rsidRPr="00D12DBA">
        <w:rPr>
          <w:rFonts w:asciiTheme="minorHAnsi" w:hAnsiTheme="minorHAnsi"/>
          <w:i/>
        </w:rPr>
        <w:t>:</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intocmeste notele de fundamentare  pentru elaborarea bugetului instituţiei in baza proiectului planului de achizitii publice primite de la Compartimentul de  Achiziţii Publice;</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intocmeste notele de fundamentare pentru salarii pe baza proiectului de cheltuieli de personal primit de la Serviciul Resurse Umane;</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 xml:space="preserve">intocmeste proiectul bugetului de cheltuieli al institutiei in baza notelor de fundamentare; </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intocmeste notele de fundamentare pentru rectificarea bugetara</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evidentiaza  datele privind cheltuielile aprobate si efective in contabilitate in conturi in afara bilantului utilizand metoda de inregistrare in partida   simpla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inregistreaza datele in debitul si creditul conturilor de ordine si evidenta fara utilizarea de conturi corespondente (8060 – credite bugetare, 8066 – angajamente bugetare, 8067 – angajamente legale);</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asigura evidenta tehnico-operativa/repartizarea pe capitole,articole,alineate bugetare in limita creditelor bugetare aprobate</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intocmeste ordonantarile de plata a cheltuielilor  meteriale şi de capital;</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intocmeste ordinele de plata si efectueaza viramentele catre beneficiari, furnizori de bunuri, servicii si lucrari, pe baza documentelor justificative legale;</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lastRenderedPageBreak/>
        <w:t>primeste si verifica extrasele de cont din trezorerie</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 xml:space="preserve">inregistreaza in contabilitate notele contabile privind receptii, cheltuieli  facturi fiscale </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rPr>
        <w:t>inregistreaza in contabilitate documentele de plati si incasari prin casierie supuse controlului financiar-preventiv ;</w:t>
      </w:r>
    </w:p>
    <w:p w:rsidR="00FE2D10" w:rsidRPr="004915B6" w:rsidRDefault="00FE2D10" w:rsidP="00C03F6F">
      <w:pPr>
        <w:numPr>
          <w:ilvl w:val="0"/>
          <w:numId w:val="19"/>
        </w:numPr>
        <w:jc w:val="both"/>
        <w:rPr>
          <w:rFonts w:asciiTheme="minorHAnsi" w:hAnsiTheme="minorHAnsi"/>
        </w:rPr>
      </w:pPr>
      <w:r w:rsidRPr="004915B6">
        <w:rPr>
          <w:rFonts w:asciiTheme="minorHAnsi" w:hAnsiTheme="minorHAnsi"/>
          <w:color w:val="000000"/>
        </w:rPr>
        <w:t>ține contabilitatea primara de magazie prin operearea  in programul informatic de contabilitate a receptiilor, bonurilor de consum, bonurilor de transfer, obiectelor de</w:t>
      </w:r>
      <w:r w:rsidRPr="004915B6">
        <w:rPr>
          <w:rFonts w:asciiTheme="minorHAnsi" w:hAnsiTheme="minorHAnsi"/>
        </w:rPr>
        <w:t xml:space="preserve"> inventar, mijloacelor fixe din gestiunea unitatii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rPr>
        <w:t xml:space="preserve">inregistreaza in contabilitate notele contabile privind salarizarea in baza statului de </w:t>
      </w:r>
      <w:r w:rsidRPr="004915B6">
        <w:rPr>
          <w:rFonts w:asciiTheme="minorHAnsi" w:hAnsiTheme="minorHAnsi"/>
          <w:color w:val="000000"/>
        </w:rPr>
        <w:t>plata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inregistreaza deconturile de materiale si cele privind deplasarile in interesul serviciului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calculeaza amortizarea lunara a mijloacelor fixe</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inregistreaza amortismentele in programul de contabilitate</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Registrul privind operatiunile prezentate la viza de control financiar–preventiv, in   conformitate cu prevederile O.G. nr.119/1999 si Ordinului Ministerului  Finantelor Publice   nr.522/2003;</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balantele de verificare, bilanţul şi anexele contabile la sfârşitul perioadei (lunar, trimestrial, semestrial, anual);</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contul de executie bugetara si anexele aferente acesteia (trimestrial)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lunar situatiile privind monitorizarea cheltuielilor de personal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 xml:space="preserve">intocmeste lunar situatii recapitulative privind salariile, ce se transmit Trezoreriei municipiului Timisoara ; </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asigura suportul scriptic de date  necesare desfasurarii inventarierii patrimoniului;</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situatia platilor planificate pe decade lunare</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borderoul de plati zilnice din amenzi</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intocmeste P.V. privind amenzile incasate /situatie recapitulativa privind amenzile</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ţine evidenţa operaţiunilor de casă</w:t>
      </w:r>
    </w:p>
    <w:p w:rsidR="00FE2D10" w:rsidRPr="004915B6" w:rsidRDefault="00FE2D10" w:rsidP="00C03F6F">
      <w:pPr>
        <w:numPr>
          <w:ilvl w:val="0"/>
          <w:numId w:val="19"/>
        </w:numPr>
        <w:jc w:val="both"/>
        <w:rPr>
          <w:rFonts w:asciiTheme="minorHAnsi" w:hAnsiTheme="minorHAnsi"/>
          <w:color w:val="000000"/>
        </w:rPr>
      </w:pPr>
      <w:r w:rsidRPr="004915B6">
        <w:rPr>
          <w:rFonts w:asciiTheme="minorHAnsi" w:hAnsiTheme="minorHAnsi"/>
          <w:color w:val="000000"/>
        </w:rPr>
        <w:t>efectuează plăţile şi încasările prin casieria proprie, pe baza documentelor justificative.</w:t>
      </w:r>
    </w:p>
    <w:p w:rsidR="00415BC5" w:rsidRPr="00643D09" w:rsidRDefault="00415BC5" w:rsidP="00800EE0">
      <w:pPr>
        <w:pStyle w:val="Heading3"/>
        <w:spacing w:before="0" w:after="0"/>
        <w:rPr>
          <w:sz w:val="14"/>
        </w:rPr>
      </w:pPr>
      <w:bookmarkStart w:id="155" w:name="_Toc378333596"/>
      <w:bookmarkStart w:id="156" w:name="_Toc378576263"/>
    </w:p>
    <w:p w:rsidR="00FE2D10" w:rsidRPr="004915B6" w:rsidRDefault="00FE2D10" w:rsidP="00800EE0">
      <w:pPr>
        <w:pStyle w:val="Heading3"/>
        <w:spacing w:before="0" w:after="0"/>
      </w:pPr>
      <w:bookmarkStart w:id="157" w:name="_Toc395525242"/>
      <w:bookmarkStart w:id="158" w:name="_Toc395607376"/>
      <w:bookmarkStart w:id="159" w:name="_Toc433182568"/>
      <w:r w:rsidRPr="004915B6">
        <w:t>Compartiment</w:t>
      </w:r>
      <w:r w:rsidR="00E96B4F">
        <w:t>ul</w:t>
      </w:r>
      <w:r w:rsidRPr="004915B6">
        <w:t xml:space="preserve">  salarizare</w:t>
      </w:r>
      <w:bookmarkEnd w:id="155"/>
      <w:bookmarkEnd w:id="156"/>
      <w:bookmarkEnd w:id="157"/>
      <w:bookmarkEnd w:id="158"/>
      <w:bookmarkEnd w:id="159"/>
    </w:p>
    <w:p w:rsidR="00FE2D10" w:rsidRPr="004915B6" w:rsidRDefault="00FE2D10" w:rsidP="00FE4E0C">
      <w:pPr>
        <w:jc w:val="both"/>
        <w:rPr>
          <w:rFonts w:asciiTheme="minorHAnsi" w:hAnsiTheme="minorHAnsi"/>
          <w:bCs/>
          <w:color w:val="000000"/>
        </w:rPr>
      </w:pPr>
      <w:r>
        <w:rPr>
          <w:rFonts w:asciiTheme="minorHAnsi" w:hAnsiTheme="minorHAnsi"/>
          <w:bCs/>
          <w:color w:val="000000"/>
        </w:rPr>
        <w:tab/>
      </w:r>
      <w:r w:rsidRPr="004915B6">
        <w:rPr>
          <w:rFonts w:asciiTheme="minorHAnsi" w:hAnsiTheme="minorHAnsi"/>
          <w:bCs/>
          <w:color w:val="000000"/>
        </w:rPr>
        <w:t>Este compartimentul de specialitate din cadrul serviciului destinat calculului salariilor si a contribuţiilor aferente către bugetul statului având următoarele atribuţii;</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introduce in programul informatic  datele din fisele de pontaj pentru calculul salarului brut;</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calculeaza drepturile si obligatiile de plata a angajatilor cu ocazia incetarii relatiilor de serviciu;</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 xml:space="preserve">intocmeste statele de plata pentru salarii, pentru drepturi materiale </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calculeaza obligatiile de plata catre bugetul statului si bugetul de asigurari sociale privind drepturile salariale;</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intocmeste adeverinte privind venitul salarial al angajatilor;</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 xml:space="preserve">intocmeste statele de plata pentru comisiile de concurs, </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intocmeste lunar propunerea,angajamentul bugetar si ordonantarea cu privire la plata drepturilor de natura salariala;</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 xml:space="preserve">intocmeste si transmite anual declaratia 205  pe suport magnetic ; </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intocmeste si transmite lunar declaratia 112</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intocmeste  si salveaza pe suport magnetic datele cu privire la statele de salarii si statele de drepturi materiale;</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participa la inventarierea anuala;</w:t>
      </w:r>
    </w:p>
    <w:p w:rsidR="00FE2D10" w:rsidRPr="004915B6" w:rsidRDefault="00FE2D10" w:rsidP="00C03F6F">
      <w:pPr>
        <w:numPr>
          <w:ilvl w:val="0"/>
          <w:numId w:val="20"/>
        </w:numPr>
        <w:jc w:val="both"/>
        <w:rPr>
          <w:rFonts w:asciiTheme="minorHAnsi" w:hAnsiTheme="minorHAnsi"/>
          <w:bCs/>
          <w:color w:val="000000"/>
        </w:rPr>
      </w:pPr>
      <w:r w:rsidRPr="004915B6">
        <w:rPr>
          <w:rFonts w:asciiTheme="minorHAnsi" w:hAnsiTheme="minorHAnsi"/>
          <w:bCs/>
          <w:color w:val="000000"/>
        </w:rPr>
        <w:t>introducerea contului IBAN</w:t>
      </w:r>
    </w:p>
    <w:p w:rsidR="00FE2D10" w:rsidRPr="004915B6" w:rsidRDefault="00FE2D10" w:rsidP="00800EE0">
      <w:pPr>
        <w:pStyle w:val="Heading3"/>
        <w:spacing w:before="0" w:after="0"/>
      </w:pPr>
      <w:bookmarkStart w:id="160" w:name="_Toc378333597"/>
      <w:bookmarkStart w:id="161" w:name="_Toc378576264"/>
      <w:bookmarkStart w:id="162" w:name="_Toc395525243"/>
      <w:bookmarkStart w:id="163" w:name="_Toc395607377"/>
      <w:bookmarkStart w:id="164" w:name="_Toc433182569"/>
      <w:r w:rsidRPr="004915B6">
        <w:lastRenderedPageBreak/>
        <w:t>Compartiment</w:t>
      </w:r>
      <w:r w:rsidR="00E74870">
        <w:t>ul</w:t>
      </w:r>
      <w:r w:rsidRPr="004915B6">
        <w:t xml:space="preserve"> Achiziţii Publice</w:t>
      </w:r>
      <w:bookmarkEnd w:id="160"/>
      <w:bookmarkEnd w:id="161"/>
      <w:bookmarkEnd w:id="162"/>
      <w:bookmarkEnd w:id="163"/>
      <w:bookmarkEnd w:id="164"/>
    </w:p>
    <w:p w:rsidR="00FE2D10" w:rsidRPr="004915B6" w:rsidRDefault="00FE2D10" w:rsidP="00800EE0">
      <w:pPr>
        <w:jc w:val="both"/>
        <w:rPr>
          <w:rFonts w:asciiTheme="minorHAnsi" w:hAnsiTheme="minorHAnsi"/>
          <w:bCs/>
        </w:rPr>
      </w:pPr>
      <w:r w:rsidRPr="004915B6">
        <w:rPr>
          <w:rFonts w:asciiTheme="minorHAnsi" w:hAnsiTheme="minorHAnsi"/>
          <w:bCs/>
        </w:rPr>
        <w:tab/>
        <w:t>Este un compartiment de specialitate din cadrul serviciului, destinat organizării şi desfăşurării activităţii de asigurare a bunurilor materiale specifice tuturor serviciilor, birourilor şi celorlalte structuri pe baza contractelor încheiate conform legislaţiei în vigoare şi are următoarele atribuţii:</w:t>
      </w:r>
    </w:p>
    <w:p w:rsidR="00FE2D10" w:rsidRPr="004915B6" w:rsidRDefault="00FE2D10" w:rsidP="00C03F6F">
      <w:pPr>
        <w:numPr>
          <w:ilvl w:val="0"/>
          <w:numId w:val="7"/>
        </w:numPr>
        <w:rPr>
          <w:rFonts w:asciiTheme="minorHAnsi" w:hAnsiTheme="minorHAnsi"/>
          <w:bCs/>
        </w:rPr>
      </w:pPr>
      <w:r w:rsidRPr="004915B6">
        <w:rPr>
          <w:rFonts w:asciiTheme="minorHAnsi" w:hAnsiTheme="minorHAnsi"/>
          <w:bCs/>
        </w:rPr>
        <w:t>elaborează documentaţia(referate, note estimative,note justificative, propuneri,angajamente bugetare)  pentru desfăşurarea procedurilor de achizitii publice, caietul de sarcini si specificatiile tehnice  pentru toate categoriile de servicii lucrari.</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întocmeşte dosarele pentru achiziţii publice;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asigură încheierea contractelor de achiziţii publice;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testează preţurile practicate de piaţă aferente produselor, lucrărilor şi serviciilor ce urmează a fi achiziţionate;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Centralizeaza referatele cu propuneri primite de la toate compartimentele pentru elaborarea programului anual de achizitii publice;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elaborează proiectul programului de achizitii publice, pe baza referatelor transmise de compartimentele functionale ale instituţiei pe care le supune spre aprobare, în conformitate cu prevederile legale;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îndeplineşte rolul de secretariat organizatoric pentru derularea tuturor etapelor procedurilor privind achiziţiile de bunuri şi servicii în conformitate cu legislaţia în vigoare (publicitate, elaborarea documentaţiei şi avizarea acesteia la Ministerul Lucrărilor Publice şi Amenajarea Teritoriului şi Ministerul Finanţelor, primirea şi înregistrarea ofertelor, organizarea comisiilor);</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întocmeşte şi asigură distribuirea caietele de sarcini sau specificaţiile tehnice ale bunurilor sau serviciilor ce urmează a fi achiziţionate;</w:t>
      </w:r>
    </w:p>
    <w:p w:rsidR="00FE2D10" w:rsidRPr="004915B6" w:rsidRDefault="00FE2D10" w:rsidP="00C03F6F">
      <w:pPr>
        <w:numPr>
          <w:ilvl w:val="0"/>
          <w:numId w:val="7"/>
        </w:numPr>
        <w:jc w:val="both"/>
        <w:rPr>
          <w:rFonts w:asciiTheme="minorHAnsi" w:hAnsiTheme="minorHAnsi"/>
          <w:bCs/>
        </w:rPr>
      </w:pPr>
      <w:r w:rsidRPr="004915B6">
        <w:rPr>
          <w:rFonts w:asciiTheme="minorHAnsi" w:hAnsiTheme="minorHAnsi"/>
          <w:bCs/>
        </w:rPr>
        <w:t>redactează hotărîrile de adjudecare şi comunică în scris factorilor implicaţi rezultatele procedurilor de achiziție;</w:t>
      </w:r>
    </w:p>
    <w:p w:rsidR="00FE2D10" w:rsidRPr="004915B6" w:rsidRDefault="00FE2D10" w:rsidP="00C03F6F">
      <w:pPr>
        <w:numPr>
          <w:ilvl w:val="0"/>
          <w:numId w:val="8"/>
        </w:numPr>
        <w:jc w:val="both"/>
        <w:rPr>
          <w:rFonts w:asciiTheme="minorHAnsi" w:hAnsiTheme="minorHAnsi"/>
          <w:bCs/>
        </w:rPr>
      </w:pPr>
      <w:r w:rsidRPr="004915B6">
        <w:rPr>
          <w:rFonts w:asciiTheme="minorHAnsi" w:hAnsiTheme="minorHAnsi"/>
          <w:bCs/>
        </w:rPr>
        <w:t>prin personalul încadrat în compartiment, face parte din comisiile de evaluare sau de alegere a ofertelor de preţ;</w:t>
      </w:r>
    </w:p>
    <w:p w:rsidR="00FE2D10" w:rsidRPr="004915B6" w:rsidRDefault="00FE2D10" w:rsidP="00C03F6F">
      <w:pPr>
        <w:numPr>
          <w:ilvl w:val="0"/>
          <w:numId w:val="8"/>
        </w:numPr>
        <w:jc w:val="both"/>
        <w:rPr>
          <w:rFonts w:asciiTheme="minorHAnsi" w:hAnsiTheme="minorHAnsi"/>
          <w:bCs/>
        </w:rPr>
      </w:pPr>
      <w:r w:rsidRPr="004915B6">
        <w:rPr>
          <w:rFonts w:asciiTheme="minorHAnsi" w:hAnsiTheme="minorHAnsi"/>
          <w:bCs/>
        </w:rPr>
        <w:t>întocmeşte şi supune spre avizare conform legii contractele tehnico-economice sau de asociere;</w:t>
      </w:r>
    </w:p>
    <w:p w:rsidR="00FE2D10" w:rsidRPr="004915B6" w:rsidRDefault="00FE2D10" w:rsidP="00C03F6F">
      <w:pPr>
        <w:numPr>
          <w:ilvl w:val="0"/>
          <w:numId w:val="8"/>
        </w:numPr>
        <w:jc w:val="both"/>
        <w:rPr>
          <w:rFonts w:asciiTheme="minorHAnsi" w:hAnsiTheme="minorHAnsi"/>
          <w:bCs/>
        </w:rPr>
      </w:pPr>
      <w:r w:rsidRPr="004915B6">
        <w:rPr>
          <w:rFonts w:asciiTheme="minorHAnsi" w:hAnsiTheme="minorHAnsi"/>
          <w:bCs/>
        </w:rPr>
        <w:t>urmăreşte graficul de realizare a contractelor încheiate, participă la efectuarea recepţiilor şi ia măsurile necesare îndeplinirii clauzelor contractuale, inclusiv emiterea certificatelor constatatoare conform legislației din domeniul achizițiilor publice;</w:t>
      </w:r>
    </w:p>
    <w:p w:rsidR="00FE2D10" w:rsidRPr="004915B6" w:rsidRDefault="00FE2D10" w:rsidP="00C03F6F">
      <w:pPr>
        <w:numPr>
          <w:ilvl w:val="0"/>
          <w:numId w:val="8"/>
        </w:numPr>
        <w:jc w:val="both"/>
        <w:rPr>
          <w:rFonts w:asciiTheme="minorHAnsi" w:hAnsiTheme="minorHAnsi"/>
          <w:bCs/>
        </w:rPr>
      </w:pPr>
      <w:r w:rsidRPr="004915B6">
        <w:rPr>
          <w:rFonts w:asciiTheme="minorHAnsi" w:hAnsiTheme="minorHAnsi"/>
          <w:bCs/>
        </w:rPr>
        <w:t>face parte din comisia de inventariere,participand efectiv la realizarea acesteia.</w:t>
      </w:r>
    </w:p>
    <w:p w:rsidR="00FE2D10" w:rsidRPr="004915B6" w:rsidRDefault="00FE2D10" w:rsidP="00C03F6F">
      <w:pPr>
        <w:numPr>
          <w:ilvl w:val="0"/>
          <w:numId w:val="8"/>
        </w:numPr>
        <w:jc w:val="both"/>
        <w:rPr>
          <w:rFonts w:asciiTheme="minorHAnsi" w:hAnsiTheme="minorHAnsi"/>
          <w:bCs/>
        </w:rPr>
      </w:pPr>
      <w:r w:rsidRPr="004915B6">
        <w:rPr>
          <w:rFonts w:asciiTheme="minorHAnsi" w:hAnsiTheme="minorHAnsi"/>
          <w:bCs/>
        </w:rPr>
        <w:t>Răspunde de realizarea a  40% din totalul achizitiilor posibil a fi realizate în sistem electronic, prin SEAP</w:t>
      </w:r>
    </w:p>
    <w:p w:rsidR="00FE2D10" w:rsidRDefault="00FE2D10" w:rsidP="00C03F6F">
      <w:pPr>
        <w:numPr>
          <w:ilvl w:val="0"/>
          <w:numId w:val="8"/>
        </w:numPr>
        <w:jc w:val="both"/>
        <w:rPr>
          <w:rFonts w:asciiTheme="minorHAnsi" w:hAnsiTheme="minorHAnsi"/>
          <w:bCs/>
        </w:rPr>
      </w:pPr>
      <w:r w:rsidRPr="004915B6">
        <w:rPr>
          <w:rFonts w:asciiTheme="minorHAnsi" w:hAnsiTheme="minorHAnsi"/>
          <w:bCs/>
        </w:rPr>
        <w:t>colaboreaza cu serviciul contabilitate –financiar in vederea intocmirii ordonantarii si lichidarii cheltuielilor conform angajamentelor legale.</w:t>
      </w:r>
    </w:p>
    <w:p w:rsidR="0045024F" w:rsidRPr="004915B6" w:rsidRDefault="0045024F" w:rsidP="0045024F">
      <w:pPr>
        <w:ind w:left="720"/>
        <w:jc w:val="both"/>
        <w:rPr>
          <w:rFonts w:asciiTheme="minorHAnsi" w:hAnsiTheme="minorHAnsi"/>
          <w:bCs/>
        </w:rPr>
      </w:pPr>
    </w:p>
    <w:p w:rsidR="00FE2D10" w:rsidRPr="00C90890" w:rsidRDefault="00FE2D10" w:rsidP="00800EE0">
      <w:pPr>
        <w:pStyle w:val="Heading2"/>
        <w:spacing w:before="0" w:after="0"/>
      </w:pPr>
      <w:bookmarkStart w:id="165" w:name="_Toc378333598"/>
      <w:bookmarkStart w:id="166" w:name="_Toc378576265"/>
      <w:bookmarkStart w:id="167" w:name="_Toc395525163"/>
      <w:bookmarkStart w:id="168" w:name="_Toc395525244"/>
      <w:bookmarkStart w:id="169" w:name="_Toc433182570"/>
      <w:r w:rsidRPr="00C90890">
        <w:t>Art.</w:t>
      </w:r>
      <w:r w:rsidR="00463A82">
        <w:t>4</w:t>
      </w:r>
      <w:r w:rsidR="000B3BAB">
        <w:t>6</w:t>
      </w:r>
      <w:r w:rsidRPr="00C90890">
        <w:t>. Compartimentul Logistic Administrativ</w:t>
      </w:r>
      <w:bookmarkEnd w:id="165"/>
      <w:bookmarkEnd w:id="166"/>
      <w:bookmarkEnd w:id="167"/>
      <w:bookmarkEnd w:id="168"/>
      <w:bookmarkEnd w:id="169"/>
    </w:p>
    <w:p w:rsidR="00FE2D10" w:rsidRPr="00643D09" w:rsidRDefault="00FE2D10" w:rsidP="00800EE0">
      <w:pPr>
        <w:ind w:left="720"/>
        <w:rPr>
          <w:rFonts w:asciiTheme="minorHAnsi" w:hAnsiTheme="minorHAnsi"/>
          <w:b/>
          <w:sz w:val="16"/>
        </w:rPr>
      </w:pPr>
    </w:p>
    <w:p w:rsidR="00FE2D10" w:rsidRDefault="00FE2D10" w:rsidP="00800EE0">
      <w:pPr>
        <w:jc w:val="both"/>
        <w:rPr>
          <w:rFonts w:asciiTheme="minorHAnsi" w:hAnsiTheme="minorHAnsi"/>
        </w:rPr>
      </w:pPr>
      <w:r w:rsidRPr="004915B6">
        <w:rPr>
          <w:rFonts w:asciiTheme="minorHAnsi" w:hAnsiTheme="minorHAnsi"/>
        </w:rPr>
        <w:tab/>
        <w:t>Asigură din punct de vedere logistic desfăşurarea în condiţii optime şi de normalitate activitatea Direcţiei,precum şi asigurarea integrităţii şi securităţii patrimoniului.</w:t>
      </w:r>
    </w:p>
    <w:p w:rsidR="00D12DBA" w:rsidRPr="00643D09" w:rsidRDefault="00D12DBA" w:rsidP="00800EE0">
      <w:pPr>
        <w:jc w:val="both"/>
        <w:rPr>
          <w:rFonts w:asciiTheme="minorHAnsi" w:hAnsiTheme="minorHAnsi"/>
          <w:sz w:val="16"/>
        </w:rPr>
      </w:pPr>
    </w:p>
    <w:p w:rsidR="00FE2D10" w:rsidRPr="004915B6" w:rsidRDefault="00FE2D10" w:rsidP="00800EE0">
      <w:pPr>
        <w:ind w:firstLine="720"/>
        <w:jc w:val="both"/>
        <w:rPr>
          <w:rFonts w:asciiTheme="minorHAnsi" w:hAnsiTheme="minorHAnsi"/>
          <w:b/>
        </w:rPr>
      </w:pPr>
      <w:r w:rsidRPr="004915B6">
        <w:rPr>
          <w:rFonts w:asciiTheme="minorHAnsi" w:hAnsiTheme="minorHAnsi"/>
          <w:b/>
        </w:rPr>
        <w:t>Şeful compartimentului se subordonează nemijlocit directorului executiv adjunct şi are următoarele atribuţii:</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gestionează resursele materiale, financiare şi umane din cadrul structurilor logistice, în concordanţă cu atribuţiile specifice ce îi revin şi în funcţie de modificările structurale survenite în cadrul D.P.L.T.;</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lastRenderedPageBreak/>
        <w:t>întocmeşte documentaţiile tehnico-economice pentru achiziţiile publice desfăşurate în cadrul D.P.L.T.;</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fundamentează necesarul de fonduri, în vederea includerii în bugetul de venituri şi cheltuieli al D.P.L.T.;</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centralizează proiectul Programului Anual al Achiziţiilor Publice, pe baza Referatelor de necesitate întocmite de serviciile şi compartimentele din cadrul instituţiei, proiect pe care îl supune avizării şi aprobării, conform prevederilor legale în vigoare, în limita de competenţă a Compartimentului Logistic Administrativ;</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asigură realizarea achiziţiilor directe  prin catalog electronic, în SEAP;</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participă la organizarea şi derularea, în conformitate cu prevederile legale în vigoare, a procedurile de achiziţie publică a produselor, lucrărilor şi serviciilor prevăzute în programele anuale de achiziţii publice, aprobate pentru DPLT, potrivit competenţelor;</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participă cu personal specializat la lansări în producţie, verificări privind fluxul tehnologic de fabricaţie şi la recepţia calitativă, la furnizor, a bunurilor materiale ce se achiziţionează;</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asigură participarea în comisii de evaluare a ofertelor  cu personal de specialitate;</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 xml:space="preserve">întocmeşte documentaţiile de atribuire (referate de necesitate, note de estimare, note justificative, caiete de sarcini etc.) pentru achizitiile de echipament, armament, munitie, dotări specifice poliţiei, materiale consumabile, obiecte de inventar, necesare pentru funcţionarea DPLT; </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stabilieşte concepţia unitară de realizare a suportului logistic al acţiunilor;</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 xml:space="preserve">asigură, împrospătează şi completează rezervele materiale; </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 xml:space="preserve">organizează şi realizează echiparea şi dotarea efectivelor; </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organizează şi realizează dotarea cu armament, muniţie şi spray iritant lacrimogen;</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elaborea</w:t>
      </w:r>
      <w:r w:rsidRPr="004915B6">
        <w:rPr>
          <w:rFonts w:asciiTheme="minorHAnsi" w:hAnsiTheme="minorHAnsi"/>
          <w:lang w:val="ro-RO"/>
        </w:rPr>
        <w:t>ză</w:t>
      </w:r>
      <w:r w:rsidRPr="004915B6">
        <w:rPr>
          <w:rFonts w:asciiTheme="minorHAnsi" w:hAnsiTheme="minorHAnsi"/>
        </w:rPr>
        <w:t xml:space="preserve"> şi actualizează programele de invesţii ale DPLT, în limita de competenţă a Compartimentului Logistic Administrativ;</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prioritizează acţiunile pe linia asigurării logistice a DPLT şi le supune spre aprobare conducerii;</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 xml:space="preserve">aplică strategia de dotare cu mijloace tehnice şi aparatură modernă; </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derulează activităţile privind donaţiile şi sponsorizările oferite de persoane fizice şi juridice Direcţiei Poliţiei Locale Timişoara, precum şi referitoare la preluarea în comodat a unor bunuri, în conformitate cu prevederile legale în vigoare;</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întocmeşte baze de calcul pentru proiectul programului anual de reparaţii la imobile, instalaţii, centrale termice, mobilier, obiecte de inventar etc., şi urmăreşte executarea acestora;</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rPr>
      </w:pPr>
      <w:r w:rsidRPr="004915B6">
        <w:rPr>
          <w:rFonts w:asciiTheme="minorHAnsi" w:hAnsiTheme="minorHAnsi"/>
        </w:rPr>
        <w:t>organizează, în mod unitar, evidenţa de cadastru pentru toate imobilele aflate în administrarea sau în folosinţa D.P. L.T.;</w:t>
      </w:r>
    </w:p>
    <w:p w:rsidR="00FE2D10" w:rsidRPr="004915B6" w:rsidRDefault="00FE2D10" w:rsidP="00C03F6F">
      <w:pPr>
        <w:pStyle w:val="NormalWeb"/>
        <w:numPr>
          <w:ilvl w:val="0"/>
          <w:numId w:val="56"/>
        </w:numPr>
        <w:spacing w:before="0" w:beforeAutospacing="0" w:after="0" w:afterAutospacing="0"/>
        <w:ind w:left="1077" w:right="51" w:hanging="357"/>
        <w:jc w:val="both"/>
        <w:rPr>
          <w:rFonts w:asciiTheme="minorHAnsi" w:hAnsiTheme="minorHAnsi"/>
          <w:lang w:val="ro-RO"/>
        </w:rPr>
      </w:pPr>
      <w:r w:rsidRPr="004915B6">
        <w:rPr>
          <w:rFonts w:asciiTheme="minorHAnsi" w:hAnsiTheme="minorHAnsi"/>
        </w:rPr>
        <w:t>organizează şi urmăreşte lucrările de investiţii şi de reparaţii la imobilele aflate în folosinţa DPLT, executate prin antreprenori de specialitate, din punct de vedere contractual şi tehnic, în limita fondurilor băneşti alocate, conform planurilor aprobate;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organizează, coordonează şi verifică activitatea Compartimentului Logistic Administrativ, în condiţii de eficienţă şi eficacitate, în calitate de responsabil compartiment;</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dezvoltă şi coordonează baza de date a compartimentului, în format electronic, cu privire la managementul stocurilor, în vederea furnizării la timp a informaţiilor corecte despre gestionarea bunurilor materiale;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propune documente tipizate şi proceduri de uz intern pentru activitatea compartimentului sau a instituţiei, în general;</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 xml:space="preserve">urmăreşte derularea contractelor/comenzilor, îndeplinirea obligaţiilor contractuale şi finalizarea contractelor în vederea asigurării în bune condiţii a activităţii instituţiei; </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lastRenderedPageBreak/>
        <w:t>coordonează şi verifică permanent activitatea de gestiune a bunurilor materiale şi participă la procesul de inventariere anual;</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urmăreşte desfăşurarea în cele mai bune condiţii a activităţii administrativ-gospodăreşti (curăţenie, disciplină etc);</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oferă consultanţă şi suport celorlalte servicii ale instituţiei cu privire la aspecte de logistică, management al stocurilor, transport, produse achiziţii etc.;</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planifică şi centralizează necesarul de materiale/produse;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verifică documentaţia privind casarea obiectelor de inventar şi a mijloacelor fixe, în condiţiile prevăzute de lege;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propune măsuri de organizare şi perfecţionare, în vederea creşterii eficienţei activităţiilor coordonate;</w:t>
      </w:r>
    </w:p>
    <w:p w:rsidR="00FE2D10" w:rsidRPr="00FE4E0C" w:rsidRDefault="00FE2D10" w:rsidP="00C03F6F">
      <w:pPr>
        <w:pStyle w:val="ListParagraph"/>
        <w:numPr>
          <w:ilvl w:val="0"/>
          <w:numId w:val="56"/>
        </w:numPr>
        <w:autoSpaceDE w:val="0"/>
        <w:autoSpaceDN w:val="0"/>
        <w:adjustRightInd w:val="0"/>
        <w:spacing w:after="0"/>
        <w:ind w:left="1077" w:hanging="357"/>
        <w:jc w:val="both"/>
        <w:rPr>
          <w:rFonts w:asciiTheme="minorHAnsi" w:hAnsiTheme="minorHAnsi"/>
        </w:rPr>
      </w:pPr>
      <w:r w:rsidRPr="00FE4E0C">
        <w:rPr>
          <w:rFonts w:asciiTheme="minorHAnsi" w:hAnsiTheme="minorHAnsi"/>
        </w:rPr>
        <w:t>asigură implementarea, menţinerea şi îmbunătăţirea Sistemului de management al calităţii in propria activitate;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participă şi răspunde pentru implementarea şi dezvoltarea Sistemului de Control Intern Managerial la nivelul compartimentului;</w:t>
      </w:r>
    </w:p>
    <w:p w:rsidR="00FE2D10" w:rsidRPr="00FE4E0C" w:rsidRDefault="00FE2D10" w:rsidP="00C03F6F">
      <w:pPr>
        <w:pStyle w:val="ListParagraph"/>
        <w:numPr>
          <w:ilvl w:val="0"/>
          <w:numId w:val="56"/>
        </w:numPr>
        <w:autoSpaceDE w:val="0"/>
        <w:autoSpaceDN w:val="0"/>
        <w:adjustRightInd w:val="0"/>
        <w:spacing w:after="0"/>
        <w:ind w:left="1077" w:hanging="357"/>
        <w:jc w:val="both"/>
        <w:rPr>
          <w:rFonts w:asciiTheme="minorHAnsi" w:hAnsiTheme="minorHAnsi"/>
          <w:color w:val="000000"/>
          <w:spacing w:val="2"/>
          <w:kern w:val="16"/>
          <w:lang w:val="it-IT"/>
        </w:rPr>
      </w:pPr>
      <w:r w:rsidRPr="00FE4E0C">
        <w:rPr>
          <w:rFonts w:asciiTheme="minorHAnsi" w:hAnsiTheme="minorHAnsi"/>
        </w:rPr>
        <w:t>aplică legislaţia specifică în domeniu şi hotărârile Consiliului Local Timişoara legate de profilul activităţii pe care o desfăşoară şi urmăreşte modificările şi completările aduse acestora;</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soluţionează în termen toate documentaţiile ce îi sunt repartizate;</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are obligaţia de a aduce imediat la cunoştinţa conducerii instituţiei situaţiile deosebite legate de activitatea compartimentului;</w:t>
      </w:r>
    </w:p>
    <w:p w:rsidR="00FE2D10" w:rsidRPr="00FE4E0C" w:rsidRDefault="00FE2D10" w:rsidP="00C03F6F">
      <w:pPr>
        <w:pStyle w:val="ListParagraph"/>
        <w:numPr>
          <w:ilvl w:val="0"/>
          <w:numId w:val="56"/>
        </w:numPr>
        <w:spacing w:after="0"/>
        <w:ind w:left="1077" w:hanging="357"/>
        <w:jc w:val="both"/>
        <w:rPr>
          <w:rFonts w:asciiTheme="minorHAnsi" w:hAnsiTheme="minorHAnsi"/>
        </w:rPr>
      </w:pPr>
      <w:r w:rsidRPr="00FE4E0C">
        <w:rPr>
          <w:rFonts w:asciiTheme="minorHAnsi" w:hAnsiTheme="minorHAnsi"/>
        </w:rPr>
        <w:t>întocmeşte rapoarte şi analize privind activitatea compartimentului;</w:t>
      </w:r>
    </w:p>
    <w:p w:rsidR="00FE2D10" w:rsidRPr="00FE4E0C" w:rsidRDefault="00FE2D10" w:rsidP="00C03F6F">
      <w:pPr>
        <w:pStyle w:val="ListParagraph"/>
        <w:numPr>
          <w:ilvl w:val="0"/>
          <w:numId w:val="56"/>
        </w:numPr>
        <w:spacing w:after="0"/>
        <w:ind w:left="1077" w:hanging="357"/>
        <w:jc w:val="both"/>
        <w:rPr>
          <w:rFonts w:asciiTheme="minorHAnsi" w:hAnsiTheme="minorHAnsi"/>
          <w:b/>
          <w:i/>
        </w:rPr>
      </w:pPr>
      <w:r w:rsidRPr="00FE4E0C">
        <w:rPr>
          <w:rFonts w:asciiTheme="minorHAnsi" w:hAnsiTheme="minorHAnsi"/>
        </w:rPr>
        <w:t>aplică procedurile de lucru privind atribuţiile specifice postului;</w:t>
      </w:r>
    </w:p>
    <w:p w:rsidR="00FE2D10" w:rsidRPr="00FE4E0C" w:rsidRDefault="00FE2D10" w:rsidP="00C03F6F">
      <w:pPr>
        <w:pStyle w:val="ListParagraph"/>
        <w:numPr>
          <w:ilvl w:val="0"/>
          <w:numId w:val="56"/>
        </w:numPr>
        <w:autoSpaceDE w:val="0"/>
        <w:autoSpaceDN w:val="0"/>
        <w:adjustRightInd w:val="0"/>
        <w:spacing w:after="0"/>
        <w:ind w:left="1077" w:hanging="357"/>
        <w:jc w:val="both"/>
        <w:rPr>
          <w:rFonts w:asciiTheme="minorHAnsi" w:hAnsiTheme="minorHAnsi"/>
          <w:b/>
          <w:i/>
        </w:rPr>
      </w:pPr>
      <w:r w:rsidRPr="00FE4E0C">
        <w:rPr>
          <w:rFonts w:asciiTheme="minorHAnsi" w:hAnsiTheme="minorHAnsi"/>
        </w:rPr>
        <w:t>îndeplineşte orice alte atribuţii stabilite de către şeful direct.</w:t>
      </w:r>
    </w:p>
    <w:p w:rsidR="0000658F" w:rsidRDefault="0000658F" w:rsidP="00800EE0">
      <w:pPr>
        <w:jc w:val="both"/>
        <w:rPr>
          <w:rFonts w:asciiTheme="minorHAnsi" w:hAnsiTheme="minorHAnsi"/>
        </w:rPr>
      </w:pPr>
    </w:p>
    <w:p w:rsidR="00FE2D10" w:rsidRDefault="00FE2D10" w:rsidP="00800EE0">
      <w:pPr>
        <w:jc w:val="both"/>
        <w:rPr>
          <w:rFonts w:asciiTheme="minorHAnsi" w:hAnsiTheme="minorHAnsi"/>
          <w:b/>
          <w:i/>
        </w:rPr>
      </w:pPr>
      <w:r w:rsidRPr="00D12DBA">
        <w:rPr>
          <w:rFonts w:asciiTheme="minorHAnsi" w:hAnsiTheme="minorHAnsi"/>
          <w:b/>
          <w:i/>
        </w:rPr>
        <w:tab/>
        <w:t>Atribuţiile  compartimentului sunt următoarele:</w:t>
      </w:r>
    </w:p>
    <w:p w:rsidR="00D12DBA" w:rsidRPr="00D12DBA" w:rsidRDefault="00D12DBA" w:rsidP="00800EE0">
      <w:pPr>
        <w:jc w:val="both"/>
        <w:rPr>
          <w:rFonts w:asciiTheme="minorHAnsi" w:hAnsiTheme="minorHAnsi"/>
          <w:b/>
          <w:i/>
        </w:rPr>
      </w:pPr>
    </w:p>
    <w:p w:rsidR="00FE2D10" w:rsidRPr="004915B6" w:rsidRDefault="00FE2D10" w:rsidP="00800EE0">
      <w:pPr>
        <w:ind w:left="360" w:firstLine="360"/>
        <w:jc w:val="both"/>
        <w:rPr>
          <w:rFonts w:asciiTheme="minorHAnsi" w:hAnsiTheme="minorHAnsi"/>
          <w:b/>
        </w:rPr>
      </w:pPr>
      <w:r w:rsidRPr="004915B6">
        <w:rPr>
          <w:rFonts w:asciiTheme="minorHAnsi" w:hAnsiTheme="minorHAnsi"/>
          <w:b/>
        </w:rPr>
        <w:t xml:space="preserve">Administrarea patrimoniului </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administrare, clădiri, spaţii, birouri;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derularea contractelor de prestări de servicii cu caracter administrativ, de întreţinere, revizii şi reparaţii;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documentaţiei necesare pentru realizarea reparaţiilor şi investiţiile necesare pentru spaţiile cu destinaţii de clădiri administrative;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evaluarea anuală a necesarului de  lucrări de investiţii şi reparaţii ce urmează a se efectua la clădirile instituţiei;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stării de curăţenie a Direcţiei;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operativă (în regie proprie) a întreţinerii şi reparaţiilor de mică complexitate;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participarea în comisiile de inventariere a patrimoniului Direcţiei;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gestiunilor (magaziilor) de bunuri materiale;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evidenţa, urmărirea, gestionarea şi păstrarea obiectelor de inventar şi a mijloacelor fixe;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documentaţiilor privind casarea obiectelor de inventar şi a mijloacelor fixe;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şi gestionarea documentelor specifice (note de intrare-recepţie, fişe de magazie, avize de însoţire a mărfii, ordine de transfer, procese verbale de predare-primire, bonuri de mişcare, etc);</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colectării selective a deşeurilor în cadrul D.P.L.T.</w:t>
      </w:r>
    </w:p>
    <w:p w:rsidR="003742F3" w:rsidRPr="00993FC0" w:rsidRDefault="003742F3" w:rsidP="00800EE0">
      <w:pPr>
        <w:ind w:left="360" w:firstLine="360"/>
        <w:jc w:val="both"/>
        <w:rPr>
          <w:rFonts w:asciiTheme="minorHAnsi" w:hAnsiTheme="minorHAnsi"/>
          <w:b/>
          <w:sz w:val="8"/>
          <w:szCs w:val="8"/>
        </w:rPr>
      </w:pPr>
    </w:p>
    <w:p w:rsidR="00D12DBA" w:rsidRDefault="00FE2D10" w:rsidP="00800EE0">
      <w:pPr>
        <w:ind w:left="360" w:firstLine="360"/>
        <w:jc w:val="both"/>
        <w:rPr>
          <w:rFonts w:asciiTheme="minorHAnsi" w:hAnsiTheme="minorHAnsi"/>
          <w:b/>
        </w:rPr>
      </w:pPr>
      <w:r w:rsidRPr="004915B6">
        <w:rPr>
          <w:rFonts w:asciiTheme="minorHAnsi" w:hAnsiTheme="minorHAnsi"/>
          <w:b/>
        </w:rPr>
        <w:t>Elaborarea  documentaţiile tehnico-economice pentru achiziţiile publice, urmărirea</w:t>
      </w:r>
    </w:p>
    <w:p w:rsidR="00FE2D10" w:rsidRPr="004915B6" w:rsidRDefault="00FE2D10" w:rsidP="00800EE0">
      <w:pPr>
        <w:ind w:left="360" w:firstLine="360"/>
        <w:jc w:val="both"/>
        <w:rPr>
          <w:rFonts w:asciiTheme="minorHAnsi" w:hAnsiTheme="minorHAnsi"/>
          <w:b/>
        </w:rPr>
      </w:pPr>
      <w:r w:rsidRPr="004915B6">
        <w:rPr>
          <w:rFonts w:asciiTheme="minorHAnsi" w:hAnsiTheme="minorHAnsi"/>
          <w:b/>
        </w:rPr>
        <w:t>derulării contractelor/comenzilor şi finalizarea acestora</w:t>
      </w:r>
    </w:p>
    <w:p w:rsidR="00FE2D10" w:rsidRPr="004915B6" w:rsidRDefault="00FE2D10" w:rsidP="00C03F6F">
      <w:pPr>
        <w:pStyle w:val="NormalWeb"/>
        <w:numPr>
          <w:ilvl w:val="0"/>
          <w:numId w:val="6"/>
        </w:numPr>
        <w:spacing w:before="0" w:beforeAutospacing="0" w:after="0" w:afterAutospacing="0"/>
        <w:ind w:right="51"/>
        <w:jc w:val="both"/>
        <w:rPr>
          <w:rFonts w:asciiTheme="minorHAnsi" w:hAnsiTheme="minorHAnsi"/>
        </w:rPr>
      </w:pPr>
      <w:r w:rsidRPr="004915B6">
        <w:rPr>
          <w:rFonts w:asciiTheme="minorHAnsi" w:hAnsiTheme="minorHAnsi"/>
        </w:rPr>
        <w:t xml:space="preserve">întocmirea documentaţiile de atribuire (referate de necesitate, note de estimare, note justificative, caiete de sarcini etc.) pentru achizitiile de echipament, armament, munitie, dotări specifice poliţiei, materiale consumabile, obiecte de inventar; </w:t>
      </w:r>
    </w:p>
    <w:p w:rsidR="00FE2D10" w:rsidRPr="004915B6" w:rsidRDefault="00FE2D10" w:rsidP="00C03F6F">
      <w:pPr>
        <w:pStyle w:val="NormalWeb"/>
        <w:numPr>
          <w:ilvl w:val="0"/>
          <w:numId w:val="6"/>
        </w:numPr>
        <w:spacing w:before="0" w:beforeAutospacing="0" w:after="0" w:afterAutospacing="0"/>
        <w:ind w:right="51"/>
        <w:jc w:val="both"/>
        <w:rPr>
          <w:rFonts w:asciiTheme="minorHAnsi" w:hAnsiTheme="minorHAnsi"/>
        </w:rPr>
      </w:pPr>
      <w:r w:rsidRPr="004915B6">
        <w:rPr>
          <w:rFonts w:asciiTheme="minorHAnsi" w:hAnsiTheme="minorHAnsi"/>
        </w:rPr>
        <w:lastRenderedPageBreak/>
        <w:t>asigurarea  realizării  achiziţiilor directe  prin catalog electronic, în SEAP;</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participarea cu personal de specialitate în comisii de evaluare a ofertelor;</w:t>
      </w:r>
    </w:p>
    <w:p w:rsidR="00FE2D10" w:rsidRPr="004915B6" w:rsidRDefault="00FE2D10" w:rsidP="00C03F6F">
      <w:pPr>
        <w:pStyle w:val="NormalWeb"/>
        <w:numPr>
          <w:ilvl w:val="0"/>
          <w:numId w:val="6"/>
        </w:numPr>
        <w:spacing w:before="0" w:beforeAutospacing="0" w:after="0" w:afterAutospacing="0"/>
        <w:ind w:right="51"/>
        <w:jc w:val="both"/>
        <w:rPr>
          <w:rFonts w:asciiTheme="minorHAnsi" w:hAnsiTheme="minorHAnsi"/>
        </w:rPr>
      </w:pPr>
      <w:r w:rsidRPr="004915B6">
        <w:rPr>
          <w:rFonts w:asciiTheme="minorHAnsi" w:hAnsiTheme="minorHAnsi"/>
        </w:rPr>
        <w:t>participarea cu personal specializat la lansări în producţie, verificări privind fluxul tehnologic de fabricaţie şi la recepţia calitativă, la furnizor, a bunurilor materiale ce se achiziţionează;</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 xml:space="preserve">urmărirea derulării contractelor/comenzilor, îndeplinirea obligaţiilor contractuale şi finalizarea contractelor în vederea asigurării în bune condiţii a activităţii instituţiei. </w:t>
      </w:r>
    </w:p>
    <w:p w:rsidR="002162DE" w:rsidRPr="00993FC0" w:rsidRDefault="002162DE" w:rsidP="00800EE0">
      <w:pPr>
        <w:ind w:left="360"/>
        <w:jc w:val="both"/>
        <w:rPr>
          <w:rFonts w:asciiTheme="minorHAnsi" w:hAnsiTheme="minorHAnsi"/>
          <w:b/>
          <w:sz w:val="8"/>
          <w:szCs w:val="8"/>
        </w:rPr>
      </w:pPr>
    </w:p>
    <w:p w:rsidR="00FE2D10" w:rsidRPr="004915B6" w:rsidRDefault="00FE2D10" w:rsidP="00800EE0">
      <w:pPr>
        <w:ind w:left="360"/>
        <w:jc w:val="both"/>
        <w:rPr>
          <w:rFonts w:asciiTheme="minorHAnsi" w:hAnsiTheme="minorHAnsi"/>
          <w:b/>
        </w:rPr>
      </w:pPr>
      <w:r w:rsidRPr="004915B6">
        <w:rPr>
          <w:rFonts w:asciiTheme="minorHAnsi" w:hAnsiTheme="minorHAnsi"/>
          <w:b/>
        </w:rPr>
        <w:tab/>
        <w:t>Parc auto, moto şi velo</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gestiunii parcului auto, moto şi velo al D.P.L.T.;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evidenţa operativă a parcului auto, moto şi velo;</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centralizarea consumului de carburanţi, piese de schimb, accesorii etc;</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verificarea şi avizarea foilor de parcurs şi întocmirea  FAZ-urilor;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gestionarea bonurilor valorice de carburant/carduri auto şi motoscutere;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solicitărilor de bonuri valorice de carburant;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lunară a situaţiei consumurilor de carburant alimentat în baza bonurilor valorice de carburant auto/carduri;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garării zilnice a autovehiculelor, motoscuterelor şi bicicletelor;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condiţiilor de securitate necesare autovehiculelor, motoscuterelor şi bicicletelor ce se află în conservare;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respectarea normelor de securitate, sănătate a muncii şi PSI;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de referate de necesitate în vederea achiziţionării de anvelope auto/moto, acumulatori auto/moto, accesorii auto/moto;</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derularea contractelor necesare bunei desfăşurări a activităţii proprii;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recepţionarea lucrărilor pe linie de reparaţii şi service auto, moto, velo;</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programarea reviziilor şi inspecţiilor tehnice periodice;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stabilirea zilnică a stării tehnice a autovehiculelor, motoscuterelor şi bicicletelor în exploatare;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propuneri de disponibilizare, casare şi valorificare a componentelor parcului auto, moto, velo;</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stării de curăţenie şi imagine a tuturor autovehiculelor, motoscuterelor şi bicicletelor;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referatelor de necesitate pentru bunurile, lucrările şi serviciile necesare activităţii administrative;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stabilirea periodică a consumurilor reale de carburant;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procedurilor de înmatriculare / radiere a vehiculelor din dotarea D.P.L.T., transmise în folosinţă sau administrare, precum şi din donaţii;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instruirea poliţiştilor locali şi a guarzilor care utilizează parcul auto, moto şi velo cu privire la modul de predare-primire, păstrare, funcţionare şi a măsurilor de prevenire şi limitare a accidentelor;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şi înaintarea fişelor de solicitare a examenului medical pentru personalul instituţiei care are şi calitatea de conducător auto/moto pe mijloacele de transport din dotarea D.P.L.T.;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participarea la inventarierea anuală a materialelor din acest sector, aflate în depozite, magazii sau diverşi deţinători;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întreţinerii, curăţeniei, micilor reparaţii, precum şi trimiterea vehiculelor la unităţile service cu care D.P.L.T. are relaţii contractuale;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supravegherea funcţionalităţii sistemelor de emisie-recepţie, de monitorizare trasee, de avertizare sonoră şi luminoasă montate pe autovehicule;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lastRenderedPageBreak/>
        <w:t>verificarea lunară a încadrării în consumurile normate de combustibil şi sesizarea şefului compartimentului în cazul depăşirii acestora;</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înzestrării, completării, vopsirii şi inscripţionării autovehiculelor, motoscuterelor şi bicicletelor din dotarea D.P.L.T.</w:t>
      </w:r>
    </w:p>
    <w:p w:rsidR="003742F3" w:rsidRPr="00993FC0" w:rsidRDefault="003742F3" w:rsidP="00800EE0">
      <w:pPr>
        <w:ind w:left="360"/>
        <w:jc w:val="both"/>
        <w:rPr>
          <w:rFonts w:asciiTheme="minorHAnsi" w:hAnsiTheme="minorHAnsi"/>
          <w:b/>
          <w:sz w:val="8"/>
          <w:szCs w:val="8"/>
        </w:rPr>
      </w:pPr>
    </w:p>
    <w:p w:rsidR="00FE2D10" w:rsidRPr="004915B6" w:rsidRDefault="00376E72" w:rsidP="00800EE0">
      <w:pPr>
        <w:ind w:left="360"/>
        <w:jc w:val="both"/>
        <w:rPr>
          <w:rFonts w:asciiTheme="minorHAnsi" w:hAnsiTheme="minorHAnsi"/>
          <w:b/>
        </w:rPr>
      </w:pPr>
      <w:r>
        <w:rPr>
          <w:rFonts w:asciiTheme="minorHAnsi" w:hAnsiTheme="minorHAnsi"/>
          <w:b/>
        </w:rPr>
        <w:tab/>
      </w:r>
      <w:r w:rsidR="00FE2D10" w:rsidRPr="004915B6">
        <w:rPr>
          <w:rFonts w:asciiTheme="minorHAnsi" w:hAnsiTheme="minorHAnsi"/>
          <w:b/>
        </w:rPr>
        <w:t>Armament şi muniţie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organizarea gestiunii armamentului, a muniţiilor şi a mijloacelor cu acţiune iritant-lacrimogenă din dotarea D.P.L.T.;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instruirea poliţiştilor locali şi a guarzilor care sunt dotaţi cu arme, muniţie, mijloace iritant-lacrimogene cu privire la modul de predare-primire, purtare, păstrare, funcţionare, mânuire, a condiţiilor legale în care se poate face uz de armă şi a măsurilor de prevenire şi limitare a accidentelor;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verificarea zilnică a stării sigililor şi a sistemelor de alarmă de la camera de armament;</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verificarea stării tehnice a armelor şi muniţiilor ce se folosesc la şedinţele de tragere, de instrucţie şi în alte activităţi, precum şi a modului cum sunt cunoscute şi respectate regulile de păstrare, purtare şi manipulare a lor;</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inventarierea anuală a materialelor din acest sector aflate în depozite, magazii şi pe diverşi deţinători;</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distribuirea materialelor necesare întreţinerii tehnicii de luptă din dotare;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asigurarea materialelor, din punct de vedere tehnic, pentru şedinţele de tragere cu armamentul în poligoane;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listelor cu propuneri de casare a materialelor retrase în depozit la starea de casare;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la terminarea şedinţelor de tragere, organizarea primirii tuburilor rezultate şi a muniţiei neconsumate, conform procedurilor interne;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întocmirea evidenţei armamentului, a muniţiilor şi a mijloacelor cu acţiune iritant-lacrimogenă, conform dispoziţiilor în vigoare, precum şi organizarea şi controlul stării tehnice a acestora.</w:t>
      </w:r>
    </w:p>
    <w:p w:rsidR="003742F3" w:rsidRPr="00993FC0" w:rsidRDefault="003742F3" w:rsidP="00800EE0">
      <w:pPr>
        <w:ind w:left="360"/>
        <w:jc w:val="both"/>
        <w:rPr>
          <w:rFonts w:asciiTheme="minorHAnsi" w:hAnsiTheme="minorHAnsi"/>
          <w:b/>
          <w:sz w:val="8"/>
          <w:szCs w:val="8"/>
        </w:rPr>
      </w:pPr>
    </w:p>
    <w:p w:rsidR="00FE2D10" w:rsidRPr="004915B6" w:rsidRDefault="00376E72" w:rsidP="00800EE0">
      <w:pPr>
        <w:ind w:left="360"/>
        <w:jc w:val="both"/>
        <w:rPr>
          <w:rFonts w:asciiTheme="minorHAnsi" w:hAnsiTheme="minorHAnsi"/>
        </w:rPr>
      </w:pPr>
      <w:r>
        <w:rPr>
          <w:rFonts w:asciiTheme="minorHAnsi" w:hAnsiTheme="minorHAnsi"/>
          <w:b/>
        </w:rPr>
        <w:tab/>
      </w:r>
      <w:r w:rsidR="00FE2D10" w:rsidRPr="004915B6">
        <w:rPr>
          <w:rFonts w:asciiTheme="minorHAnsi" w:hAnsiTheme="minorHAnsi"/>
          <w:b/>
        </w:rPr>
        <w:t>Bunuri confiscate</w:t>
      </w:r>
    </w:p>
    <w:p w:rsidR="00FE2D10" w:rsidRPr="004915B6" w:rsidRDefault="00FE2D10" w:rsidP="00C03F6F">
      <w:pPr>
        <w:numPr>
          <w:ilvl w:val="0"/>
          <w:numId w:val="64"/>
        </w:numPr>
        <w:jc w:val="both"/>
        <w:rPr>
          <w:rFonts w:asciiTheme="minorHAnsi" w:hAnsiTheme="minorHAnsi"/>
        </w:rPr>
      </w:pPr>
      <w:r w:rsidRPr="004915B6">
        <w:rPr>
          <w:rFonts w:asciiTheme="minorHAnsi" w:hAnsiTheme="minorHAnsi"/>
        </w:rPr>
        <w:t>gestionarea, în condiţiile legii, a bunurilor confiscate, prin evidenţierea acestora şi întocmirea situaţiilor specifice;</w:t>
      </w:r>
    </w:p>
    <w:p w:rsidR="00FE2D10" w:rsidRPr="00376E72" w:rsidRDefault="00FE2D10" w:rsidP="00C03F6F">
      <w:pPr>
        <w:pStyle w:val="ListParagraph"/>
        <w:numPr>
          <w:ilvl w:val="0"/>
          <w:numId w:val="64"/>
        </w:numPr>
        <w:jc w:val="both"/>
        <w:rPr>
          <w:rFonts w:asciiTheme="minorHAnsi" w:hAnsiTheme="minorHAnsi"/>
          <w:b/>
        </w:rPr>
      </w:pPr>
      <w:r w:rsidRPr="00376E72">
        <w:rPr>
          <w:rFonts w:asciiTheme="minorHAnsi" w:hAnsiTheme="minorHAnsi"/>
        </w:rPr>
        <w:t>predarea bunurilor confiscate la D.G.F.P., cu respectarea legislaţiei în vigoare.</w:t>
      </w:r>
    </w:p>
    <w:p w:rsidR="00FE2D10" w:rsidRPr="004915B6" w:rsidRDefault="00376E72" w:rsidP="00800EE0">
      <w:pPr>
        <w:ind w:left="360"/>
        <w:jc w:val="both"/>
        <w:rPr>
          <w:rFonts w:asciiTheme="minorHAnsi" w:hAnsiTheme="minorHAnsi"/>
          <w:b/>
        </w:rPr>
      </w:pPr>
      <w:r>
        <w:rPr>
          <w:rFonts w:asciiTheme="minorHAnsi" w:hAnsiTheme="minorHAnsi"/>
          <w:b/>
        </w:rPr>
        <w:tab/>
      </w:r>
      <w:r w:rsidR="00FE2D10" w:rsidRPr="004915B6">
        <w:rPr>
          <w:rFonts w:asciiTheme="minorHAnsi" w:hAnsiTheme="minorHAnsi"/>
          <w:b/>
        </w:rPr>
        <w:t>Arhiva Direcţiei Poliţiei Locale Timişoara</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preluarea dosarelor de la creatorii de documente;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selecţionarea periodică a arhivei generale;</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evidenţierea tuturor documentelor intrate şi ieşite din arhivă;</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punerea la dispoziţia salariaţilor a documentelor din arhiva generală;</w:t>
      </w:r>
    </w:p>
    <w:p w:rsidR="00FE2D10" w:rsidRPr="004915B6" w:rsidRDefault="00FE2D10" w:rsidP="00C03F6F">
      <w:pPr>
        <w:numPr>
          <w:ilvl w:val="0"/>
          <w:numId w:val="6"/>
        </w:numPr>
        <w:jc w:val="both"/>
        <w:rPr>
          <w:rFonts w:asciiTheme="minorHAnsi" w:hAnsiTheme="minorHAnsi"/>
        </w:rPr>
      </w:pPr>
      <w:r w:rsidRPr="004915B6">
        <w:rPr>
          <w:rFonts w:asciiTheme="minorHAnsi" w:hAnsiTheme="minorHAnsi"/>
        </w:rPr>
        <w:t>reactualizarea periodică a nomenclatorului arhivistic al dosarelor şi a ghidurilor de depozit;</w:t>
      </w:r>
    </w:p>
    <w:p w:rsidR="00FE2D10" w:rsidRDefault="00FE2D10" w:rsidP="00C03F6F">
      <w:pPr>
        <w:numPr>
          <w:ilvl w:val="0"/>
          <w:numId w:val="6"/>
        </w:numPr>
        <w:jc w:val="both"/>
        <w:rPr>
          <w:rFonts w:asciiTheme="minorHAnsi" w:hAnsiTheme="minorHAnsi"/>
        </w:rPr>
      </w:pPr>
      <w:r w:rsidRPr="004915B6">
        <w:rPr>
          <w:rFonts w:asciiTheme="minorHAnsi" w:hAnsiTheme="minorHAnsi"/>
        </w:rPr>
        <w:t>predarea la Arhivele Naţionale a dosarelor cu termen de păstrare „permanent”.</w:t>
      </w:r>
    </w:p>
    <w:p w:rsidR="00EF5F21" w:rsidRPr="004915B6" w:rsidRDefault="00EF5F21" w:rsidP="00EF5F21">
      <w:pPr>
        <w:ind w:left="720"/>
        <w:jc w:val="both"/>
        <w:rPr>
          <w:rFonts w:asciiTheme="minorHAnsi" w:hAnsiTheme="minorHAnsi"/>
        </w:rPr>
      </w:pPr>
    </w:p>
    <w:p w:rsidR="00415BC5" w:rsidRDefault="00415BC5" w:rsidP="0045024F">
      <w:bookmarkStart w:id="170" w:name="_Toc378333599"/>
      <w:bookmarkStart w:id="171" w:name="_Toc378576266"/>
    </w:p>
    <w:p w:rsidR="00643D09" w:rsidRDefault="00643D09" w:rsidP="0045024F"/>
    <w:p w:rsidR="00643D09" w:rsidRDefault="00643D09" w:rsidP="0045024F"/>
    <w:p w:rsidR="00643D09" w:rsidRDefault="00643D09" w:rsidP="0045024F"/>
    <w:p w:rsidR="00643D09" w:rsidRDefault="00643D09" w:rsidP="0045024F"/>
    <w:p w:rsidR="00643D09" w:rsidRDefault="00643D09" w:rsidP="0045024F"/>
    <w:p w:rsidR="00FE2D10" w:rsidRPr="00C90890" w:rsidRDefault="003742F3" w:rsidP="00800EE0">
      <w:pPr>
        <w:pStyle w:val="Heading2"/>
        <w:spacing w:before="0" w:after="0"/>
      </w:pPr>
      <w:bookmarkStart w:id="172" w:name="_Toc395525164"/>
      <w:bookmarkStart w:id="173" w:name="_Toc395525245"/>
      <w:bookmarkStart w:id="174" w:name="_Toc433182571"/>
      <w:r>
        <w:lastRenderedPageBreak/>
        <w:t xml:space="preserve">Art. </w:t>
      </w:r>
      <w:r w:rsidR="00463A82">
        <w:t>4</w:t>
      </w:r>
      <w:r w:rsidR="000B3BAB">
        <w:t>7</w:t>
      </w:r>
      <w:r w:rsidR="00415BC5">
        <w:t xml:space="preserve">. </w:t>
      </w:r>
      <w:r w:rsidR="00FE2D10" w:rsidRPr="00C90890">
        <w:t>Compartimentul Control Intern Managerial și Managementul Calității</w:t>
      </w:r>
      <w:bookmarkEnd w:id="170"/>
      <w:bookmarkEnd w:id="171"/>
      <w:bookmarkEnd w:id="172"/>
      <w:bookmarkEnd w:id="173"/>
      <w:bookmarkEnd w:id="174"/>
    </w:p>
    <w:p w:rsidR="00FE2D10" w:rsidRPr="004915B6" w:rsidRDefault="00FE2D10" w:rsidP="00800EE0">
      <w:pPr>
        <w:autoSpaceDE w:val="0"/>
        <w:autoSpaceDN w:val="0"/>
        <w:adjustRightInd w:val="0"/>
        <w:jc w:val="center"/>
        <w:rPr>
          <w:rFonts w:asciiTheme="minorHAnsi" w:hAnsiTheme="minorHAnsi"/>
        </w:rPr>
      </w:pPr>
    </w:p>
    <w:p w:rsidR="00FE2D10" w:rsidRPr="00376E72" w:rsidRDefault="00376E72" w:rsidP="00800EE0">
      <w:pPr>
        <w:autoSpaceDE w:val="0"/>
        <w:autoSpaceDN w:val="0"/>
        <w:adjustRightInd w:val="0"/>
        <w:jc w:val="both"/>
        <w:rPr>
          <w:rFonts w:asciiTheme="minorHAnsi" w:hAnsiTheme="minorHAnsi"/>
          <w:b/>
          <w:i/>
        </w:rPr>
      </w:pPr>
      <w:r w:rsidRPr="00376E72">
        <w:rPr>
          <w:rFonts w:asciiTheme="minorHAnsi" w:hAnsiTheme="minorHAnsi"/>
          <w:b/>
          <w:i/>
        </w:rPr>
        <w:tab/>
      </w:r>
      <w:r w:rsidR="00FE2D10" w:rsidRPr="00376E72">
        <w:rPr>
          <w:rFonts w:asciiTheme="minorHAnsi" w:hAnsiTheme="minorHAnsi"/>
          <w:b/>
          <w:i/>
        </w:rPr>
        <w:t>ATRIBUŢII:</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sz w:val="24"/>
          <w:szCs w:val="24"/>
        </w:rPr>
        <w:t>D</w:t>
      </w:r>
      <w:r w:rsidRPr="004915B6">
        <w:rPr>
          <w:rFonts w:asciiTheme="minorHAnsi" w:eastAsia="Times New Roman" w:hAnsiTheme="minorHAnsi"/>
          <w:sz w:val="24"/>
          <w:szCs w:val="24"/>
        </w:rPr>
        <w:t>esfăşoară activităţi în vederea proiectării, documentării, implementării, monitorizării și raportării stadiului de implementare a Sistemului de Control Intern Managerial(SCIM), în concordanță cu Standardele stabilite prin OMFP 946/2005 cu toate modificările și completările ulterioare;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sz w:val="24"/>
          <w:szCs w:val="24"/>
        </w:rPr>
        <w:t xml:space="preserve">Asigură activitatea de Secretariat al </w:t>
      </w:r>
      <w:r w:rsidRPr="004915B6">
        <w:rPr>
          <w:rFonts w:asciiTheme="minorHAnsi" w:eastAsia="Times New Roman" w:hAnsiTheme="minorHAnsi"/>
          <w:iCs/>
          <w:sz w:val="24"/>
          <w:szCs w:val="24"/>
        </w:rPr>
        <w:t>Comisiei de Monitorizare, Coordonare si Îndrumare Metodologică pentru Implementarea SCIM</w:t>
      </w:r>
      <w:r w:rsidRPr="004915B6">
        <w:rPr>
          <w:rFonts w:asciiTheme="minorHAnsi" w:hAnsiTheme="minorHAnsi"/>
          <w:iCs/>
          <w:sz w:val="24"/>
          <w:szCs w:val="24"/>
        </w:rPr>
        <w:t>, conform prevederilor Regulamentului de organizare și funcționare al Comisie;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iCs/>
          <w:sz w:val="24"/>
          <w:szCs w:val="24"/>
        </w:rPr>
        <w:t>Gestionează și ține evidența documentelor aferente SCIM la nivelul Direcției Poliției Locale Timișoara(DPLT), elaborează, supune spre avizare/aprobare, difuzează, păstrează și arhivează aceste  documente, conform prevederilor legale și procedurilor aplicabile;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eastAsia="Times New Roman" w:hAnsiTheme="minorHAnsi"/>
          <w:sz w:val="24"/>
          <w:szCs w:val="24"/>
        </w:rPr>
        <w:t xml:space="preserve">Desfăşoară activităţi în vederea proiectării, documentării, implementării, menţinerii certificării și îmbunătăţirii Sistemului de Management al Calităţii(SMC), în concordanţă cu cerinţele standardului de referinţă(SR-EN ISO 9001-2008). </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eastAsia="Times New Roman" w:hAnsiTheme="minorHAnsi"/>
          <w:sz w:val="24"/>
          <w:szCs w:val="24"/>
        </w:rPr>
        <w:t>Asigură activitatea de înlocuitor RMC, conform Deciziei de numire și procedurilor aplicabile;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iCs/>
          <w:sz w:val="24"/>
          <w:szCs w:val="24"/>
        </w:rPr>
        <w:t>Gestionează și ține evidența documentelor aferente SMC la nivelul DPLT, elaborează, supune spre avizare/aprobare, difuzează, păstrează și arhivează aceste  documente, conform prevederilor legale și procedurilor aplicabile;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sz w:val="24"/>
          <w:szCs w:val="24"/>
        </w:rPr>
        <w:t>Întocmeşte , supune spre aprobare şi transmite Referatul/Referatele de necesitate cuprinzând propuneri privind achizițiile publice de bunuri/servicii/lucrări necesare desfășurării activității proprii în anul următor/ în curs, conform procedurilor aplicabile;</w:t>
      </w:r>
    </w:p>
    <w:p w:rsidR="00FE2D10" w:rsidRPr="004915B6"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sz w:val="24"/>
          <w:szCs w:val="24"/>
        </w:rPr>
        <w:t>Înițiază și transmite Propunerile de angajare / Angajamentele bugetare, aferente cheltuielilor/Referatelor de necesitate întocmite în baza punctului anterior și aprobate , conform procedurilor aplicabile;</w:t>
      </w:r>
    </w:p>
    <w:p w:rsidR="00FE2D10" w:rsidRDefault="00FE2D10" w:rsidP="00C03F6F">
      <w:pPr>
        <w:pStyle w:val="ListParagraph"/>
        <w:numPr>
          <w:ilvl w:val="0"/>
          <w:numId w:val="29"/>
        </w:numPr>
        <w:autoSpaceDE w:val="0"/>
        <w:autoSpaceDN w:val="0"/>
        <w:adjustRightInd w:val="0"/>
        <w:spacing w:after="0"/>
        <w:jc w:val="both"/>
        <w:rPr>
          <w:rFonts w:asciiTheme="minorHAnsi" w:hAnsiTheme="minorHAnsi"/>
          <w:sz w:val="24"/>
          <w:szCs w:val="24"/>
        </w:rPr>
      </w:pPr>
      <w:r w:rsidRPr="004915B6">
        <w:rPr>
          <w:rFonts w:asciiTheme="minorHAnsi" w:hAnsiTheme="minorHAnsi"/>
          <w:sz w:val="24"/>
          <w:szCs w:val="24"/>
        </w:rPr>
        <w:t>Întocmeşte, supune spre aprobare şi transmite Referatul/Referatele de necesitate cuprinzând solicitările de eliberare din magazie a bunurilor (rechizite, materiale cu caracter funcțional, obiecte de inventar, etc.) necesare pentru desfășurarea activității proprii, conform procedurilor aplicabile;</w:t>
      </w:r>
    </w:p>
    <w:p w:rsidR="0099045A" w:rsidRPr="00B32694" w:rsidRDefault="0099045A" w:rsidP="00C03F6F">
      <w:pPr>
        <w:numPr>
          <w:ilvl w:val="0"/>
          <w:numId w:val="29"/>
        </w:numPr>
        <w:autoSpaceDE w:val="0"/>
        <w:autoSpaceDN w:val="0"/>
        <w:adjustRightInd w:val="0"/>
        <w:jc w:val="both"/>
        <w:rPr>
          <w:rFonts w:ascii="Calibri" w:hAnsi="Calibri"/>
        </w:rPr>
      </w:pPr>
      <w:r w:rsidRPr="00B32694">
        <w:rPr>
          <w:rFonts w:ascii="Calibri" w:hAnsi="Calibri"/>
        </w:rPr>
        <w:t>desfășoară activități privind implementarea Strategiei Naționale Anticorupție, conform prevederilor legale în vigoare;</w:t>
      </w:r>
    </w:p>
    <w:p w:rsidR="0099045A" w:rsidRPr="00B32694" w:rsidRDefault="0099045A" w:rsidP="00C03F6F">
      <w:pPr>
        <w:numPr>
          <w:ilvl w:val="0"/>
          <w:numId w:val="29"/>
        </w:numPr>
        <w:autoSpaceDE w:val="0"/>
        <w:autoSpaceDN w:val="0"/>
        <w:adjustRightInd w:val="0"/>
        <w:jc w:val="both"/>
        <w:rPr>
          <w:rFonts w:ascii="Calibri" w:hAnsi="Calibri"/>
        </w:rPr>
      </w:pPr>
      <w:r w:rsidRPr="00B32694">
        <w:rPr>
          <w:rFonts w:ascii="Calibri" w:hAnsi="Calibri"/>
        </w:rPr>
        <w:t>asigură activitatea de secretariat al Grupului de lucru  pentru identificarea și evaluarea riscurilor și vulnerabilităților instituționale în cadrul Direcției Poliției Locale Timișoara;</w:t>
      </w:r>
    </w:p>
    <w:p w:rsidR="0099045A" w:rsidRPr="00B32694" w:rsidRDefault="0099045A" w:rsidP="00C03F6F">
      <w:pPr>
        <w:numPr>
          <w:ilvl w:val="0"/>
          <w:numId w:val="29"/>
        </w:numPr>
        <w:autoSpaceDE w:val="0"/>
        <w:autoSpaceDN w:val="0"/>
        <w:adjustRightInd w:val="0"/>
        <w:jc w:val="both"/>
        <w:rPr>
          <w:rFonts w:ascii="Calibri" w:hAnsi="Calibri"/>
        </w:rPr>
      </w:pPr>
      <w:r w:rsidRPr="00B32694">
        <w:rPr>
          <w:rFonts w:ascii="Calibri" w:hAnsi="Calibri"/>
        </w:rPr>
        <w:t xml:space="preserve">prin persoana desemnată în baza Deciziei Directorului Executiv, cooperează cu Secretariatul tehnic al SNA şi are obligaţia transmiterii rapoartelor de progres periodice, inclusiv raportul semestrial de autoevaluare privind utilizarea măsurilor de prevenire a corupţiei, conform prevederilor legale în vigoare; </w:t>
      </w:r>
    </w:p>
    <w:p w:rsidR="00BA3E42" w:rsidRDefault="00376E72" w:rsidP="00800EE0">
      <w:pPr>
        <w:pStyle w:val="ListParagraph"/>
        <w:autoSpaceDE w:val="0"/>
        <w:autoSpaceDN w:val="0"/>
        <w:adjustRightInd w:val="0"/>
        <w:spacing w:after="0"/>
        <w:ind w:left="0"/>
        <w:jc w:val="both"/>
        <w:rPr>
          <w:rFonts w:asciiTheme="minorHAnsi" w:hAnsiTheme="minorHAnsi"/>
          <w:b/>
          <w:sz w:val="24"/>
          <w:szCs w:val="24"/>
        </w:rPr>
      </w:pPr>
      <w:r>
        <w:rPr>
          <w:rFonts w:asciiTheme="minorHAnsi" w:hAnsiTheme="minorHAnsi"/>
          <w:b/>
          <w:sz w:val="24"/>
          <w:szCs w:val="24"/>
        </w:rPr>
        <w:tab/>
      </w:r>
    </w:p>
    <w:p w:rsidR="00FE2D10" w:rsidRPr="00C90890" w:rsidRDefault="00BA3E42" w:rsidP="00800EE0">
      <w:pPr>
        <w:pStyle w:val="ListParagraph"/>
        <w:autoSpaceDE w:val="0"/>
        <w:autoSpaceDN w:val="0"/>
        <w:adjustRightInd w:val="0"/>
        <w:spacing w:after="0"/>
        <w:ind w:left="0"/>
        <w:jc w:val="both"/>
        <w:rPr>
          <w:rFonts w:asciiTheme="minorHAnsi" w:hAnsiTheme="minorHAnsi"/>
          <w:b/>
          <w:sz w:val="24"/>
          <w:szCs w:val="24"/>
        </w:rPr>
      </w:pPr>
      <w:r>
        <w:rPr>
          <w:rFonts w:asciiTheme="minorHAnsi" w:hAnsiTheme="minorHAnsi"/>
          <w:b/>
          <w:sz w:val="24"/>
          <w:szCs w:val="24"/>
        </w:rPr>
        <w:tab/>
      </w:r>
      <w:r w:rsidR="00FE2D10" w:rsidRPr="00C90890">
        <w:rPr>
          <w:rFonts w:asciiTheme="minorHAnsi" w:hAnsiTheme="minorHAnsi"/>
          <w:b/>
          <w:sz w:val="24"/>
          <w:szCs w:val="24"/>
        </w:rPr>
        <w:t>RESPONSABILITĂŢI :</w:t>
      </w:r>
    </w:p>
    <w:p w:rsidR="00FE2D10" w:rsidRPr="00376E72" w:rsidRDefault="00FE2D10" w:rsidP="00C03F6F">
      <w:pPr>
        <w:pStyle w:val="ListParagraph"/>
        <w:numPr>
          <w:ilvl w:val="0"/>
          <w:numId w:val="65"/>
        </w:numPr>
        <w:autoSpaceDE w:val="0"/>
        <w:autoSpaceDN w:val="0"/>
        <w:adjustRightInd w:val="0"/>
        <w:jc w:val="both"/>
        <w:rPr>
          <w:rFonts w:asciiTheme="minorHAnsi" w:hAnsiTheme="minorHAnsi"/>
        </w:rPr>
      </w:pPr>
      <w:r w:rsidRPr="00376E72">
        <w:rPr>
          <w:rFonts w:asciiTheme="minorHAnsi" w:hAnsiTheme="minorHAnsi"/>
        </w:rPr>
        <w:t>Răspunde de îndeplinirea cu profesionalism, loialitate, corectitudine şi în mod conştiincios a îndatoririlor de serviciu, aplicând cunoştinţele, aptitudinile şi experienţa dobândite;</w:t>
      </w:r>
    </w:p>
    <w:p w:rsidR="00FE2D10" w:rsidRPr="00376E72" w:rsidRDefault="00FE2D10" w:rsidP="00C03F6F">
      <w:pPr>
        <w:pStyle w:val="ListParagraph"/>
        <w:numPr>
          <w:ilvl w:val="0"/>
          <w:numId w:val="65"/>
        </w:numPr>
        <w:autoSpaceDE w:val="0"/>
        <w:autoSpaceDN w:val="0"/>
        <w:adjustRightInd w:val="0"/>
        <w:jc w:val="both"/>
        <w:rPr>
          <w:rFonts w:asciiTheme="minorHAnsi" w:hAnsiTheme="minorHAnsi"/>
        </w:rPr>
      </w:pPr>
      <w:r w:rsidRPr="00376E72">
        <w:rPr>
          <w:rFonts w:asciiTheme="minorHAnsi" w:hAnsiTheme="minorHAnsi"/>
        </w:rPr>
        <w:t>Răspunde de realizarea la timp şi întocmai a atribuţiilor ce-i revin potrivit legii sau solicitărilor dispuse expres de către conducerea instituţiei şi de raportarea asupra modului de realizare a acestora;</w:t>
      </w:r>
    </w:p>
    <w:p w:rsidR="00FE2D10" w:rsidRPr="00376E72" w:rsidRDefault="00FE2D10" w:rsidP="00C03F6F">
      <w:pPr>
        <w:pStyle w:val="ListParagraph"/>
        <w:numPr>
          <w:ilvl w:val="0"/>
          <w:numId w:val="65"/>
        </w:numPr>
        <w:autoSpaceDE w:val="0"/>
        <w:autoSpaceDN w:val="0"/>
        <w:adjustRightInd w:val="0"/>
        <w:jc w:val="both"/>
        <w:rPr>
          <w:rFonts w:asciiTheme="minorHAnsi" w:hAnsiTheme="minorHAnsi"/>
        </w:rPr>
      </w:pPr>
      <w:r w:rsidRPr="00376E72">
        <w:rPr>
          <w:rFonts w:asciiTheme="minorHAnsi" w:hAnsiTheme="minorHAnsi"/>
        </w:rPr>
        <w:lastRenderedPageBreak/>
        <w:t>Răspunde, potrivit dispoziţiilor legale, de corectitudinea şi exactitatea datelor, informaţiilor şi măsurilor prevăzute în documentele întocmite;</w:t>
      </w:r>
    </w:p>
    <w:p w:rsidR="00FE2D10" w:rsidRPr="00376E72" w:rsidRDefault="00FE2D10" w:rsidP="00C03F6F">
      <w:pPr>
        <w:pStyle w:val="ListParagraph"/>
        <w:numPr>
          <w:ilvl w:val="0"/>
          <w:numId w:val="65"/>
        </w:numPr>
        <w:autoSpaceDE w:val="0"/>
        <w:autoSpaceDN w:val="0"/>
        <w:adjustRightInd w:val="0"/>
        <w:jc w:val="both"/>
        <w:rPr>
          <w:rFonts w:asciiTheme="minorHAnsi" w:hAnsiTheme="minorHAnsi"/>
        </w:rPr>
      </w:pPr>
      <w:r w:rsidRPr="00376E72">
        <w:rPr>
          <w:rFonts w:asciiTheme="minorHAnsi" w:hAnsiTheme="minorHAnsi"/>
        </w:rPr>
        <w:t>Răspunde de îndeplinirea atribuţiilor stabilite prin fişa postului.</w:t>
      </w:r>
    </w:p>
    <w:p w:rsidR="00BA3E42" w:rsidRDefault="00376E72" w:rsidP="00800EE0">
      <w:pPr>
        <w:pStyle w:val="ListParagraph"/>
        <w:autoSpaceDE w:val="0"/>
        <w:autoSpaceDN w:val="0"/>
        <w:adjustRightInd w:val="0"/>
        <w:spacing w:after="0"/>
        <w:ind w:left="0"/>
        <w:jc w:val="both"/>
        <w:rPr>
          <w:rFonts w:asciiTheme="minorHAnsi" w:hAnsiTheme="minorHAnsi"/>
          <w:b/>
          <w:sz w:val="24"/>
          <w:szCs w:val="24"/>
        </w:rPr>
      </w:pPr>
      <w:r>
        <w:rPr>
          <w:rFonts w:asciiTheme="minorHAnsi" w:hAnsiTheme="minorHAnsi"/>
          <w:b/>
          <w:sz w:val="24"/>
          <w:szCs w:val="24"/>
        </w:rPr>
        <w:tab/>
      </w:r>
    </w:p>
    <w:p w:rsidR="00FE2D10" w:rsidRPr="00C90890" w:rsidRDefault="00BA3E42" w:rsidP="00800EE0">
      <w:pPr>
        <w:pStyle w:val="ListParagraph"/>
        <w:autoSpaceDE w:val="0"/>
        <w:autoSpaceDN w:val="0"/>
        <w:adjustRightInd w:val="0"/>
        <w:spacing w:after="0"/>
        <w:ind w:left="0"/>
        <w:jc w:val="both"/>
        <w:rPr>
          <w:rFonts w:asciiTheme="minorHAnsi" w:hAnsiTheme="minorHAnsi"/>
          <w:b/>
          <w:sz w:val="24"/>
          <w:szCs w:val="24"/>
        </w:rPr>
      </w:pPr>
      <w:r>
        <w:rPr>
          <w:rFonts w:asciiTheme="minorHAnsi" w:hAnsiTheme="minorHAnsi"/>
          <w:b/>
          <w:sz w:val="24"/>
          <w:szCs w:val="24"/>
        </w:rPr>
        <w:tab/>
      </w:r>
      <w:r w:rsidR="00FE2D10" w:rsidRPr="00C90890">
        <w:rPr>
          <w:rFonts w:asciiTheme="minorHAnsi" w:hAnsiTheme="minorHAnsi"/>
          <w:b/>
          <w:sz w:val="24"/>
          <w:szCs w:val="24"/>
        </w:rPr>
        <w:t>AUTORITATE (COMPETENŢE):</w:t>
      </w:r>
    </w:p>
    <w:p w:rsidR="00FE2D10" w:rsidRPr="00376E72" w:rsidRDefault="00FE2D10" w:rsidP="00C03F6F">
      <w:pPr>
        <w:pStyle w:val="ListParagraph"/>
        <w:numPr>
          <w:ilvl w:val="0"/>
          <w:numId w:val="66"/>
        </w:numPr>
        <w:autoSpaceDE w:val="0"/>
        <w:autoSpaceDN w:val="0"/>
        <w:adjustRightInd w:val="0"/>
        <w:jc w:val="both"/>
        <w:rPr>
          <w:rFonts w:asciiTheme="minorHAnsi" w:hAnsiTheme="minorHAnsi"/>
        </w:rPr>
      </w:pPr>
      <w:r w:rsidRPr="00376E72">
        <w:rPr>
          <w:rFonts w:asciiTheme="minorHAnsi" w:hAnsiTheme="minorHAnsi"/>
        </w:rPr>
        <w:t>Reprezintă şi angajează instituţia numai în limita atribuţiilor de serviciu si a mandatului care i s-a încredinţat de către conducerea instituţiei;</w:t>
      </w:r>
    </w:p>
    <w:p w:rsidR="00FE2D10" w:rsidRPr="00376E72" w:rsidRDefault="00FE2D10" w:rsidP="00C03F6F">
      <w:pPr>
        <w:pStyle w:val="ListParagraph"/>
        <w:numPr>
          <w:ilvl w:val="0"/>
          <w:numId w:val="66"/>
        </w:numPr>
        <w:autoSpaceDE w:val="0"/>
        <w:autoSpaceDN w:val="0"/>
        <w:adjustRightInd w:val="0"/>
        <w:jc w:val="both"/>
        <w:rPr>
          <w:rFonts w:asciiTheme="minorHAnsi" w:hAnsiTheme="minorHAnsi"/>
        </w:rPr>
      </w:pPr>
      <w:r w:rsidRPr="00376E72">
        <w:rPr>
          <w:rFonts w:asciiTheme="minorHAnsi" w:hAnsiTheme="minorHAnsi"/>
        </w:rPr>
        <w:t>Se preocupă permanent de perfecţionarea pregătirii profesionale;</w:t>
      </w:r>
    </w:p>
    <w:p w:rsidR="00FE2D10" w:rsidRPr="00376E72" w:rsidRDefault="00FE2D10" w:rsidP="00C03F6F">
      <w:pPr>
        <w:pStyle w:val="ListParagraph"/>
        <w:numPr>
          <w:ilvl w:val="0"/>
          <w:numId w:val="66"/>
        </w:numPr>
        <w:autoSpaceDE w:val="0"/>
        <w:autoSpaceDN w:val="0"/>
        <w:adjustRightInd w:val="0"/>
        <w:jc w:val="both"/>
        <w:rPr>
          <w:rFonts w:asciiTheme="minorHAnsi" w:hAnsiTheme="minorHAnsi"/>
        </w:rPr>
      </w:pPr>
      <w:r w:rsidRPr="00376E72">
        <w:rPr>
          <w:rFonts w:asciiTheme="minorHAnsi" w:hAnsiTheme="minorHAnsi"/>
        </w:rPr>
        <w:t>Propune documente tipizate şi proceduri de uz intern pentru activitatea compartimentului sau a instituţiei, în general;</w:t>
      </w:r>
    </w:p>
    <w:p w:rsidR="00FE2D10" w:rsidRPr="00376E72" w:rsidRDefault="00FE2D10" w:rsidP="00C03F6F">
      <w:pPr>
        <w:pStyle w:val="ListParagraph"/>
        <w:numPr>
          <w:ilvl w:val="0"/>
          <w:numId w:val="66"/>
        </w:numPr>
        <w:autoSpaceDE w:val="0"/>
        <w:autoSpaceDN w:val="0"/>
        <w:adjustRightInd w:val="0"/>
        <w:jc w:val="both"/>
        <w:rPr>
          <w:rFonts w:asciiTheme="minorHAnsi" w:hAnsiTheme="minorHAnsi"/>
        </w:rPr>
      </w:pPr>
      <w:r w:rsidRPr="00376E72">
        <w:rPr>
          <w:rFonts w:asciiTheme="minorHAnsi" w:hAnsiTheme="minorHAnsi"/>
        </w:rPr>
        <w:t>Semnalează conducerii instituţiei orice probleme deosebite legate de activitatea acesteia, despre care ia cunoştinţă în timpul îndeplinirii sarcinilor sau în afara acestora, chiar dacă acestea nu vizează direct domeniul în care are responsabilităţi şi atribuţii.</w:t>
      </w:r>
    </w:p>
    <w:p w:rsidR="007C6E1C" w:rsidRPr="00C90890" w:rsidRDefault="00262A57" w:rsidP="00800EE0">
      <w:pPr>
        <w:pStyle w:val="Heading2"/>
        <w:spacing w:before="0" w:after="0"/>
      </w:pPr>
      <w:bookmarkStart w:id="175" w:name="_Toc378333590"/>
      <w:bookmarkStart w:id="176" w:name="_Toc378576267"/>
      <w:bookmarkStart w:id="177" w:name="_Toc395525165"/>
      <w:bookmarkStart w:id="178" w:name="_Toc395525246"/>
      <w:bookmarkStart w:id="179" w:name="_Toc433182572"/>
      <w:r w:rsidRPr="00C90890">
        <w:t xml:space="preserve">Art. </w:t>
      </w:r>
      <w:r w:rsidR="00463A82">
        <w:t>4</w:t>
      </w:r>
      <w:r w:rsidR="000B3BAB">
        <w:t>8</w:t>
      </w:r>
      <w:r w:rsidR="00A82037" w:rsidRPr="00C90890">
        <w:t xml:space="preserve">. </w:t>
      </w:r>
      <w:r w:rsidR="007F1E95" w:rsidRPr="00C90890">
        <w:t>Serviciul Protecţia</w:t>
      </w:r>
      <w:r w:rsidR="00542DC1" w:rsidRPr="00C90890">
        <w:t xml:space="preserve"> Mediului</w:t>
      </w:r>
      <w:bookmarkEnd w:id="175"/>
      <w:bookmarkEnd w:id="176"/>
      <w:bookmarkEnd w:id="177"/>
      <w:bookmarkEnd w:id="178"/>
      <w:bookmarkEnd w:id="179"/>
    </w:p>
    <w:p w:rsidR="00262A57" w:rsidRPr="004915B6" w:rsidRDefault="00262A57" w:rsidP="00800EE0">
      <w:pPr>
        <w:autoSpaceDE w:val="0"/>
        <w:autoSpaceDN w:val="0"/>
        <w:adjustRightInd w:val="0"/>
        <w:ind w:firstLine="720"/>
        <w:jc w:val="both"/>
        <w:rPr>
          <w:rFonts w:asciiTheme="minorHAnsi" w:hAnsiTheme="minorHAnsi"/>
          <w:b/>
        </w:rPr>
      </w:pPr>
    </w:p>
    <w:p w:rsidR="004915B6" w:rsidRPr="004915B6" w:rsidRDefault="004915B6" w:rsidP="00800EE0">
      <w:pPr>
        <w:autoSpaceDE w:val="0"/>
        <w:autoSpaceDN w:val="0"/>
        <w:adjustRightInd w:val="0"/>
        <w:ind w:firstLine="720"/>
        <w:jc w:val="both"/>
        <w:rPr>
          <w:rFonts w:asciiTheme="minorHAnsi" w:hAnsiTheme="minorHAnsi"/>
          <w:b/>
        </w:rPr>
      </w:pPr>
      <w:r w:rsidRPr="004915B6">
        <w:rPr>
          <w:rFonts w:asciiTheme="minorHAnsi" w:hAnsiTheme="minorHAnsi"/>
          <w:b/>
        </w:rPr>
        <w:t xml:space="preserve">Şeful Serviciului se subordonează </w:t>
      </w:r>
      <w:r w:rsidR="00FB0581">
        <w:rPr>
          <w:rFonts w:asciiTheme="minorHAnsi" w:hAnsiTheme="minorHAnsi"/>
          <w:b/>
        </w:rPr>
        <w:t>directorului executiv al</w:t>
      </w:r>
      <w:r w:rsidRPr="004915B6">
        <w:rPr>
          <w:rFonts w:asciiTheme="minorHAnsi" w:hAnsiTheme="minorHAnsi"/>
          <w:b/>
        </w:rPr>
        <w:t xml:space="preserve"> Poliţiei Locale şi are următoarele atribuţii specifice:</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organizează, planifică, conduce şi controlează activitatea personalului poliţiei locale cu atribuţii în verificarea şi menţinerea protecţiei mediului;</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asigură cunoaşterea şi aplicarea întocmai de către subordonaţi a prevederilor legale ce reglementează activitatea compartimentului;</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conduce pregătirea de specialitate a personalului din subordine în conformitate cu tematica stabilită;</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ţine evidenţa sancţiunilor contravenţionale aplicate de personalul din subordine;</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stabileşte măsurile referitoare la utilizarea tehnicii aflate în dotarea compartimentului şi răspunde de modul de îndeplinire a acestora;</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gestionează şi asigură circulaţia şi operarea documentelor, inclusiv arhivarea acestora;</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informează de îndată conducerea poliţiei locale despre toate evenimentele survenite în activitatea compartimentului şi ţine evidenţa acestora;</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analizează lunar activitatea personalului din subordine;</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desfăşoară activităţi pentru ca întregul personal să execute corespunzător sarcinile ce-i revin, să aibă o comportare civilizată, să respecte regulile disciplinare stabilite, propunând recompense şi sancţiuni corespunzătoare;</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sz w:val="24"/>
        </w:rPr>
      </w:pPr>
      <w:r w:rsidRPr="00FE4E0C">
        <w:rPr>
          <w:rFonts w:asciiTheme="minorHAnsi" w:hAnsiTheme="minorHAnsi"/>
          <w:sz w:val="24"/>
        </w:rPr>
        <w:t>întocmeşte zilnic nota cu principalele evenimente şi o prezintă directorului general şi directorului general adjunct/directorului executiv şi directorului executiv adjunct;</w:t>
      </w:r>
    </w:p>
    <w:p w:rsidR="004915B6" w:rsidRPr="00FE4E0C" w:rsidRDefault="004915B6" w:rsidP="00C03F6F">
      <w:pPr>
        <w:pStyle w:val="ListParagraph"/>
        <w:numPr>
          <w:ilvl w:val="0"/>
          <w:numId w:val="57"/>
        </w:numPr>
        <w:autoSpaceDE w:val="0"/>
        <w:autoSpaceDN w:val="0"/>
        <w:adjustRightInd w:val="0"/>
        <w:jc w:val="both"/>
        <w:rPr>
          <w:rFonts w:asciiTheme="minorHAnsi" w:hAnsiTheme="minorHAnsi"/>
          <w:i/>
          <w:sz w:val="24"/>
        </w:rPr>
      </w:pPr>
      <w:r w:rsidRPr="00FE4E0C">
        <w:rPr>
          <w:rFonts w:asciiTheme="minorHAnsi" w:hAnsiTheme="minorHAnsi"/>
          <w:i/>
          <w:sz w:val="24"/>
        </w:rPr>
        <w:t xml:space="preserve">asigură cunoaşterea şi aplicarea de personalul din subordine a procedurilor prevăzute de SMC şi SCIM elaborate şi aprobate, pentru activităţile specifice domeniului de activitate. </w:t>
      </w:r>
    </w:p>
    <w:p w:rsidR="004915B6" w:rsidRPr="00993FC0" w:rsidRDefault="004915B6" w:rsidP="00800EE0">
      <w:pPr>
        <w:autoSpaceDE w:val="0"/>
        <w:autoSpaceDN w:val="0"/>
        <w:adjustRightInd w:val="0"/>
        <w:ind w:firstLine="720"/>
        <w:jc w:val="both"/>
        <w:rPr>
          <w:rFonts w:asciiTheme="minorHAnsi" w:hAnsiTheme="minorHAnsi"/>
          <w:b/>
          <w:i/>
        </w:rPr>
      </w:pPr>
      <w:r w:rsidRPr="00993FC0">
        <w:rPr>
          <w:rFonts w:asciiTheme="minorHAnsi" w:hAnsiTheme="minorHAnsi"/>
          <w:b/>
          <w:i/>
        </w:rPr>
        <w:t>În domeniul protecţiei mediului, Poliţia locală are următoarele atribuţii:</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controlează respectarea prevederilor legale privind condiţiile de ridicare, transport şi depozitare a deşeurilor menajere şi industriale;</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sesizează autorităţilor şi instituţiilor publice competente cazurile de nerespectare a normelor legale privind nivelul de poluare, inclusiv fonică;</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participă la acţiunile de combatere a zoonozelor deosebit de grave şi a epizootiilor;</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identifică bunurile abandonate pe domeniul public sau privat al municipiului Timişoara sau pe spaţii aflate în administrarea autorităţilor administraţiei publice locale ori a altor instituţii/servicii publice de interes local şi aplică procedurile legale pentru ridicarea acestora;</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lastRenderedPageBreak/>
        <w:t>verifică igienizarea surselor de apă, a malurilor, a albiilor sau cuvetelor acestora;</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verifică asigurarea salubrizării străzilor, a căilor de acces, a zonelor verzi, a rigolelor, îndepărtarea zăpezii şi a gheţii de pe căile de acces, dezinsecţia şi deratizarea imobilelor;</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verifică existenţa contractelor de salubrizare încheiate de către persoane fizice sau juridice, potrivit legii;</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verifică ridicarea deşeurilor menajere de operatorii de servicii de salubrizare, în conformitate cu graficele stabilite;</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verifică şi soluţionează, potrivit competenţelor specifice ale autorităţilor administraţiei publice locale, sesizările cetăţenilor privind nerespectarea normelor legale de protecţie a mediului şi a surselor de apă, precum şi a celor de gospodărire a localităţilor;</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sz w:val="24"/>
        </w:rPr>
        <w:t>constată contravenţii şi aplică sancţiuni pentru încălcarea normelor legale specifice realizării atribuţiilor prevăzute şi stabilite în sarcina autorităţilor administraţiei publice locale.</w:t>
      </w:r>
    </w:p>
    <w:p w:rsidR="004915B6" w:rsidRPr="00FE4E0C" w:rsidRDefault="004915B6" w:rsidP="00C03F6F">
      <w:pPr>
        <w:pStyle w:val="ListParagraph"/>
        <w:numPr>
          <w:ilvl w:val="0"/>
          <w:numId w:val="58"/>
        </w:numPr>
        <w:autoSpaceDE w:val="0"/>
        <w:autoSpaceDN w:val="0"/>
        <w:adjustRightInd w:val="0"/>
        <w:jc w:val="both"/>
        <w:rPr>
          <w:rFonts w:asciiTheme="minorHAnsi" w:hAnsiTheme="minorHAnsi"/>
          <w:sz w:val="24"/>
        </w:rPr>
      </w:pPr>
      <w:r w:rsidRPr="00FE4E0C">
        <w:rPr>
          <w:rFonts w:asciiTheme="minorHAnsi" w:hAnsiTheme="minorHAnsi"/>
          <w:i/>
          <w:sz w:val="24"/>
        </w:rPr>
        <w:t xml:space="preserve">aplică procedurile prevăzute de SMC şi SCIM elaborate şi aprobate, pentru activităţile specifice domeniului de activitate. </w:t>
      </w:r>
    </w:p>
    <w:p w:rsidR="00E93186" w:rsidRPr="00C90890" w:rsidRDefault="00262A57" w:rsidP="00800EE0">
      <w:pPr>
        <w:pStyle w:val="Heading2"/>
        <w:spacing w:before="0" w:after="0"/>
      </w:pPr>
      <w:bookmarkStart w:id="180" w:name="_Toc378333591"/>
      <w:bookmarkStart w:id="181" w:name="_Toc378576268"/>
      <w:bookmarkStart w:id="182" w:name="_Toc395525166"/>
      <w:bookmarkStart w:id="183" w:name="_Toc395525247"/>
      <w:bookmarkStart w:id="184" w:name="_Toc433182573"/>
      <w:r w:rsidRPr="00C90890">
        <w:t xml:space="preserve">Art. </w:t>
      </w:r>
      <w:r w:rsidR="00415BC5">
        <w:t>4</w:t>
      </w:r>
      <w:r w:rsidR="000B3BAB">
        <w:t>9</w:t>
      </w:r>
      <w:r w:rsidR="00DD0562" w:rsidRPr="00C90890">
        <w:t>. Serviciul Inspecţie Comercială</w:t>
      </w:r>
      <w:bookmarkEnd w:id="180"/>
      <w:bookmarkEnd w:id="181"/>
      <w:bookmarkEnd w:id="182"/>
      <w:bookmarkEnd w:id="183"/>
      <w:bookmarkEnd w:id="184"/>
    </w:p>
    <w:p w:rsidR="00F078A3" w:rsidRDefault="00F078A3" w:rsidP="00800EE0">
      <w:pPr>
        <w:autoSpaceDE w:val="0"/>
        <w:autoSpaceDN w:val="0"/>
        <w:adjustRightInd w:val="0"/>
        <w:ind w:firstLine="720"/>
        <w:jc w:val="both"/>
        <w:rPr>
          <w:rFonts w:asciiTheme="minorHAnsi" w:hAnsiTheme="minorHAnsi"/>
        </w:rPr>
      </w:pPr>
    </w:p>
    <w:p w:rsidR="0042257E" w:rsidRPr="00FB0581" w:rsidRDefault="0042257E" w:rsidP="00800EE0">
      <w:pPr>
        <w:autoSpaceDE w:val="0"/>
        <w:autoSpaceDN w:val="0"/>
        <w:adjustRightInd w:val="0"/>
        <w:ind w:firstLine="720"/>
        <w:jc w:val="both"/>
        <w:rPr>
          <w:rFonts w:asciiTheme="minorHAnsi" w:hAnsiTheme="minorHAnsi"/>
          <w:b/>
        </w:rPr>
      </w:pPr>
      <w:r w:rsidRPr="00FB0581">
        <w:rPr>
          <w:rFonts w:asciiTheme="minorHAnsi" w:hAnsiTheme="minorHAnsi"/>
          <w:b/>
        </w:rPr>
        <w:t>Şeful serviciului se subordonează Directorului Executiv  are următoarele atribuţii specifice, în funcţie de responsabilităţile încredinţate:</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organizează, planifică, conduce şi controlează activitatea personalului poliţiei locale cu atribuţii în verificarea activităţii comerciale;</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asigură cunoaşterea şi aplicarea întocmai de către subordonaţi a prevederilor legale ce reglementează activitatea compartimentului;</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conduce pregătirea de specialitate a personalului din subordine în conformitate cu tematica stabilită;</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ţine evidenţa sancţiunilor contravenţionale aplicate de personalul din subordine;</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stabileşte măsurile referitoare la utilizarea tehnicii aflate în dotarea compartimentului şi răspunde de modul de îndeplinire a acestora;</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gestionează şi asigură circulaţia şi operarea documentelor, inclusiv arhivarea acestora;</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informează de îndată conducerea poliţiei locale despre toate evenimentele survenite în activitatea compartimentului şi ţine evidenţa acestora;</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analizează lunar activitatea personalului din subordine;</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sz w:val="24"/>
        </w:rPr>
      </w:pPr>
      <w:r w:rsidRPr="00FE4E0C">
        <w:rPr>
          <w:rFonts w:asciiTheme="minorHAnsi" w:hAnsiTheme="minorHAnsi"/>
          <w:sz w:val="24"/>
        </w:rPr>
        <w:t>desfăşoară activităţi pentru ca întregul personal să execute corespunzător sarcinile ce-i revin, să aibă o comportare civilizată, să respecte regulile disciplinare stabilite, propunând recompense şi sancţiuni corespunzătoare;</w:t>
      </w:r>
    </w:p>
    <w:p w:rsidR="0042257E" w:rsidRPr="00FE4E0C" w:rsidRDefault="0042257E" w:rsidP="00C03F6F">
      <w:pPr>
        <w:pStyle w:val="ListParagraph"/>
        <w:numPr>
          <w:ilvl w:val="0"/>
          <w:numId w:val="59"/>
        </w:numPr>
        <w:autoSpaceDE w:val="0"/>
        <w:autoSpaceDN w:val="0"/>
        <w:adjustRightInd w:val="0"/>
        <w:jc w:val="both"/>
        <w:rPr>
          <w:rFonts w:asciiTheme="minorHAnsi" w:hAnsiTheme="minorHAnsi"/>
        </w:rPr>
      </w:pPr>
      <w:r w:rsidRPr="00FE4E0C">
        <w:rPr>
          <w:rFonts w:asciiTheme="minorHAnsi" w:hAnsiTheme="minorHAnsi"/>
          <w:sz w:val="24"/>
        </w:rPr>
        <w:t xml:space="preserve">întocmeşte zilnic nota cu principalele evenimente şi o prezintă directorului executiv şi directorului executiv </w:t>
      </w:r>
      <w:r w:rsidRPr="00FE4E0C">
        <w:rPr>
          <w:rFonts w:asciiTheme="minorHAnsi" w:hAnsiTheme="minorHAnsi"/>
        </w:rPr>
        <w:t>adjunct.</w:t>
      </w:r>
    </w:p>
    <w:p w:rsidR="0042257E" w:rsidRPr="00D12DBA" w:rsidRDefault="0042257E" w:rsidP="00800EE0">
      <w:pPr>
        <w:autoSpaceDE w:val="0"/>
        <w:autoSpaceDN w:val="0"/>
        <w:adjustRightInd w:val="0"/>
        <w:ind w:firstLine="300"/>
        <w:jc w:val="both"/>
        <w:rPr>
          <w:rFonts w:asciiTheme="minorHAnsi" w:hAnsiTheme="minorHAnsi"/>
          <w:b/>
          <w:i/>
        </w:rPr>
      </w:pPr>
      <w:r w:rsidRPr="00D12DBA">
        <w:rPr>
          <w:rFonts w:asciiTheme="minorHAnsi" w:hAnsiTheme="minorHAnsi"/>
          <w:b/>
          <w:i/>
        </w:rPr>
        <w:t>În domeniul activităţii comerciale, poliţia locală are următoarele atribuţii:</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acţionează pentru respectarea normelor legale privind desfăşurarea comerţului stradal şi a activităţilor comerciale, respectiv a condiţiilor şi a locurilor stabilite de autorităţile administraţiei publice locale;</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legalitatea activităţilor de comercializare a produselor desfăşurate de operatori economici, persoane fizice şi juridice autorizate şi producători particulari în pieţele agroalimentare, târguri şi oboare, precum şi respectarea prevederilor legale de către administratorii pieţelor agroalimentare;</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lastRenderedPageBreak/>
        <w:t>verifică existenţa la locul de desfăşurare a activităţii comerciale a autorizaţiilor, a aprobărilor, a documentelor de provenienţă a mărfii, a buletinelor de verificare metrologică pentru cântare, a avizelor şi a altor documente stabilite prin legi sau acte administrative ale autorităţilor administraţiei publice centrale şi locale;</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respectarea normelor legale privind comercializarea obiectelor cu caracter religios;</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respectarea normelor legale privind amplasarea materialelor publicitare şi a locurilor de comercializare a produselor din tutun şi a băuturilor alcoolice;</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respectarea prevederilor legale privind orarul de aprovizionare şi funcţionare al operatorilor economici;</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identifică mărfurile şi produsele abandonate pe domeniul public sau privat al municipiului Timişoara sau pe spaţii aflate în administrarea autorităţilor administraţiei publice locale ori a altor servicii/instituţii de interes local şi aplică procedurile legale de ridicare a acestora;</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respectarea regulilor şi normelor de comerţ şi prestări de servicii stabilite prin acte normative în competenţa autorităţilor administraţiei publice locale;</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cooperează şi acordă sprijin autorităţilor de control sanitar, de mediu şi de protecţie a consumatorilor</w:t>
      </w:r>
      <w:r w:rsidRPr="00FE4E0C">
        <w:rPr>
          <w:rFonts w:asciiTheme="minorHAnsi" w:hAnsiTheme="minorHAnsi"/>
          <w:b/>
          <w:sz w:val="24"/>
        </w:rPr>
        <w:t>, cât și  altor instituții</w:t>
      </w:r>
      <w:r w:rsidRPr="00FE4E0C">
        <w:rPr>
          <w:rFonts w:asciiTheme="minorHAnsi" w:hAnsiTheme="minorHAnsi"/>
          <w:sz w:val="24"/>
        </w:rPr>
        <w:t xml:space="preserve"> în exercitarea atribuţiilor de serviciu specifice domeniului de activitate al acestora;</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respectarea obligaţiilor ce revin operatorilor economici cu privire la afişarea preţurilor, a produselor comercializate şi a serviciilor şi sesizează autorităţile competente în cazul în care identifică nereguli;</w:t>
      </w:r>
    </w:p>
    <w:p w:rsidR="0042257E" w:rsidRPr="00FE4E0C"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verifică şi soluţionează, în condiţiile legii, petiţiile primite în legătură cu actele şi faptele de comerţ desfăşurate în locuri publice cu încălcarea normelor legale;</w:t>
      </w:r>
    </w:p>
    <w:p w:rsidR="00993FC0" w:rsidRPr="00376E72" w:rsidRDefault="0042257E" w:rsidP="00C03F6F">
      <w:pPr>
        <w:pStyle w:val="ListParagraph"/>
        <w:numPr>
          <w:ilvl w:val="0"/>
          <w:numId w:val="60"/>
        </w:numPr>
        <w:autoSpaceDE w:val="0"/>
        <w:autoSpaceDN w:val="0"/>
        <w:adjustRightInd w:val="0"/>
        <w:jc w:val="both"/>
        <w:rPr>
          <w:rFonts w:asciiTheme="minorHAnsi" w:hAnsiTheme="minorHAnsi"/>
          <w:sz w:val="24"/>
        </w:rPr>
      </w:pPr>
      <w:r w:rsidRPr="00FE4E0C">
        <w:rPr>
          <w:rFonts w:asciiTheme="minorHAnsi" w:hAnsiTheme="minorHAnsi"/>
          <w:sz w:val="24"/>
        </w:rPr>
        <w:t>constată contravenţii şi aplică sancţiuni pentru încălcarea normelor legale specifice realizării atribuţiilor prevăzute şi stabilite în sarcina autorităţilor administraţiei publice locale.</w:t>
      </w:r>
      <w:bookmarkStart w:id="185" w:name="_Toc378333592"/>
      <w:bookmarkStart w:id="186" w:name="_Toc378576269"/>
    </w:p>
    <w:p w:rsidR="00993FC0" w:rsidRDefault="00993FC0" w:rsidP="0045024F"/>
    <w:p w:rsidR="00B157D7" w:rsidRPr="00C90890" w:rsidRDefault="00B157D7" w:rsidP="00800EE0">
      <w:pPr>
        <w:pStyle w:val="Heading2"/>
        <w:spacing w:before="0" w:after="0"/>
      </w:pPr>
      <w:bookmarkStart w:id="187" w:name="_Toc395525167"/>
      <w:bookmarkStart w:id="188" w:name="_Toc395525248"/>
      <w:bookmarkStart w:id="189" w:name="_Toc433182574"/>
      <w:r w:rsidRPr="00C90890">
        <w:t>Art.</w:t>
      </w:r>
      <w:r w:rsidR="000B3BAB">
        <w:t>50</w:t>
      </w:r>
      <w:r w:rsidRPr="00C90890">
        <w:t>. Serviciul Disciplina în Construcţii şi Afişaj Stradal</w:t>
      </w:r>
      <w:bookmarkEnd w:id="185"/>
      <w:bookmarkEnd w:id="186"/>
      <w:bookmarkEnd w:id="187"/>
      <w:bookmarkEnd w:id="188"/>
      <w:bookmarkEnd w:id="189"/>
    </w:p>
    <w:p w:rsidR="000075DE" w:rsidRPr="004915B6" w:rsidRDefault="000075DE" w:rsidP="00800EE0">
      <w:pPr>
        <w:ind w:firstLine="720"/>
        <w:jc w:val="both"/>
        <w:rPr>
          <w:rFonts w:asciiTheme="minorHAnsi" w:hAnsiTheme="minorHAnsi"/>
        </w:rPr>
      </w:pPr>
    </w:p>
    <w:p w:rsidR="00B157D7" w:rsidRPr="004915B6" w:rsidRDefault="00B157D7" w:rsidP="00800EE0">
      <w:pPr>
        <w:autoSpaceDE w:val="0"/>
        <w:autoSpaceDN w:val="0"/>
        <w:adjustRightInd w:val="0"/>
        <w:ind w:firstLine="720"/>
        <w:jc w:val="both"/>
        <w:rPr>
          <w:rFonts w:asciiTheme="minorHAnsi" w:hAnsiTheme="minorHAnsi"/>
          <w:b/>
        </w:rPr>
      </w:pPr>
      <w:r w:rsidRPr="004915B6">
        <w:rPr>
          <w:rFonts w:asciiTheme="minorHAnsi" w:hAnsiTheme="minorHAnsi"/>
          <w:b/>
        </w:rPr>
        <w:t xml:space="preserve">Şeful serviciului se subordonează </w:t>
      </w:r>
      <w:r w:rsidR="005E6DD6" w:rsidRPr="004915B6">
        <w:rPr>
          <w:rFonts w:asciiTheme="minorHAnsi" w:hAnsiTheme="minorHAnsi"/>
          <w:b/>
        </w:rPr>
        <w:t xml:space="preserve">directorului executiv </w:t>
      </w:r>
      <w:r w:rsidRPr="004915B6">
        <w:rPr>
          <w:rFonts w:asciiTheme="minorHAnsi" w:hAnsiTheme="minorHAnsi"/>
          <w:b/>
        </w:rPr>
        <w:t>şi are următoarele atribuţii specifice, în funcţie de responsabilităţile încredinţate:</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organizează, planifică, conduce şi controlează activitatea personalului poliţiei locale cu atribuţii în verificarea şi menţinerea disciplinei în construcţii, respectiv în verificarea respectării normelor legale privind afişajul stradal;</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asigură cunoaşterea şi aplicarea întocmai de către subordonaţi a prevederilor legale ce reglementează activitatea compartimentului;</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conduce pregătirea de specialitate a personalului din subordine în conformitate cu tematica stabilită;</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asigură şi răspunde de utilizarea tehnicii aflate în dotarea compartimentului;</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gestionează şi asigură circulaţia şi operarea documentelor, inclusiv arhivarea acestora;</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informează de îndată conducerea poliţiei locale despre toate evenimentele survenite în activitatea compartimentului şi ţine evidenţa acestora;</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analizează lunar activitatea personalului din subordine;</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desfăşoară activităţi pentru ca întregul personal să execute corespunzător sarcinile ce-i revin, să aibă o comportare civilizată, să respecte regulile disciplinare stabilite, propunând recompense şi sancţiuni corespunzătoare;</w:t>
      </w:r>
    </w:p>
    <w:p w:rsidR="00B157D7" w:rsidRPr="004915B6" w:rsidRDefault="00B157D7" w:rsidP="00C03F6F">
      <w:pPr>
        <w:numPr>
          <w:ilvl w:val="0"/>
          <w:numId w:val="16"/>
        </w:numPr>
        <w:autoSpaceDE w:val="0"/>
        <w:autoSpaceDN w:val="0"/>
        <w:adjustRightInd w:val="0"/>
        <w:jc w:val="both"/>
        <w:rPr>
          <w:rFonts w:asciiTheme="minorHAnsi" w:hAnsiTheme="minorHAnsi"/>
        </w:rPr>
      </w:pPr>
      <w:r w:rsidRPr="004915B6">
        <w:rPr>
          <w:rFonts w:asciiTheme="minorHAnsi" w:hAnsiTheme="minorHAnsi"/>
        </w:rPr>
        <w:t>întocmeşte zilnic nota cu principalele evenimente şi o prezintă directorului executiv şi directorului executiv adjunct.</w:t>
      </w:r>
    </w:p>
    <w:p w:rsidR="003742F3" w:rsidRDefault="003742F3" w:rsidP="00800EE0">
      <w:pPr>
        <w:autoSpaceDE w:val="0"/>
        <w:autoSpaceDN w:val="0"/>
        <w:adjustRightInd w:val="0"/>
        <w:ind w:firstLine="300"/>
        <w:jc w:val="both"/>
        <w:rPr>
          <w:rFonts w:asciiTheme="minorHAnsi" w:hAnsiTheme="minorHAnsi"/>
          <w:b/>
        </w:rPr>
      </w:pPr>
    </w:p>
    <w:p w:rsidR="00B157D7" w:rsidRPr="00D12DBA" w:rsidRDefault="00376E72" w:rsidP="00993FC0">
      <w:pPr>
        <w:autoSpaceDE w:val="0"/>
        <w:autoSpaceDN w:val="0"/>
        <w:adjustRightInd w:val="0"/>
        <w:jc w:val="both"/>
        <w:rPr>
          <w:rFonts w:asciiTheme="minorHAnsi" w:hAnsiTheme="minorHAnsi"/>
          <w:b/>
          <w:i/>
        </w:rPr>
      </w:pPr>
      <w:r>
        <w:rPr>
          <w:rFonts w:asciiTheme="minorHAnsi" w:hAnsiTheme="minorHAnsi"/>
          <w:b/>
          <w:i/>
        </w:rPr>
        <w:lastRenderedPageBreak/>
        <w:tab/>
      </w:r>
      <w:r w:rsidR="00B157D7" w:rsidRPr="00D12DBA">
        <w:rPr>
          <w:rFonts w:asciiTheme="minorHAnsi" w:hAnsiTheme="minorHAnsi"/>
          <w:b/>
          <w:i/>
        </w:rPr>
        <w:t>În domeniul disciplinei în construcţii şi al afişajului stradal, poliţia locală are următoarele atribuţii:</w:t>
      </w:r>
    </w:p>
    <w:p w:rsidR="00B157D7" w:rsidRPr="004915B6" w:rsidRDefault="00B157D7" w:rsidP="00C03F6F">
      <w:pPr>
        <w:numPr>
          <w:ilvl w:val="0"/>
          <w:numId w:val="17"/>
        </w:numPr>
        <w:autoSpaceDE w:val="0"/>
        <w:autoSpaceDN w:val="0"/>
        <w:adjustRightInd w:val="0"/>
        <w:jc w:val="both"/>
        <w:rPr>
          <w:rFonts w:asciiTheme="minorHAnsi" w:hAnsiTheme="minorHAnsi"/>
        </w:rPr>
      </w:pPr>
      <w:r w:rsidRPr="004915B6">
        <w:rPr>
          <w:rFonts w:asciiTheme="minorHAnsi" w:hAnsiTheme="minorHAnsi"/>
        </w:rPr>
        <w:t>efectuează controale pentru identificarea lucrărilor de construcţii executate fără autorizaţie de construire sau desfiinţare, după caz, inclusiv a construcţiilor cu caracter provizoriu;</w:t>
      </w:r>
    </w:p>
    <w:p w:rsidR="00B157D7" w:rsidRPr="004915B6" w:rsidRDefault="00B157D7" w:rsidP="00C03F6F">
      <w:pPr>
        <w:numPr>
          <w:ilvl w:val="0"/>
          <w:numId w:val="17"/>
        </w:numPr>
        <w:autoSpaceDE w:val="0"/>
        <w:autoSpaceDN w:val="0"/>
        <w:adjustRightInd w:val="0"/>
        <w:jc w:val="both"/>
        <w:rPr>
          <w:rFonts w:asciiTheme="minorHAnsi" w:hAnsiTheme="minorHAnsi"/>
        </w:rPr>
      </w:pPr>
      <w:r w:rsidRPr="004915B6">
        <w:rPr>
          <w:rFonts w:asciiTheme="minorHAnsi" w:hAnsiTheme="minorHAnsi"/>
        </w:rPr>
        <w:t>efectuează controale pentru identificarea persoanelor care nu respectă autorizaţia de executare a lucrărilor de reparaţii ale părţii carosabile şi pietonale;</w:t>
      </w:r>
    </w:p>
    <w:p w:rsidR="00B157D7" w:rsidRPr="004915B6" w:rsidRDefault="00B157D7" w:rsidP="00C03F6F">
      <w:pPr>
        <w:numPr>
          <w:ilvl w:val="0"/>
          <w:numId w:val="17"/>
        </w:numPr>
        <w:autoSpaceDE w:val="0"/>
        <w:autoSpaceDN w:val="0"/>
        <w:adjustRightInd w:val="0"/>
        <w:jc w:val="both"/>
        <w:rPr>
          <w:rFonts w:asciiTheme="minorHAnsi" w:hAnsiTheme="minorHAnsi"/>
        </w:rPr>
      </w:pPr>
      <w:r w:rsidRPr="004915B6">
        <w:rPr>
          <w:rFonts w:asciiTheme="minorHAnsi" w:hAnsiTheme="minorHAnsi"/>
        </w:rPr>
        <w:t>verifică respectarea normelor legale privind afişajul publicitar, afişajul electoral şi orice altă formă de afişaj/reclamă, inclusiv cele referitoare la amplasarea firmei la locul de desfăşurare a activităţii economice;</w:t>
      </w:r>
    </w:p>
    <w:p w:rsidR="00B157D7" w:rsidRPr="004915B6" w:rsidRDefault="00B157D7" w:rsidP="00C03F6F">
      <w:pPr>
        <w:numPr>
          <w:ilvl w:val="0"/>
          <w:numId w:val="17"/>
        </w:numPr>
        <w:autoSpaceDE w:val="0"/>
        <w:autoSpaceDN w:val="0"/>
        <w:adjustRightInd w:val="0"/>
        <w:jc w:val="both"/>
        <w:rPr>
          <w:rFonts w:asciiTheme="minorHAnsi" w:hAnsiTheme="minorHAnsi"/>
        </w:rPr>
      </w:pPr>
      <w:r w:rsidRPr="004915B6">
        <w:rPr>
          <w:rFonts w:asciiTheme="minorHAnsi" w:hAnsiTheme="minorHAnsi"/>
        </w:rPr>
        <w:t xml:space="preserve">participă la acţiunile de demolare/ dezmembrare/ dinamitare a construcţiilor efectuate fără autorizaţie pe domeniul public sau privat al </w:t>
      </w:r>
      <w:r w:rsidR="004C220B" w:rsidRPr="004915B6">
        <w:rPr>
          <w:rFonts w:asciiTheme="minorHAnsi" w:hAnsiTheme="minorHAnsi"/>
        </w:rPr>
        <w:t>municipiului Timişoara</w:t>
      </w:r>
      <w:r w:rsidRPr="004915B6">
        <w:rPr>
          <w:rFonts w:asciiTheme="minorHAnsi" w:hAnsiTheme="minorHAnsi"/>
        </w:rPr>
        <w:t xml:space="preserve"> ori pe spaţii aflate în administrarea autorităţilor administraţiei publice locale sau a altor instituţii/servicii publice de interes local, prin asigurarea protecţiei perimetrului şi a libertăţii de acţiune a personalului care participă la aceste operaţiuni specifice;</w:t>
      </w:r>
    </w:p>
    <w:p w:rsidR="0013013D" w:rsidRPr="004915B6" w:rsidRDefault="00B157D7" w:rsidP="00C03F6F">
      <w:pPr>
        <w:numPr>
          <w:ilvl w:val="0"/>
          <w:numId w:val="17"/>
        </w:numPr>
        <w:autoSpaceDE w:val="0"/>
        <w:autoSpaceDN w:val="0"/>
        <w:adjustRightInd w:val="0"/>
        <w:jc w:val="both"/>
        <w:rPr>
          <w:rFonts w:asciiTheme="minorHAnsi" w:hAnsiTheme="minorHAnsi"/>
        </w:rPr>
      </w:pPr>
      <w:r w:rsidRPr="004915B6">
        <w:rPr>
          <w:rFonts w:asciiTheme="minorHAnsi" w:hAnsiTheme="minorHAnsi"/>
        </w:rPr>
        <w:t>constată, după caz, conform atribuţiilor stabilite prin lege, contravenţiile privind disciplina în domeniul autorizării executării lucrărilor în construcţii şi înaintează procesele-verbale de constatare a contravenţiilor, în vederea aplicării sancţiunii, şefului compartimentului de specialitate care coordonează activitatea de amenajare a teritoriului şi de urbanism</w:t>
      </w:r>
      <w:r w:rsidR="004C220B" w:rsidRPr="004915B6">
        <w:rPr>
          <w:rFonts w:asciiTheme="minorHAnsi" w:hAnsiTheme="minorHAnsi"/>
        </w:rPr>
        <w:t>.</w:t>
      </w:r>
    </w:p>
    <w:p w:rsidR="00F078A3" w:rsidRDefault="00F078A3" w:rsidP="00800EE0">
      <w:pPr>
        <w:rPr>
          <w:rFonts w:asciiTheme="minorHAnsi" w:hAnsiTheme="minorHAnsi"/>
        </w:rPr>
      </w:pPr>
      <w:r>
        <w:rPr>
          <w:rFonts w:asciiTheme="minorHAnsi" w:hAnsiTheme="minorHAnsi"/>
        </w:rPr>
        <w:br w:type="page"/>
      </w:r>
    </w:p>
    <w:p w:rsidR="002C6E7B" w:rsidRPr="00F73C73" w:rsidRDefault="002C6E7B"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190" w:name="_Toc378333600"/>
      <w:bookmarkStart w:id="191" w:name="_Toc378576270"/>
      <w:r w:rsidRPr="00F73C73">
        <w:rPr>
          <w:b/>
          <w:sz w:val="32"/>
        </w:rPr>
        <w:lastRenderedPageBreak/>
        <w:t>CAPITOLUL VI</w:t>
      </w:r>
      <w:bookmarkEnd w:id="190"/>
      <w:bookmarkEnd w:id="191"/>
    </w:p>
    <w:p w:rsidR="00376E72" w:rsidRDefault="00376E72" w:rsidP="00800EE0">
      <w:pPr>
        <w:pStyle w:val="Heading1"/>
        <w:spacing w:before="0" w:after="0"/>
      </w:pPr>
      <w:bookmarkStart w:id="192" w:name="_Toc378333601"/>
      <w:bookmarkStart w:id="193" w:name="_Toc378576271"/>
      <w:bookmarkStart w:id="194" w:name="_Toc395525168"/>
      <w:bookmarkStart w:id="195" w:name="_Toc395525249"/>
      <w:bookmarkStart w:id="196" w:name="_Toc433182575"/>
    </w:p>
    <w:p w:rsidR="00643D09" w:rsidRPr="00643D09" w:rsidRDefault="00643D09" w:rsidP="00643D09"/>
    <w:p w:rsidR="002C6E7B" w:rsidRPr="00C90890" w:rsidRDefault="002E37B2" w:rsidP="00800EE0">
      <w:pPr>
        <w:pStyle w:val="Heading1"/>
        <w:spacing w:before="0" w:after="0"/>
      </w:pPr>
      <w:r w:rsidRPr="00C90890">
        <w:t>DOTAREA ŞI FINANŢAREA POLIŢIEI LOCALE</w:t>
      </w:r>
      <w:bookmarkEnd w:id="192"/>
      <w:bookmarkEnd w:id="193"/>
      <w:bookmarkEnd w:id="194"/>
      <w:bookmarkEnd w:id="195"/>
      <w:bookmarkEnd w:id="196"/>
    </w:p>
    <w:p w:rsidR="002C6E7B" w:rsidRDefault="002C6E7B" w:rsidP="00800EE0">
      <w:pPr>
        <w:rPr>
          <w:rFonts w:asciiTheme="minorHAnsi" w:hAnsiTheme="minorHAnsi"/>
        </w:rPr>
      </w:pPr>
    </w:p>
    <w:p w:rsidR="00643D09" w:rsidRDefault="00643D09" w:rsidP="00800EE0">
      <w:pPr>
        <w:rPr>
          <w:rFonts w:asciiTheme="minorHAnsi" w:hAnsiTheme="minorHAnsi"/>
        </w:rPr>
      </w:pPr>
    </w:p>
    <w:p w:rsidR="00AD0406" w:rsidRPr="004915B6" w:rsidRDefault="00AD0406" w:rsidP="00800EE0">
      <w:pPr>
        <w:jc w:val="both"/>
        <w:rPr>
          <w:rFonts w:asciiTheme="minorHAnsi" w:hAnsiTheme="minorHAnsi"/>
        </w:rPr>
      </w:pPr>
      <w:r w:rsidRPr="004915B6">
        <w:rPr>
          <w:rFonts w:asciiTheme="minorHAnsi" w:hAnsiTheme="minorHAnsi"/>
        </w:rPr>
        <w:tab/>
      </w:r>
      <w:r w:rsidR="008552A3" w:rsidRPr="004915B6">
        <w:rPr>
          <w:rFonts w:asciiTheme="minorHAnsi" w:hAnsiTheme="minorHAnsi"/>
          <w:b/>
          <w:i/>
        </w:rPr>
        <w:t>Art.</w:t>
      </w:r>
      <w:r w:rsidR="003C0D66">
        <w:rPr>
          <w:rFonts w:asciiTheme="minorHAnsi" w:hAnsiTheme="minorHAnsi"/>
          <w:b/>
          <w:i/>
        </w:rPr>
        <w:t>51</w:t>
      </w:r>
      <w:r w:rsidRPr="004915B6">
        <w:rPr>
          <w:rFonts w:asciiTheme="minorHAnsi" w:hAnsiTheme="minorHAnsi"/>
        </w:rPr>
        <w:t>(1) Personalul Poliţiei Locale este dotat cu uniformă, însemne distinctive, mijloace individuale de apărare, intervenţie şi imobilizare care se acordă gratuit din resursele financiare ale instituţiei.</w:t>
      </w:r>
    </w:p>
    <w:p w:rsidR="00AD0406" w:rsidRPr="004915B6" w:rsidRDefault="00AD0406" w:rsidP="00800EE0">
      <w:pPr>
        <w:jc w:val="both"/>
        <w:rPr>
          <w:rFonts w:asciiTheme="minorHAnsi" w:hAnsiTheme="minorHAnsi"/>
        </w:rPr>
      </w:pPr>
      <w:r w:rsidRPr="004915B6">
        <w:rPr>
          <w:rFonts w:asciiTheme="minorHAnsi" w:hAnsiTheme="minorHAnsi"/>
        </w:rPr>
        <w:tab/>
      </w:r>
      <w:r w:rsidR="008552A3" w:rsidRPr="004915B6">
        <w:rPr>
          <w:rFonts w:asciiTheme="minorHAnsi" w:hAnsiTheme="minorHAnsi"/>
        </w:rPr>
        <w:tab/>
      </w:r>
      <w:r w:rsidRPr="004915B6">
        <w:rPr>
          <w:rFonts w:asciiTheme="minorHAnsi" w:hAnsiTheme="minorHAnsi"/>
        </w:rPr>
        <w:t>(2) În timpul serviciului, poliţiştii locali şi personalul contractual din Poliţia Locală cu atribuţii în domeniul pazei bunurilor şi a obiectivelor de interes local, poartă uniformă şi exercită atribuţiile prevăzute în fişa postului, potrivit prevederilor legale.</w:t>
      </w:r>
    </w:p>
    <w:p w:rsidR="008552A3" w:rsidRPr="004915B6" w:rsidRDefault="008552A3" w:rsidP="00800EE0">
      <w:pPr>
        <w:jc w:val="both"/>
        <w:rPr>
          <w:rFonts w:asciiTheme="minorHAnsi" w:hAnsiTheme="minorHAnsi"/>
        </w:rPr>
      </w:pPr>
      <w:r w:rsidRPr="004915B6">
        <w:rPr>
          <w:rFonts w:asciiTheme="minorHAnsi" w:hAnsiTheme="minorHAnsi"/>
          <w:b/>
          <w:i/>
        </w:rPr>
        <w:tab/>
        <w:t>Art.</w:t>
      </w:r>
      <w:r w:rsidR="002F30ED">
        <w:rPr>
          <w:rFonts w:asciiTheme="minorHAnsi" w:hAnsiTheme="minorHAnsi"/>
          <w:b/>
          <w:i/>
        </w:rPr>
        <w:t>5</w:t>
      </w:r>
      <w:r w:rsidR="003C0D66">
        <w:rPr>
          <w:rFonts w:asciiTheme="minorHAnsi" w:hAnsiTheme="minorHAnsi"/>
          <w:b/>
          <w:i/>
        </w:rPr>
        <w:t>2</w:t>
      </w:r>
      <w:r w:rsidRPr="004915B6">
        <w:rPr>
          <w:rFonts w:asciiTheme="minorHAnsi" w:hAnsiTheme="minorHAnsi"/>
        </w:rPr>
        <w:t xml:space="preserve"> (1) Poliţiştii locali cu atribuţii în domeniul asigurării ordinii şi liniştii publice, care au obţinut certificatul de absolvire a programului de formare iniţială prevăzut la art.18, alin. (1) şi (2) din Legea 155/2010, precum şi personalul contractual care desfăşoară activităţi de pază şi care a fost atestat profesional potrivit prevederilor Legii nr.333/2003, cu modificările şi completările ulterioare, pot fi dotaţi cu arme letale de apărare şi pază sau cu arme neletale destinate pentru autoapărare, în vederea desfăşurării activităţilor specifice, cu aplicarea corespunzătoare a art.69 si 70 din Legea nr.295/2004, cu modificările şi completările ulterioare.</w:t>
      </w:r>
    </w:p>
    <w:p w:rsidR="00484A57" w:rsidRPr="004915B6" w:rsidRDefault="00484A57" w:rsidP="00800EE0">
      <w:pPr>
        <w:jc w:val="both"/>
        <w:rPr>
          <w:rFonts w:asciiTheme="minorHAnsi" w:hAnsiTheme="minorHAnsi"/>
        </w:rPr>
      </w:pPr>
      <w:r w:rsidRPr="004915B6">
        <w:rPr>
          <w:rFonts w:asciiTheme="minorHAnsi" w:hAnsiTheme="minorHAnsi"/>
        </w:rPr>
        <w:tab/>
      </w:r>
      <w:r w:rsidR="00ED7A11">
        <w:rPr>
          <w:rFonts w:asciiTheme="minorHAnsi" w:hAnsiTheme="minorHAnsi"/>
        </w:rPr>
        <w:tab/>
      </w:r>
      <w:r w:rsidRPr="004915B6">
        <w:rPr>
          <w:rFonts w:asciiTheme="minorHAnsi" w:hAnsiTheme="minorHAnsi"/>
        </w:rPr>
        <w:t>(2) Dotarea individuală a personalului şi asigurarea cu armament, muniţii şi mijloace de acţiune iritant-lacrimogenă, se stabilesc în strictă conformitate cu prevederile normelor, al tabelelor de înzestrare şi cu dispoziţiile tehnice de aplicare a acestora.</w:t>
      </w:r>
    </w:p>
    <w:p w:rsidR="002C6E7B" w:rsidRPr="004915B6" w:rsidRDefault="002C6E7B" w:rsidP="00800EE0">
      <w:pPr>
        <w:jc w:val="both"/>
        <w:rPr>
          <w:rFonts w:asciiTheme="minorHAnsi" w:hAnsiTheme="minorHAnsi"/>
        </w:rPr>
      </w:pPr>
      <w:r w:rsidRPr="004915B6">
        <w:rPr>
          <w:rFonts w:asciiTheme="minorHAnsi" w:hAnsiTheme="minorHAnsi"/>
        </w:rPr>
        <w:tab/>
      </w:r>
      <w:r w:rsidR="00262A57" w:rsidRPr="004915B6">
        <w:rPr>
          <w:rFonts w:asciiTheme="minorHAnsi" w:hAnsiTheme="minorHAnsi"/>
          <w:b/>
          <w:i/>
        </w:rPr>
        <w:t>Art.</w:t>
      </w:r>
      <w:r w:rsidR="00484489">
        <w:rPr>
          <w:rFonts w:asciiTheme="minorHAnsi" w:hAnsiTheme="minorHAnsi"/>
          <w:b/>
          <w:i/>
        </w:rPr>
        <w:t>5</w:t>
      </w:r>
      <w:r w:rsidR="003C0D66">
        <w:rPr>
          <w:rFonts w:asciiTheme="minorHAnsi" w:hAnsiTheme="minorHAnsi"/>
          <w:b/>
          <w:i/>
        </w:rPr>
        <w:t>3</w:t>
      </w:r>
      <w:r w:rsidRPr="004915B6">
        <w:rPr>
          <w:rFonts w:asciiTheme="minorHAnsi" w:hAnsiTheme="minorHAnsi"/>
          <w:b/>
          <w:i/>
        </w:rPr>
        <w:t>.</w:t>
      </w:r>
      <w:r w:rsidR="002A283E" w:rsidRPr="004915B6">
        <w:rPr>
          <w:rFonts w:asciiTheme="minorHAnsi" w:hAnsiTheme="minorHAnsi"/>
        </w:rPr>
        <w:tab/>
      </w:r>
      <w:r w:rsidRPr="004915B6">
        <w:rPr>
          <w:rFonts w:asciiTheme="minorHAnsi" w:hAnsiTheme="minorHAnsi"/>
        </w:rPr>
        <w:t>(1) Direcţia Poliţiei Locale Timişoara preia în condiţiile legii, patrimoniul serviciului public Direcţia Poliţia Comunitară Timişoara.</w:t>
      </w:r>
    </w:p>
    <w:p w:rsidR="002C6E7B" w:rsidRPr="004915B6" w:rsidRDefault="00ED7A11" w:rsidP="00800EE0">
      <w:pPr>
        <w:ind w:firstLine="720"/>
        <w:jc w:val="both"/>
        <w:rPr>
          <w:rFonts w:asciiTheme="minorHAnsi" w:hAnsiTheme="minorHAnsi"/>
        </w:rPr>
      </w:pPr>
      <w:r>
        <w:rPr>
          <w:rFonts w:asciiTheme="minorHAnsi" w:hAnsiTheme="minorHAnsi"/>
        </w:rPr>
        <w:tab/>
      </w:r>
      <w:r w:rsidR="002C6E7B" w:rsidRPr="004915B6">
        <w:rPr>
          <w:rFonts w:asciiTheme="minorHAnsi" w:hAnsiTheme="minorHAnsi"/>
        </w:rPr>
        <w:t>(2) Drepturile şi obligaţiile rezultate din contractele încheiate de Poliţia Comunitară, se preiau de către Poliţia Locală Timişoara în termen de 90 de zile de la data intrării în vigoare a Regulamentului Cadru, în limita efectivului existent.</w:t>
      </w:r>
    </w:p>
    <w:p w:rsidR="002C6E7B" w:rsidRPr="004915B6" w:rsidRDefault="00ED7A11" w:rsidP="00800EE0">
      <w:pPr>
        <w:ind w:firstLine="720"/>
        <w:jc w:val="both"/>
        <w:rPr>
          <w:rFonts w:asciiTheme="minorHAnsi" w:hAnsiTheme="minorHAnsi"/>
        </w:rPr>
      </w:pPr>
      <w:r>
        <w:rPr>
          <w:rFonts w:asciiTheme="minorHAnsi" w:hAnsiTheme="minorHAnsi"/>
        </w:rPr>
        <w:tab/>
      </w:r>
      <w:r w:rsidR="002C6E7B" w:rsidRPr="004915B6">
        <w:rPr>
          <w:rFonts w:asciiTheme="minorHAnsi" w:hAnsiTheme="minorHAnsi"/>
        </w:rPr>
        <w:t>(3) În situaţia în care efectivele Direcţiei sunt insuficiente, obiectivele asigurate cu pază de personalul Poliţiei Comunitare vor fi asigurate cu alte sisteme de securitate, conform legii.</w:t>
      </w:r>
    </w:p>
    <w:p w:rsidR="002C6E7B" w:rsidRPr="004915B6" w:rsidRDefault="002C6E7B" w:rsidP="00800EE0">
      <w:pPr>
        <w:ind w:firstLine="720"/>
        <w:jc w:val="both"/>
        <w:rPr>
          <w:rFonts w:asciiTheme="minorHAnsi" w:hAnsiTheme="minorHAnsi"/>
        </w:rPr>
      </w:pPr>
      <w:r w:rsidRPr="004915B6">
        <w:rPr>
          <w:rFonts w:asciiTheme="minorHAnsi" w:hAnsiTheme="minorHAnsi"/>
        </w:rPr>
        <w:t>(4)Asigurarea tehnico – materială a instituţiei se realizează conform reglementărilor proprii, stabilite prin hotărâri ale Consiliului Local Timişoara.</w:t>
      </w:r>
    </w:p>
    <w:p w:rsidR="002C6E7B" w:rsidRPr="004915B6" w:rsidRDefault="00262A57" w:rsidP="00800EE0">
      <w:pPr>
        <w:ind w:firstLine="720"/>
        <w:jc w:val="both"/>
        <w:rPr>
          <w:rFonts w:asciiTheme="minorHAnsi" w:hAnsiTheme="minorHAnsi"/>
        </w:rPr>
      </w:pPr>
      <w:r w:rsidRPr="004915B6">
        <w:rPr>
          <w:rFonts w:asciiTheme="minorHAnsi" w:hAnsiTheme="minorHAnsi"/>
          <w:b/>
          <w:i/>
        </w:rPr>
        <w:t>Art.</w:t>
      </w:r>
      <w:r w:rsidR="00415BC5">
        <w:rPr>
          <w:rFonts w:asciiTheme="minorHAnsi" w:hAnsiTheme="minorHAnsi"/>
          <w:b/>
          <w:i/>
        </w:rPr>
        <w:t>5</w:t>
      </w:r>
      <w:r w:rsidR="003C0D66">
        <w:rPr>
          <w:rFonts w:asciiTheme="minorHAnsi" w:hAnsiTheme="minorHAnsi"/>
          <w:b/>
          <w:i/>
        </w:rPr>
        <w:t>4</w:t>
      </w:r>
      <w:r w:rsidR="002C6E7B" w:rsidRPr="004915B6">
        <w:rPr>
          <w:rFonts w:asciiTheme="minorHAnsi" w:hAnsiTheme="minorHAnsi"/>
          <w:b/>
          <w:i/>
        </w:rPr>
        <w:t>.</w:t>
      </w:r>
      <w:r w:rsidR="002A283E" w:rsidRPr="004915B6">
        <w:rPr>
          <w:rFonts w:asciiTheme="minorHAnsi" w:hAnsiTheme="minorHAnsi"/>
        </w:rPr>
        <w:tab/>
      </w:r>
      <w:r w:rsidR="002C6E7B" w:rsidRPr="004915B6">
        <w:rPr>
          <w:rFonts w:asciiTheme="minorHAnsi" w:hAnsiTheme="minorHAnsi"/>
        </w:rPr>
        <w:t xml:space="preserve"> (1) Finanţarea cheltuielilor curente şi de capital ale Direcţiei Poliţiei Locale Timişoara, care funcţionează ca instituţie publică cu personalitate juridică, se asigură din venituri proprii şi subvenţii de la bugetul local.</w:t>
      </w:r>
    </w:p>
    <w:p w:rsidR="002C6E7B" w:rsidRPr="004915B6" w:rsidRDefault="00ED7A11" w:rsidP="00800EE0">
      <w:pPr>
        <w:ind w:firstLine="720"/>
        <w:jc w:val="both"/>
        <w:rPr>
          <w:rFonts w:asciiTheme="minorHAnsi" w:hAnsiTheme="minorHAnsi"/>
        </w:rPr>
      </w:pPr>
      <w:r>
        <w:rPr>
          <w:rFonts w:asciiTheme="minorHAnsi" w:hAnsiTheme="minorHAnsi"/>
        </w:rPr>
        <w:tab/>
      </w:r>
      <w:r w:rsidR="002C6E7B" w:rsidRPr="004915B6">
        <w:rPr>
          <w:rFonts w:asciiTheme="minorHAnsi" w:hAnsiTheme="minorHAnsi"/>
        </w:rPr>
        <w:t>(2) Bugetul de venituri şi cheltuieli al Direcţiei se stabilesc conform reglementărilor în vigoare şi se aprobă prin hotărâre a Consiliului Local al Municipiului Timişoara, la propunerea Primarului.</w:t>
      </w:r>
    </w:p>
    <w:p w:rsidR="002C6E7B" w:rsidRPr="004915B6" w:rsidRDefault="00ED7A11" w:rsidP="00800EE0">
      <w:pPr>
        <w:ind w:firstLine="720"/>
        <w:jc w:val="both"/>
        <w:rPr>
          <w:rFonts w:asciiTheme="minorHAnsi" w:hAnsiTheme="minorHAnsi"/>
        </w:rPr>
      </w:pPr>
      <w:r>
        <w:rPr>
          <w:rFonts w:asciiTheme="minorHAnsi" w:hAnsiTheme="minorHAnsi"/>
        </w:rPr>
        <w:tab/>
      </w:r>
      <w:r w:rsidR="002C6E7B" w:rsidRPr="004915B6">
        <w:rPr>
          <w:rFonts w:asciiTheme="minorHAnsi" w:hAnsiTheme="minorHAnsi"/>
        </w:rPr>
        <w:t>(3) Direcţia în completarea surselor bugetare alocate din bugetul local al Municipiului Timişoara, poate obţine şi venituri proprii, în condiţiile prevăzute de lege.</w:t>
      </w:r>
    </w:p>
    <w:p w:rsidR="002C6E7B" w:rsidRPr="004915B6" w:rsidRDefault="003742F3" w:rsidP="00800EE0">
      <w:pPr>
        <w:jc w:val="both"/>
        <w:rPr>
          <w:rFonts w:asciiTheme="minorHAnsi" w:hAnsiTheme="minorHAnsi"/>
        </w:rPr>
      </w:pPr>
      <w:r>
        <w:rPr>
          <w:rFonts w:asciiTheme="minorHAnsi" w:hAnsiTheme="minorHAnsi"/>
        </w:rPr>
        <w:tab/>
      </w:r>
      <w:r w:rsidR="00ED7A11">
        <w:rPr>
          <w:rFonts w:asciiTheme="minorHAnsi" w:hAnsiTheme="minorHAnsi"/>
        </w:rPr>
        <w:tab/>
      </w:r>
      <w:r w:rsidR="002C6E7B" w:rsidRPr="004915B6">
        <w:rPr>
          <w:rFonts w:asciiTheme="minorHAnsi" w:hAnsiTheme="minorHAnsi"/>
        </w:rPr>
        <w:t>(4) Veniturile proprii se încasează, administrează, utilizează şi contabilizează de către Direcţie, potrivit prevederilor legale în materie.</w:t>
      </w:r>
    </w:p>
    <w:p w:rsidR="002C6E7B" w:rsidRPr="004915B6" w:rsidRDefault="003742F3" w:rsidP="00800EE0">
      <w:pPr>
        <w:jc w:val="both"/>
        <w:rPr>
          <w:rFonts w:asciiTheme="minorHAnsi" w:hAnsiTheme="minorHAnsi"/>
        </w:rPr>
      </w:pPr>
      <w:r>
        <w:rPr>
          <w:rFonts w:asciiTheme="minorHAnsi" w:hAnsiTheme="minorHAnsi"/>
        </w:rPr>
        <w:tab/>
      </w:r>
      <w:r w:rsidR="00ED7A11">
        <w:rPr>
          <w:rFonts w:asciiTheme="minorHAnsi" w:hAnsiTheme="minorHAnsi"/>
        </w:rPr>
        <w:tab/>
      </w:r>
      <w:r w:rsidR="002C6E7B" w:rsidRPr="004915B6">
        <w:rPr>
          <w:rFonts w:asciiTheme="minorHAnsi" w:hAnsiTheme="minorHAnsi"/>
        </w:rPr>
        <w:t>(5) Direcţia Poliţiei Locale poate primi donaţii şi sponsorizări în condiţiile prevăzute de lege.</w:t>
      </w:r>
    </w:p>
    <w:p w:rsidR="002C6E7B" w:rsidRPr="004915B6" w:rsidRDefault="002C6E7B"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463A82">
        <w:rPr>
          <w:rFonts w:asciiTheme="minorHAnsi" w:hAnsiTheme="minorHAnsi"/>
          <w:b/>
          <w:i/>
        </w:rPr>
        <w:t>5</w:t>
      </w:r>
      <w:r w:rsidR="003C0D66">
        <w:rPr>
          <w:rFonts w:asciiTheme="minorHAnsi" w:hAnsiTheme="minorHAnsi"/>
          <w:b/>
          <w:i/>
        </w:rPr>
        <w:t>5</w:t>
      </w:r>
      <w:r w:rsidRPr="004915B6">
        <w:rPr>
          <w:rFonts w:asciiTheme="minorHAnsi" w:hAnsiTheme="minorHAnsi"/>
          <w:b/>
          <w:i/>
        </w:rPr>
        <w:t>.</w:t>
      </w:r>
      <w:r w:rsidR="002A283E" w:rsidRPr="004915B6">
        <w:rPr>
          <w:rFonts w:asciiTheme="minorHAnsi" w:hAnsiTheme="minorHAnsi"/>
        </w:rPr>
        <w:tab/>
      </w:r>
      <w:r w:rsidRPr="004915B6">
        <w:rPr>
          <w:rFonts w:asciiTheme="minorHAnsi" w:hAnsiTheme="minorHAnsi"/>
        </w:rPr>
        <w:t>(1) Directorul Executiv al Direcţiei Poliţiei Loca</w:t>
      </w:r>
      <w:r w:rsidR="00B912DA" w:rsidRPr="004915B6">
        <w:rPr>
          <w:rFonts w:asciiTheme="minorHAnsi" w:hAnsiTheme="minorHAnsi"/>
        </w:rPr>
        <w:t xml:space="preserve">le Timişoara are calitatea de </w:t>
      </w:r>
      <w:r w:rsidRPr="004915B6">
        <w:rPr>
          <w:rFonts w:asciiTheme="minorHAnsi" w:hAnsiTheme="minorHAnsi"/>
        </w:rPr>
        <w:t xml:space="preserve">ordonator </w:t>
      </w:r>
      <w:r w:rsidR="004620BD" w:rsidRPr="004915B6">
        <w:rPr>
          <w:rFonts w:asciiTheme="minorHAnsi" w:hAnsiTheme="minorHAnsi"/>
        </w:rPr>
        <w:t>terţiar</w:t>
      </w:r>
      <w:r w:rsidRPr="004915B6">
        <w:rPr>
          <w:rFonts w:asciiTheme="minorHAnsi" w:hAnsiTheme="minorHAnsi"/>
        </w:rPr>
        <w:t xml:space="preserve"> de credite.</w:t>
      </w:r>
    </w:p>
    <w:p w:rsidR="002C6E7B" w:rsidRPr="004915B6" w:rsidRDefault="002C6E7B" w:rsidP="00800EE0">
      <w:pPr>
        <w:jc w:val="both"/>
        <w:rPr>
          <w:rFonts w:asciiTheme="minorHAnsi" w:hAnsiTheme="minorHAnsi"/>
        </w:rPr>
      </w:pPr>
      <w:r w:rsidRPr="004915B6">
        <w:rPr>
          <w:rFonts w:asciiTheme="minorHAnsi" w:hAnsiTheme="minorHAnsi"/>
        </w:rPr>
        <w:lastRenderedPageBreak/>
        <w:tab/>
      </w:r>
      <w:r w:rsidR="003C0D66">
        <w:rPr>
          <w:rFonts w:asciiTheme="minorHAnsi" w:hAnsiTheme="minorHAnsi"/>
        </w:rPr>
        <w:tab/>
      </w:r>
      <w:r w:rsidRPr="004915B6">
        <w:rPr>
          <w:rFonts w:asciiTheme="minorHAnsi" w:hAnsiTheme="minorHAnsi"/>
        </w:rPr>
        <w:t xml:space="preserve">(2) Ordonatorul </w:t>
      </w:r>
      <w:r w:rsidR="004620BD" w:rsidRPr="004915B6">
        <w:rPr>
          <w:rFonts w:asciiTheme="minorHAnsi" w:hAnsiTheme="minorHAnsi"/>
        </w:rPr>
        <w:t>terţiar</w:t>
      </w:r>
      <w:r w:rsidR="00B912DA" w:rsidRPr="004915B6">
        <w:rPr>
          <w:rFonts w:asciiTheme="minorHAnsi" w:hAnsiTheme="minorHAnsi"/>
        </w:rPr>
        <w:t xml:space="preserve"> de credite cu avizul </w:t>
      </w:r>
      <w:r w:rsidRPr="004915B6">
        <w:rPr>
          <w:rFonts w:asciiTheme="minorHAnsi" w:hAnsiTheme="minorHAnsi"/>
        </w:rPr>
        <w:t>ordonatorului principal de credite întocmeşte şi prezintă spre aprobare Consiliului Local al Municipiului Timişoara, proiectul de buget al Direcţiei.</w:t>
      </w:r>
    </w:p>
    <w:p w:rsidR="002C6E7B" w:rsidRDefault="002C6E7B"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463A82">
        <w:rPr>
          <w:rFonts w:asciiTheme="minorHAnsi" w:hAnsiTheme="minorHAnsi"/>
          <w:b/>
          <w:i/>
        </w:rPr>
        <w:t>5</w:t>
      </w:r>
      <w:r w:rsidR="003C0D66">
        <w:rPr>
          <w:rFonts w:asciiTheme="minorHAnsi" w:hAnsiTheme="minorHAnsi"/>
          <w:b/>
          <w:i/>
        </w:rPr>
        <w:t>6</w:t>
      </w:r>
      <w:r w:rsidRPr="004915B6">
        <w:rPr>
          <w:rFonts w:asciiTheme="minorHAnsi" w:hAnsiTheme="minorHAnsi"/>
          <w:b/>
          <w:i/>
        </w:rPr>
        <w:t>.</w:t>
      </w:r>
      <w:r w:rsidRPr="004915B6">
        <w:rPr>
          <w:rFonts w:asciiTheme="minorHAnsi" w:hAnsiTheme="minorHAnsi"/>
        </w:rPr>
        <w:t xml:space="preserve"> Angajarea şi efectuarea cheltuielilor din creditele bugetare aprobate în buget se aprobă de către ordonatorul </w:t>
      </w:r>
      <w:r w:rsidR="004620BD" w:rsidRPr="004915B6">
        <w:rPr>
          <w:rFonts w:asciiTheme="minorHAnsi" w:hAnsiTheme="minorHAnsi"/>
        </w:rPr>
        <w:t>terţiar</w:t>
      </w:r>
      <w:r w:rsidRPr="004915B6">
        <w:rPr>
          <w:rFonts w:asciiTheme="minorHAnsi" w:hAnsiTheme="minorHAnsi"/>
        </w:rPr>
        <w:t xml:space="preserve"> de credite şi se efectuează numai cu viza prealabilă de control financiar preventiv intern, care atestă respectarea condiţiilor legale, încadrarea în creditele bugetare aprobate şi destinaţia acestora.</w:t>
      </w:r>
    </w:p>
    <w:p w:rsidR="00376E72" w:rsidRDefault="00376E72">
      <w:pPr>
        <w:rPr>
          <w:rFonts w:asciiTheme="minorHAnsi" w:hAnsiTheme="minorHAnsi"/>
        </w:rPr>
      </w:pPr>
      <w:r>
        <w:rPr>
          <w:rFonts w:asciiTheme="minorHAnsi" w:hAnsiTheme="minorHAnsi"/>
        </w:rPr>
        <w:br w:type="page"/>
      </w:r>
    </w:p>
    <w:p w:rsidR="00F078A3" w:rsidRPr="004915B6" w:rsidRDefault="00F078A3" w:rsidP="00800EE0">
      <w:pPr>
        <w:jc w:val="both"/>
        <w:rPr>
          <w:rFonts w:asciiTheme="minorHAnsi" w:hAnsiTheme="minorHAnsi"/>
        </w:rPr>
      </w:pPr>
    </w:p>
    <w:p w:rsidR="00BF082C" w:rsidRPr="00F73C73" w:rsidRDefault="00BF082C" w:rsidP="00800EE0">
      <w:pPr>
        <w:pBdr>
          <w:top w:val="single" w:sz="4" w:space="1" w:color="auto"/>
          <w:left w:val="single" w:sz="4" w:space="4" w:color="auto"/>
          <w:bottom w:val="single" w:sz="4" w:space="1" w:color="auto"/>
          <w:right w:val="single" w:sz="4" w:space="4" w:color="auto"/>
        </w:pBdr>
        <w:shd w:val="clear" w:color="auto" w:fill="EEECE1" w:themeFill="background2"/>
        <w:jc w:val="center"/>
        <w:rPr>
          <w:b/>
          <w:sz w:val="32"/>
        </w:rPr>
      </w:pPr>
      <w:bookmarkStart w:id="197" w:name="_Toc378333602"/>
      <w:bookmarkStart w:id="198" w:name="_Toc378576272"/>
      <w:r w:rsidRPr="00F73C73">
        <w:rPr>
          <w:b/>
          <w:sz w:val="32"/>
        </w:rPr>
        <w:t>CAPITOLUL VII</w:t>
      </w:r>
      <w:bookmarkEnd w:id="197"/>
      <w:bookmarkEnd w:id="198"/>
    </w:p>
    <w:p w:rsidR="00415BC5" w:rsidRDefault="00415BC5" w:rsidP="0045024F">
      <w:bookmarkStart w:id="199" w:name="_Toc378333603"/>
      <w:bookmarkStart w:id="200" w:name="_Toc378576273"/>
    </w:p>
    <w:p w:rsidR="0013013D" w:rsidRPr="00C90890" w:rsidRDefault="00BF082C" w:rsidP="00800EE0">
      <w:pPr>
        <w:pStyle w:val="Heading1"/>
        <w:spacing w:before="0" w:after="0"/>
      </w:pPr>
      <w:bookmarkStart w:id="201" w:name="_Toc395525169"/>
      <w:bookmarkStart w:id="202" w:name="_Toc395525250"/>
      <w:bookmarkStart w:id="203" w:name="_Toc433182576"/>
      <w:r w:rsidRPr="00C90890">
        <w:t>DISPOZIŢII FINALE</w:t>
      </w:r>
      <w:bookmarkEnd w:id="199"/>
      <w:bookmarkEnd w:id="200"/>
      <w:bookmarkEnd w:id="201"/>
      <w:bookmarkEnd w:id="202"/>
      <w:bookmarkEnd w:id="203"/>
    </w:p>
    <w:p w:rsidR="00BF082C" w:rsidRPr="004915B6" w:rsidRDefault="00BF082C" w:rsidP="0045024F">
      <w:pPr>
        <w:jc w:val="center"/>
        <w:rPr>
          <w:rFonts w:asciiTheme="minorHAnsi" w:hAnsiTheme="minorHAnsi"/>
        </w:rPr>
      </w:pPr>
    </w:p>
    <w:p w:rsidR="007A54CE" w:rsidRPr="004915B6" w:rsidRDefault="00BF082C" w:rsidP="00800EE0">
      <w:pPr>
        <w:jc w:val="both"/>
        <w:rPr>
          <w:rFonts w:asciiTheme="minorHAnsi" w:hAnsiTheme="minorHAnsi"/>
        </w:rPr>
      </w:pPr>
      <w:r w:rsidRPr="004915B6">
        <w:rPr>
          <w:rFonts w:asciiTheme="minorHAnsi" w:hAnsiTheme="minorHAnsi"/>
        </w:rPr>
        <w:tab/>
      </w:r>
      <w:r w:rsidR="007A54CE" w:rsidRPr="004915B6">
        <w:rPr>
          <w:rFonts w:asciiTheme="minorHAnsi" w:hAnsiTheme="minorHAnsi"/>
          <w:b/>
          <w:i/>
        </w:rPr>
        <w:t>Art.</w:t>
      </w:r>
      <w:r w:rsidR="00463A82">
        <w:rPr>
          <w:rFonts w:asciiTheme="minorHAnsi" w:hAnsiTheme="minorHAnsi"/>
          <w:b/>
          <w:i/>
        </w:rPr>
        <w:t>5</w:t>
      </w:r>
      <w:r w:rsidR="003C0D66">
        <w:rPr>
          <w:rFonts w:asciiTheme="minorHAnsi" w:hAnsiTheme="minorHAnsi"/>
          <w:b/>
          <w:i/>
        </w:rPr>
        <w:t>7</w:t>
      </w:r>
      <w:r w:rsidR="007A54CE" w:rsidRPr="004915B6">
        <w:rPr>
          <w:rFonts w:asciiTheme="minorHAnsi" w:hAnsiTheme="minorHAnsi"/>
          <w:b/>
          <w:i/>
        </w:rPr>
        <w:t>.</w:t>
      </w:r>
      <w:r w:rsidR="007A54CE" w:rsidRPr="004915B6">
        <w:rPr>
          <w:rFonts w:asciiTheme="minorHAnsi" w:hAnsiTheme="minorHAnsi"/>
        </w:rPr>
        <w:t xml:space="preserve"> În îndeplinirea atribuţiilor de serviciu prevăzute de prezentul regulament, personalul Direcţiei Poliţiei Locale Timişoara îşi exercită competenţa exclusiv pe raza municipiului Timişoara.</w:t>
      </w:r>
    </w:p>
    <w:p w:rsidR="00BF082C" w:rsidRPr="004915B6" w:rsidRDefault="00484A57" w:rsidP="00800EE0">
      <w:pPr>
        <w:jc w:val="both"/>
        <w:rPr>
          <w:rFonts w:asciiTheme="minorHAnsi" w:hAnsiTheme="minorHAnsi"/>
        </w:rPr>
      </w:pPr>
      <w:r w:rsidRPr="004915B6">
        <w:rPr>
          <w:rFonts w:asciiTheme="minorHAnsi" w:hAnsiTheme="minorHAnsi"/>
        </w:rPr>
        <w:tab/>
      </w:r>
      <w:r w:rsidR="00BF082C" w:rsidRPr="004915B6">
        <w:rPr>
          <w:rFonts w:asciiTheme="minorHAnsi" w:hAnsiTheme="minorHAnsi"/>
          <w:b/>
          <w:i/>
        </w:rPr>
        <w:t>Art.</w:t>
      </w:r>
      <w:r w:rsidR="00463A82">
        <w:rPr>
          <w:rFonts w:asciiTheme="minorHAnsi" w:hAnsiTheme="minorHAnsi"/>
          <w:b/>
          <w:i/>
        </w:rPr>
        <w:t>5</w:t>
      </w:r>
      <w:r w:rsidR="003C0D66">
        <w:rPr>
          <w:rFonts w:asciiTheme="minorHAnsi" w:hAnsiTheme="minorHAnsi"/>
          <w:b/>
          <w:i/>
        </w:rPr>
        <w:t>8</w:t>
      </w:r>
      <w:r w:rsidR="002E37B2" w:rsidRPr="004915B6">
        <w:rPr>
          <w:rFonts w:asciiTheme="minorHAnsi" w:hAnsiTheme="minorHAnsi"/>
          <w:b/>
          <w:i/>
        </w:rPr>
        <w:t>.</w:t>
      </w:r>
      <w:r w:rsidR="00BF082C" w:rsidRPr="004915B6">
        <w:rPr>
          <w:rFonts w:asciiTheme="minorHAnsi" w:hAnsiTheme="minorHAnsi"/>
        </w:rPr>
        <w:t xml:space="preserve">  Toate compartimentele şi personalul din cadrul Direcţiei Poliţiei Locale au obligaţia:</w:t>
      </w:r>
    </w:p>
    <w:p w:rsidR="00BF082C" w:rsidRPr="004915B6" w:rsidRDefault="00BF082C" w:rsidP="00C03F6F">
      <w:pPr>
        <w:numPr>
          <w:ilvl w:val="1"/>
          <w:numId w:val="21"/>
        </w:numPr>
        <w:jc w:val="both"/>
        <w:rPr>
          <w:rFonts w:asciiTheme="minorHAnsi" w:hAnsiTheme="minorHAnsi"/>
        </w:rPr>
      </w:pPr>
      <w:r w:rsidRPr="004915B6">
        <w:rPr>
          <w:rFonts w:asciiTheme="minorHAnsi" w:hAnsiTheme="minorHAnsi"/>
        </w:rPr>
        <w:t>să asigure realizarea la timp şi de calitate a tuturor sarcinilor stabilite de conducerea Direcţiei Poliţiei Locale;</w:t>
      </w:r>
    </w:p>
    <w:p w:rsidR="00BF082C" w:rsidRPr="004915B6" w:rsidRDefault="00BF082C" w:rsidP="00C03F6F">
      <w:pPr>
        <w:numPr>
          <w:ilvl w:val="1"/>
          <w:numId w:val="21"/>
        </w:numPr>
        <w:jc w:val="both"/>
        <w:rPr>
          <w:rFonts w:asciiTheme="minorHAnsi" w:hAnsiTheme="minorHAnsi"/>
        </w:rPr>
      </w:pPr>
      <w:r w:rsidRPr="004915B6">
        <w:rPr>
          <w:rFonts w:asciiTheme="minorHAnsi" w:hAnsiTheme="minorHAnsi"/>
        </w:rPr>
        <w:t>să manifeste fermitate în aplicarea legilor şi solicitudine faţă de organele centrale sau locale cu care colaborează sau care cer sprijin în rezolvarea unor probleme din domeniile de activitate ale Direcţiei Poliţiei Locale;</w:t>
      </w:r>
    </w:p>
    <w:p w:rsidR="00BF082C" w:rsidRPr="004915B6" w:rsidRDefault="00BF082C" w:rsidP="00C03F6F">
      <w:pPr>
        <w:numPr>
          <w:ilvl w:val="1"/>
          <w:numId w:val="21"/>
        </w:numPr>
        <w:jc w:val="both"/>
        <w:rPr>
          <w:rFonts w:asciiTheme="minorHAnsi" w:hAnsiTheme="minorHAnsi"/>
        </w:rPr>
      </w:pPr>
      <w:r w:rsidRPr="004915B6">
        <w:rPr>
          <w:rFonts w:asciiTheme="minorHAnsi" w:hAnsiTheme="minorHAnsi"/>
        </w:rPr>
        <w:t>să manifeste solicitudine faţă de toţi cetăţenii care se adresează Direcţiei Poliţiei Locale prin audienţe, cereri, sesizări sau reclamaţii în vederea rezolvării acestora potrivit dispoziţiilor legale în vigoare;</w:t>
      </w:r>
    </w:p>
    <w:p w:rsidR="0013013D" w:rsidRPr="004915B6" w:rsidRDefault="00BF082C" w:rsidP="00C03F6F">
      <w:pPr>
        <w:numPr>
          <w:ilvl w:val="1"/>
          <w:numId w:val="21"/>
        </w:numPr>
        <w:jc w:val="both"/>
        <w:rPr>
          <w:rFonts w:asciiTheme="minorHAnsi" w:hAnsiTheme="minorHAnsi"/>
        </w:rPr>
      </w:pPr>
      <w:r w:rsidRPr="004915B6">
        <w:rPr>
          <w:rFonts w:asciiTheme="minorHAnsi" w:hAnsiTheme="minorHAnsi"/>
        </w:rPr>
        <w:t xml:space="preserve">să nu divulge datele sau informaţiile la care a avut acces decât în condiţiile legii. </w:t>
      </w:r>
    </w:p>
    <w:p w:rsidR="007A54CE" w:rsidRPr="004915B6" w:rsidRDefault="007A54CE" w:rsidP="00800EE0">
      <w:pPr>
        <w:jc w:val="both"/>
        <w:rPr>
          <w:rFonts w:asciiTheme="minorHAnsi" w:hAnsiTheme="minorHAnsi"/>
        </w:rPr>
      </w:pPr>
      <w:r w:rsidRPr="004915B6">
        <w:rPr>
          <w:rFonts w:asciiTheme="minorHAnsi" w:hAnsiTheme="minorHAnsi"/>
        </w:rPr>
        <w:tab/>
      </w:r>
      <w:r w:rsidRPr="004915B6">
        <w:rPr>
          <w:rFonts w:asciiTheme="minorHAnsi" w:hAnsiTheme="minorHAnsi"/>
          <w:b/>
          <w:i/>
        </w:rPr>
        <w:t xml:space="preserve">Art. </w:t>
      </w:r>
      <w:r w:rsidR="00415BC5">
        <w:rPr>
          <w:rFonts w:asciiTheme="minorHAnsi" w:hAnsiTheme="minorHAnsi"/>
          <w:b/>
          <w:i/>
        </w:rPr>
        <w:t>5</w:t>
      </w:r>
      <w:r w:rsidR="003C0D66">
        <w:rPr>
          <w:rFonts w:asciiTheme="minorHAnsi" w:hAnsiTheme="minorHAnsi"/>
          <w:b/>
          <w:i/>
        </w:rPr>
        <w:t>9</w:t>
      </w:r>
      <w:r w:rsidRPr="004915B6">
        <w:rPr>
          <w:rFonts w:asciiTheme="minorHAnsi" w:hAnsiTheme="minorHAnsi"/>
          <w:b/>
          <w:i/>
        </w:rPr>
        <w:t>.</w:t>
      </w:r>
      <w:r w:rsidRPr="004915B6">
        <w:rPr>
          <w:rFonts w:asciiTheme="minorHAnsi" w:hAnsiTheme="minorHAnsi"/>
        </w:rPr>
        <w:t xml:space="preserve">  Pentru reprezentarea propriilor interese în relaţiile cu administraţia publică şi instituţiile/autorităţile statului, funcţionarii publici şi personalul contractual se pot asocia în condiţiile legii.</w:t>
      </w:r>
    </w:p>
    <w:p w:rsidR="00BF082C" w:rsidRPr="004915B6" w:rsidRDefault="004D5BCB" w:rsidP="00800EE0">
      <w:pPr>
        <w:ind w:left="709"/>
        <w:jc w:val="both"/>
        <w:rPr>
          <w:rFonts w:asciiTheme="minorHAnsi" w:hAnsiTheme="minorHAnsi"/>
        </w:rPr>
      </w:pPr>
      <w:r w:rsidRPr="004915B6">
        <w:rPr>
          <w:rFonts w:asciiTheme="minorHAnsi" w:hAnsiTheme="minorHAnsi"/>
          <w:b/>
          <w:i/>
        </w:rPr>
        <w:t xml:space="preserve">Art. </w:t>
      </w:r>
      <w:r w:rsidR="003C0D66">
        <w:rPr>
          <w:rFonts w:asciiTheme="minorHAnsi" w:hAnsiTheme="minorHAnsi"/>
          <w:b/>
          <w:i/>
        </w:rPr>
        <w:t>60</w:t>
      </w:r>
      <w:r w:rsidR="002E37B2" w:rsidRPr="004915B6">
        <w:rPr>
          <w:rFonts w:asciiTheme="minorHAnsi" w:hAnsiTheme="minorHAnsi"/>
          <w:b/>
          <w:i/>
        </w:rPr>
        <w:t>.</w:t>
      </w:r>
      <w:r w:rsidR="00484489">
        <w:rPr>
          <w:rFonts w:asciiTheme="minorHAnsi" w:hAnsiTheme="minorHAnsi"/>
          <w:b/>
          <w:i/>
        </w:rPr>
        <w:t xml:space="preserve"> </w:t>
      </w:r>
      <w:r w:rsidR="00BF082C" w:rsidRPr="004915B6">
        <w:rPr>
          <w:rFonts w:asciiTheme="minorHAnsi" w:hAnsiTheme="minorHAnsi"/>
        </w:rPr>
        <w:t>Atribuţiile stabilite prin prezentul Regulament de organizare şi funcţionare al Direcţiei Poliţiei Locale se detaliază pentru fiecare post din structura organizatorică prin Fişa postului.</w:t>
      </w:r>
    </w:p>
    <w:p w:rsidR="00BF082C" w:rsidRPr="004915B6" w:rsidRDefault="00BF082C" w:rsidP="00C03F6F">
      <w:pPr>
        <w:numPr>
          <w:ilvl w:val="1"/>
          <w:numId w:val="22"/>
        </w:numPr>
        <w:jc w:val="both"/>
        <w:rPr>
          <w:rFonts w:asciiTheme="minorHAnsi" w:hAnsiTheme="minorHAnsi"/>
        </w:rPr>
      </w:pPr>
      <w:r w:rsidRPr="004915B6">
        <w:rPr>
          <w:rFonts w:asciiTheme="minorHAnsi" w:hAnsiTheme="minorHAnsi"/>
        </w:rPr>
        <w:t xml:space="preserve">Obligativitatea întocmirii fişelor de post revine conducătorilor ierarhici ai structurilor pe care aceştia le coordonează. </w:t>
      </w:r>
    </w:p>
    <w:p w:rsidR="00BF082C" w:rsidRPr="004915B6" w:rsidRDefault="00BF082C" w:rsidP="00C03F6F">
      <w:pPr>
        <w:numPr>
          <w:ilvl w:val="1"/>
          <w:numId w:val="22"/>
        </w:numPr>
        <w:jc w:val="both"/>
        <w:rPr>
          <w:rFonts w:asciiTheme="minorHAnsi" w:hAnsiTheme="minorHAnsi"/>
        </w:rPr>
      </w:pPr>
      <w:r w:rsidRPr="004915B6">
        <w:rPr>
          <w:rFonts w:asciiTheme="minorHAnsi" w:hAnsiTheme="minorHAnsi"/>
        </w:rPr>
        <w:t>Fişele posturilor vor fi elaborate sau modificate după caz, în conformitate cu prevederile prezentului Regulament</w:t>
      </w:r>
      <w:r w:rsidR="004D5BCB" w:rsidRPr="004915B6">
        <w:rPr>
          <w:rFonts w:asciiTheme="minorHAnsi" w:hAnsiTheme="minorHAnsi"/>
        </w:rPr>
        <w:t>, în termen de 30 de zile de la data intrării în vigoare a acestuia.</w:t>
      </w:r>
    </w:p>
    <w:p w:rsidR="004D5BCB" w:rsidRPr="004915B6" w:rsidRDefault="004D5BCB" w:rsidP="00C03F6F">
      <w:pPr>
        <w:numPr>
          <w:ilvl w:val="1"/>
          <w:numId w:val="22"/>
        </w:numPr>
        <w:jc w:val="both"/>
        <w:rPr>
          <w:rFonts w:asciiTheme="minorHAnsi" w:hAnsiTheme="minorHAnsi"/>
        </w:rPr>
      </w:pPr>
      <w:r w:rsidRPr="004915B6">
        <w:rPr>
          <w:rFonts w:asciiTheme="minorHAnsi" w:hAnsiTheme="minorHAnsi"/>
        </w:rPr>
        <w:t>În cazul modificării prezentului Regulament, fişele posturilor se vor actualiza corespunzător în termen de 30 de zile de las data modificării.</w:t>
      </w:r>
    </w:p>
    <w:p w:rsidR="004D5BCB" w:rsidRPr="004915B6" w:rsidRDefault="004D5BCB" w:rsidP="00800EE0">
      <w:pPr>
        <w:ind w:left="360" w:firstLine="360"/>
        <w:jc w:val="both"/>
        <w:rPr>
          <w:rFonts w:asciiTheme="minorHAnsi" w:hAnsiTheme="minorHAnsi"/>
        </w:rPr>
      </w:pPr>
      <w:r w:rsidRPr="004915B6">
        <w:rPr>
          <w:rFonts w:asciiTheme="minorHAnsi" w:hAnsiTheme="minorHAnsi"/>
          <w:b/>
          <w:i/>
        </w:rPr>
        <w:t>Art.</w:t>
      </w:r>
      <w:r w:rsidR="003C0D66">
        <w:rPr>
          <w:rFonts w:asciiTheme="minorHAnsi" w:hAnsiTheme="minorHAnsi"/>
          <w:b/>
          <w:i/>
        </w:rPr>
        <w:t>61</w:t>
      </w:r>
      <w:r w:rsidR="002E37B2" w:rsidRPr="004915B6">
        <w:rPr>
          <w:rFonts w:asciiTheme="minorHAnsi" w:hAnsiTheme="minorHAnsi"/>
          <w:b/>
          <w:i/>
        </w:rPr>
        <w:t>.</w:t>
      </w:r>
      <w:r w:rsidR="00484489">
        <w:rPr>
          <w:rFonts w:asciiTheme="minorHAnsi" w:hAnsiTheme="minorHAnsi"/>
          <w:b/>
          <w:i/>
        </w:rPr>
        <w:t xml:space="preserve"> </w:t>
      </w:r>
      <w:r w:rsidRPr="004915B6">
        <w:rPr>
          <w:rFonts w:asciiTheme="minorHAnsi" w:hAnsiTheme="minorHAnsi"/>
        </w:rPr>
        <w:t>Prevederile prezentului Regulament se completează cu orice alte dispoziţii legale care privesc organizarea, funcţionarea şi atribuţiile Direcţiei Poliţiei Locale.</w:t>
      </w:r>
    </w:p>
    <w:p w:rsidR="004D5BCB" w:rsidRPr="004915B6" w:rsidRDefault="004D5BCB" w:rsidP="00800EE0">
      <w:pPr>
        <w:ind w:left="360"/>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2F30ED">
        <w:rPr>
          <w:rFonts w:asciiTheme="minorHAnsi" w:hAnsiTheme="minorHAnsi"/>
          <w:b/>
          <w:i/>
        </w:rPr>
        <w:t>6</w:t>
      </w:r>
      <w:r w:rsidR="003C0D66">
        <w:rPr>
          <w:rFonts w:asciiTheme="minorHAnsi" w:hAnsiTheme="minorHAnsi"/>
          <w:b/>
          <w:i/>
        </w:rPr>
        <w:t>2</w:t>
      </w:r>
      <w:r w:rsidR="002E37B2" w:rsidRPr="004915B6">
        <w:rPr>
          <w:rFonts w:asciiTheme="minorHAnsi" w:hAnsiTheme="minorHAnsi"/>
          <w:b/>
          <w:i/>
        </w:rPr>
        <w:t>.</w:t>
      </w:r>
      <w:r w:rsidR="00484489">
        <w:rPr>
          <w:rFonts w:asciiTheme="minorHAnsi" w:hAnsiTheme="minorHAnsi"/>
          <w:b/>
          <w:i/>
        </w:rPr>
        <w:t xml:space="preserve"> </w:t>
      </w:r>
      <w:r w:rsidRPr="004915B6">
        <w:rPr>
          <w:rFonts w:asciiTheme="minorHAnsi" w:hAnsiTheme="minorHAnsi"/>
        </w:rPr>
        <w:t>Conducătorii compartimentelor din cadrul Direcţiei Poliţiei Locale sunt obligaţi să asigure cunoaşterea şi însuşirea de către întregul personal din subordine, a prezentului Regulament.</w:t>
      </w:r>
    </w:p>
    <w:p w:rsidR="004D5BCB" w:rsidRPr="004915B6" w:rsidRDefault="004D5BCB" w:rsidP="00800EE0">
      <w:pPr>
        <w:ind w:left="360"/>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484489">
        <w:rPr>
          <w:rFonts w:asciiTheme="minorHAnsi" w:hAnsiTheme="minorHAnsi"/>
          <w:b/>
          <w:i/>
        </w:rPr>
        <w:t>6</w:t>
      </w:r>
      <w:r w:rsidR="003C0D66">
        <w:rPr>
          <w:rFonts w:asciiTheme="minorHAnsi" w:hAnsiTheme="minorHAnsi"/>
          <w:b/>
          <w:i/>
        </w:rPr>
        <w:t>3</w:t>
      </w:r>
      <w:r w:rsidR="002E37B2" w:rsidRPr="004915B6">
        <w:rPr>
          <w:rFonts w:asciiTheme="minorHAnsi" w:hAnsiTheme="minorHAnsi"/>
          <w:b/>
          <w:i/>
        </w:rPr>
        <w:t>.</w:t>
      </w:r>
      <w:r w:rsidR="002F30ED">
        <w:rPr>
          <w:rFonts w:asciiTheme="minorHAnsi" w:hAnsiTheme="minorHAnsi"/>
          <w:b/>
          <w:i/>
        </w:rPr>
        <w:t xml:space="preserve"> </w:t>
      </w:r>
      <w:r w:rsidRPr="004915B6">
        <w:rPr>
          <w:rFonts w:asciiTheme="minorHAnsi" w:hAnsiTheme="minorHAnsi"/>
        </w:rPr>
        <w:t xml:space="preserve">Nerespectarea prevederilor prezentului Regulament </w:t>
      </w:r>
      <w:r w:rsidR="001F0047" w:rsidRPr="004915B6">
        <w:rPr>
          <w:rFonts w:asciiTheme="minorHAnsi" w:hAnsiTheme="minorHAnsi"/>
        </w:rPr>
        <w:t>atrage</w:t>
      </w:r>
      <w:r w:rsidRPr="004915B6">
        <w:rPr>
          <w:rFonts w:asciiTheme="minorHAnsi" w:hAnsiTheme="minorHAnsi"/>
        </w:rPr>
        <w:t xml:space="preserve"> răspunderea disciplinară prevăzută de Legea nr. 188/1999 privind </w:t>
      </w:r>
      <w:r w:rsidR="001F0047" w:rsidRPr="004915B6">
        <w:rPr>
          <w:rFonts w:asciiTheme="minorHAnsi" w:hAnsiTheme="minorHAnsi"/>
        </w:rPr>
        <w:t>Statutul funcţionarilor publici sau,</w:t>
      </w:r>
      <w:r w:rsidRPr="004915B6">
        <w:rPr>
          <w:rFonts w:asciiTheme="minorHAnsi" w:hAnsiTheme="minorHAnsi"/>
        </w:rPr>
        <w:t xml:space="preserve"> după caz, Legea nr. 53/2003 – Codul muncii.</w:t>
      </w:r>
    </w:p>
    <w:p w:rsidR="004D5BCB" w:rsidRPr="004915B6" w:rsidRDefault="004D5BCB" w:rsidP="00800EE0">
      <w:pPr>
        <w:ind w:left="360"/>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484489">
        <w:rPr>
          <w:rFonts w:asciiTheme="minorHAnsi" w:hAnsiTheme="minorHAnsi"/>
          <w:b/>
          <w:i/>
        </w:rPr>
        <w:t>6</w:t>
      </w:r>
      <w:r w:rsidR="003C0D66">
        <w:rPr>
          <w:rFonts w:asciiTheme="minorHAnsi" w:hAnsiTheme="minorHAnsi"/>
          <w:b/>
          <w:i/>
        </w:rPr>
        <w:t>4</w:t>
      </w:r>
      <w:r w:rsidR="002E37B2" w:rsidRPr="004915B6">
        <w:rPr>
          <w:rFonts w:asciiTheme="minorHAnsi" w:hAnsiTheme="minorHAnsi"/>
          <w:b/>
          <w:i/>
        </w:rPr>
        <w:t>.</w:t>
      </w:r>
      <w:r w:rsidR="00484489">
        <w:rPr>
          <w:rFonts w:asciiTheme="minorHAnsi" w:hAnsiTheme="minorHAnsi"/>
          <w:b/>
          <w:i/>
        </w:rPr>
        <w:t xml:space="preserve"> </w:t>
      </w:r>
      <w:r w:rsidRPr="004915B6">
        <w:rPr>
          <w:rFonts w:asciiTheme="minorHAnsi" w:hAnsiTheme="minorHAnsi"/>
        </w:rPr>
        <w:t>Prezentul Regulament intră în vigoare de la data aprobării sale prin Hotărârea Consiliului Local al Municipiului Timişoara şi îşi produce efecte faţă de toţi angajaţii din momentul încunoştinţării acestora.</w:t>
      </w:r>
    </w:p>
    <w:p w:rsidR="004D5BCB" w:rsidRDefault="004D5BCB" w:rsidP="00800EE0">
      <w:pPr>
        <w:ind w:left="360"/>
        <w:jc w:val="both"/>
        <w:rPr>
          <w:rFonts w:asciiTheme="minorHAnsi" w:hAnsiTheme="minorHAnsi"/>
        </w:rPr>
      </w:pPr>
      <w:r w:rsidRPr="004915B6">
        <w:rPr>
          <w:rFonts w:asciiTheme="minorHAnsi" w:hAnsiTheme="minorHAnsi"/>
        </w:rPr>
        <w:tab/>
      </w:r>
      <w:r w:rsidRPr="004915B6">
        <w:rPr>
          <w:rFonts w:asciiTheme="minorHAnsi" w:hAnsiTheme="minorHAnsi"/>
          <w:b/>
          <w:i/>
        </w:rPr>
        <w:t>Art.</w:t>
      </w:r>
      <w:r w:rsidR="00415BC5">
        <w:rPr>
          <w:rFonts w:asciiTheme="minorHAnsi" w:hAnsiTheme="minorHAnsi"/>
          <w:b/>
          <w:i/>
        </w:rPr>
        <w:t>6</w:t>
      </w:r>
      <w:r w:rsidR="003C0D66">
        <w:rPr>
          <w:rFonts w:asciiTheme="minorHAnsi" w:hAnsiTheme="minorHAnsi"/>
          <w:b/>
          <w:i/>
        </w:rPr>
        <w:t>5</w:t>
      </w:r>
      <w:r w:rsidR="002E37B2" w:rsidRPr="004915B6">
        <w:rPr>
          <w:rFonts w:asciiTheme="minorHAnsi" w:hAnsiTheme="minorHAnsi"/>
          <w:b/>
          <w:i/>
        </w:rPr>
        <w:t>.</w:t>
      </w:r>
      <w:r w:rsidR="00484489">
        <w:rPr>
          <w:rFonts w:asciiTheme="minorHAnsi" w:hAnsiTheme="minorHAnsi"/>
          <w:b/>
          <w:i/>
        </w:rPr>
        <w:t xml:space="preserve"> </w:t>
      </w:r>
      <w:r w:rsidRPr="004915B6">
        <w:rPr>
          <w:rFonts w:asciiTheme="minorHAnsi" w:hAnsiTheme="minorHAnsi"/>
        </w:rPr>
        <w:t>La data intrării în vigoare prezentului Regulament, se abrogă orice alte dispoziţii contrare.</w:t>
      </w:r>
    </w:p>
    <w:p w:rsidR="003A6DCD" w:rsidRDefault="003A6DCD" w:rsidP="00800EE0">
      <w:pPr>
        <w:ind w:left="360"/>
        <w:jc w:val="both"/>
        <w:rPr>
          <w:rFonts w:asciiTheme="minorHAnsi" w:hAnsiTheme="minorHAnsi"/>
        </w:rPr>
      </w:pPr>
    </w:p>
    <w:sectPr w:rsidR="003A6DCD" w:rsidSect="00956C65">
      <w:footerReference w:type="even" r:id="rId12"/>
      <w:footerReference w:type="default" r:id="rId13"/>
      <w:pgSz w:w="11907" w:h="16840" w:code="9"/>
      <w:pgMar w:top="1134"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3C0" w:rsidRDefault="00CF53C0">
      <w:r>
        <w:separator/>
      </w:r>
    </w:p>
  </w:endnote>
  <w:endnote w:type="continuationSeparator" w:id="0">
    <w:p w:rsidR="00CF53C0" w:rsidRDefault="00CF5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TimesNewRomanPS-BoldMT">
    <w:altName w:val="Arial"/>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57F" w:rsidRDefault="0051057F" w:rsidP="00672B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1057F" w:rsidRDefault="0051057F" w:rsidP="005E699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867780"/>
      <w:docPartObj>
        <w:docPartGallery w:val="Page Numbers (Bottom of Page)"/>
        <w:docPartUnique/>
      </w:docPartObj>
    </w:sdtPr>
    <w:sdtEndPr>
      <w:rPr>
        <w:noProof/>
        <w:sz w:val="22"/>
      </w:rPr>
    </w:sdtEndPr>
    <w:sdtContent>
      <w:p w:rsidR="0051057F" w:rsidRDefault="0051057F">
        <w:pPr>
          <w:pStyle w:val="Footer"/>
          <w:jc w:val="center"/>
        </w:pPr>
        <w:r>
          <w:rPr>
            <w:noProof/>
            <w:lang w:val="en-US" w:eastAsia="en-US"/>
          </w:rPr>
          <mc:AlternateContent>
            <mc:Choice Requires="wps">
              <w:drawing>
                <wp:inline distT="0" distB="0" distL="0" distR="0" wp14:anchorId="796BCBDD" wp14:editId="3778E7AE">
                  <wp:extent cx="5934075" cy="111760"/>
                  <wp:effectExtent l="0" t="0" r="9525" b="2540"/>
                  <wp:docPr id="648"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111760"/>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alt="Light horizontal" style="width:467.25pt;height:8.8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" fillcolor="black" stroked="f">
                  <v:fill r:id="rId1" o:title="" type="pattern"/>
                  <w10:anchorlock/>
                </v:shape>
              </w:pict>
            </mc:Fallback>
          </mc:AlternateContent>
        </w:r>
      </w:p>
      <w:p w:rsidR="0051057F" w:rsidRPr="00FE4E0C" w:rsidRDefault="0051057F">
        <w:pPr>
          <w:pStyle w:val="Footer"/>
          <w:jc w:val="center"/>
          <w:rPr>
            <w:sz w:val="22"/>
          </w:rPr>
        </w:pPr>
        <w:r w:rsidRPr="00FE4E0C">
          <w:rPr>
            <w:sz w:val="22"/>
          </w:rPr>
          <w:fldChar w:fldCharType="begin"/>
        </w:r>
        <w:r w:rsidRPr="00FE4E0C">
          <w:rPr>
            <w:sz w:val="22"/>
          </w:rPr>
          <w:instrText xml:space="preserve"> PAGE    \* MERGEFORMAT </w:instrText>
        </w:r>
        <w:r w:rsidRPr="00FE4E0C">
          <w:rPr>
            <w:sz w:val="22"/>
          </w:rPr>
          <w:fldChar w:fldCharType="separate"/>
        </w:r>
        <w:r w:rsidR="00A303FA">
          <w:rPr>
            <w:noProof/>
            <w:sz w:val="22"/>
          </w:rPr>
          <w:t>2</w:t>
        </w:r>
        <w:r w:rsidRPr="00FE4E0C">
          <w:rPr>
            <w:noProof/>
            <w:sz w:val="22"/>
          </w:rPr>
          <w:fldChar w:fldCharType="end"/>
        </w:r>
      </w:p>
    </w:sdtContent>
  </w:sdt>
  <w:p w:rsidR="0051057F" w:rsidRDefault="0051057F" w:rsidP="005E699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3C0" w:rsidRDefault="00CF53C0">
      <w:r>
        <w:separator/>
      </w:r>
    </w:p>
  </w:footnote>
  <w:footnote w:type="continuationSeparator" w:id="0">
    <w:p w:rsidR="00CF53C0" w:rsidRDefault="00CF5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11A2"/>
    <w:multiLevelType w:val="hybridMultilevel"/>
    <w:tmpl w:val="7428AF42"/>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81CFB"/>
    <w:multiLevelType w:val="hybridMultilevel"/>
    <w:tmpl w:val="6FEC1B18"/>
    <w:lvl w:ilvl="0" w:tplc="A2FC47FC">
      <w:numFmt w:val="bullet"/>
      <w:lvlText w:val="-"/>
      <w:lvlJc w:val="left"/>
      <w:pPr>
        <w:tabs>
          <w:tab w:val="num" w:pos="1080"/>
        </w:tabs>
        <w:ind w:left="1080" w:hanging="360"/>
      </w:pPr>
      <w:rPr>
        <w:rFonts w:ascii="Verdana" w:eastAsia="Times New Roman" w:hAnsi="Verdana"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1C628A7"/>
    <w:multiLevelType w:val="hybridMultilevel"/>
    <w:tmpl w:val="8410EB76"/>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FA7ABE"/>
    <w:multiLevelType w:val="hybridMultilevel"/>
    <w:tmpl w:val="C602F3AC"/>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051057B0"/>
    <w:multiLevelType w:val="hybridMultilevel"/>
    <w:tmpl w:val="7CBCCB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60C3802"/>
    <w:multiLevelType w:val="hybridMultilevel"/>
    <w:tmpl w:val="4B961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6D52B3"/>
    <w:multiLevelType w:val="hybridMultilevel"/>
    <w:tmpl w:val="E114632A"/>
    <w:lvl w:ilvl="0" w:tplc="44FA9C46">
      <w:numFmt w:val="bullet"/>
      <w:lvlText w:val="-"/>
      <w:lvlJc w:val="left"/>
      <w:pPr>
        <w:tabs>
          <w:tab w:val="num" w:pos="720"/>
        </w:tabs>
        <w:ind w:left="720" w:hanging="360"/>
      </w:pPr>
      <w:rPr>
        <w:rFonts w:ascii="Times New Roman" w:eastAsia="Times New Roman" w:hAnsi="Times New Roman" w:cs="Times New Roman" w:hint="default"/>
      </w:rPr>
    </w:lvl>
    <w:lvl w:ilvl="1" w:tplc="44FA9C46">
      <w:numFmt w:val="bullet"/>
      <w:lvlText w:val="-"/>
      <w:lvlJc w:val="left"/>
      <w:pPr>
        <w:tabs>
          <w:tab w:val="num" w:pos="1440"/>
        </w:tabs>
        <w:ind w:left="1440" w:hanging="360"/>
      </w:pPr>
      <w:rPr>
        <w:rFonts w:ascii="Times New Roman" w:eastAsia="Times New Roman" w:hAnsi="Times New Roman"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0A8F35F5"/>
    <w:multiLevelType w:val="hybridMultilevel"/>
    <w:tmpl w:val="5E765BC6"/>
    <w:lvl w:ilvl="0" w:tplc="44FA9C46">
      <w:numFmt w:val="bullet"/>
      <w:lvlText w:val="-"/>
      <w:lvlJc w:val="left"/>
      <w:pPr>
        <w:tabs>
          <w:tab w:val="num" w:pos="720"/>
        </w:tabs>
        <w:ind w:left="720" w:hanging="360"/>
      </w:pPr>
      <w:rPr>
        <w:rFonts w:ascii="Times New Roman" w:eastAsia="Times New Roman" w:hAnsi="Times New Roman" w:cs="Times New Roman" w:hint="default"/>
      </w:rPr>
    </w:lvl>
    <w:lvl w:ilvl="1" w:tplc="44FA9C46">
      <w:numFmt w:val="bullet"/>
      <w:lvlText w:val="-"/>
      <w:lvlJc w:val="left"/>
      <w:pPr>
        <w:tabs>
          <w:tab w:val="num" w:pos="1440"/>
        </w:tabs>
        <w:ind w:left="1440" w:hanging="360"/>
      </w:pPr>
      <w:rPr>
        <w:rFonts w:ascii="Times New Roman" w:eastAsia="Times New Roman" w:hAnsi="Times New Roman"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0F9860B4"/>
    <w:multiLevelType w:val="hybridMultilevel"/>
    <w:tmpl w:val="2B34D084"/>
    <w:lvl w:ilvl="0" w:tplc="092AEBB2">
      <w:start w:val="1"/>
      <w:numFmt w:val="bullet"/>
      <w:lvlText w:val="o"/>
      <w:lvlJc w:val="left"/>
      <w:pPr>
        <w:tabs>
          <w:tab w:val="num" w:pos="1288"/>
        </w:tabs>
        <w:ind w:left="1288" w:hanging="284"/>
      </w:pPr>
      <w:rPr>
        <w:rFonts w:ascii="Courier New" w:hAnsi="Courier New" w:hint="default"/>
      </w:rPr>
    </w:lvl>
    <w:lvl w:ilvl="1" w:tplc="04090005">
      <w:start w:val="1"/>
      <w:numFmt w:val="bullet"/>
      <w:lvlText w:val=""/>
      <w:lvlJc w:val="left"/>
      <w:pPr>
        <w:tabs>
          <w:tab w:val="num" w:pos="2444"/>
        </w:tabs>
        <w:ind w:left="2444" w:hanging="360"/>
      </w:pPr>
      <w:rPr>
        <w:rFonts w:ascii="Wingdings" w:hAnsi="Wingdings" w:hint="default"/>
      </w:rPr>
    </w:lvl>
    <w:lvl w:ilvl="2" w:tplc="04090005" w:tentative="1">
      <w:start w:val="1"/>
      <w:numFmt w:val="bullet"/>
      <w:lvlText w:val=""/>
      <w:lvlJc w:val="left"/>
      <w:pPr>
        <w:tabs>
          <w:tab w:val="num" w:pos="3164"/>
        </w:tabs>
        <w:ind w:left="3164" w:hanging="360"/>
      </w:pPr>
      <w:rPr>
        <w:rFonts w:ascii="Wingdings" w:hAnsi="Wingdings" w:hint="default"/>
      </w:rPr>
    </w:lvl>
    <w:lvl w:ilvl="3" w:tplc="04090001" w:tentative="1">
      <w:start w:val="1"/>
      <w:numFmt w:val="bullet"/>
      <w:lvlText w:val=""/>
      <w:lvlJc w:val="left"/>
      <w:pPr>
        <w:tabs>
          <w:tab w:val="num" w:pos="3884"/>
        </w:tabs>
        <w:ind w:left="3884" w:hanging="360"/>
      </w:pPr>
      <w:rPr>
        <w:rFonts w:ascii="Symbol" w:hAnsi="Symbol" w:hint="default"/>
      </w:rPr>
    </w:lvl>
    <w:lvl w:ilvl="4" w:tplc="04090003" w:tentative="1">
      <w:start w:val="1"/>
      <w:numFmt w:val="bullet"/>
      <w:lvlText w:val="o"/>
      <w:lvlJc w:val="left"/>
      <w:pPr>
        <w:tabs>
          <w:tab w:val="num" w:pos="4604"/>
        </w:tabs>
        <w:ind w:left="4604" w:hanging="360"/>
      </w:pPr>
      <w:rPr>
        <w:rFonts w:ascii="Courier New" w:hAnsi="Courier New" w:cs="Courier New" w:hint="default"/>
      </w:rPr>
    </w:lvl>
    <w:lvl w:ilvl="5" w:tplc="04090005" w:tentative="1">
      <w:start w:val="1"/>
      <w:numFmt w:val="bullet"/>
      <w:lvlText w:val=""/>
      <w:lvlJc w:val="left"/>
      <w:pPr>
        <w:tabs>
          <w:tab w:val="num" w:pos="5324"/>
        </w:tabs>
        <w:ind w:left="5324" w:hanging="360"/>
      </w:pPr>
      <w:rPr>
        <w:rFonts w:ascii="Wingdings" w:hAnsi="Wingdings" w:hint="default"/>
      </w:rPr>
    </w:lvl>
    <w:lvl w:ilvl="6" w:tplc="04090001" w:tentative="1">
      <w:start w:val="1"/>
      <w:numFmt w:val="bullet"/>
      <w:lvlText w:val=""/>
      <w:lvlJc w:val="left"/>
      <w:pPr>
        <w:tabs>
          <w:tab w:val="num" w:pos="6044"/>
        </w:tabs>
        <w:ind w:left="6044" w:hanging="360"/>
      </w:pPr>
      <w:rPr>
        <w:rFonts w:ascii="Symbol" w:hAnsi="Symbol" w:hint="default"/>
      </w:rPr>
    </w:lvl>
    <w:lvl w:ilvl="7" w:tplc="04090003" w:tentative="1">
      <w:start w:val="1"/>
      <w:numFmt w:val="bullet"/>
      <w:lvlText w:val="o"/>
      <w:lvlJc w:val="left"/>
      <w:pPr>
        <w:tabs>
          <w:tab w:val="num" w:pos="6764"/>
        </w:tabs>
        <w:ind w:left="6764" w:hanging="360"/>
      </w:pPr>
      <w:rPr>
        <w:rFonts w:ascii="Courier New" w:hAnsi="Courier New" w:cs="Courier New" w:hint="default"/>
      </w:rPr>
    </w:lvl>
    <w:lvl w:ilvl="8" w:tplc="04090005" w:tentative="1">
      <w:start w:val="1"/>
      <w:numFmt w:val="bullet"/>
      <w:lvlText w:val=""/>
      <w:lvlJc w:val="left"/>
      <w:pPr>
        <w:tabs>
          <w:tab w:val="num" w:pos="7484"/>
        </w:tabs>
        <w:ind w:left="7484" w:hanging="360"/>
      </w:pPr>
      <w:rPr>
        <w:rFonts w:ascii="Wingdings" w:hAnsi="Wingdings" w:hint="default"/>
      </w:rPr>
    </w:lvl>
  </w:abstractNum>
  <w:abstractNum w:abstractNumId="9">
    <w:nsid w:val="13FC54B0"/>
    <w:multiLevelType w:val="hybridMultilevel"/>
    <w:tmpl w:val="3836F4F4"/>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B26CFB"/>
    <w:multiLevelType w:val="hybridMultilevel"/>
    <w:tmpl w:val="6712B820"/>
    <w:lvl w:ilvl="0" w:tplc="E6EEFD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A71C6D"/>
    <w:multiLevelType w:val="hybridMultilevel"/>
    <w:tmpl w:val="6666CC00"/>
    <w:lvl w:ilvl="0" w:tplc="BC905338">
      <w:numFmt w:val="bullet"/>
      <w:lvlText w:val="-"/>
      <w:lvlJc w:val="left"/>
      <w:pPr>
        <w:ind w:left="363" w:hanging="360"/>
      </w:pPr>
      <w:rPr>
        <w:rFonts w:ascii="Times New Roman" w:eastAsia="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2">
    <w:nsid w:val="1A7943F9"/>
    <w:multiLevelType w:val="hybridMultilevel"/>
    <w:tmpl w:val="EE18B49A"/>
    <w:lvl w:ilvl="0" w:tplc="092AEBB2">
      <w:start w:val="1"/>
      <w:numFmt w:val="bullet"/>
      <w:lvlText w:val="o"/>
      <w:lvlJc w:val="left"/>
      <w:pPr>
        <w:tabs>
          <w:tab w:val="num" w:pos="1004"/>
        </w:tabs>
        <w:ind w:left="1004" w:hanging="284"/>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1AEF7480"/>
    <w:multiLevelType w:val="hybridMultilevel"/>
    <w:tmpl w:val="DD2A22FC"/>
    <w:lvl w:ilvl="0" w:tplc="04090017">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1AF84DBF"/>
    <w:multiLevelType w:val="hybridMultilevel"/>
    <w:tmpl w:val="AA6A5616"/>
    <w:lvl w:ilvl="0" w:tplc="04090017">
      <w:start w:val="1"/>
      <w:numFmt w:val="lowerLetter"/>
      <w:lvlText w:val="%1)"/>
      <w:lvlJc w:val="left"/>
      <w:pPr>
        <w:ind w:left="660" w:hanging="360"/>
      </w:p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nsid w:val="1B9971DA"/>
    <w:multiLevelType w:val="hybridMultilevel"/>
    <w:tmpl w:val="305A66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E7934A3"/>
    <w:multiLevelType w:val="hybridMultilevel"/>
    <w:tmpl w:val="35AA0BC8"/>
    <w:lvl w:ilvl="0" w:tplc="04090017">
      <w:start w:val="1"/>
      <w:numFmt w:val="lowerLetter"/>
      <w:lvlText w:val="%1)"/>
      <w:lvlJc w:val="left"/>
      <w:pPr>
        <w:ind w:left="1080" w:hanging="360"/>
      </w:pPr>
      <w:rPr>
        <w:rFonts w:hint="default"/>
      </w:rPr>
    </w:lvl>
    <w:lvl w:ilvl="1" w:tplc="04090019">
      <w:start w:val="1"/>
      <w:numFmt w:val="lowerLetter"/>
      <w:lvlText w:val="%2."/>
      <w:lvlJc w:val="left"/>
      <w:pPr>
        <w:ind w:left="2119" w:hanging="360"/>
      </w:pPr>
    </w:lvl>
    <w:lvl w:ilvl="2" w:tplc="0409001B" w:tentative="1">
      <w:start w:val="1"/>
      <w:numFmt w:val="lowerRoman"/>
      <w:lvlText w:val="%3."/>
      <w:lvlJc w:val="right"/>
      <w:pPr>
        <w:ind w:left="2839" w:hanging="180"/>
      </w:pPr>
    </w:lvl>
    <w:lvl w:ilvl="3" w:tplc="0409000F" w:tentative="1">
      <w:start w:val="1"/>
      <w:numFmt w:val="decimal"/>
      <w:lvlText w:val="%4."/>
      <w:lvlJc w:val="left"/>
      <w:pPr>
        <w:ind w:left="3559" w:hanging="360"/>
      </w:pPr>
    </w:lvl>
    <w:lvl w:ilvl="4" w:tplc="04090019" w:tentative="1">
      <w:start w:val="1"/>
      <w:numFmt w:val="lowerLetter"/>
      <w:lvlText w:val="%5."/>
      <w:lvlJc w:val="left"/>
      <w:pPr>
        <w:ind w:left="4279" w:hanging="360"/>
      </w:pPr>
    </w:lvl>
    <w:lvl w:ilvl="5" w:tplc="0409001B" w:tentative="1">
      <w:start w:val="1"/>
      <w:numFmt w:val="lowerRoman"/>
      <w:lvlText w:val="%6."/>
      <w:lvlJc w:val="right"/>
      <w:pPr>
        <w:ind w:left="4999" w:hanging="180"/>
      </w:pPr>
    </w:lvl>
    <w:lvl w:ilvl="6" w:tplc="0409000F" w:tentative="1">
      <w:start w:val="1"/>
      <w:numFmt w:val="decimal"/>
      <w:lvlText w:val="%7."/>
      <w:lvlJc w:val="left"/>
      <w:pPr>
        <w:ind w:left="5719" w:hanging="360"/>
      </w:pPr>
    </w:lvl>
    <w:lvl w:ilvl="7" w:tplc="04090019" w:tentative="1">
      <w:start w:val="1"/>
      <w:numFmt w:val="lowerLetter"/>
      <w:lvlText w:val="%8."/>
      <w:lvlJc w:val="left"/>
      <w:pPr>
        <w:ind w:left="6439" w:hanging="360"/>
      </w:pPr>
    </w:lvl>
    <w:lvl w:ilvl="8" w:tplc="0409001B" w:tentative="1">
      <w:start w:val="1"/>
      <w:numFmt w:val="lowerRoman"/>
      <w:lvlText w:val="%9."/>
      <w:lvlJc w:val="right"/>
      <w:pPr>
        <w:ind w:left="7159" w:hanging="180"/>
      </w:pPr>
    </w:lvl>
  </w:abstractNum>
  <w:abstractNum w:abstractNumId="17">
    <w:nsid w:val="1FDC634A"/>
    <w:multiLevelType w:val="hybridMultilevel"/>
    <w:tmpl w:val="D952AD10"/>
    <w:lvl w:ilvl="0" w:tplc="537AE43E">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8">
    <w:nsid w:val="25264FA4"/>
    <w:multiLevelType w:val="hybridMultilevel"/>
    <w:tmpl w:val="3B720D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5E1936"/>
    <w:multiLevelType w:val="hybridMultilevel"/>
    <w:tmpl w:val="8A3EE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BF167A"/>
    <w:multiLevelType w:val="hybridMultilevel"/>
    <w:tmpl w:val="1CC654F6"/>
    <w:lvl w:ilvl="0" w:tplc="2514B5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71E67A3"/>
    <w:multiLevelType w:val="hybridMultilevel"/>
    <w:tmpl w:val="55B80B9E"/>
    <w:lvl w:ilvl="0" w:tplc="537AE43E">
      <w:start w:val="1"/>
      <w:numFmt w:val="lowerLetter"/>
      <w:lvlText w:val="%1)"/>
      <w:lvlJc w:val="left"/>
      <w:pPr>
        <w:ind w:left="945"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96C48AA"/>
    <w:multiLevelType w:val="hybridMultilevel"/>
    <w:tmpl w:val="A24CA50E"/>
    <w:lvl w:ilvl="0" w:tplc="44FA9C46">
      <w:numFmt w:val="bullet"/>
      <w:lvlText w:val="-"/>
      <w:lvlJc w:val="left"/>
      <w:pPr>
        <w:tabs>
          <w:tab w:val="num" w:pos="1080"/>
        </w:tabs>
        <w:ind w:left="1080" w:hanging="360"/>
      </w:pPr>
      <w:rPr>
        <w:rFonts w:ascii="Times New Roman" w:eastAsia="Times New Roman" w:hAnsi="Times New Roman" w:cs="Times New Roman" w:hint="default"/>
      </w:rPr>
    </w:lvl>
    <w:lvl w:ilvl="1" w:tplc="08090003">
      <w:start w:val="1"/>
      <w:numFmt w:val="decimal"/>
      <w:lvlText w:val="%2."/>
      <w:lvlJc w:val="left"/>
      <w:pPr>
        <w:tabs>
          <w:tab w:val="num" w:pos="1800"/>
        </w:tabs>
        <w:ind w:left="1800" w:hanging="360"/>
      </w:p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23">
    <w:nsid w:val="2B28497A"/>
    <w:multiLevelType w:val="hybridMultilevel"/>
    <w:tmpl w:val="98FA136E"/>
    <w:lvl w:ilvl="0" w:tplc="5DAC14BA">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4">
    <w:nsid w:val="2E1922C5"/>
    <w:multiLevelType w:val="hybridMultilevel"/>
    <w:tmpl w:val="24820E44"/>
    <w:lvl w:ilvl="0" w:tplc="44FA9C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0920EA0"/>
    <w:multiLevelType w:val="hybridMultilevel"/>
    <w:tmpl w:val="A59E1BD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nsid w:val="32D431B1"/>
    <w:multiLevelType w:val="hybridMultilevel"/>
    <w:tmpl w:val="FC0A913E"/>
    <w:lvl w:ilvl="0" w:tplc="44FA9C4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32E072CE"/>
    <w:multiLevelType w:val="hybridMultilevel"/>
    <w:tmpl w:val="437C6CDC"/>
    <w:lvl w:ilvl="0" w:tplc="BC9053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33D11403"/>
    <w:multiLevelType w:val="hybridMultilevel"/>
    <w:tmpl w:val="ED0EF532"/>
    <w:lvl w:ilvl="0" w:tplc="2514B584">
      <w:start w:val="1"/>
      <w:numFmt w:val="lowerLetter"/>
      <w:lvlText w:val="%1)"/>
      <w:lvlJc w:val="left"/>
      <w:pPr>
        <w:ind w:left="10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35820683"/>
    <w:multiLevelType w:val="hybridMultilevel"/>
    <w:tmpl w:val="C206ED7A"/>
    <w:lvl w:ilvl="0" w:tplc="56F2DECC">
      <w:start w:val="1"/>
      <w:numFmt w:val="bullet"/>
      <w:lvlText w:val="-"/>
      <w:lvlJc w:val="left"/>
      <w:pPr>
        <w:tabs>
          <w:tab w:val="num" w:pos="1440"/>
        </w:tabs>
        <w:ind w:left="1440" w:hanging="360"/>
      </w:pPr>
      <w:rPr>
        <w:rFonts w:ascii="Times New Roman" w:eastAsia="SimSu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nsid w:val="372415FD"/>
    <w:multiLevelType w:val="hybridMultilevel"/>
    <w:tmpl w:val="B23C5890"/>
    <w:lvl w:ilvl="0" w:tplc="ED2A0338">
      <w:start w:val="1"/>
      <w:numFmt w:val="bullet"/>
      <w:lvlText w:val="-"/>
      <w:lvlJc w:val="left"/>
      <w:pPr>
        <w:ind w:left="1080" w:hanging="360"/>
      </w:pPr>
      <w:rPr>
        <w:rFonts w:ascii="Times New Roman" w:eastAsia="Times New Roman" w:hAnsi="Times New Roman" w:cs="Times New Roman" w:hint="default"/>
        <w:sz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38BF2869"/>
    <w:multiLevelType w:val="hybridMultilevel"/>
    <w:tmpl w:val="9BFA31DE"/>
    <w:lvl w:ilvl="0" w:tplc="092AEBB2">
      <w:start w:val="1"/>
      <w:numFmt w:val="bullet"/>
      <w:lvlText w:val="o"/>
      <w:lvlJc w:val="left"/>
      <w:pPr>
        <w:tabs>
          <w:tab w:val="num" w:pos="1004"/>
        </w:tabs>
        <w:ind w:left="1004" w:hanging="284"/>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3E480318"/>
    <w:multiLevelType w:val="hybridMultilevel"/>
    <w:tmpl w:val="A5448B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FA6E72"/>
    <w:multiLevelType w:val="hybridMultilevel"/>
    <w:tmpl w:val="BC7EA2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1563ED1"/>
    <w:multiLevelType w:val="hybridMultilevel"/>
    <w:tmpl w:val="D41CE9C4"/>
    <w:lvl w:ilvl="0" w:tplc="092AEBB2">
      <w:start w:val="1"/>
      <w:numFmt w:val="bullet"/>
      <w:lvlText w:val="o"/>
      <w:lvlJc w:val="left"/>
      <w:pPr>
        <w:tabs>
          <w:tab w:val="num" w:pos="1004"/>
        </w:tabs>
        <w:ind w:left="1004" w:hanging="284"/>
      </w:pPr>
      <w:rPr>
        <w:rFonts w:ascii="Courier New" w:hAnsi="Courier New" w:cs="Times New Roman" w:hint="default"/>
      </w:rPr>
    </w:lvl>
    <w:lvl w:ilvl="1" w:tplc="04090001">
      <w:start w:val="1"/>
      <w:numFmt w:val="bullet"/>
      <w:lvlText w:val=""/>
      <w:lvlJc w:val="left"/>
      <w:pPr>
        <w:tabs>
          <w:tab w:val="num" w:pos="2160"/>
        </w:tabs>
        <w:ind w:left="216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41BC7DE5"/>
    <w:multiLevelType w:val="hybridMultilevel"/>
    <w:tmpl w:val="2474D16C"/>
    <w:lvl w:ilvl="0" w:tplc="04090003">
      <w:start w:val="1"/>
      <w:numFmt w:val="bullet"/>
      <w:lvlText w:val="o"/>
      <w:lvlJc w:val="left"/>
      <w:pPr>
        <w:tabs>
          <w:tab w:val="num" w:pos="1288"/>
        </w:tabs>
        <w:ind w:left="1288" w:hanging="284"/>
      </w:pPr>
      <w:rPr>
        <w:rFonts w:ascii="Courier New" w:hAnsi="Courier New" w:cs="Courier New" w:hint="default"/>
      </w:rPr>
    </w:lvl>
    <w:lvl w:ilvl="1" w:tplc="04090003">
      <w:start w:val="1"/>
      <w:numFmt w:val="bullet"/>
      <w:lvlText w:val="o"/>
      <w:lvlJc w:val="left"/>
      <w:pPr>
        <w:tabs>
          <w:tab w:val="num" w:pos="2444"/>
        </w:tabs>
        <w:ind w:left="2444" w:hanging="360"/>
      </w:pPr>
      <w:rPr>
        <w:rFonts w:ascii="Courier New" w:hAnsi="Courier New" w:cs="Courier New" w:hint="default"/>
      </w:rPr>
    </w:lvl>
    <w:lvl w:ilvl="2" w:tplc="04090005" w:tentative="1">
      <w:start w:val="1"/>
      <w:numFmt w:val="bullet"/>
      <w:lvlText w:val=""/>
      <w:lvlJc w:val="left"/>
      <w:pPr>
        <w:tabs>
          <w:tab w:val="num" w:pos="3164"/>
        </w:tabs>
        <w:ind w:left="3164" w:hanging="360"/>
      </w:pPr>
      <w:rPr>
        <w:rFonts w:ascii="Wingdings" w:hAnsi="Wingdings" w:hint="default"/>
      </w:rPr>
    </w:lvl>
    <w:lvl w:ilvl="3" w:tplc="04090001" w:tentative="1">
      <w:start w:val="1"/>
      <w:numFmt w:val="bullet"/>
      <w:lvlText w:val=""/>
      <w:lvlJc w:val="left"/>
      <w:pPr>
        <w:tabs>
          <w:tab w:val="num" w:pos="3884"/>
        </w:tabs>
        <w:ind w:left="3884" w:hanging="360"/>
      </w:pPr>
      <w:rPr>
        <w:rFonts w:ascii="Symbol" w:hAnsi="Symbol" w:hint="default"/>
      </w:rPr>
    </w:lvl>
    <w:lvl w:ilvl="4" w:tplc="04090003" w:tentative="1">
      <w:start w:val="1"/>
      <w:numFmt w:val="bullet"/>
      <w:lvlText w:val="o"/>
      <w:lvlJc w:val="left"/>
      <w:pPr>
        <w:tabs>
          <w:tab w:val="num" w:pos="4604"/>
        </w:tabs>
        <w:ind w:left="4604" w:hanging="360"/>
      </w:pPr>
      <w:rPr>
        <w:rFonts w:ascii="Courier New" w:hAnsi="Courier New" w:cs="Courier New" w:hint="default"/>
      </w:rPr>
    </w:lvl>
    <w:lvl w:ilvl="5" w:tplc="04090005" w:tentative="1">
      <w:start w:val="1"/>
      <w:numFmt w:val="bullet"/>
      <w:lvlText w:val=""/>
      <w:lvlJc w:val="left"/>
      <w:pPr>
        <w:tabs>
          <w:tab w:val="num" w:pos="5324"/>
        </w:tabs>
        <w:ind w:left="5324" w:hanging="360"/>
      </w:pPr>
      <w:rPr>
        <w:rFonts w:ascii="Wingdings" w:hAnsi="Wingdings" w:hint="default"/>
      </w:rPr>
    </w:lvl>
    <w:lvl w:ilvl="6" w:tplc="04090001" w:tentative="1">
      <w:start w:val="1"/>
      <w:numFmt w:val="bullet"/>
      <w:lvlText w:val=""/>
      <w:lvlJc w:val="left"/>
      <w:pPr>
        <w:tabs>
          <w:tab w:val="num" w:pos="6044"/>
        </w:tabs>
        <w:ind w:left="6044" w:hanging="360"/>
      </w:pPr>
      <w:rPr>
        <w:rFonts w:ascii="Symbol" w:hAnsi="Symbol" w:hint="default"/>
      </w:rPr>
    </w:lvl>
    <w:lvl w:ilvl="7" w:tplc="04090003" w:tentative="1">
      <w:start w:val="1"/>
      <w:numFmt w:val="bullet"/>
      <w:lvlText w:val="o"/>
      <w:lvlJc w:val="left"/>
      <w:pPr>
        <w:tabs>
          <w:tab w:val="num" w:pos="6764"/>
        </w:tabs>
        <w:ind w:left="6764" w:hanging="360"/>
      </w:pPr>
      <w:rPr>
        <w:rFonts w:ascii="Courier New" w:hAnsi="Courier New" w:cs="Courier New" w:hint="default"/>
      </w:rPr>
    </w:lvl>
    <w:lvl w:ilvl="8" w:tplc="04090005" w:tentative="1">
      <w:start w:val="1"/>
      <w:numFmt w:val="bullet"/>
      <w:lvlText w:val=""/>
      <w:lvlJc w:val="left"/>
      <w:pPr>
        <w:tabs>
          <w:tab w:val="num" w:pos="7484"/>
        </w:tabs>
        <w:ind w:left="7484" w:hanging="360"/>
      </w:pPr>
      <w:rPr>
        <w:rFonts w:ascii="Wingdings" w:hAnsi="Wingdings" w:hint="default"/>
      </w:rPr>
    </w:lvl>
  </w:abstractNum>
  <w:abstractNum w:abstractNumId="36">
    <w:nsid w:val="456B4EB3"/>
    <w:multiLevelType w:val="hybridMultilevel"/>
    <w:tmpl w:val="EC5E8FAE"/>
    <w:lvl w:ilvl="0" w:tplc="AE267E5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465A30B7"/>
    <w:multiLevelType w:val="hybridMultilevel"/>
    <w:tmpl w:val="36442FF6"/>
    <w:lvl w:ilvl="0" w:tplc="E6EEFD6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4B8203FF"/>
    <w:multiLevelType w:val="hybridMultilevel"/>
    <w:tmpl w:val="584E44D4"/>
    <w:lvl w:ilvl="0" w:tplc="537AE4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BC921E4"/>
    <w:multiLevelType w:val="hybridMultilevel"/>
    <w:tmpl w:val="0108FCC4"/>
    <w:lvl w:ilvl="0" w:tplc="2860549A">
      <w:start w:val="1"/>
      <w:numFmt w:val="lowerLetter"/>
      <w:lvlText w:val="%1)"/>
      <w:lvlJc w:val="left"/>
      <w:pPr>
        <w:tabs>
          <w:tab w:val="num" w:pos="1140"/>
        </w:tabs>
        <w:ind w:left="1140" w:hanging="4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4DA62224"/>
    <w:multiLevelType w:val="hybridMultilevel"/>
    <w:tmpl w:val="744E5C8E"/>
    <w:lvl w:ilvl="0" w:tplc="4300BA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E6F3617"/>
    <w:multiLevelType w:val="hybridMultilevel"/>
    <w:tmpl w:val="5C9AFEF2"/>
    <w:lvl w:ilvl="0" w:tplc="3C9EF0E6">
      <w:numFmt w:val="bullet"/>
      <w:lvlText w:val="-"/>
      <w:lvlJc w:val="left"/>
      <w:pPr>
        <w:ind w:left="1440" w:hanging="360"/>
      </w:pPr>
      <w:rPr>
        <w:rFonts w:ascii="Verdana" w:eastAsia="SimSun" w:hAnsi="Verdan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4F46684D"/>
    <w:multiLevelType w:val="hybridMultilevel"/>
    <w:tmpl w:val="51FEDB5A"/>
    <w:lvl w:ilvl="0" w:tplc="BC9053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0336C12"/>
    <w:multiLevelType w:val="hybridMultilevel"/>
    <w:tmpl w:val="7D4C547A"/>
    <w:lvl w:ilvl="0" w:tplc="BC905338">
      <w:numFmt w:val="bullet"/>
      <w:lvlText w:val="-"/>
      <w:lvlJc w:val="left"/>
      <w:pPr>
        <w:tabs>
          <w:tab w:val="num" w:pos="852"/>
        </w:tabs>
        <w:ind w:left="852" w:hanging="284"/>
      </w:pPr>
      <w:rPr>
        <w:rFonts w:ascii="Times New Roman" w:eastAsia="Times New Roman" w:hAnsi="Times New Roman" w:cs="Times New Roman" w:hint="default"/>
      </w:rPr>
    </w:lvl>
    <w:lvl w:ilvl="1" w:tplc="04090003" w:tentative="1">
      <w:start w:val="1"/>
      <w:numFmt w:val="bullet"/>
      <w:lvlText w:val="o"/>
      <w:lvlJc w:val="left"/>
      <w:pPr>
        <w:tabs>
          <w:tab w:val="num" w:pos="2008"/>
        </w:tabs>
        <w:ind w:left="2008" w:hanging="360"/>
      </w:pPr>
      <w:rPr>
        <w:rFonts w:ascii="Courier New" w:hAnsi="Courier New" w:cs="Courier New" w:hint="default"/>
      </w:rPr>
    </w:lvl>
    <w:lvl w:ilvl="2" w:tplc="04090005" w:tentative="1">
      <w:start w:val="1"/>
      <w:numFmt w:val="bullet"/>
      <w:lvlText w:val=""/>
      <w:lvlJc w:val="left"/>
      <w:pPr>
        <w:tabs>
          <w:tab w:val="num" w:pos="2728"/>
        </w:tabs>
        <w:ind w:left="2728" w:hanging="360"/>
      </w:pPr>
      <w:rPr>
        <w:rFonts w:ascii="Wingdings" w:hAnsi="Wingdings" w:hint="default"/>
      </w:rPr>
    </w:lvl>
    <w:lvl w:ilvl="3" w:tplc="04090001" w:tentative="1">
      <w:start w:val="1"/>
      <w:numFmt w:val="bullet"/>
      <w:lvlText w:val=""/>
      <w:lvlJc w:val="left"/>
      <w:pPr>
        <w:tabs>
          <w:tab w:val="num" w:pos="3448"/>
        </w:tabs>
        <w:ind w:left="3448" w:hanging="360"/>
      </w:pPr>
      <w:rPr>
        <w:rFonts w:ascii="Symbol" w:hAnsi="Symbol" w:hint="default"/>
      </w:rPr>
    </w:lvl>
    <w:lvl w:ilvl="4" w:tplc="04090003" w:tentative="1">
      <w:start w:val="1"/>
      <w:numFmt w:val="bullet"/>
      <w:lvlText w:val="o"/>
      <w:lvlJc w:val="left"/>
      <w:pPr>
        <w:tabs>
          <w:tab w:val="num" w:pos="4168"/>
        </w:tabs>
        <w:ind w:left="4168" w:hanging="360"/>
      </w:pPr>
      <w:rPr>
        <w:rFonts w:ascii="Courier New" w:hAnsi="Courier New" w:cs="Courier New" w:hint="default"/>
      </w:rPr>
    </w:lvl>
    <w:lvl w:ilvl="5" w:tplc="04090005" w:tentative="1">
      <w:start w:val="1"/>
      <w:numFmt w:val="bullet"/>
      <w:lvlText w:val=""/>
      <w:lvlJc w:val="left"/>
      <w:pPr>
        <w:tabs>
          <w:tab w:val="num" w:pos="4888"/>
        </w:tabs>
        <w:ind w:left="4888" w:hanging="360"/>
      </w:pPr>
      <w:rPr>
        <w:rFonts w:ascii="Wingdings" w:hAnsi="Wingdings" w:hint="default"/>
      </w:rPr>
    </w:lvl>
    <w:lvl w:ilvl="6" w:tplc="04090001" w:tentative="1">
      <w:start w:val="1"/>
      <w:numFmt w:val="bullet"/>
      <w:lvlText w:val=""/>
      <w:lvlJc w:val="left"/>
      <w:pPr>
        <w:tabs>
          <w:tab w:val="num" w:pos="5608"/>
        </w:tabs>
        <w:ind w:left="5608" w:hanging="360"/>
      </w:pPr>
      <w:rPr>
        <w:rFonts w:ascii="Symbol" w:hAnsi="Symbol" w:hint="default"/>
      </w:rPr>
    </w:lvl>
    <w:lvl w:ilvl="7" w:tplc="04090003" w:tentative="1">
      <w:start w:val="1"/>
      <w:numFmt w:val="bullet"/>
      <w:lvlText w:val="o"/>
      <w:lvlJc w:val="left"/>
      <w:pPr>
        <w:tabs>
          <w:tab w:val="num" w:pos="6328"/>
        </w:tabs>
        <w:ind w:left="6328" w:hanging="360"/>
      </w:pPr>
      <w:rPr>
        <w:rFonts w:ascii="Courier New" w:hAnsi="Courier New" w:cs="Courier New" w:hint="default"/>
      </w:rPr>
    </w:lvl>
    <w:lvl w:ilvl="8" w:tplc="04090005" w:tentative="1">
      <w:start w:val="1"/>
      <w:numFmt w:val="bullet"/>
      <w:lvlText w:val=""/>
      <w:lvlJc w:val="left"/>
      <w:pPr>
        <w:tabs>
          <w:tab w:val="num" w:pos="7048"/>
        </w:tabs>
        <w:ind w:left="7048" w:hanging="360"/>
      </w:pPr>
      <w:rPr>
        <w:rFonts w:ascii="Wingdings" w:hAnsi="Wingdings" w:hint="default"/>
      </w:rPr>
    </w:lvl>
  </w:abstractNum>
  <w:abstractNum w:abstractNumId="44">
    <w:nsid w:val="505E6480"/>
    <w:multiLevelType w:val="hybridMultilevel"/>
    <w:tmpl w:val="9D8EBCA4"/>
    <w:lvl w:ilvl="0" w:tplc="BC9053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5121270A"/>
    <w:multiLevelType w:val="hybridMultilevel"/>
    <w:tmpl w:val="B82C1A38"/>
    <w:lvl w:ilvl="0" w:tplc="E6EEFD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96D7D46"/>
    <w:multiLevelType w:val="hybridMultilevel"/>
    <w:tmpl w:val="8B2C903C"/>
    <w:lvl w:ilvl="0" w:tplc="BC9053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5D781752"/>
    <w:multiLevelType w:val="hybridMultilevel"/>
    <w:tmpl w:val="A69C3B24"/>
    <w:lvl w:ilvl="0" w:tplc="E6EEFD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F503C57"/>
    <w:multiLevelType w:val="hybridMultilevel"/>
    <w:tmpl w:val="65583B4C"/>
    <w:lvl w:ilvl="0" w:tplc="2728A67C">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49">
    <w:nsid w:val="613323C5"/>
    <w:multiLevelType w:val="hybridMultilevel"/>
    <w:tmpl w:val="E4D0B20E"/>
    <w:lvl w:ilvl="0" w:tplc="BC90533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617F1EC9"/>
    <w:multiLevelType w:val="hybridMultilevel"/>
    <w:tmpl w:val="98244122"/>
    <w:lvl w:ilvl="0" w:tplc="E6EEFD60">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3707A1F"/>
    <w:multiLevelType w:val="hybridMultilevel"/>
    <w:tmpl w:val="A43AD8D6"/>
    <w:lvl w:ilvl="0" w:tplc="BC90533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66AD449C"/>
    <w:multiLevelType w:val="hybridMultilevel"/>
    <w:tmpl w:val="8AC64BD8"/>
    <w:lvl w:ilvl="0" w:tplc="E6EEFD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9761E30"/>
    <w:multiLevelType w:val="hybridMultilevel"/>
    <w:tmpl w:val="B05A0472"/>
    <w:lvl w:ilvl="0" w:tplc="3C9EF0E6">
      <w:numFmt w:val="bullet"/>
      <w:lvlText w:val="-"/>
      <w:lvlJc w:val="left"/>
      <w:pPr>
        <w:ind w:left="720" w:hanging="360"/>
      </w:pPr>
      <w:rPr>
        <w:rFonts w:ascii="Verdana" w:eastAsia="SimSu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B475FF3"/>
    <w:multiLevelType w:val="hybridMultilevel"/>
    <w:tmpl w:val="8EA833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E3F2505"/>
    <w:multiLevelType w:val="hybridMultilevel"/>
    <w:tmpl w:val="EF60B6F8"/>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E724AA9"/>
    <w:multiLevelType w:val="hybridMultilevel"/>
    <w:tmpl w:val="D6309FA2"/>
    <w:lvl w:ilvl="0" w:tplc="E6EEFD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57">
    <w:nsid w:val="6EB26ABF"/>
    <w:multiLevelType w:val="hybridMultilevel"/>
    <w:tmpl w:val="029800A8"/>
    <w:lvl w:ilvl="0" w:tplc="E6EEFD6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FF30A91"/>
    <w:multiLevelType w:val="hybridMultilevel"/>
    <w:tmpl w:val="191832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757900D5"/>
    <w:multiLevelType w:val="hybridMultilevel"/>
    <w:tmpl w:val="401620BA"/>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6847C11"/>
    <w:multiLevelType w:val="hybridMultilevel"/>
    <w:tmpl w:val="FAD8F492"/>
    <w:lvl w:ilvl="0" w:tplc="BC9053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8E66426"/>
    <w:multiLevelType w:val="hybridMultilevel"/>
    <w:tmpl w:val="16146C88"/>
    <w:lvl w:ilvl="0" w:tplc="04090017">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2">
    <w:nsid w:val="7B3900ED"/>
    <w:multiLevelType w:val="hybridMultilevel"/>
    <w:tmpl w:val="74C8A3F4"/>
    <w:lvl w:ilvl="0" w:tplc="E6EEFD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D213BE7"/>
    <w:multiLevelType w:val="hybridMultilevel"/>
    <w:tmpl w:val="9788CE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FA413EE"/>
    <w:multiLevelType w:val="hybridMultilevel"/>
    <w:tmpl w:val="9D14B2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7FA6537D"/>
    <w:multiLevelType w:val="hybridMultilevel"/>
    <w:tmpl w:val="67D49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8"/>
  </w:num>
  <w:num w:numId="3">
    <w:abstractNumId w:val="41"/>
  </w:num>
  <w:num w:numId="4">
    <w:abstractNumId w:val="1"/>
  </w:num>
  <w:num w:numId="5">
    <w:abstractNumId w:val="1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40"/>
  </w:num>
  <w:num w:numId="11">
    <w:abstractNumId w:val="5"/>
  </w:num>
  <w:num w:numId="12">
    <w:abstractNumId w:val="23"/>
  </w:num>
  <w:num w:numId="13">
    <w:abstractNumId w:val="61"/>
  </w:num>
  <w:num w:numId="14">
    <w:abstractNumId w:val="16"/>
  </w:num>
  <w:num w:numId="15">
    <w:abstractNumId w:val="48"/>
  </w:num>
  <w:num w:numId="16">
    <w:abstractNumId w:val="19"/>
  </w:num>
  <w:num w:numId="17">
    <w:abstractNumId w:val="20"/>
  </w:num>
  <w:num w:numId="18">
    <w:abstractNumId w:val="28"/>
  </w:num>
  <w:num w:numId="19">
    <w:abstractNumId w:val="26"/>
  </w:num>
  <w:num w:numId="20">
    <w:abstractNumId w:val="24"/>
  </w:num>
  <w:num w:numId="21">
    <w:abstractNumId w:val="7"/>
  </w:num>
  <w:num w:numId="22">
    <w:abstractNumId w:val="6"/>
  </w:num>
  <w:num w:numId="23">
    <w:abstractNumId w:val="35"/>
  </w:num>
  <w:num w:numId="24">
    <w:abstractNumId w:val="64"/>
  </w:num>
  <w:num w:numId="25">
    <w:abstractNumId w:val="65"/>
  </w:num>
  <w:num w:numId="26">
    <w:abstractNumId w:val="53"/>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
  </w:num>
  <w:num w:numId="30">
    <w:abstractNumId w:val="4"/>
  </w:num>
  <w:num w:numId="31">
    <w:abstractNumId w:val="47"/>
  </w:num>
  <w:num w:numId="32">
    <w:abstractNumId w:val="57"/>
  </w:num>
  <w:num w:numId="33">
    <w:abstractNumId w:val="10"/>
  </w:num>
  <w:num w:numId="34">
    <w:abstractNumId w:val="37"/>
  </w:num>
  <w:num w:numId="35">
    <w:abstractNumId w:val="56"/>
  </w:num>
  <w:num w:numId="36">
    <w:abstractNumId w:val="45"/>
  </w:num>
  <w:num w:numId="37">
    <w:abstractNumId w:val="62"/>
  </w:num>
  <w:num w:numId="38">
    <w:abstractNumId w:val="52"/>
  </w:num>
  <w:num w:numId="39">
    <w:abstractNumId w:val="50"/>
  </w:num>
  <w:num w:numId="40">
    <w:abstractNumId w:val="13"/>
  </w:num>
  <w:num w:numId="41">
    <w:abstractNumId w:val="17"/>
  </w:num>
  <w:num w:numId="42">
    <w:abstractNumId w:val="21"/>
  </w:num>
  <w:num w:numId="43">
    <w:abstractNumId w:val="38"/>
  </w:num>
  <w:num w:numId="44">
    <w:abstractNumId w:val="2"/>
  </w:num>
  <w:num w:numId="45">
    <w:abstractNumId w:val="44"/>
  </w:num>
  <w:num w:numId="46">
    <w:abstractNumId w:val="60"/>
  </w:num>
  <w:num w:numId="47">
    <w:abstractNumId w:val="9"/>
  </w:num>
  <w:num w:numId="48">
    <w:abstractNumId w:val="0"/>
  </w:num>
  <w:num w:numId="49">
    <w:abstractNumId w:val="51"/>
  </w:num>
  <w:num w:numId="50">
    <w:abstractNumId w:val="55"/>
  </w:num>
  <w:num w:numId="51">
    <w:abstractNumId w:val="42"/>
  </w:num>
  <w:num w:numId="52">
    <w:abstractNumId w:val="11"/>
  </w:num>
  <w:num w:numId="53">
    <w:abstractNumId w:val="59"/>
  </w:num>
  <w:num w:numId="54">
    <w:abstractNumId w:val="58"/>
  </w:num>
  <w:num w:numId="55">
    <w:abstractNumId w:val="49"/>
  </w:num>
  <w:num w:numId="56">
    <w:abstractNumId w:val="27"/>
  </w:num>
  <w:num w:numId="57">
    <w:abstractNumId w:val="18"/>
  </w:num>
  <w:num w:numId="58">
    <w:abstractNumId w:val="33"/>
  </w:num>
  <w:num w:numId="59">
    <w:abstractNumId w:val="54"/>
  </w:num>
  <w:num w:numId="60">
    <w:abstractNumId w:val="14"/>
  </w:num>
  <w:num w:numId="61">
    <w:abstractNumId w:val="2"/>
  </w:num>
  <w:num w:numId="62">
    <w:abstractNumId w:val="36"/>
  </w:num>
  <w:num w:numId="63">
    <w:abstractNumId w:val="43"/>
  </w:num>
  <w:num w:numId="64">
    <w:abstractNumId w:val="46"/>
  </w:num>
  <w:num w:numId="65">
    <w:abstractNumId w:val="25"/>
  </w:num>
  <w:num w:numId="66">
    <w:abstractNumId w:val="63"/>
  </w:num>
  <w:num w:numId="67">
    <w:abstractNumId w:val="32"/>
  </w:num>
  <w:num w:numId="68">
    <w:abstractNumId w:val="1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86"/>
    <w:rsid w:val="0000061B"/>
    <w:rsid w:val="0000658F"/>
    <w:rsid w:val="000075DE"/>
    <w:rsid w:val="00015617"/>
    <w:rsid w:val="000202C4"/>
    <w:rsid w:val="000205A8"/>
    <w:rsid w:val="00022F99"/>
    <w:rsid w:val="000231DF"/>
    <w:rsid w:val="0002492D"/>
    <w:rsid w:val="00025A91"/>
    <w:rsid w:val="00025C07"/>
    <w:rsid w:val="00026EEE"/>
    <w:rsid w:val="000323E7"/>
    <w:rsid w:val="00032761"/>
    <w:rsid w:val="0003484F"/>
    <w:rsid w:val="00036208"/>
    <w:rsid w:val="00036B14"/>
    <w:rsid w:val="00036EC9"/>
    <w:rsid w:val="00043AB2"/>
    <w:rsid w:val="0004665A"/>
    <w:rsid w:val="000502F1"/>
    <w:rsid w:val="000534E2"/>
    <w:rsid w:val="000544CE"/>
    <w:rsid w:val="000556F5"/>
    <w:rsid w:val="00064005"/>
    <w:rsid w:val="00066F92"/>
    <w:rsid w:val="00067B9D"/>
    <w:rsid w:val="00070071"/>
    <w:rsid w:val="00072A24"/>
    <w:rsid w:val="0007429E"/>
    <w:rsid w:val="00076E9F"/>
    <w:rsid w:val="00083554"/>
    <w:rsid w:val="0008402B"/>
    <w:rsid w:val="00086BC2"/>
    <w:rsid w:val="0009472D"/>
    <w:rsid w:val="00095D02"/>
    <w:rsid w:val="000A09DF"/>
    <w:rsid w:val="000A25EC"/>
    <w:rsid w:val="000B30DD"/>
    <w:rsid w:val="000B3502"/>
    <w:rsid w:val="000B3BAB"/>
    <w:rsid w:val="000C1A78"/>
    <w:rsid w:val="000C4421"/>
    <w:rsid w:val="000E3594"/>
    <w:rsid w:val="000E54EA"/>
    <w:rsid w:val="000F32B3"/>
    <w:rsid w:val="001002DB"/>
    <w:rsid w:val="001042B4"/>
    <w:rsid w:val="00104B05"/>
    <w:rsid w:val="00106188"/>
    <w:rsid w:val="00107698"/>
    <w:rsid w:val="001113C5"/>
    <w:rsid w:val="001131FA"/>
    <w:rsid w:val="00116AE6"/>
    <w:rsid w:val="00116CF4"/>
    <w:rsid w:val="00117C25"/>
    <w:rsid w:val="001218A5"/>
    <w:rsid w:val="00122898"/>
    <w:rsid w:val="0012685E"/>
    <w:rsid w:val="0013013D"/>
    <w:rsid w:val="00141E4C"/>
    <w:rsid w:val="00155DCA"/>
    <w:rsid w:val="001609D9"/>
    <w:rsid w:val="00164921"/>
    <w:rsid w:val="0016636E"/>
    <w:rsid w:val="0017277A"/>
    <w:rsid w:val="0017562C"/>
    <w:rsid w:val="00182C6D"/>
    <w:rsid w:val="00185B4E"/>
    <w:rsid w:val="00187B89"/>
    <w:rsid w:val="00192088"/>
    <w:rsid w:val="001949E6"/>
    <w:rsid w:val="001A4633"/>
    <w:rsid w:val="001A6591"/>
    <w:rsid w:val="001A6BDD"/>
    <w:rsid w:val="001B2BCD"/>
    <w:rsid w:val="001B5475"/>
    <w:rsid w:val="001C0EF9"/>
    <w:rsid w:val="001C180C"/>
    <w:rsid w:val="001C4F5B"/>
    <w:rsid w:val="001D0700"/>
    <w:rsid w:val="001D09FE"/>
    <w:rsid w:val="001D0E75"/>
    <w:rsid w:val="001D1E68"/>
    <w:rsid w:val="001D234D"/>
    <w:rsid w:val="001E2F79"/>
    <w:rsid w:val="001E40A8"/>
    <w:rsid w:val="001F0047"/>
    <w:rsid w:val="001F1A4D"/>
    <w:rsid w:val="00203D9C"/>
    <w:rsid w:val="002114E2"/>
    <w:rsid w:val="002162DE"/>
    <w:rsid w:val="0021723C"/>
    <w:rsid w:val="002234BE"/>
    <w:rsid w:val="00225E44"/>
    <w:rsid w:val="00226B86"/>
    <w:rsid w:val="002276E4"/>
    <w:rsid w:val="002403CD"/>
    <w:rsid w:val="002408B4"/>
    <w:rsid w:val="00240A9A"/>
    <w:rsid w:val="00243BB1"/>
    <w:rsid w:val="00245AE7"/>
    <w:rsid w:val="00247480"/>
    <w:rsid w:val="0025333C"/>
    <w:rsid w:val="00253E72"/>
    <w:rsid w:val="002604BC"/>
    <w:rsid w:val="002623FA"/>
    <w:rsid w:val="00262A57"/>
    <w:rsid w:val="002638D3"/>
    <w:rsid w:val="00265D63"/>
    <w:rsid w:val="00271D6C"/>
    <w:rsid w:val="00275D72"/>
    <w:rsid w:val="0029077C"/>
    <w:rsid w:val="002A0B65"/>
    <w:rsid w:val="002A283E"/>
    <w:rsid w:val="002A4538"/>
    <w:rsid w:val="002A5B8F"/>
    <w:rsid w:val="002A750E"/>
    <w:rsid w:val="002B03F8"/>
    <w:rsid w:val="002B2230"/>
    <w:rsid w:val="002B2556"/>
    <w:rsid w:val="002B310B"/>
    <w:rsid w:val="002B3D5D"/>
    <w:rsid w:val="002B589A"/>
    <w:rsid w:val="002B59AF"/>
    <w:rsid w:val="002C6E7B"/>
    <w:rsid w:val="002D297C"/>
    <w:rsid w:val="002D34D2"/>
    <w:rsid w:val="002D5802"/>
    <w:rsid w:val="002E3510"/>
    <w:rsid w:val="002E37B2"/>
    <w:rsid w:val="002E61B7"/>
    <w:rsid w:val="002F2E3A"/>
    <w:rsid w:val="002F30ED"/>
    <w:rsid w:val="002F415B"/>
    <w:rsid w:val="00305214"/>
    <w:rsid w:val="003116C8"/>
    <w:rsid w:val="00311A3B"/>
    <w:rsid w:val="003128EF"/>
    <w:rsid w:val="00315C03"/>
    <w:rsid w:val="0033423D"/>
    <w:rsid w:val="00353AF3"/>
    <w:rsid w:val="00354228"/>
    <w:rsid w:val="00356B9C"/>
    <w:rsid w:val="00364AC4"/>
    <w:rsid w:val="00372F9D"/>
    <w:rsid w:val="003742F3"/>
    <w:rsid w:val="0037507E"/>
    <w:rsid w:val="00376E72"/>
    <w:rsid w:val="003778D0"/>
    <w:rsid w:val="003800C6"/>
    <w:rsid w:val="00383898"/>
    <w:rsid w:val="003959C8"/>
    <w:rsid w:val="003979DB"/>
    <w:rsid w:val="003A1DC7"/>
    <w:rsid w:val="003A2DAF"/>
    <w:rsid w:val="003A5173"/>
    <w:rsid w:val="003A59EB"/>
    <w:rsid w:val="003A6DCD"/>
    <w:rsid w:val="003A72C3"/>
    <w:rsid w:val="003B3358"/>
    <w:rsid w:val="003B4402"/>
    <w:rsid w:val="003B5584"/>
    <w:rsid w:val="003B7556"/>
    <w:rsid w:val="003C0D66"/>
    <w:rsid w:val="003C0F77"/>
    <w:rsid w:val="003C3CB9"/>
    <w:rsid w:val="003C58AE"/>
    <w:rsid w:val="003C6435"/>
    <w:rsid w:val="003D017C"/>
    <w:rsid w:val="003D6C72"/>
    <w:rsid w:val="003E0292"/>
    <w:rsid w:val="003F2AEE"/>
    <w:rsid w:val="00407A87"/>
    <w:rsid w:val="00412186"/>
    <w:rsid w:val="00412CC2"/>
    <w:rsid w:val="00415BC5"/>
    <w:rsid w:val="0042257E"/>
    <w:rsid w:val="004307D0"/>
    <w:rsid w:val="0043271E"/>
    <w:rsid w:val="00443C0D"/>
    <w:rsid w:val="0045024F"/>
    <w:rsid w:val="0045050B"/>
    <w:rsid w:val="00450D7F"/>
    <w:rsid w:val="00451320"/>
    <w:rsid w:val="00451362"/>
    <w:rsid w:val="00452BF2"/>
    <w:rsid w:val="004620BD"/>
    <w:rsid w:val="00463A82"/>
    <w:rsid w:val="00465EED"/>
    <w:rsid w:val="00467034"/>
    <w:rsid w:val="00471B9B"/>
    <w:rsid w:val="0047359E"/>
    <w:rsid w:val="004736DF"/>
    <w:rsid w:val="00481D90"/>
    <w:rsid w:val="00481E7E"/>
    <w:rsid w:val="00484150"/>
    <w:rsid w:val="00484489"/>
    <w:rsid w:val="00484A57"/>
    <w:rsid w:val="004915B6"/>
    <w:rsid w:val="00493FF1"/>
    <w:rsid w:val="0049548C"/>
    <w:rsid w:val="00496000"/>
    <w:rsid w:val="004968C9"/>
    <w:rsid w:val="004968FA"/>
    <w:rsid w:val="004A6859"/>
    <w:rsid w:val="004A7843"/>
    <w:rsid w:val="004B60A2"/>
    <w:rsid w:val="004B68E5"/>
    <w:rsid w:val="004C12EE"/>
    <w:rsid w:val="004C1727"/>
    <w:rsid w:val="004C220B"/>
    <w:rsid w:val="004C3D6C"/>
    <w:rsid w:val="004C4DB3"/>
    <w:rsid w:val="004C7716"/>
    <w:rsid w:val="004C7A47"/>
    <w:rsid w:val="004D3BE3"/>
    <w:rsid w:val="004D4902"/>
    <w:rsid w:val="004D5BCB"/>
    <w:rsid w:val="004E06F0"/>
    <w:rsid w:val="004E2BFC"/>
    <w:rsid w:val="004F3B2C"/>
    <w:rsid w:val="004F5B81"/>
    <w:rsid w:val="00500B92"/>
    <w:rsid w:val="005018F0"/>
    <w:rsid w:val="00502B9A"/>
    <w:rsid w:val="0050424D"/>
    <w:rsid w:val="00507765"/>
    <w:rsid w:val="0051057F"/>
    <w:rsid w:val="00510A57"/>
    <w:rsid w:val="00520857"/>
    <w:rsid w:val="00527809"/>
    <w:rsid w:val="00527A4B"/>
    <w:rsid w:val="005307BD"/>
    <w:rsid w:val="00530C1D"/>
    <w:rsid w:val="00541DD5"/>
    <w:rsid w:val="00542DC1"/>
    <w:rsid w:val="00550236"/>
    <w:rsid w:val="00552DCF"/>
    <w:rsid w:val="0055316A"/>
    <w:rsid w:val="005541F4"/>
    <w:rsid w:val="00554616"/>
    <w:rsid w:val="00555AF0"/>
    <w:rsid w:val="00555FEE"/>
    <w:rsid w:val="00556A41"/>
    <w:rsid w:val="00557906"/>
    <w:rsid w:val="005653C8"/>
    <w:rsid w:val="00565A13"/>
    <w:rsid w:val="00575520"/>
    <w:rsid w:val="00587712"/>
    <w:rsid w:val="005908F6"/>
    <w:rsid w:val="00592864"/>
    <w:rsid w:val="00592A1A"/>
    <w:rsid w:val="00593080"/>
    <w:rsid w:val="005944FD"/>
    <w:rsid w:val="005C4F02"/>
    <w:rsid w:val="005D0D4E"/>
    <w:rsid w:val="005D260D"/>
    <w:rsid w:val="005D7EF9"/>
    <w:rsid w:val="005E6999"/>
    <w:rsid w:val="005E6DD6"/>
    <w:rsid w:val="005F48CD"/>
    <w:rsid w:val="00604475"/>
    <w:rsid w:val="006054CE"/>
    <w:rsid w:val="006065BB"/>
    <w:rsid w:val="00606B7F"/>
    <w:rsid w:val="00610288"/>
    <w:rsid w:val="00610D88"/>
    <w:rsid w:val="00612627"/>
    <w:rsid w:val="00617963"/>
    <w:rsid w:val="00624BC3"/>
    <w:rsid w:val="006272A7"/>
    <w:rsid w:val="00631224"/>
    <w:rsid w:val="00635E99"/>
    <w:rsid w:val="00636383"/>
    <w:rsid w:val="006374F9"/>
    <w:rsid w:val="00643D09"/>
    <w:rsid w:val="00644DA5"/>
    <w:rsid w:val="00645C63"/>
    <w:rsid w:val="006475DD"/>
    <w:rsid w:val="006561FF"/>
    <w:rsid w:val="00657ABC"/>
    <w:rsid w:val="00672B88"/>
    <w:rsid w:val="00684B97"/>
    <w:rsid w:val="0068606D"/>
    <w:rsid w:val="00687C0E"/>
    <w:rsid w:val="00687CB9"/>
    <w:rsid w:val="00691D58"/>
    <w:rsid w:val="00696D65"/>
    <w:rsid w:val="00697B8A"/>
    <w:rsid w:val="006A333F"/>
    <w:rsid w:val="006A437A"/>
    <w:rsid w:val="006A7BB5"/>
    <w:rsid w:val="006B18AB"/>
    <w:rsid w:val="006B6C23"/>
    <w:rsid w:val="006C14B7"/>
    <w:rsid w:val="006C4F0E"/>
    <w:rsid w:val="006C59D2"/>
    <w:rsid w:val="006C7AF9"/>
    <w:rsid w:val="006D0132"/>
    <w:rsid w:val="006D1C32"/>
    <w:rsid w:val="006D3C5D"/>
    <w:rsid w:val="006D6698"/>
    <w:rsid w:val="006E5CA6"/>
    <w:rsid w:val="006E6423"/>
    <w:rsid w:val="006E6839"/>
    <w:rsid w:val="006F24DD"/>
    <w:rsid w:val="006F689F"/>
    <w:rsid w:val="007004AE"/>
    <w:rsid w:val="00700950"/>
    <w:rsid w:val="00703CE0"/>
    <w:rsid w:val="00704473"/>
    <w:rsid w:val="0070565D"/>
    <w:rsid w:val="00706250"/>
    <w:rsid w:val="00711B1D"/>
    <w:rsid w:val="00713A9F"/>
    <w:rsid w:val="00720148"/>
    <w:rsid w:val="007215F1"/>
    <w:rsid w:val="00721A8D"/>
    <w:rsid w:val="007224BF"/>
    <w:rsid w:val="00723611"/>
    <w:rsid w:val="007336F5"/>
    <w:rsid w:val="007344A5"/>
    <w:rsid w:val="00734C37"/>
    <w:rsid w:val="007350F5"/>
    <w:rsid w:val="00736242"/>
    <w:rsid w:val="00736E56"/>
    <w:rsid w:val="00747725"/>
    <w:rsid w:val="00750A75"/>
    <w:rsid w:val="0075249E"/>
    <w:rsid w:val="00753D3D"/>
    <w:rsid w:val="007556C8"/>
    <w:rsid w:val="00757FD2"/>
    <w:rsid w:val="00761594"/>
    <w:rsid w:val="00762038"/>
    <w:rsid w:val="00767BDD"/>
    <w:rsid w:val="00775936"/>
    <w:rsid w:val="00777284"/>
    <w:rsid w:val="007825C1"/>
    <w:rsid w:val="007979B1"/>
    <w:rsid w:val="00797FA3"/>
    <w:rsid w:val="007A1200"/>
    <w:rsid w:val="007A4C50"/>
    <w:rsid w:val="007A54CE"/>
    <w:rsid w:val="007A769C"/>
    <w:rsid w:val="007B6E12"/>
    <w:rsid w:val="007C6E1C"/>
    <w:rsid w:val="007D08ED"/>
    <w:rsid w:val="007D0C9F"/>
    <w:rsid w:val="007E4E68"/>
    <w:rsid w:val="007E4F3F"/>
    <w:rsid w:val="007F1E95"/>
    <w:rsid w:val="007F22B9"/>
    <w:rsid w:val="00800EE0"/>
    <w:rsid w:val="00803A7C"/>
    <w:rsid w:val="0080797A"/>
    <w:rsid w:val="008110C5"/>
    <w:rsid w:val="00826488"/>
    <w:rsid w:val="00826DAF"/>
    <w:rsid w:val="00832B18"/>
    <w:rsid w:val="008367DC"/>
    <w:rsid w:val="00836A68"/>
    <w:rsid w:val="00837480"/>
    <w:rsid w:val="00850284"/>
    <w:rsid w:val="008552A3"/>
    <w:rsid w:val="008576FA"/>
    <w:rsid w:val="00874839"/>
    <w:rsid w:val="00875DF1"/>
    <w:rsid w:val="00883AA1"/>
    <w:rsid w:val="0088599A"/>
    <w:rsid w:val="00894A89"/>
    <w:rsid w:val="008A06F4"/>
    <w:rsid w:val="008A4D23"/>
    <w:rsid w:val="008A6F17"/>
    <w:rsid w:val="008B6B42"/>
    <w:rsid w:val="008C2D45"/>
    <w:rsid w:val="008D1403"/>
    <w:rsid w:val="008D1AF2"/>
    <w:rsid w:val="008D4467"/>
    <w:rsid w:val="008D6768"/>
    <w:rsid w:val="008E16B3"/>
    <w:rsid w:val="008E70F8"/>
    <w:rsid w:val="008F3214"/>
    <w:rsid w:val="008F5292"/>
    <w:rsid w:val="008F6094"/>
    <w:rsid w:val="00903A32"/>
    <w:rsid w:val="0090567D"/>
    <w:rsid w:val="00922595"/>
    <w:rsid w:val="0092552E"/>
    <w:rsid w:val="00931BDC"/>
    <w:rsid w:val="0093560A"/>
    <w:rsid w:val="00937ECA"/>
    <w:rsid w:val="009436C2"/>
    <w:rsid w:val="00943A41"/>
    <w:rsid w:val="009446CA"/>
    <w:rsid w:val="00945D3A"/>
    <w:rsid w:val="00950467"/>
    <w:rsid w:val="00952191"/>
    <w:rsid w:val="00953767"/>
    <w:rsid w:val="00956C65"/>
    <w:rsid w:val="009625A1"/>
    <w:rsid w:val="00965488"/>
    <w:rsid w:val="00965AFB"/>
    <w:rsid w:val="00966E6F"/>
    <w:rsid w:val="00981E76"/>
    <w:rsid w:val="00983B11"/>
    <w:rsid w:val="00986790"/>
    <w:rsid w:val="0099045A"/>
    <w:rsid w:val="00993FC0"/>
    <w:rsid w:val="0099535B"/>
    <w:rsid w:val="009A024C"/>
    <w:rsid w:val="009A5938"/>
    <w:rsid w:val="009A686F"/>
    <w:rsid w:val="009A6C6C"/>
    <w:rsid w:val="009B0F2C"/>
    <w:rsid w:val="009B4B5C"/>
    <w:rsid w:val="009B5AE7"/>
    <w:rsid w:val="009C01FF"/>
    <w:rsid w:val="009C090C"/>
    <w:rsid w:val="009C16A1"/>
    <w:rsid w:val="009C4A4B"/>
    <w:rsid w:val="009C5BA0"/>
    <w:rsid w:val="009C5D29"/>
    <w:rsid w:val="009C7C71"/>
    <w:rsid w:val="009D0207"/>
    <w:rsid w:val="009D2E45"/>
    <w:rsid w:val="009D33B3"/>
    <w:rsid w:val="009D565E"/>
    <w:rsid w:val="009D613C"/>
    <w:rsid w:val="009E482F"/>
    <w:rsid w:val="009E6AD5"/>
    <w:rsid w:val="009F0524"/>
    <w:rsid w:val="009F1769"/>
    <w:rsid w:val="009F5C45"/>
    <w:rsid w:val="00A10066"/>
    <w:rsid w:val="00A1197D"/>
    <w:rsid w:val="00A14038"/>
    <w:rsid w:val="00A15FDD"/>
    <w:rsid w:val="00A16661"/>
    <w:rsid w:val="00A2035F"/>
    <w:rsid w:val="00A24C13"/>
    <w:rsid w:val="00A303E6"/>
    <w:rsid w:val="00A303FA"/>
    <w:rsid w:val="00A42C97"/>
    <w:rsid w:val="00A43301"/>
    <w:rsid w:val="00A469DC"/>
    <w:rsid w:val="00A4721A"/>
    <w:rsid w:val="00A50FB4"/>
    <w:rsid w:val="00A55586"/>
    <w:rsid w:val="00A56ED2"/>
    <w:rsid w:val="00A57181"/>
    <w:rsid w:val="00A57FA7"/>
    <w:rsid w:val="00A66A19"/>
    <w:rsid w:val="00A7515D"/>
    <w:rsid w:val="00A75D3F"/>
    <w:rsid w:val="00A8099D"/>
    <w:rsid w:val="00A82037"/>
    <w:rsid w:val="00A823A8"/>
    <w:rsid w:val="00A836D9"/>
    <w:rsid w:val="00A919C4"/>
    <w:rsid w:val="00AA0FCD"/>
    <w:rsid w:val="00AA23AE"/>
    <w:rsid w:val="00AA303C"/>
    <w:rsid w:val="00AA602D"/>
    <w:rsid w:val="00AB123A"/>
    <w:rsid w:val="00AB1CF8"/>
    <w:rsid w:val="00AC1048"/>
    <w:rsid w:val="00AD0406"/>
    <w:rsid w:val="00AD16A6"/>
    <w:rsid w:val="00AD29C1"/>
    <w:rsid w:val="00AD4741"/>
    <w:rsid w:val="00AD7889"/>
    <w:rsid w:val="00AE1720"/>
    <w:rsid w:val="00AE30AE"/>
    <w:rsid w:val="00AE3F70"/>
    <w:rsid w:val="00AE5BED"/>
    <w:rsid w:val="00AE6146"/>
    <w:rsid w:val="00AF0150"/>
    <w:rsid w:val="00AF08E4"/>
    <w:rsid w:val="00AF111C"/>
    <w:rsid w:val="00AF59CA"/>
    <w:rsid w:val="00B157D7"/>
    <w:rsid w:val="00B16039"/>
    <w:rsid w:val="00B17285"/>
    <w:rsid w:val="00B30257"/>
    <w:rsid w:val="00B303D5"/>
    <w:rsid w:val="00B3171F"/>
    <w:rsid w:val="00B322DC"/>
    <w:rsid w:val="00B3235A"/>
    <w:rsid w:val="00B32694"/>
    <w:rsid w:val="00B377E7"/>
    <w:rsid w:val="00B378BA"/>
    <w:rsid w:val="00B4403A"/>
    <w:rsid w:val="00B45F8B"/>
    <w:rsid w:val="00B462E5"/>
    <w:rsid w:val="00B51007"/>
    <w:rsid w:val="00B5523D"/>
    <w:rsid w:val="00B5611C"/>
    <w:rsid w:val="00B56A54"/>
    <w:rsid w:val="00B607C6"/>
    <w:rsid w:val="00B64563"/>
    <w:rsid w:val="00B656A0"/>
    <w:rsid w:val="00B74A01"/>
    <w:rsid w:val="00B77D0F"/>
    <w:rsid w:val="00B83399"/>
    <w:rsid w:val="00B869CA"/>
    <w:rsid w:val="00B912DA"/>
    <w:rsid w:val="00B923DA"/>
    <w:rsid w:val="00B942D3"/>
    <w:rsid w:val="00BA021D"/>
    <w:rsid w:val="00BA0EA8"/>
    <w:rsid w:val="00BA329E"/>
    <w:rsid w:val="00BA3E42"/>
    <w:rsid w:val="00BA4450"/>
    <w:rsid w:val="00BA6ED0"/>
    <w:rsid w:val="00BB2E21"/>
    <w:rsid w:val="00BB55BA"/>
    <w:rsid w:val="00BB743C"/>
    <w:rsid w:val="00BC0309"/>
    <w:rsid w:val="00BC053B"/>
    <w:rsid w:val="00BC0F47"/>
    <w:rsid w:val="00BC2128"/>
    <w:rsid w:val="00BC7493"/>
    <w:rsid w:val="00BD2072"/>
    <w:rsid w:val="00BD24B7"/>
    <w:rsid w:val="00BD3A56"/>
    <w:rsid w:val="00BD61B0"/>
    <w:rsid w:val="00BF082C"/>
    <w:rsid w:val="00BF656A"/>
    <w:rsid w:val="00BF7A63"/>
    <w:rsid w:val="00C02BFC"/>
    <w:rsid w:val="00C03F6F"/>
    <w:rsid w:val="00C13337"/>
    <w:rsid w:val="00C1519E"/>
    <w:rsid w:val="00C2301F"/>
    <w:rsid w:val="00C2319F"/>
    <w:rsid w:val="00C2551B"/>
    <w:rsid w:val="00C3116B"/>
    <w:rsid w:val="00C31F1D"/>
    <w:rsid w:val="00C32062"/>
    <w:rsid w:val="00C3241F"/>
    <w:rsid w:val="00C32AF2"/>
    <w:rsid w:val="00C40A69"/>
    <w:rsid w:val="00C42C44"/>
    <w:rsid w:val="00C43ECD"/>
    <w:rsid w:val="00C64505"/>
    <w:rsid w:val="00C66421"/>
    <w:rsid w:val="00C72137"/>
    <w:rsid w:val="00C76A74"/>
    <w:rsid w:val="00C77B99"/>
    <w:rsid w:val="00C87A1B"/>
    <w:rsid w:val="00C90890"/>
    <w:rsid w:val="00C90AD5"/>
    <w:rsid w:val="00C9580E"/>
    <w:rsid w:val="00CA0B0A"/>
    <w:rsid w:val="00CA3939"/>
    <w:rsid w:val="00CB24DB"/>
    <w:rsid w:val="00CC6F6D"/>
    <w:rsid w:val="00CD1202"/>
    <w:rsid w:val="00CE74B0"/>
    <w:rsid w:val="00CF04D8"/>
    <w:rsid w:val="00CF38F4"/>
    <w:rsid w:val="00CF53C0"/>
    <w:rsid w:val="00CF5BCC"/>
    <w:rsid w:val="00D00F5E"/>
    <w:rsid w:val="00D03A7F"/>
    <w:rsid w:val="00D04B79"/>
    <w:rsid w:val="00D05ED2"/>
    <w:rsid w:val="00D0746A"/>
    <w:rsid w:val="00D07C93"/>
    <w:rsid w:val="00D12DBA"/>
    <w:rsid w:val="00D14B80"/>
    <w:rsid w:val="00D1724D"/>
    <w:rsid w:val="00D24E83"/>
    <w:rsid w:val="00D371C6"/>
    <w:rsid w:val="00D43ABA"/>
    <w:rsid w:val="00D44D88"/>
    <w:rsid w:val="00D45D5B"/>
    <w:rsid w:val="00D460D2"/>
    <w:rsid w:val="00D46151"/>
    <w:rsid w:val="00D54626"/>
    <w:rsid w:val="00D55158"/>
    <w:rsid w:val="00D709ED"/>
    <w:rsid w:val="00D71308"/>
    <w:rsid w:val="00D72DB6"/>
    <w:rsid w:val="00D731E3"/>
    <w:rsid w:val="00D750B0"/>
    <w:rsid w:val="00D7560F"/>
    <w:rsid w:val="00D7611D"/>
    <w:rsid w:val="00D84283"/>
    <w:rsid w:val="00D846E7"/>
    <w:rsid w:val="00D86962"/>
    <w:rsid w:val="00D95C6A"/>
    <w:rsid w:val="00D97199"/>
    <w:rsid w:val="00DA10A4"/>
    <w:rsid w:val="00DA1D08"/>
    <w:rsid w:val="00DA3E09"/>
    <w:rsid w:val="00DA59DF"/>
    <w:rsid w:val="00DA5DA2"/>
    <w:rsid w:val="00DA605C"/>
    <w:rsid w:val="00DB0CC9"/>
    <w:rsid w:val="00DB1182"/>
    <w:rsid w:val="00DB61B9"/>
    <w:rsid w:val="00DC2B0C"/>
    <w:rsid w:val="00DC5557"/>
    <w:rsid w:val="00DC5967"/>
    <w:rsid w:val="00DD0562"/>
    <w:rsid w:val="00DD4D82"/>
    <w:rsid w:val="00DD6C4C"/>
    <w:rsid w:val="00DE13A9"/>
    <w:rsid w:val="00DE2D04"/>
    <w:rsid w:val="00DE74D7"/>
    <w:rsid w:val="00DF0D13"/>
    <w:rsid w:val="00DF37FE"/>
    <w:rsid w:val="00DF3AFC"/>
    <w:rsid w:val="00DF7637"/>
    <w:rsid w:val="00E01A91"/>
    <w:rsid w:val="00E02727"/>
    <w:rsid w:val="00E03514"/>
    <w:rsid w:val="00E04B10"/>
    <w:rsid w:val="00E04F85"/>
    <w:rsid w:val="00E105A7"/>
    <w:rsid w:val="00E23076"/>
    <w:rsid w:val="00E23096"/>
    <w:rsid w:val="00E333DA"/>
    <w:rsid w:val="00E3634D"/>
    <w:rsid w:val="00E40F09"/>
    <w:rsid w:val="00E42BCE"/>
    <w:rsid w:val="00E43EDB"/>
    <w:rsid w:val="00E46CEC"/>
    <w:rsid w:val="00E5190F"/>
    <w:rsid w:val="00E545CA"/>
    <w:rsid w:val="00E6039E"/>
    <w:rsid w:val="00E604E6"/>
    <w:rsid w:val="00E63353"/>
    <w:rsid w:val="00E730C8"/>
    <w:rsid w:val="00E74870"/>
    <w:rsid w:val="00E7511B"/>
    <w:rsid w:val="00E91440"/>
    <w:rsid w:val="00E93186"/>
    <w:rsid w:val="00E96B4F"/>
    <w:rsid w:val="00E97FFB"/>
    <w:rsid w:val="00EA50AC"/>
    <w:rsid w:val="00EA55FC"/>
    <w:rsid w:val="00EB0071"/>
    <w:rsid w:val="00EB0BA2"/>
    <w:rsid w:val="00EB3D3D"/>
    <w:rsid w:val="00EB622D"/>
    <w:rsid w:val="00EC1353"/>
    <w:rsid w:val="00EC4CFD"/>
    <w:rsid w:val="00ED1513"/>
    <w:rsid w:val="00ED151B"/>
    <w:rsid w:val="00ED1A94"/>
    <w:rsid w:val="00ED6ADA"/>
    <w:rsid w:val="00ED7599"/>
    <w:rsid w:val="00ED7A11"/>
    <w:rsid w:val="00EE48C1"/>
    <w:rsid w:val="00EE7A60"/>
    <w:rsid w:val="00EF2314"/>
    <w:rsid w:val="00EF52F1"/>
    <w:rsid w:val="00EF5F21"/>
    <w:rsid w:val="00F017AD"/>
    <w:rsid w:val="00F03CD7"/>
    <w:rsid w:val="00F078A3"/>
    <w:rsid w:val="00F07B91"/>
    <w:rsid w:val="00F109B3"/>
    <w:rsid w:val="00F111C2"/>
    <w:rsid w:val="00F1751F"/>
    <w:rsid w:val="00F2120E"/>
    <w:rsid w:val="00F221AB"/>
    <w:rsid w:val="00F2271F"/>
    <w:rsid w:val="00F3001A"/>
    <w:rsid w:val="00F4039E"/>
    <w:rsid w:val="00F4485E"/>
    <w:rsid w:val="00F477E5"/>
    <w:rsid w:val="00F508E8"/>
    <w:rsid w:val="00F664A3"/>
    <w:rsid w:val="00F72A3D"/>
    <w:rsid w:val="00F73C73"/>
    <w:rsid w:val="00F75649"/>
    <w:rsid w:val="00F83EF8"/>
    <w:rsid w:val="00F8520A"/>
    <w:rsid w:val="00F875F9"/>
    <w:rsid w:val="00F931FE"/>
    <w:rsid w:val="00FA0100"/>
    <w:rsid w:val="00FA1141"/>
    <w:rsid w:val="00FA4153"/>
    <w:rsid w:val="00FA63B7"/>
    <w:rsid w:val="00FA6D0F"/>
    <w:rsid w:val="00FB0581"/>
    <w:rsid w:val="00FB3F33"/>
    <w:rsid w:val="00FB4647"/>
    <w:rsid w:val="00FC2495"/>
    <w:rsid w:val="00FC6863"/>
    <w:rsid w:val="00FD6D12"/>
    <w:rsid w:val="00FE2D10"/>
    <w:rsid w:val="00FE4E0C"/>
    <w:rsid w:val="00FE6C96"/>
    <w:rsid w:val="00FF1385"/>
    <w:rsid w:val="00FF25AA"/>
    <w:rsid w:val="00FF2FE4"/>
    <w:rsid w:val="00FF4651"/>
    <w:rsid w:val="00FF5D7E"/>
    <w:rsid w:val="00FF706E"/>
    <w:rsid w:val="00FF72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03E6"/>
    <w:rPr>
      <w:sz w:val="24"/>
      <w:szCs w:val="24"/>
      <w:lang w:val="ro-RO" w:eastAsia="zh-CN"/>
    </w:rPr>
  </w:style>
  <w:style w:type="paragraph" w:styleId="Heading1">
    <w:name w:val="heading 1"/>
    <w:basedOn w:val="Normal"/>
    <w:next w:val="Normal"/>
    <w:link w:val="Heading1Char"/>
    <w:qFormat/>
    <w:rsid w:val="00A303E6"/>
    <w:pPr>
      <w:keepNext/>
      <w:spacing w:before="240" w:after="60"/>
      <w:jc w:val="center"/>
      <w:outlineLvl w:val="0"/>
    </w:pPr>
    <w:rPr>
      <w:rFonts w:ascii="Cambria" w:eastAsia="Times New Roman" w:hAnsi="Cambria"/>
      <w:b/>
      <w:bCs/>
      <w:color w:val="C00000"/>
      <w:kern w:val="32"/>
      <w:sz w:val="28"/>
      <w:szCs w:val="32"/>
    </w:rPr>
  </w:style>
  <w:style w:type="paragraph" w:styleId="Heading2">
    <w:name w:val="heading 2"/>
    <w:basedOn w:val="Normal"/>
    <w:next w:val="Normal"/>
    <w:link w:val="Heading2Char"/>
    <w:unhideWhenUsed/>
    <w:qFormat/>
    <w:rsid w:val="00372F9D"/>
    <w:pPr>
      <w:keepNext/>
      <w:spacing w:before="240" w:after="60"/>
      <w:ind w:left="720"/>
      <w:outlineLvl w:val="1"/>
    </w:pPr>
    <w:rPr>
      <w:rFonts w:ascii="Cambria" w:eastAsia="Times New Roman" w:hAnsi="Cambria"/>
      <w:b/>
      <w:bCs/>
      <w:i/>
      <w:iCs/>
      <w:color w:val="1F497D"/>
      <w:sz w:val="28"/>
      <w:szCs w:val="28"/>
    </w:rPr>
  </w:style>
  <w:style w:type="paragraph" w:styleId="Heading3">
    <w:name w:val="heading 3"/>
    <w:basedOn w:val="Normal"/>
    <w:next w:val="Normal"/>
    <w:link w:val="Heading3Char"/>
    <w:qFormat/>
    <w:rsid w:val="00372F9D"/>
    <w:pPr>
      <w:keepNext/>
      <w:spacing w:before="240" w:after="60"/>
      <w:ind w:left="720"/>
      <w:outlineLvl w:val="2"/>
    </w:pPr>
    <w:rPr>
      <w:rFonts w:ascii="Cambria" w:eastAsia="Times New Roman"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0">
    <w:name w:val="CM10"/>
    <w:basedOn w:val="Normal"/>
    <w:next w:val="Normal"/>
    <w:rsid w:val="00E93186"/>
    <w:pPr>
      <w:widowControl w:val="0"/>
      <w:autoSpaceDE w:val="0"/>
      <w:autoSpaceDN w:val="0"/>
      <w:adjustRightInd w:val="0"/>
      <w:spacing w:line="268" w:lineRule="atLeast"/>
    </w:pPr>
    <w:rPr>
      <w:lang w:val="en-US" w:eastAsia="en-US"/>
    </w:rPr>
  </w:style>
  <w:style w:type="paragraph" w:customStyle="1" w:styleId="CM14">
    <w:name w:val="CM14"/>
    <w:basedOn w:val="Normal"/>
    <w:next w:val="Normal"/>
    <w:rsid w:val="00E93186"/>
    <w:pPr>
      <w:widowControl w:val="0"/>
      <w:autoSpaceDE w:val="0"/>
      <w:autoSpaceDN w:val="0"/>
      <w:adjustRightInd w:val="0"/>
      <w:spacing w:line="268" w:lineRule="atLeast"/>
    </w:pPr>
    <w:rPr>
      <w:lang w:val="en-US" w:eastAsia="en-US"/>
    </w:rPr>
  </w:style>
  <w:style w:type="character" w:customStyle="1" w:styleId="Heading3Char">
    <w:name w:val="Heading 3 Char"/>
    <w:basedOn w:val="DefaultParagraphFont"/>
    <w:link w:val="Heading3"/>
    <w:rsid w:val="00372F9D"/>
    <w:rPr>
      <w:rFonts w:ascii="Cambria" w:eastAsia="Times New Roman" w:hAnsi="Cambria"/>
      <w:b/>
      <w:bCs/>
      <w:color w:val="4F81BD"/>
      <w:sz w:val="26"/>
      <w:szCs w:val="26"/>
    </w:rPr>
  </w:style>
  <w:style w:type="paragraph" w:styleId="Footer">
    <w:name w:val="footer"/>
    <w:basedOn w:val="Normal"/>
    <w:link w:val="FooterChar"/>
    <w:uiPriority w:val="99"/>
    <w:rsid w:val="005E6999"/>
    <w:pPr>
      <w:tabs>
        <w:tab w:val="center" w:pos="4320"/>
        <w:tab w:val="right" w:pos="8640"/>
      </w:tabs>
    </w:pPr>
  </w:style>
  <w:style w:type="character" w:styleId="PageNumber">
    <w:name w:val="page number"/>
    <w:basedOn w:val="DefaultParagraphFont"/>
    <w:rsid w:val="005E6999"/>
  </w:style>
  <w:style w:type="character" w:styleId="Hyperlink">
    <w:name w:val="Hyperlink"/>
    <w:basedOn w:val="DefaultParagraphFont"/>
    <w:uiPriority w:val="99"/>
    <w:rsid w:val="003C3CB9"/>
    <w:rPr>
      <w:color w:val="0000FF"/>
      <w:u w:val="single"/>
    </w:rPr>
  </w:style>
  <w:style w:type="character" w:customStyle="1" w:styleId="Heading1Char">
    <w:name w:val="Heading 1 Char"/>
    <w:basedOn w:val="DefaultParagraphFont"/>
    <w:link w:val="Heading1"/>
    <w:rsid w:val="00A303E6"/>
    <w:rPr>
      <w:rFonts w:ascii="Cambria" w:eastAsia="Times New Roman" w:hAnsi="Cambria" w:cs="Times New Roman"/>
      <w:b/>
      <w:bCs/>
      <w:color w:val="C00000"/>
      <w:kern w:val="32"/>
      <w:sz w:val="28"/>
      <w:szCs w:val="32"/>
      <w:lang w:val="ro-RO" w:eastAsia="zh-CN"/>
    </w:rPr>
  </w:style>
  <w:style w:type="paragraph" w:styleId="Title">
    <w:name w:val="Title"/>
    <w:basedOn w:val="Normal"/>
    <w:next w:val="Normal"/>
    <w:link w:val="TitleChar"/>
    <w:qFormat/>
    <w:rsid w:val="00A303E6"/>
    <w:pPr>
      <w:pBdr>
        <w:top w:val="threeDEmboss" w:sz="6" w:space="1" w:color="auto"/>
        <w:left w:val="threeDEmboss" w:sz="6" w:space="4" w:color="auto"/>
        <w:bottom w:val="threeDEmboss" w:sz="6" w:space="1" w:color="auto"/>
        <w:right w:val="threeDEmboss" w:sz="6" w:space="4" w:color="auto"/>
      </w:pBdr>
      <w:shd w:val="clear" w:color="auto" w:fill="EEECE1"/>
      <w:spacing w:before="120" w:after="120"/>
      <w:jc w:val="center"/>
      <w:outlineLvl w:val="0"/>
    </w:pPr>
    <w:rPr>
      <w:rFonts w:ascii="Cambria" w:eastAsia="Times New Roman" w:hAnsi="Cambria"/>
      <w:b/>
      <w:bCs/>
      <w:color w:val="1F497D"/>
      <w:kern w:val="28"/>
      <w:sz w:val="28"/>
      <w:szCs w:val="32"/>
    </w:rPr>
  </w:style>
  <w:style w:type="character" w:customStyle="1" w:styleId="TitleChar">
    <w:name w:val="Title Char"/>
    <w:basedOn w:val="DefaultParagraphFont"/>
    <w:link w:val="Title"/>
    <w:rsid w:val="00A303E6"/>
    <w:rPr>
      <w:rFonts w:ascii="Cambria" w:eastAsia="Times New Roman" w:hAnsi="Cambria" w:cs="Times New Roman"/>
      <w:b/>
      <w:bCs/>
      <w:color w:val="1F497D"/>
      <w:kern w:val="28"/>
      <w:sz w:val="28"/>
      <w:szCs w:val="32"/>
      <w:shd w:val="clear" w:color="auto" w:fill="EEECE1"/>
      <w:lang w:val="ro-RO" w:eastAsia="zh-CN"/>
    </w:rPr>
  </w:style>
  <w:style w:type="character" w:customStyle="1" w:styleId="Heading2Char">
    <w:name w:val="Heading 2 Char"/>
    <w:basedOn w:val="DefaultParagraphFont"/>
    <w:link w:val="Heading2"/>
    <w:rsid w:val="00372F9D"/>
    <w:rPr>
      <w:rFonts w:ascii="Cambria" w:eastAsia="Times New Roman" w:hAnsi="Cambria" w:cs="Times New Roman"/>
      <w:b/>
      <w:bCs/>
      <w:i/>
      <w:iCs/>
      <w:color w:val="1F497D"/>
      <w:sz w:val="28"/>
      <w:szCs w:val="28"/>
      <w:lang w:val="ro-RO" w:eastAsia="zh-CN"/>
    </w:rPr>
  </w:style>
  <w:style w:type="paragraph" w:styleId="TOCHeading">
    <w:name w:val="TOC Heading"/>
    <w:basedOn w:val="Heading1"/>
    <w:next w:val="Normal"/>
    <w:uiPriority w:val="39"/>
    <w:unhideWhenUsed/>
    <w:qFormat/>
    <w:rsid w:val="00B942D3"/>
    <w:pPr>
      <w:keepLines/>
      <w:spacing w:before="480" w:after="0" w:line="276" w:lineRule="auto"/>
      <w:jc w:val="left"/>
      <w:outlineLvl w:val="9"/>
    </w:pPr>
    <w:rPr>
      <w:color w:val="365F91"/>
      <w:kern w:val="0"/>
      <w:szCs w:val="28"/>
      <w:lang w:val="en-US" w:eastAsia="en-US"/>
    </w:rPr>
  </w:style>
  <w:style w:type="paragraph" w:styleId="TOC1">
    <w:name w:val="toc 1"/>
    <w:basedOn w:val="Normal"/>
    <w:next w:val="Normal"/>
    <w:autoRedefine/>
    <w:uiPriority w:val="39"/>
    <w:rsid w:val="00B377E7"/>
    <w:pPr>
      <w:tabs>
        <w:tab w:val="right" w:leader="underscore" w:pos="9629"/>
      </w:tabs>
    </w:pPr>
    <w:rPr>
      <w:rFonts w:asciiTheme="minorHAnsi" w:hAnsiTheme="minorHAnsi"/>
      <w:b/>
      <w:bCs/>
      <w:sz w:val="20"/>
      <w:szCs w:val="20"/>
    </w:rPr>
  </w:style>
  <w:style w:type="paragraph" w:styleId="TOC2">
    <w:name w:val="toc 2"/>
    <w:basedOn w:val="Normal"/>
    <w:next w:val="Normal"/>
    <w:autoRedefine/>
    <w:uiPriority w:val="39"/>
    <w:rsid w:val="00B942D3"/>
    <w:pPr>
      <w:spacing w:before="120"/>
      <w:ind w:left="240"/>
    </w:pPr>
    <w:rPr>
      <w:rFonts w:asciiTheme="minorHAnsi" w:hAnsiTheme="minorHAnsi"/>
      <w:i/>
      <w:iCs/>
      <w:sz w:val="20"/>
      <w:szCs w:val="20"/>
    </w:rPr>
  </w:style>
  <w:style w:type="paragraph" w:styleId="TOC3">
    <w:name w:val="toc 3"/>
    <w:basedOn w:val="Normal"/>
    <w:next w:val="Normal"/>
    <w:autoRedefine/>
    <w:uiPriority w:val="39"/>
    <w:rsid w:val="00832B18"/>
    <w:pPr>
      <w:ind w:left="480"/>
    </w:pPr>
    <w:rPr>
      <w:rFonts w:asciiTheme="minorHAnsi" w:hAnsiTheme="minorHAnsi"/>
      <w:sz w:val="20"/>
      <w:szCs w:val="20"/>
    </w:rPr>
  </w:style>
  <w:style w:type="paragraph" w:styleId="BalloonText">
    <w:name w:val="Balloon Text"/>
    <w:basedOn w:val="Normal"/>
    <w:link w:val="BalloonTextChar"/>
    <w:rsid w:val="00BA329E"/>
    <w:rPr>
      <w:rFonts w:ascii="Tahoma" w:hAnsi="Tahoma" w:cs="Tahoma"/>
      <w:sz w:val="16"/>
      <w:szCs w:val="16"/>
    </w:rPr>
  </w:style>
  <w:style w:type="character" w:customStyle="1" w:styleId="BalloonTextChar">
    <w:name w:val="Balloon Text Char"/>
    <w:basedOn w:val="DefaultParagraphFont"/>
    <w:link w:val="BalloonText"/>
    <w:rsid w:val="00BA329E"/>
    <w:rPr>
      <w:rFonts w:ascii="Tahoma" w:hAnsi="Tahoma" w:cs="Tahoma"/>
      <w:sz w:val="16"/>
      <w:szCs w:val="16"/>
      <w:lang w:val="ro-RO" w:eastAsia="zh-CN"/>
    </w:rPr>
  </w:style>
  <w:style w:type="paragraph" w:styleId="NormalWeb">
    <w:name w:val="Normal (Web)"/>
    <w:basedOn w:val="Normal"/>
    <w:uiPriority w:val="99"/>
    <w:unhideWhenUsed/>
    <w:rsid w:val="004E2BFC"/>
    <w:pPr>
      <w:spacing w:before="100" w:beforeAutospacing="1" w:after="100" w:afterAutospacing="1"/>
    </w:pPr>
    <w:rPr>
      <w:rFonts w:eastAsiaTheme="minorEastAsia"/>
      <w:lang w:val="en-US" w:eastAsia="en-US"/>
    </w:rPr>
  </w:style>
  <w:style w:type="paragraph" w:styleId="ListParagraph">
    <w:name w:val="List Paragraph"/>
    <w:basedOn w:val="Normal"/>
    <w:uiPriority w:val="34"/>
    <w:qFormat/>
    <w:rsid w:val="0042257E"/>
    <w:pPr>
      <w:spacing w:after="200"/>
      <w:ind w:left="720"/>
      <w:contextualSpacing/>
    </w:pPr>
    <w:rPr>
      <w:rFonts w:ascii="Calibri" w:eastAsia="Calibri" w:hAnsi="Calibri" w:cs="Calibri"/>
      <w:sz w:val="22"/>
      <w:szCs w:val="22"/>
      <w:lang w:eastAsia="en-US"/>
    </w:rPr>
  </w:style>
  <w:style w:type="paragraph" w:customStyle="1" w:styleId="Default">
    <w:name w:val="Default"/>
    <w:rsid w:val="00BC053B"/>
    <w:pPr>
      <w:autoSpaceDE w:val="0"/>
      <w:autoSpaceDN w:val="0"/>
      <w:adjustRightInd w:val="0"/>
    </w:pPr>
    <w:rPr>
      <w:rFonts w:ascii="Century Gothic" w:eastAsia="Times New Roman" w:hAnsi="Century Gothic" w:cs="Century Gothic"/>
      <w:color w:val="000000"/>
      <w:sz w:val="24"/>
      <w:szCs w:val="24"/>
    </w:rPr>
  </w:style>
  <w:style w:type="paragraph" w:styleId="NoSpacing">
    <w:name w:val="No Spacing"/>
    <w:uiPriority w:val="1"/>
    <w:qFormat/>
    <w:rsid w:val="00086BC2"/>
    <w:rPr>
      <w:sz w:val="24"/>
      <w:szCs w:val="24"/>
      <w:lang w:val="ro-RO" w:eastAsia="zh-CN"/>
    </w:rPr>
  </w:style>
  <w:style w:type="paragraph" w:styleId="TOC4">
    <w:name w:val="toc 4"/>
    <w:basedOn w:val="Normal"/>
    <w:next w:val="Normal"/>
    <w:autoRedefine/>
    <w:rsid w:val="00B77D0F"/>
    <w:pPr>
      <w:ind w:left="720"/>
    </w:pPr>
    <w:rPr>
      <w:rFonts w:asciiTheme="minorHAnsi" w:hAnsiTheme="minorHAnsi"/>
      <w:sz w:val="20"/>
      <w:szCs w:val="20"/>
    </w:rPr>
  </w:style>
  <w:style w:type="paragraph" w:styleId="TOC5">
    <w:name w:val="toc 5"/>
    <w:basedOn w:val="Normal"/>
    <w:next w:val="Normal"/>
    <w:autoRedefine/>
    <w:rsid w:val="00B77D0F"/>
    <w:pPr>
      <w:ind w:left="960"/>
    </w:pPr>
    <w:rPr>
      <w:rFonts w:asciiTheme="minorHAnsi" w:hAnsiTheme="minorHAnsi"/>
      <w:sz w:val="20"/>
      <w:szCs w:val="20"/>
    </w:rPr>
  </w:style>
  <w:style w:type="paragraph" w:styleId="TOC6">
    <w:name w:val="toc 6"/>
    <w:basedOn w:val="Normal"/>
    <w:next w:val="Normal"/>
    <w:autoRedefine/>
    <w:rsid w:val="00B77D0F"/>
    <w:pPr>
      <w:ind w:left="1200"/>
    </w:pPr>
    <w:rPr>
      <w:rFonts w:asciiTheme="minorHAnsi" w:hAnsiTheme="minorHAnsi"/>
      <w:sz w:val="20"/>
      <w:szCs w:val="20"/>
    </w:rPr>
  </w:style>
  <w:style w:type="paragraph" w:styleId="TOC7">
    <w:name w:val="toc 7"/>
    <w:basedOn w:val="Normal"/>
    <w:next w:val="Normal"/>
    <w:autoRedefine/>
    <w:rsid w:val="00B77D0F"/>
    <w:pPr>
      <w:ind w:left="1440"/>
    </w:pPr>
    <w:rPr>
      <w:rFonts w:asciiTheme="minorHAnsi" w:hAnsiTheme="minorHAnsi"/>
      <w:sz w:val="20"/>
      <w:szCs w:val="20"/>
    </w:rPr>
  </w:style>
  <w:style w:type="paragraph" w:styleId="TOC8">
    <w:name w:val="toc 8"/>
    <w:basedOn w:val="Normal"/>
    <w:next w:val="Normal"/>
    <w:autoRedefine/>
    <w:rsid w:val="00B77D0F"/>
    <w:pPr>
      <w:ind w:left="1680"/>
    </w:pPr>
    <w:rPr>
      <w:rFonts w:asciiTheme="minorHAnsi" w:hAnsiTheme="minorHAnsi"/>
      <w:sz w:val="20"/>
      <w:szCs w:val="20"/>
    </w:rPr>
  </w:style>
  <w:style w:type="paragraph" w:styleId="TOC9">
    <w:name w:val="toc 9"/>
    <w:basedOn w:val="Normal"/>
    <w:next w:val="Normal"/>
    <w:autoRedefine/>
    <w:rsid w:val="00B77D0F"/>
    <w:pPr>
      <w:ind w:left="1920"/>
    </w:pPr>
    <w:rPr>
      <w:rFonts w:asciiTheme="minorHAnsi" w:hAnsiTheme="minorHAnsi"/>
      <w:sz w:val="20"/>
      <w:szCs w:val="20"/>
    </w:rPr>
  </w:style>
  <w:style w:type="paragraph" w:styleId="Header">
    <w:name w:val="header"/>
    <w:basedOn w:val="Normal"/>
    <w:link w:val="HeaderChar"/>
    <w:rsid w:val="00FE4E0C"/>
    <w:pPr>
      <w:tabs>
        <w:tab w:val="center" w:pos="4680"/>
        <w:tab w:val="right" w:pos="9360"/>
      </w:tabs>
    </w:pPr>
  </w:style>
  <w:style w:type="character" w:customStyle="1" w:styleId="HeaderChar">
    <w:name w:val="Header Char"/>
    <w:basedOn w:val="DefaultParagraphFont"/>
    <w:link w:val="Header"/>
    <w:rsid w:val="00FE4E0C"/>
    <w:rPr>
      <w:sz w:val="24"/>
      <w:szCs w:val="24"/>
      <w:lang w:val="ro-RO" w:eastAsia="zh-CN"/>
    </w:rPr>
  </w:style>
  <w:style w:type="character" w:customStyle="1" w:styleId="FooterChar">
    <w:name w:val="Footer Char"/>
    <w:basedOn w:val="DefaultParagraphFont"/>
    <w:link w:val="Footer"/>
    <w:uiPriority w:val="99"/>
    <w:rsid w:val="00FE4E0C"/>
    <w:rPr>
      <w:sz w:val="24"/>
      <w:szCs w:val="24"/>
      <w:lang w:val="ro-RO" w:eastAsia="zh-CN"/>
    </w:rPr>
  </w:style>
  <w:style w:type="character" w:customStyle="1" w:styleId="Bodytext">
    <w:name w:val="Body text_"/>
    <w:basedOn w:val="DefaultParagraphFont"/>
    <w:link w:val="BodyText3"/>
    <w:locked/>
    <w:rsid w:val="00067B9D"/>
    <w:rPr>
      <w:rFonts w:eastAsia="Times New Roman"/>
      <w:shd w:val="clear" w:color="auto" w:fill="FFFFFF"/>
    </w:rPr>
  </w:style>
  <w:style w:type="paragraph" w:customStyle="1" w:styleId="BodyText3">
    <w:name w:val="Body Text3"/>
    <w:basedOn w:val="Normal"/>
    <w:link w:val="Bodytext"/>
    <w:rsid w:val="00067B9D"/>
    <w:pPr>
      <w:widowControl w:val="0"/>
      <w:shd w:val="clear" w:color="auto" w:fill="FFFFFF"/>
      <w:spacing w:after="240" w:line="0" w:lineRule="atLeast"/>
      <w:ind w:hanging="500"/>
    </w:pPr>
    <w:rPr>
      <w:rFonts w:eastAsia="Times New Roman"/>
      <w:sz w:val="20"/>
      <w:szCs w:val="20"/>
      <w:lang w:val="en-US" w:eastAsia="en-US"/>
    </w:rPr>
  </w:style>
  <w:style w:type="paragraph" w:customStyle="1" w:styleId="BodyText10">
    <w:name w:val="Body Text10"/>
    <w:basedOn w:val="Normal"/>
    <w:rsid w:val="00067B9D"/>
    <w:pPr>
      <w:widowControl w:val="0"/>
      <w:shd w:val="clear" w:color="auto" w:fill="FFFFFF"/>
      <w:spacing w:after="300" w:line="0" w:lineRule="atLeast"/>
      <w:ind w:hanging="840"/>
    </w:pPr>
    <w:rPr>
      <w:rFonts w:eastAsia="Times New Roman"/>
      <w:color w:val="000000"/>
      <w:lang w:eastAsia="en-US"/>
    </w:rPr>
  </w:style>
  <w:style w:type="paragraph" w:customStyle="1" w:styleId="BodyText7">
    <w:name w:val="Body Text7"/>
    <w:basedOn w:val="Normal"/>
    <w:rsid w:val="00067B9D"/>
    <w:pPr>
      <w:widowControl w:val="0"/>
      <w:shd w:val="clear" w:color="auto" w:fill="FFFFFF"/>
      <w:spacing w:before="300" w:line="269" w:lineRule="exact"/>
      <w:ind w:hanging="360"/>
      <w:jc w:val="both"/>
    </w:pPr>
    <w:rPr>
      <w:rFonts w:ascii="Arial" w:eastAsia="Arial" w:hAnsi="Arial" w:cs="Arial"/>
      <w:sz w:val="19"/>
      <w:szCs w:val="19"/>
      <w:lang w:val="en-US" w:eastAsia="en-US"/>
    </w:rPr>
  </w:style>
  <w:style w:type="character" w:customStyle="1" w:styleId="BodyText1">
    <w:name w:val="Body Text1"/>
    <w:basedOn w:val="Bodytext"/>
    <w:rsid w:val="00067B9D"/>
    <w:rPr>
      <w:rFonts w:eastAsia="Times New Roman"/>
      <w:b w:val="0"/>
      <w:bCs w:val="0"/>
      <w:i w:val="0"/>
      <w:iCs w:val="0"/>
      <w:smallCaps w:val="0"/>
      <w:strike w:val="0"/>
      <w:dstrike w:val="0"/>
      <w:color w:val="000000"/>
      <w:spacing w:val="0"/>
      <w:w w:val="100"/>
      <w:position w:val="0"/>
      <w:sz w:val="24"/>
      <w:szCs w:val="24"/>
      <w:u w:val="none"/>
      <w:effect w:val="none"/>
      <w:shd w:val="clear" w:color="auto" w:fill="FFFFFF"/>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03E6"/>
    <w:rPr>
      <w:sz w:val="24"/>
      <w:szCs w:val="24"/>
      <w:lang w:val="ro-RO" w:eastAsia="zh-CN"/>
    </w:rPr>
  </w:style>
  <w:style w:type="paragraph" w:styleId="Heading1">
    <w:name w:val="heading 1"/>
    <w:basedOn w:val="Normal"/>
    <w:next w:val="Normal"/>
    <w:link w:val="Heading1Char"/>
    <w:qFormat/>
    <w:rsid w:val="00A303E6"/>
    <w:pPr>
      <w:keepNext/>
      <w:spacing w:before="240" w:after="60"/>
      <w:jc w:val="center"/>
      <w:outlineLvl w:val="0"/>
    </w:pPr>
    <w:rPr>
      <w:rFonts w:ascii="Cambria" w:eastAsia="Times New Roman" w:hAnsi="Cambria"/>
      <w:b/>
      <w:bCs/>
      <w:color w:val="C00000"/>
      <w:kern w:val="32"/>
      <w:sz w:val="28"/>
      <w:szCs w:val="32"/>
    </w:rPr>
  </w:style>
  <w:style w:type="paragraph" w:styleId="Heading2">
    <w:name w:val="heading 2"/>
    <w:basedOn w:val="Normal"/>
    <w:next w:val="Normal"/>
    <w:link w:val="Heading2Char"/>
    <w:unhideWhenUsed/>
    <w:qFormat/>
    <w:rsid w:val="00372F9D"/>
    <w:pPr>
      <w:keepNext/>
      <w:spacing w:before="240" w:after="60"/>
      <w:ind w:left="720"/>
      <w:outlineLvl w:val="1"/>
    </w:pPr>
    <w:rPr>
      <w:rFonts w:ascii="Cambria" w:eastAsia="Times New Roman" w:hAnsi="Cambria"/>
      <w:b/>
      <w:bCs/>
      <w:i/>
      <w:iCs/>
      <w:color w:val="1F497D"/>
      <w:sz w:val="28"/>
      <w:szCs w:val="28"/>
    </w:rPr>
  </w:style>
  <w:style w:type="paragraph" w:styleId="Heading3">
    <w:name w:val="heading 3"/>
    <w:basedOn w:val="Normal"/>
    <w:next w:val="Normal"/>
    <w:link w:val="Heading3Char"/>
    <w:qFormat/>
    <w:rsid w:val="00372F9D"/>
    <w:pPr>
      <w:keepNext/>
      <w:spacing w:before="240" w:after="60"/>
      <w:ind w:left="720"/>
      <w:outlineLvl w:val="2"/>
    </w:pPr>
    <w:rPr>
      <w:rFonts w:ascii="Cambria" w:eastAsia="Times New Roman"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0">
    <w:name w:val="CM10"/>
    <w:basedOn w:val="Normal"/>
    <w:next w:val="Normal"/>
    <w:rsid w:val="00E93186"/>
    <w:pPr>
      <w:widowControl w:val="0"/>
      <w:autoSpaceDE w:val="0"/>
      <w:autoSpaceDN w:val="0"/>
      <w:adjustRightInd w:val="0"/>
      <w:spacing w:line="268" w:lineRule="atLeast"/>
    </w:pPr>
    <w:rPr>
      <w:lang w:val="en-US" w:eastAsia="en-US"/>
    </w:rPr>
  </w:style>
  <w:style w:type="paragraph" w:customStyle="1" w:styleId="CM14">
    <w:name w:val="CM14"/>
    <w:basedOn w:val="Normal"/>
    <w:next w:val="Normal"/>
    <w:rsid w:val="00E93186"/>
    <w:pPr>
      <w:widowControl w:val="0"/>
      <w:autoSpaceDE w:val="0"/>
      <w:autoSpaceDN w:val="0"/>
      <w:adjustRightInd w:val="0"/>
      <w:spacing w:line="268" w:lineRule="atLeast"/>
    </w:pPr>
    <w:rPr>
      <w:lang w:val="en-US" w:eastAsia="en-US"/>
    </w:rPr>
  </w:style>
  <w:style w:type="character" w:customStyle="1" w:styleId="Heading3Char">
    <w:name w:val="Heading 3 Char"/>
    <w:basedOn w:val="DefaultParagraphFont"/>
    <w:link w:val="Heading3"/>
    <w:rsid w:val="00372F9D"/>
    <w:rPr>
      <w:rFonts w:ascii="Cambria" w:eastAsia="Times New Roman" w:hAnsi="Cambria"/>
      <w:b/>
      <w:bCs/>
      <w:color w:val="4F81BD"/>
      <w:sz w:val="26"/>
      <w:szCs w:val="26"/>
    </w:rPr>
  </w:style>
  <w:style w:type="paragraph" w:styleId="Footer">
    <w:name w:val="footer"/>
    <w:basedOn w:val="Normal"/>
    <w:link w:val="FooterChar"/>
    <w:uiPriority w:val="99"/>
    <w:rsid w:val="005E6999"/>
    <w:pPr>
      <w:tabs>
        <w:tab w:val="center" w:pos="4320"/>
        <w:tab w:val="right" w:pos="8640"/>
      </w:tabs>
    </w:pPr>
  </w:style>
  <w:style w:type="character" w:styleId="PageNumber">
    <w:name w:val="page number"/>
    <w:basedOn w:val="DefaultParagraphFont"/>
    <w:rsid w:val="005E6999"/>
  </w:style>
  <w:style w:type="character" w:styleId="Hyperlink">
    <w:name w:val="Hyperlink"/>
    <w:basedOn w:val="DefaultParagraphFont"/>
    <w:uiPriority w:val="99"/>
    <w:rsid w:val="003C3CB9"/>
    <w:rPr>
      <w:color w:val="0000FF"/>
      <w:u w:val="single"/>
    </w:rPr>
  </w:style>
  <w:style w:type="character" w:customStyle="1" w:styleId="Heading1Char">
    <w:name w:val="Heading 1 Char"/>
    <w:basedOn w:val="DefaultParagraphFont"/>
    <w:link w:val="Heading1"/>
    <w:rsid w:val="00A303E6"/>
    <w:rPr>
      <w:rFonts w:ascii="Cambria" w:eastAsia="Times New Roman" w:hAnsi="Cambria" w:cs="Times New Roman"/>
      <w:b/>
      <w:bCs/>
      <w:color w:val="C00000"/>
      <w:kern w:val="32"/>
      <w:sz w:val="28"/>
      <w:szCs w:val="32"/>
      <w:lang w:val="ro-RO" w:eastAsia="zh-CN"/>
    </w:rPr>
  </w:style>
  <w:style w:type="paragraph" w:styleId="Title">
    <w:name w:val="Title"/>
    <w:basedOn w:val="Normal"/>
    <w:next w:val="Normal"/>
    <w:link w:val="TitleChar"/>
    <w:qFormat/>
    <w:rsid w:val="00A303E6"/>
    <w:pPr>
      <w:pBdr>
        <w:top w:val="threeDEmboss" w:sz="6" w:space="1" w:color="auto"/>
        <w:left w:val="threeDEmboss" w:sz="6" w:space="4" w:color="auto"/>
        <w:bottom w:val="threeDEmboss" w:sz="6" w:space="1" w:color="auto"/>
        <w:right w:val="threeDEmboss" w:sz="6" w:space="4" w:color="auto"/>
      </w:pBdr>
      <w:shd w:val="clear" w:color="auto" w:fill="EEECE1"/>
      <w:spacing w:before="120" w:after="120"/>
      <w:jc w:val="center"/>
      <w:outlineLvl w:val="0"/>
    </w:pPr>
    <w:rPr>
      <w:rFonts w:ascii="Cambria" w:eastAsia="Times New Roman" w:hAnsi="Cambria"/>
      <w:b/>
      <w:bCs/>
      <w:color w:val="1F497D"/>
      <w:kern w:val="28"/>
      <w:sz w:val="28"/>
      <w:szCs w:val="32"/>
    </w:rPr>
  </w:style>
  <w:style w:type="character" w:customStyle="1" w:styleId="TitleChar">
    <w:name w:val="Title Char"/>
    <w:basedOn w:val="DefaultParagraphFont"/>
    <w:link w:val="Title"/>
    <w:rsid w:val="00A303E6"/>
    <w:rPr>
      <w:rFonts w:ascii="Cambria" w:eastAsia="Times New Roman" w:hAnsi="Cambria" w:cs="Times New Roman"/>
      <w:b/>
      <w:bCs/>
      <w:color w:val="1F497D"/>
      <w:kern w:val="28"/>
      <w:sz w:val="28"/>
      <w:szCs w:val="32"/>
      <w:shd w:val="clear" w:color="auto" w:fill="EEECE1"/>
      <w:lang w:val="ro-RO" w:eastAsia="zh-CN"/>
    </w:rPr>
  </w:style>
  <w:style w:type="character" w:customStyle="1" w:styleId="Heading2Char">
    <w:name w:val="Heading 2 Char"/>
    <w:basedOn w:val="DefaultParagraphFont"/>
    <w:link w:val="Heading2"/>
    <w:rsid w:val="00372F9D"/>
    <w:rPr>
      <w:rFonts w:ascii="Cambria" w:eastAsia="Times New Roman" w:hAnsi="Cambria" w:cs="Times New Roman"/>
      <w:b/>
      <w:bCs/>
      <w:i/>
      <w:iCs/>
      <w:color w:val="1F497D"/>
      <w:sz w:val="28"/>
      <w:szCs w:val="28"/>
      <w:lang w:val="ro-RO" w:eastAsia="zh-CN"/>
    </w:rPr>
  </w:style>
  <w:style w:type="paragraph" w:styleId="TOCHeading">
    <w:name w:val="TOC Heading"/>
    <w:basedOn w:val="Heading1"/>
    <w:next w:val="Normal"/>
    <w:uiPriority w:val="39"/>
    <w:unhideWhenUsed/>
    <w:qFormat/>
    <w:rsid w:val="00B942D3"/>
    <w:pPr>
      <w:keepLines/>
      <w:spacing w:before="480" w:after="0" w:line="276" w:lineRule="auto"/>
      <w:jc w:val="left"/>
      <w:outlineLvl w:val="9"/>
    </w:pPr>
    <w:rPr>
      <w:color w:val="365F91"/>
      <w:kern w:val="0"/>
      <w:szCs w:val="28"/>
      <w:lang w:val="en-US" w:eastAsia="en-US"/>
    </w:rPr>
  </w:style>
  <w:style w:type="paragraph" w:styleId="TOC1">
    <w:name w:val="toc 1"/>
    <w:basedOn w:val="Normal"/>
    <w:next w:val="Normal"/>
    <w:autoRedefine/>
    <w:uiPriority w:val="39"/>
    <w:rsid w:val="00B377E7"/>
    <w:pPr>
      <w:tabs>
        <w:tab w:val="right" w:leader="underscore" w:pos="9629"/>
      </w:tabs>
    </w:pPr>
    <w:rPr>
      <w:rFonts w:asciiTheme="minorHAnsi" w:hAnsiTheme="minorHAnsi"/>
      <w:b/>
      <w:bCs/>
      <w:sz w:val="20"/>
      <w:szCs w:val="20"/>
    </w:rPr>
  </w:style>
  <w:style w:type="paragraph" w:styleId="TOC2">
    <w:name w:val="toc 2"/>
    <w:basedOn w:val="Normal"/>
    <w:next w:val="Normal"/>
    <w:autoRedefine/>
    <w:uiPriority w:val="39"/>
    <w:rsid w:val="00B942D3"/>
    <w:pPr>
      <w:spacing w:before="120"/>
      <w:ind w:left="240"/>
    </w:pPr>
    <w:rPr>
      <w:rFonts w:asciiTheme="minorHAnsi" w:hAnsiTheme="minorHAnsi"/>
      <w:i/>
      <w:iCs/>
      <w:sz w:val="20"/>
      <w:szCs w:val="20"/>
    </w:rPr>
  </w:style>
  <w:style w:type="paragraph" w:styleId="TOC3">
    <w:name w:val="toc 3"/>
    <w:basedOn w:val="Normal"/>
    <w:next w:val="Normal"/>
    <w:autoRedefine/>
    <w:uiPriority w:val="39"/>
    <w:rsid w:val="00832B18"/>
    <w:pPr>
      <w:ind w:left="480"/>
    </w:pPr>
    <w:rPr>
      <w:rFonts w:asciiTheme="minorHAnsi" w:hAnsiTheme="minorHAnsi"/>
      <w:sz w:val="20"/>
      <w:szCs w:val="20"/>
    </w:rPr>
  </w:style>
  <w:style w:type="paragraph" w:styleId="BalloonText">
    <w:name w:val="Balloon Text"/>
    <w:basedOn w:val="Normal"/>
    <w:link w:val="BalloonTextChar"/>
    <w:rsid w:val="00BA329E"/>
    <w:rPr>
      <w:rFonts w:ascii="Tahoma" w:hAnsi="Tahoma" w:cs="Tahoma"/>
      <w:sz w:val="16"/>
      <w:szCs w:val="16"/>
    </w:rPr>
  </w:style>
  <w:style w:type="character" w:customStyle="1" w:styleId="BalloonTextChar">
    <w:name w:val="Balloon Text Char"/>
    <w:basedOn w:val="DefaultParagraphFont"/>
    <w:link w:val="BalloonText"/>
    <w:rsid w:val="00BA329E"/>
    <w:rPr>
      <w:rFonts w:ascii="Tahoma" w:hAnsi="Tahoma" w:cs="Tahoma"/>
      <w:sz w:val="16"/>
      <w:szCs w:val="16"/>
      <w:lang w:val="ro-RO" w:eastAsia="zh-CN"/>
    </w:rPr>
  </w:style>
  <w:style w:type="paragraph" w:styleId="NormalWeb">
    <w:name w:val="Normal (Web)"/>
    <w:basedOn w:val="Normal"/>
    <w:uiPriority w:val="99"/>
    <w:unhideWhenUsed/>
    <w:rsid w:val="004E2BFC"/>
    <w:pPr>
      <w:spacing w:before="100" w:beforeAutospacing="1" w:after="100" w:afterAutospacing="1"/>
    </w:pPr>
    <w:rPr>
      <w:rFonts w:eastAsiaTheme="minorEastAsia"/>
      <w:lang w:val="en-US" w:eastAsia="en-US"/>
    </w:rPr>
  </w:style>
  <w:style w:type="paragraph" w:styleId="ListParagraph">
    <w:name w:val="List Paragraph"/>
    <w:basedOn w:val="Normal"/>
    <w:uiPriority w:val="34"/>
    <w:qFormat/>
    <w:rsid w:val="0042257E"/>
    <w:pPr>
      <w:spacing w:after="200"/>
      <w:ind w:left="720"/>
      <w:contextualSpacing/>
    </w:pPr>
    <w:rPr>
      <w:rFonts w:ascii="Calibri" w:eastAsia="Calibri" w:hAnsi="Calibri" w:cs="Calibri"/>
      <w:sz w:val="22"/>
      <w:szCs w:val="22"/>
      <w:lang w:eastAsia="en-US"/>
    </w:rPr>
  </w:style>
  <w:style w:type="paragraph" w:customStyle="1" w:styleId="Default">
    <w:name w:val="Default"/>
    <w:rsid w:val="00BC053B"/>
    <w:pPr>
      <w:autoSpaceDE w:val="0"/>
      <w:autoSpaceDN w:val="0"/>
      <w:adjustRightInd w:val="0"/>
    </w:pPr>
    <w:rPr>
      <w:rFonts w:ascii="Century Gothic" w:eastAsia="Times New Roman" w:hAnsi="Century Gothic" w:cs="Century Gothic"/>
      <w:color w:val="000000"/>
      <w:sz w:val="24"/>
      <w:szCs w:val="24"/>
    </w:rPr>
  </w:style>
  <w:style w:type="paragraph" w:styleId="NoSpacing">
    <w:name w:val="No Spacing"/>
    <w:uiPriority w:val="1"/>
    <w:qFormat/>
    <w:rsid w:val="00086BC2"/>
    <w:rPr>
      <w:sz w:val="24"/>
      <w:szCs w:val="24"/>
      <w:lang w:val="ro-RO" w:eastAsia="zh-CN"/>
    </w:rPr>
  </w:style>
  <w:style w:type="paragraph" w:styleId="TOC4">
    <w:name w:val="toc 4"/>
    <w:basedOn w:val="Normal"/>
    <w:next w:val="Normal"/>
    <w:autoRedefine/>
    <w:rsid w:val="00B77D0F"/>
    <w:pPr>
      <w:ind w:left="720"/>
    </w:pPr>
    <w:rPr>
      <w:rFonts w:asciiTheme="minorHAnsi" w:hAnsiTheme="minorHAnsi"/>
      <w:sz w:val="20"/>
      <w:szCs w:val="20"/>
    </w:rPr>
  </w:style>
  <w:style w:type="paragraph" w:styleId="TOC5">
    <w:name w:val="toc 5"/>
    <w:basedOn w:val="Normal"/>
    <w:next w:val="Normal"/>
    <w:autoRedefine/>
    <w:rsid w:val="00B77D0F"/>
    <w:pPr>
      <w:ind w:left="960"/>
    </w:pPr>
    <w:rPr>
      <w:rFonts w:asciiTheme="minorHAnsi" w:hAnsiTheme="minorHAnsi"/>
      <w:sz w:val="20"/>
      <w:szCs w:val="20"/>
    </w:rPr>
  </w:style>
  <w:style w:type="paragraph" w:styleId="TOC6">
    <w:name w:val="toc 6"/>
    <w:basedOn w:val="Normal"/>
    <w:next w:val="Normal"/>
    <w:autoRedefine/>
    <w:rsid w:val="00B77D0F"/>
    <w:pPr>
      <w:ind w:left="1200"/>
    </w:pPr>
    <w:rPr>
      <w:rFonts w:asciiTheme="minorHAnsi" w:hAnsiTheme="minorHAnsi"/>
      <w:sz w:val="20"/>
      <w:szCs w:val="20"/>
    </w:rPr>
  </w:style>
  <w:style w:type="paragraph" w:styleId="TOC7">
    <w:name w:val="toc 7"/>
    <w:basedOn w:val="Normal"/>
    <w:next w:val="Normal"/>
    <w:autoRedefine/>
    <w:rsid w:val="00B77D0F"/>
    <w:pPr>
      <w:ind w:left="1440"/>
    </w:pPr>
    <w:rPr>
      <w:rFonts w:asciiTheme="minorHAnsi" w:hAnsiTheme="minorHAnsi"/>
      <w:sz w:val="20"/>
      <w:szCs w:val="20"/>
    </w:rPr>
  </w:style>
  <w:style w:type="paragraph" w:styleId="TOC8">
    <w:name w:val="toc 8"/>
    <w:basedOn w:val="Normal"/>
    <w:next w:val="Normal"/>
    <w:autoRedefine/>
    <w:rsid w:val="00B77D0F"/>
    <w:pPr>
      <w:ind w:left="1680"/>
    </w:pPr>
    <w:rPr>
      <w:rFonts w:asciiTheme="minorHAnsi" w:hAnsiTheme="minorHAnsi"/>
      <w:sz w:val="20"/>
      <w:szCs w:val="20"/>
    </w:rPr>
  </w:style>
  <w:style w:type="paragraph" w:styleId="TOC9">
    <w:name w:val="toc 9"/>
    <w:basedOn w:val="Normal"/>
    <w:next w:val="Normal"/>
    <w:autoRedefine/>
    <w:rsid w:val="00B77D0F"/>
    <w:pPr>
      <w:ind w:left="1920"/>
    </w:pPr>
    <w:rPr>
      <w:rFonts w:asciiTheme="minorHAnsi" w:hAnsiTheme="minorHAnsi"/>
      <w:sz w:val="20"/>
      <w:szCs w:val="20"/>
    </w:rPr>
  </w:style>
  <w:style w:type="paragraph" w:styleId="Header">
    <w:name w:val="header"/>
    <w:basedOn w:val="Normal"/>
    <w:link w:val="HeaderChar"/>
    <w:rsid w:val="00FE4E0C"/>
    <w:pPr>
      <w:tabs>
        <w:tab w:val="center" w:pos="4680"/>
        <w:tab w:val="right" w:pos="9360"/>
      </w:tabs>
    </w:pPr>
  </w:style>
  <w:style w:type="character" w:customStyle="1" w:styleId="HeaderChar">
    <w:name w:val="Header Char"/>
    <w:basedOn w:val="DefaultParagraphFont"/>
    <w:link w:val="Header"/>
    <w:rsid w:val="00FE4E0C"/>
    <w:rPr>
      <w:sz w:val="24"/>
      <w:szCs w:val="24"/>
      <w:lang w:val="ro-RO" w:eastAsia="zh-CN"/>
    </w:rPr>
  </w:style>
  <w:style w:type="character" w:customStyle="1" w:styleId="FooterChar">
    <w:name w:val="Footer Char"/>
    <w:basedOn w:val="DefaultParagraphFont"/>
    <w:link w:val="Footer"/>
    <w:uiPriority w:val="99"/>
    <w:rsid w:val="00FE4E0C"/>
    <w:rPr>
      <w:sz w:val="24"/>
      <w:szCs w:val="24"/>
      <w:lang w:val="ro-RO" w:eastAsia="zh-CN"/>
    </w:rPr>
  </w:style>
  <w:style w:type="character" w:customStyle="1" w:styleId="Bodytext">
    <w:name w:val="Body text_"/>
    <w:basedOn w:val="DefaultParagraphFont"/>
    <w:link w:val="BodyText3"/>
    <w:locked/>
    <w:rsid w:val="00067B9D"/>
    <w:rPr>
      <w:rFonts w:eastAsia="Times New Roman"/>
      <w:shd w:val="clear" w:color="auto" w:fill="FFFFFF"/>
    </w:rPr>
  </w:style>
  <w:style w:type="paragraph" w:customStyle="1" w:styleId="BodyText3">
    <w:name w:val="Body Text3"/>
    <w:basedOn w:val="Normal"/>
    <w:link w:val="Bodytext"/>
    <w:rsid w:val="00067B9D"/>
    <w:pPr>
      <w:widowControl w:val="0"/>
      <w:shd w:val="clear" w:color="auto" w:fill="FFFFFF"/>
      <w:spacing w:after="240" w:line="0" w:lineRule="atLeast"/>
      <w:ind w:hanging="500"/>
    </w:pPr>
    <w:rPr>
      <w:rFonts w:eastAsia="Times New Roman"/>
      <w:sz w:val="20"/>
      <w:szCs w:val="20"/>
      <w:lang w:val="en-US" w:eastAsia="en-US"/>
    </w:rPr>
  </w:style>
  <w:style w:type="paragraph" w:customStyle="1" w:styleId="BodyText10">
    <w:name w:val="Body Text10"/>
    <w:basedOn w:val="Normal"/>
    <w:rsid w:val="00067B9D"/>
    <w:pPr>
      <w:widowControl w:val="0"/>
      <w:shd w:val="clear" w:color="auto" w:fill="FFFFFF"/>
      <w:spacing w:after="300" w:line="0" w:lineRule="atLeast"/>
      <w:ind w:hanging="840"/>
    </w:pPr>
    <w:rPr>
      <w:rFonts w:eastAsia="Times New Roman"/>
      <w:color w:val="000000"/>
      <w:lang w:eastAsia="en-US"/>
    </w:rPr>
  </w:style>
  <w:style w:type="paragraph" w:customStyle="1" w:styleId="BodyText7">
    <w:name w:val="Body Text7"/>
    <w:basedOn w:val="Normal"/>
    <w:rsid w:val="00067B9D"/>
    <w:pPr>
      <w:widowControl w:val="0"/>
      <w:shd w:val="clear" w:color="auto" w:fill="FFFFFF"/>
      <w:spacing w:before="300" w:line="269" w:lineRule="exact"/>
      <w:ind w:hanging="360"/>
      <w:jc w:val="both"/>
    </w:pPr>
    <w:rPr>
      <w:rFonts w:ascii="Arial" w:eastAsia="Arial" w:hAnsi="Arial" w:cs="Arial"/>
      <w:sz w:val="19"/>
      <w:szCs w:val="19"/>
      <w:lang w:val="en-US" w:eastAsia="en-US"/>
    </w:rPr>
  </w:style>
  <w:style w:type="character" w:customStyle="1" w:styleId="BodyText1">
    <w:name w:val="Body Text1"/>
    <w:basedOn w:val="Bodytext"/>
    <w:rsid w:val="00067B9D"/>
    <w:rPr>
      <w:rFonts w:eastAsia="Times New Roman"/>
      <w:b w:val="0"/>
      <w:bCs w:val="0"/>
      <w:i w:val="0"/>
      <w:iCs w:val="0"/>
      <w:smallCaps w:val="0"/>
      <w:strike w:val="0"/>
      <w:dstrike w:val="0"/>
      <w:color w:val="000000"/>
      <w:spacing w:val="0"/>
      <w:w w:val="100"/>
      <w:position w:val="0"/>
      <w:sz w:val="24"/>
      <w:szCs w:val="24"/>
      <w:u w:val="none"/>
      <w:effect w:val="none"/>
      <w:shd w:val="clear" w:color="auto" w:fill="FFFFF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897512">
      <w:bodyDiv w:val="1"/>
      <w:marLeft w:val="0"/>
      <w:marRight w:val="0"/>
      <w:marTop w:val="0"/>
      <w:marBottom w:val="0"/>
      <w:divBdr>
        <w:top w:val="none" w:sz="0" w:space="0" w:color="auto"/>
        <w:left w:val="none" w:sz="0" w:space="0" w:color="auto"/>
        <w:bottom w:val="none" w:sz="0" w:space="0" w:color="auto"/>
        <w:right w:val="none" w:sz="0" w:space="0" w:color="auto"/>
      </w:divBdr>
    </w:div>
    <w:div w:id="197055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2186E-97B1-401C-A60D-0DF749F6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31074</Words>
  <Characters>177125</Characters>
  <Application>Microsoft Office Word</Application>
  <DocSecurity>0</DocSecurity>
  <Lines>1476</Lines>
  <Paragraphs>415</Paragraphs>
  <ScaleCrop>false</ScaleCrop>
  <HeadingPairs>
    <vt:vector size="2" baseType="variant">
      <vt:variant>
        <vt:lpstr>Title</vt:lpstr>
      </vt:variant>
      <vt:variant>
        <vt:i4>1</vt:i4>
      </vt:variant>
    </vt:vector>
  </HeadingPairs>
  <TitlesOfParts>
    <vt:vector size="1" baseType="lpstr">
      <vt:lpstr>CAPITOLUL V</vt:lpstr>
    </vt:vector>
  </TitlesOfParts>
  <Company>user</Company>
  <LinksUpToDate>false</LinksUpToDate>
  <CharactersWithSpaces>207784</CharactersWithSpaces>
  <SharedDoc>false</SharedDoc>
  <HLinks>
    <vt:vector size="12" baseType="variant">
      <vt:variant>
        <vt:i4>5111828</vt:i4>
      </vt:variant>
      <vt:variant>
        <vt:i4>3</vt:i4>
      </vt:variant>
      <vt:variant>
        <vt:i4>0</vt:i4>
      </vt:variant>
      <vt:variant>
        <vt:i4>5</vt:i4>
      </vt:variant>
      <vt:variant>
        <vt:lpwstr>http://www.dpctim.lx.ro/</vt:lpwstr>
      </vt:variant>
      <vt:variant>
        <vt:lpwstr/>
      </vt:variant>
      <vt:variant>
        <vt:i4>589866</vt:i4>
      </vt:variant>
      <vt:variant>
        <vt:i4>0</vt:i4>
      </vt:variant>
      <vt:variant>
        <vt:i4>0</vt:i4>
      </vt:variant>
      <vt:variant>
        <vt:i4>5</vt:i4>
      </vt:variant>
      <vt:variant>
        <vt:lpwstr>mailto:dpctim@gmail.com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CAPITOLUL V</dc:title>
  <dc:creator>user</dc:creator>
  <cp:lastModifiedBy>Voicu Mudura</cp:lastModifiedBy>
  <cp:revision>2</cp:revision>
  <cp:lastPrinted>2014-08-13T05:51:00Z</cp:lastPrinted>
  <dcterms:created xsi:type="dcterms:W3CDTF">2015-11-09T06:55:00Z</dcterms:created>
  <dcterms:modified xsi:type="dcterms:W3CDTF">2015-11-09T06:55:00Z</dcterms:modified>
</cp:coreProperties>
</file>