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9C28" w14:textId="77777777" w:rsidR="003B7414" w:rsidRDefault="00EE6A41">
      <w:pPr>
        <w:spacing w:after="0" w:afterAutospacing="0"/>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Liniile prioritare</w:t>
      </w:r>
    </w:p>
    <w:p w14:paraId="57DA8844" w14:textId="77777777" w:rsidR="003B7414" w:rsidRDefault="00EE6A41">
      <w:pPr>
        <w:spacing w:after="0" w:afterAutospacing="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finanțarea din bugetul local, conform Legii nr.34/1998 privind acordarea unor subvenții asociațiilor, fundațiilor și cultelor recunoscute în România, acreditate ca furnizori de servicii sociale potrivit legii române, cu personalitate juridică, care înființează și administrează unități de asistență socială, </w:t>
      </w:r>
    </w:p>
    <w:p w14:paraId="75AA7B75" w14:textId="77777777" w:rsidR="003B7414" w:rsidRDefault="00EE6A41">
      <w:pPr>
        <w:spacing w:after="0" w:afterAutospacing="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 anul 2024</w:t>
      </w:r>
    </w:p>
    <w:tbl>
      <w:tblPr>
        <w:tblStyle w:val="a"/>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265"/>
        <w:gridCol w:w="2130"/>
        <w:gridCol w:w="2415"/>
        <w:gridCol w:w="3690"/>
        <w:gridCol w:w="135"/>
        <w:gridCol w:w="1275"/>
        <w:gridCol w:w="1695"/>
      </w:tblGrid>
      <w:tr w:rsidR="003B7414" w14:paraId="7EA95412" w14:textId="77777777">
        <w:trPr>
          <w:cantSplit/>
          <w:trHeight w:val="277"/>
          <w:tblHeader/>
        </w:trPr>
        <w:tc>
          <w:tcPr>
            <w:tcW w:w="15735" w:type="dxa"/>
            <w:gridSpan w:val="8"/>
            <w:shd w:val="clear" w:color="auto" w:fill="F2F2F2"/>
          </w:tcPr>
          <w:p w14:paraId="284F20C8" w14:textId="77777777" w:rsidR="003B7414" w:rsidRDefault="00EE6A41">
            <w:pPr>
              <w:spacing w:after="0"/>
              <w:jc w:val="left"/>
              <w:rPr>
                <w:rFonts w:ascii="Times New Roman" w:eastAsia="Times New Roman" w:hAnsi="Times New Roman" w:cs="Times New Roman"/>
                <w:b/>
              </w:rPr>
            </w:pPr>
            <w:r>
              <w:rPr>
                <w:rFonts w:ascii="Times New Roman" w:eastAsia="Times New Roman" w:hAnsi="Times New Roman" w:cs="Times New Roman"/>
                <w:b/>
              </w:rPr>
              <w:t>1.Centre rezidențiale pentru persoane adulte cu dizabilități</w:t>
            </w:r>
          </w:p>
        </w:tc>
      </w:tr>
      <w:tr w:rsidR="003B7414" w14:paraId="48957DC2" w14:textId="77777777">
        <w:trPr>
          <w:cantSplit/>
          <w:trHeight w:val="282"/>
          <w:tblHeader/>
        </w:trPr>
        <w:tc>
          <w:tcPr>
            <w:tcW w:w="2130" w:type="dxa"/>
            <w:vMerge w:val="restart"/>
            <w:shd w:val="clear" w:color="auto" w:fill="FFFFFF"/>
          </w:tcPr>
          <w:p w14:paraId="410B3851"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8790 CR - D - VII</w:t>
            </w:r>
          </w:p>
        </w:tc>
        <w:tc>
          <w:tcPr>
            <w:tcW w:w="13605" w:type="dxa"/>
            <w:gridSpan w:val="7"/>
            <w:shd w:val="clear" w:color="auto" w:fill="FFFFFF"/>
          </w:tcPr>
          <w:p w14:paraId="667C45FA" w14:textId="77777777" w:rsidR="00EE6A41"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Locuințe protejate</w:t>
            </w:r>
          </w:p>
        </w:tc>
      </w:tr>
      <w:tr w:rsidR="003B7414" w14:paraId="43C98904" w14:textId="77777777">
        <w:trPr>
          <w:cantSplit/>
          <w:trHeight w:val="575"/>
          <w:tblHeader/>
        </w:trPr>
        <w:tc>
          <w:tcPr>
            <w:tcW w:w="2130" w:type="dxa"/>
            <w:vMerge/>
            <w:shd w:val="clear" w:color="auto" w:fill="FFFFFF"/>
          </w:tcPr>
          <w:p w14:paraId="2A065192" w14:textId="77777777" w:rsidR="003B7414" w:rsidRDefault="003B7414">
            <w:pPr>
              <w:widowControl w:val="0"/>
              <w:pBdr>
                <w:top w:val="nil"/>
                <w:left w:val="nil"/>
                <w:bottom w:val="nil"/>
                <w:right w:val="nil"/>
                <w:between w:val="nil"/>
              </w:pBdr>
              <w:spacing w:after="0" w:line="276" w:lineRule="auto"/>
              <w:jc w:val="left"/>
              <w:rPr>
                <w:rFonts w:ascii="Times New Roman" w:eastAsia="Times New Roman" w:hAnsi="Times New Roman" w:cs="Times New Roman"/>
                <w:color w:val="000000"/>
              </w:rPr>
            </w:pPr>
          </w:p>
        </w:tc>
        <w:tc>
          <w:tcPr>
            <w:tcW w:w="2265" w:type="dxa"/>
            <w:shd w:val="clear" w:color="auto" w:fill="FFFFFF"/>
          </w:tcPr>
          <w:p w14:paraId="4F741C90"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Locuințe minim protejate</w:t>
            </w:r>
          </w:p>
          <w:p w14:paraId="3478A7F0"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11</w:t>
            </w:r>
            <w:r>
              <w:rPr>
                <w:rFonts w:ascii="Times New Roman" w:eastAsia="Times New Roman" w:hAnsi="Times New Roman" w:cs="Times New Roman"/>
                <w:b/>
                <w:color w:val="FF0000"/>
              </w:rPr>
              <w:t xml:space="preserve"> </w:t>
            </w:r>
            <w:r>
              <w:rPr>
                <w:rFonts w:ascii="Times New Roman" w:eastAsia="Times New Roman" w:hAnsi="Times New Roman" w:cs="Times New Roman"/>
                <w:b/>
                <w:color w:val="000000"/>
              </w:rPr>
              <w:t>persoane)</w:t>
            </w:r>
          </w:p>
          <w:p w14:paraId="13CF840C"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raportul personalului de specialitate de îngrijire și asistență/persoană cu handicap este de 1/3,20</w:t>
            </w:r>
          </w:p>
        </w:tc>
        <w:tc>
          <w:tcPr>
            <w:tcW w:w="2130" w:type="dxa"/>
            <w:shd w:val="clear" w:color="auto" w:fill="FFFFFF"/>
          </w:tcPr>
          <w:p w14:paraId="1B097C61"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82/16.01.2019</w:t>
            </w:r>
          </w:p>
          <w:p w14:paraId="55F55BAB"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Anexa nr. 2</w:t>
            </w:r>
          </w:p>
          <w:p w14:paraId="40CAA56F" w14:textId="77777777" w:rsidR="003B7414" w:rsidRDefault="003B7414">
            <w:pPr>
              <w:spacing w:after="0"/>
              <w:jc w:val="left"/>
              <w:rPr>
                <w:rFonts w:ascii="Times New Roman" w:eastAsia="Times New Roman" w:hAnsi="Times New Roman" w:cs="Times New Roman"/>
              </w:rPr>
            </w:pPr>
          </w:p>
          <w:p w14:paraId="393965E5"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Hotărârea nr.1253/12.10.2022 pentru modificarea HG nr.426/2020</w:t>
            </w:r>
          </w:p>
          <w:p w14:paraId="6A06E279"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privind aprobarea standardelor de cost pentru serviciile sociale:</w:t>
            </w:r>
          </w:p>
          <w:p w14:paraId="252B2575"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b/>
              </w:rPr>
              <w:t>3353 lei /</w:t>
            </w:r>
            <w:r>
              <w:rPr>
                <w:rFonts w:ascii="Times New Roman" w:eastAsia="Times New Roman" w:hAnsi="Times New Roman" w:cs="Times New Roman"/>
              </w:rPr>
              <w:t>luna/beneficiar</w:t>
            </w:r>
          </w:p>
        </w:tc>
        <w:tc>
          <w:tcPr>
            <w:tcW w:w="2415" w:type="dxa"/>
            <w:shd w:val="clear" w:color="auto" w:fill="FFFFFF"/>
          </w:tcPr>
          <w:p w14:paraId="0348C9C2"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1, Regulament – cadru de organizare și funcționare a serviciului social cu cazare</w:t>
            </w:r>
          </w:p>
        </w:tc>
        <w:tc>
          <w:tcPr>
            <w:tcW w:w="3690" w:type="dxa"/>
            <w:shd w:val="clear" w:color="auto" w:fill="FFFFFF"/>
          </w:tcPr>
          <w:p w14:paraId="1A70B932"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717D82F6"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Managementul serviciului social</w:t>
            </w:r>
          </w:p>
          <w:p w14:paraId="7716195D"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Accesarea serviciului social</w:t>
            </w:r>
          </w:p>
          <w:p w14:paraId="25D80AAF"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Evaluarea și planificarea</w:t>
            </w:r>
          </w:p>
          <w:p w14:paraId="6C1EA5D3"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Activități și servicii</w:t>
            </w:r>
          </w:p>
          <w:p w14:paraId="6ECC9014"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Protecția și drepturile beneficiarilor</w:t>
            </w:r>
          </w:p>
          <w:p w14:paraId="38C035FE" w14:textId="77777777" w:rsidR="003B7414" w:rsidRDefault="003B7414">
            <w:pPr>
              <w:spacing w:after="0"/>
              <w:jc w:val="left"/>
              <w:rPr>
                <w:rFonts w:ascii="Times New Roman" w:eastAsia="Times New Roman" w:hAnsi="Times New Roman" w:cs="Times New Roman"/>
              </w:rPr>
            </w:pPr>
          </w:p>
          <w:p w14:paraId="40E42C50" w14:textId="77777777" w:rsidR="003B7414" w:rsidRDefault="00EE6A41">
            <w:pPr>
              <w:spacing w:after="0"/>
              <w:ind w:left="36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FUNCTII va respecta cerințele standardelor minim aplicabile</w:t>
            </w:r>
          </w:p>
        </w:tc>
        <w:tc>
          <w:tcPr>
            <w:tcW w:w="1410" w:type="dxa"/>
            <w:gridSpan w:val="2"/>
            <w:shd w:val="clear" w:color="auto" w:fill="FFFFFF"/>
          </w:tcPr>
          <w:p w14:paraId="0C84C724" w14:textId="77777777" w:rsidR="003B7414" w:rsidRDefault="003B7414">
            <w:pPr>
              <w:spacing w:after="0"/>
              <w:jc w:val="center"/>
              <w:rPr>
                <w:rFonts w:ascii="Times New Roman" w:eastAsia="Times New Roman" w:hAnsi="Times New Roman" w:cs="Times New Roman"/>
              </w:rPr>
            </w:pPr>
          </w:p>
          <w:p w14:paraId="5CD86DE4" w14:textId="77777777" w:rsidR="003B7414" w:rsidRDefault="003B7414">
            <w:pPr>
              <w:spacing w:after="0"/>
              <w:jc w:val="center"/>
              <w:rPr>
                <w:rFonts w:ascii="Times New Roman" w:eastAsia="Times New Roman" w:hAnsi="Times New Roman" w:cs="Times New Roman"/>
              </w:rPr>
            </w:pPr>
          </w:p>
          <w:p w14:paraId="75FCBE68" w14:textId="77777777" w:rsidR="003B7414" w:rsidRDefault="003B7414">
            <w:pPr>
              <w:spacing w:after="0"/>
              <w:jc w:val="center"/>
              <w:rPr>
                <w:rFonts w:ascii="Times New Roman" w:eastAsia="Times New Roman" w:hAnsi="Times New Roman" w:cs="Times New Roman"/>
              </w:rPr>
            </w:pPr>
          </w:p>
          <w:p w14:paraId="7C21A246" w14:textId="77777777" w:rsidR="003B7414" w:rsidRDefault="003B7414">
            <w:pPr>
              <w:spacing w:after="0"/>
              <w:jc w:val="center"/>
              <w:rPr>
                <w:rFonts w:ascii="Times New Roman" w:eastAsia="Times New Roman" w:hAnsi="Times New Roman" w:cs="Times New Roman"/>
              </w:rPr>
            </w:pPr>
          </w:p>
          <w:p w14:paraId="315B596E" w14:textId="77777777" w:rsidR="003B7414" w:rsidRDefault="003B7414">
            <w:pPr>
              <w:spacing w:after="0"/>
              <w:jc w:val="center"/>
              <w:rPr>
                <w:rFonts w:ascii="Times New Roman" w:eastAsia="Times New Roman" w:hAnsi="Times New Roman" w:cs="Times New Roman"/>
              </w:rPr>
            </w:pPr>
          </w:p>
          <w:p w14:paraId="1882B07F" w14:textId="77777777" w:rsidR="003B7414" w:rsidRDefault="003B7414">
            <w:pPr>
              <w:spacing w:after="0"/>
              <w:jc w:val="center"/>
              <w:rPr>
                <w:rFonts w:ascii="Times New Roman" w:eastAsia="Times New Roman" w:hAnsi="Times New Roman" w:cs="Times New Roman"/>
              </w:rPr>
            </w:pPr>
          </w:p>
          <w:p w14:paraId="68B9C250" w14:textId="57BA05F3" w:rsidR="003B7414" w:rsidRDefault="00990914">
            <w:pPr>
              <w:spacing w:after="0"/>
              <w:jc w:val="center"/>
              <w:rPr>
                <w:rFonts w:ascii="Times New Roman" w:eastAsia="Times New Roman" w:hAnsi="Times New Roman" w:cs="Times New Roman"/>
              </w:rPr>
            </w:pPr>
            <w:r>
              <w:rPr>
                <w:rFonts w:ascii="Times New Roman" w:eastAsia="Times New Roman" w:hAnsi="Times New Roman" w:cs="Times New Roman"/>
              </w:rPr>
              <w:t>3018</w:t>
            </w:r>
            <w:r w:rsidR="00EE6A41">
              <w:rPr>
                <w:rFonts w:ascii="Times New Roman" w:eastAsia="Times New Roman" w:hAnsi="Times New Roman" w:cs="Times New Roman"/>
              </w:rPr>
              <w:t>,00</w:t>
            </w:r>
          </w:p>
        </w:tc>
        <w:tc>
          <w:tcPr>
            <w:tcW w:w="1695" w:type="dxa"/>
            <w:shd w:val="clear" w:color="auto" w:fill="FFFFFF"/>
          </w:tcPr>
          <w:p w14:paraId="39607086" w14:textId="77777777" w:rsidR="003B7414" w:rsidRDefault="003B7414">
            <w:pPr>
              <w:spacing w:after="0"/>
              <w:jc w:val="center"/>
              <w:rPr>
                <w:rFonts w:ascii="Times New Roman" w:eastAsia="Times New Roman" w:hAnsi="Times New Roman" w:cs="Times New Roman"/>
              </w:rPr>
            </w:pPr>
          </w:p>
        </w:tc>
      </w:tr>
      <w:tr w:rsidR="003B7414" w14:paraId="6CF2B2E7" w14:textId="77777777">
        <w:trPr>
          <w:cantSplit/>
          <w:trHeight w:val="575"/>
          <w:tblHeader/>
        </w:trPr>
        <w:tc>
          <w:tcPr>
            <w:tcW w:w="2130" w:type="dxa"/>
            <w:vMerge/>
            <w:shd w:val="clear" w:color="auto" w:fill="FFFFFF"/>
          </w:tcPr>
          <w:p w14:paraId="259A2B1B" w14:textId="77777777" w:rsidR="003B7414" w:rsidRDefault="003B7414">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2265" w:type="dxa"/>
            <w:shd w:val="clear" w:color="auto" w:fill="FFFFFF"/>
          </w:tcPr>
          <w:p w14:paraId="26747DAE"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Locuințe maxim protejate</w:t>
            </w:r>
          </w:p>
          <w:p w14:paraId="5E065201"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15 persoane)</w:t>
            </w:r>
          </w:p>
          <w:p w14:paraId="3384C961"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raportul personalului de specialitate de îngrijire și asistență/persoană cu handicap este de 1/1,26</w:t>
            </w:r>
          </w:p>
        </w:tc>
        <w:tc>
          <w:tcPr>
            <w:tcW w:w="2130" w:type="dxa"/>
            <w:shd w:val="clear" w:color="auto" w:fill="FFFFFF"/>
          </w:tcPr>
          <w:p w14:paraId="082E5FF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82/16.01.2019</w:t>
            </w:r>
          </w:p>
          <w:p w14:paraId="762526E7"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Anexa nr. 2</w:t>
            </w:r>
          </w:p>
          <w:p w14:paraId="0A525C64" w14:textId="77777777" w:rsidR="003B7414" w:rsidRDefault="003B7414">
            <w:pPr>
              <w:spacing w:after="0"/>
              <w:jc w:val="left"/>
              <w:rPr>
                <w:rFonts w:ascii="Times New Roman" w:eastAsia="Times New Roman" w:hAnsi="Times New Roman" w:cs="Times New Roman"/>
              </w:rPr>
            </w:pPr>
          </w:p>
          <w:p w14:paraId="14AF0E2B"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Hotărârea nr.1253/12.10.2022 pentru modificarea HG nr.426/2020</w:t>
            </w:r>
          </w:p>
          <w:p w14:paraId="1ABF570C"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privind aprobarea standardelor de cost pentru serviciile sociale: </w:t>
            </w:r>
            <w:r>
              <w:rPr>
                <w:rFonts w:ascii="Times New Roman" w:eastAsia="Times New Roman" w:hAnsi="Times New Roman" w:cs="Times New Roman"/>
                <w:b/>
              </w:rPr>
              <w:t>6075</w:t>
            </w:r>
            <w:r>
              <w:rPr>
                <w:rFonts w:ascii="Times New Roman" w:eastAsia="Times New Roman" w:hAnsi="Times New Roman" w:cs="Times New Roman"/>
              </w:rPr>
              <w:t xml:space="preserve"> lei/luna/beneficiar</w:t>
            </w:r>
          </w:p>
        </w:tc>
        <w:tc>
          <w:tcPr>
            <w:tcW w:w="2415" w:type="dxa"/>
            <w:shd w:val="clear" w:color="auto" w:fill="FFFFFF"/>
          </w:tcPr>
          <w:p w14:paraId="397B2F84"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1, Regulament – cadru de organizare și funcționare a serviciului social cu cazare</w:t>
            </w:r>
          </w:p>
        </w:tc>
        <w:tc>
          <w:tcPr>
            <w:tcW w:w="3690" w:type="dxa"/>
            <w:shd w:val="clear" w:color="auto" w:fill="FFFFFF"/>
          </w:tcPr>
          <w:p w14:paraId="45DAB1B8"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71E0C6B8"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Managementul serviciului social</w:t>
            </w:r>
          </w:p>
          <w:p w14:paraId="573469BE"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Accesarea serviciului social</w:t>
            </w:r>
          </w:p>
          <w:p w14:paraId="10C98341"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Evaluarea și planificarea</w:t>
            </w:r>
          </w:p>
          <w:p w14:paraId="1DBD174D"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Activități și servicii</w:t>
            </w:r>
          </w:p>
          <w:p w14:paraId="7A33B1C5"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Protecția și drepturile beneficiarilor</w:t>
            </w:r>
          </w:p>
          <w:p w14:paraId="2C37D9BD" w14:textId="77777777" w:rsidR="003B7414" w:rsidRDefault="003B7414">
            <w:pPr>
              <w:spacing w:after="0"/>
              <w:jc w:val="left"/>
              <w:rPr>
                <w:rFonts w:ascii="Times New Roman" w:eastAsia="Times New Roman" w:hAnsi="Times New Roman" w:cs="Times New Roman"/>
              </w:rPr>
            </w:pPr>
          </w:p>
          <w:p w14:paraId="75A8F535" w14:textId="77777777" w:rsidR="003B7414" w:rsidRDefault="00EE6A41">
            <w:pPr>
              <w:spacing w:after="0"/>
              <w:ind w:left="36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FUNCTII va respecta cerințele standardelor minime aplicabile</w:t>
            </w:r>
          </w:p>
        </w:tc>
        <w:tc>
          <w:tcPr>
            <w:tcW w:w="1410" w:type="dxa"/>
            <w:gridSpan w:val="2"/>
            <w:shd w:val="clear" w:color="auto" w:fill="FFFFFF"/>
          </w:tcPr>
          <w:p w14:paraId="6DD3F261" w14:textId="77777777" w:rsidR="003B7414" w:rsidRDefault="003B7414" w:rsidP="00EE6A41">
            <w:pPr>
              <w:spacing w:after="0"/>
              <w:rPr>
                <w:rFonts w:ascii="Times New Roman" w:eastAsia="Times New Roman" w:hAnsi="Times New Roman" w:cs="Times New Roman"/>
              </w:rPr>
            </w:pPr>
          </w:p>
          <w:p w14:paraId="77066474" w14:textId="77777777" w:rsidR="003B7414" w:rsidRDefault="003B7414">
            <w:pPr>
              <w:spacing w:after="0"/>
              <w:jc w:val="center"/>
              <w:rPr>
                <w:rFonts w:ascii="Times New Roman" w:eastAsia="Times New Roman" w:hAnsi="Times New Roman" w:cs="Times New Roman"/>
              </w:rPr>
            </w:pPr>
          </w:p>
          <w:p w14:paraId="4B48A1AA" w14:textId="77777777" w:rsidR="003B7414" w:rsidRDefault="003B7414">
            <w:pPr>
              <w:spacing w:after="0"/>
              <w:jc w:val="center"/>
              <w:rPr>
                <w:rFonts w:ascii="Times New Roman" w:eastAsia="Times New Roman" w:hAnsi="Times New Roman" w:cs="Times New Roman"/>
              </w:rPr>
            </w:pPr>
          </w:p>
          <w:p w14:paraId="3C6EC369" w14:textId="77777777" w:rsidR="003B7414" w:rsidRDefault="003B7414">
            <w:pPr>
              <w:spacing w:after="0"/>
              <w:jc w:val="center"/>
              <w:rPr>
                <w:rFonts w:ascii="Times New Roman" w:eastAsia="Times New Roman" w:hAnsi="Times New Roman" w:cs="Times New Roman"/>
              </w:rPr>
            </w:pPr>
          </w:p>
          <w:p w14:paraId="004B6605"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5468,00</w:t>
            </w:r>
          </w:p>
        </w:tc>
        <w:tc>
          <w:tcPr>
            <w:tcW w:w="1695" w:type="dxa"/>
            <w:shd w:val="clear" w:color="auto" w:fill="FFFFFF"/>
          </w:tcPr>
          <w:p w14:paraId="67957D3E" w14:textId="77777777" w:rsidR="003B7414" w:rsidRDefault="003B7414">
            <w:pPr>
              <w:spacing w:after="0"/>
              <w:jc w:val="center"/>
              <w:rPr>
                <w:rFonts w:ascii="Times New Roman" w:eastAsia="Times New Roman" w:hAnsi="Times New Roman" w:cs="Times New Roman"/>
              </w:rPr>
            </w:pPr>
          </w:p>
        </w:tc>
      </w:tr>
      <w:tr w:rsidR="003B7414" w14:paraId="1DF04458" w14:textId="77777777">
        <w:trPr>
          <w:cantSplit/>
          <w:trHeight w:val="508"/>
          <w:tblHeader/>
        </w:trPr>
        <w:tc>
          <w:tcPr>
            <w:tcW w:w="2130" w:type="dxa"/>
            <w:shd w:val="clear" w:color="auto" w:fill="FFFFFF"/>
          </w:tcPr>
          <w:p w14:paraId="35C6280D"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8790 CR – D - IV</w:t>
            </w:r>
          </w:p>
        </w:tc>
        <w:tc>
          <w:tcPr>
            <w:tcW w:w="2265" w:type="dxa"/>
            <w:shd w:val="clear" w:color="auto" w:fill="FFFFFF"/>
          </w:tcPr>
          <w:p w14:paraId="0DFB565D"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Centre pentru viață independentă</w:t>
            </w:r>
          </w:p>
          <w:p w14:paraId="7E2CE6E1"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4 persoane)</w:t>
            </w:r>
          </w:p>
          <w:p w14:paraId="1BA22F51"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raportul personalului de specialitate de îngrijire și asistență/persoană cu handicap este de 1/1,33</w:t>
            </w:r>
          </w:p>
        </w:tc>
        <w:tc>
          <w:tcPr>
            <w:tcW w:w="2130" w:type="dxa"/>
            <w:shd w:val="clear" w:color="auto" w:fill="FFFFFF"/>
          </w:tcPr>
          <w:p w14:paraId="37FDE75B"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82/16.01.2019</w:t>
            </w:r>
          </w:p>
          <w:p w14:paraId="22A158F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Anexa nr. 1</w:t>
            </w:r>
          </w:p>
          <w:p w14:paraId="22DFADF7" w14:textId="77777777" w:rsidR="003B7414" w:rsidRDefault="003B7414">
            <w:pPr>
              <w:spacing w:after="0"/>
              <w:jc w:val="left"/>
              <w:rPr>
                <w:rFonts w:ascii="Times New Roman" w:eastAsia="Times New Roman" w:hAnsi="Times New Roman" w:cs="Times New Roman"/>
              </w:rPr>
            </w:pPr>
          </w:p>
          <w:p w14:paraId="7A219E37"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Hotărârea nr.1253/12.10.2022 pentru modificarea HG nr.426/2020</w:t>
            </w:r>
          </w:p>
          <w:p w14:paraId="76BF9AB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privind aprobarea standardelor de cost pentru serviciile sociale: </w:t>
            </w:r>
            <w:r>
              <w:rPr>
                <w:rFonts w:ascii="Times New Roman" w:eastAsia="Times New Roman" w:hAnsi="Times New Roman" w:cs="Times New Roman"/>
                <w:b/>
              </w:rPr>
              <w:t xml:space="preserve">6764 </w:t>
            </w:r>
            <w:r>
              <w:rPr>
                <w:rFonts w:ascii="Times New Roman" w:eastAsia="Times New Roman" w:hAnsi="Times New Roman" w:cs="Times New Roman"/>
              </w:rPr>
              <w:t>lei/luna/beneficiar</w:t>
            </w:r>
          </w:p>
        </w:tc>
        <w:tc>
          <w:tcPr>
            <w:tcW w:w="2415" w:type="dxa"/>
            <w:shd w:val="clear" w:color="auto" w:fill="FFFFFF"/>
          </w:tcPr>
          <w:p w14:paraId="2FA0411E"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1, Regulament – cadru de organizare și funcționare a serviciului social cu cazare</w:t>
            </w:r>
          </w:p>
        </w:tc>
        <w:tc>
          <w:tcPr>
            <w:tcW w:w="3690" w:type="dxa"/>
            <w:shd w:val="clear" w:color="auto" w:fill="FFFFFF"/>
          </w:tcPr>
          <w:p w14:paraId="31EEEA80"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35A6F8BB"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Managementul serviciului social</w:t>
            </w:r>
          </w:p>
          <w:p w14:paraId="61A0FBAB"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Accesarea serviciului social</w:t>
            </w:r>
          </w:p>
          <w:p w14:paraId="77E3B1E0"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Evaluarea și planificarea</w:t>
            </w:r>
          </w:p>
          <w:p w14:paraId="752BC7A5"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Servicii și activități</w:t>
            </w:r>
          </w:p>
          <w:p w14:paraId="2B970D16"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Protecția și drepturi</w:t>
            </w:r>
          </w:p>
          <w:p w14:paraId="5CDDE07A" w14:textId="77777777" w:rsidR="003B7414" w:rsidRDefault="003B7414">
            <w:pPr>
              <w:spacing w:after="0"/>
              <w:jc w:val="left"/>
              <w:rPr>
                <w:rFonts w:ascii="Times New Roman" w:eastAsia="Times New Roman" w:hAnsi="Times New Roman" w:cs="Times New Roman"/>
              </w:rPr>
            </w:pPr>
          </w:p>
          <w:p w14:paraId="46F9A035"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FUNCTII va respecta cerințele standardelor minime aplicabile</w:t>
            </w:r>
          </w:p>
          <w:p w14:paraId="7183DCB4" w14:textId="77777777" w:rsidR="003B7414" w:rsidRDefault="003B7414">
            <w:pPr>
              <w:spacing w:after="0"/>
              <w:jc w:val="left"/>
              <w:rPr>
                <w:rFonts w:ascii="Times New Roman" w:eastAsia="Times New Roman" w:hAnsi="Times New Roman" w:cs="Times New Roman"/>
              </w:rPr>
            </w:pPr>
          </w:p>
          <w:p w14:paraId="6AB6E238" w14:textId="77777777" w:rsidR="003B7414" w:rsidRDefault="003B7414">
            <w:pPr>
              <w:spacing w:after="0"/>
              <w:jc w:val="left"/>
              <w:rPr>
                <w:rFonts w:ascii="Times New Roman" w:eastAsia="Times New Roman" w:hAnsi="Times New Roman" w:cs="Times New Roman"/>
              </w:rPr>
            </w:pPr>
          </w:p>
          <w:p w14:paraId="05116FDD" w14:textId="77777777" w:rsidR="003B7414" w:rsidRDefault="003B7414">
            <w:pPr>
              <w:spacing w:after="0"/>
              <w:jc w:val="left"/>
              <w:rPr>
                <w:rFonts w:ascii="Times New Roman" w:eastAsia="Times New Roman" w:hAnsi="Times New Roman" w:cs="Times New Roman"/>
              </w:rPr>
            </w:pPr>
          </w:p>
        </w:tc>
        <w:tc>
          <w:tcPr>
            <w:tcW w:w="1410" w:type="dxa"/>
            <w:gridSpan w:val="2"/>
            <w:shd w:val="clear" w:color="auto" w:fill="FFFFFF"/>
          </w:tcPr>
          <w:p w14:paraId="08FD2BE2" w14:textId="77777777" w:rsidR="003B7414" w:rsidRDefault="003B7414">
            <w:pPr>
              <w:spacing w:after="0"/>
              <w:jc w:val="center"/>
              <w:rPr>
                <w:rFonts w:ascii="Times New Roman" w:eastAsia="Times New Roman" w:hAnsi="Times New Roman" w:cs="Times New Roman"/>
              </w:rPr>
            </w:pPr>
          </w:p>
          <w:p w14:paraId="73893239" w14:textId="77777777" w:rsidR="003B7414" w:rsidRDefault="003B7414">
            <w:pPr>
              <w:spacing w:after="0"/>
              <w:jc w:val="center"/>
              <w:rPr>
                <w:rFonts w:ascii="Times New Roman" w:eastAsia="Times New Roman" w:hAnsi="Times New Roman" w:cs="Times New Roman"/>
              </w:rPr>
            </w:pPr>
          </w:p>
          <w:p w14:paraId="7158AC97" w14:textId="77777777" w:rsidR="003B7414" w:rsidRDefault="003B7414">
            <w:pPr>
              <w:spacing w:after="0"/>
              <w:rPr>
                <w:rFonts w:ascii="Times New Roman" w:eastAsia="Times New Roman" w:hAnsi="Times New Roman" w:cs="Times New Roman"/>
              </w:rPr>
            </w:pPr>
          </w:p>
          <w:p w14:paraId="71E20EAB" w14:textId="77777777" w:rsidR="003B7414" w:rsidRDefault="003B7414">
            <w:pPr>
              <w:spacing w:after="0"/>
              <w:jc w:val="center"/>
              <w:rPr>
                <w:rFonts w:ascii="Times New Roman" w:eastAsia="Times New Roman" w:hAnsi="Times New Roman" w:cs="Times New Roman"/>
              </w:rPr>
            </w:pPr>
          </w:p>
          <w:p w14:paraId="0859B308" w14:textId="77777777" w:rsidR="003B7414" w:rsidRDefault="003B7414">
            <w:pPr>
              <w:spacing w:after="0"/>
              <w:jc w:val="center"/>
              <w:rPr>
                <w:rFonts w:ascii="Times New Roman" w:eastAsia="Times New Roman" w:hAnsi="Times New Roman" w:cs="Times New Roman"/>
              </w:rPr>
            </w:pPr>
          </w:p>
          <w:p w14:paraId="7435E596"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5114,00</w:t>
            </w:r>
          </w:p>
        </w:tc>
        <w:tc>
          <w:tcPr>
            <w:tcW w:w="1695" w:type="dxa"/>
            <w:shd w:val="clear" w:color="auto" w:fill="FFFFFF"/>
          </w:tcPr>
          <w:p w14:paraId="52B5A7B9" w14:textId="77777777" w:rsidR="003B7414" w:rsidRDefault="003B7414">
            <w:pPr>
              <w:spacing w:after="0"/>
              <w:jc w:val="left"/>
              <w:rPr>
                <w:rFonts w:ascii="Times New Roman" w:eastAsia="Times New Roman" w:hAnsi="Times New Roman" w:cs="Times New Roman"/>
              </w:rPr>
            </w:pPr>
          </w:p>
        </w:tc>
      </w:tr>
      <w:tr w:rsidR="003B7414" w14:paraId="6B52DF1C" w14:textId="77777777">
        <w:trPr>
          <w:cantSplit/>
          <w:trHeight w:val="297"/>
          <w:tblHeader/>
        </w:trPr>
        <w:tc>
          <w:tcPr>
            <w:tcW w:w="15735" w:type="dxa"/>
            <w:gridSpan w:val="8"/>
            <w:shd w:val="clear" w:color="auto" w:fill="F2F2F2"/>
          </w:tcPr>
          <w:p w14:paraId="257A992B" w14:textId="77777777" w:rsidR="003B7414" w:rsidRDefault="00EE6A41">
            <w:pPr>
              <w:spacing w:after="0"/>
              <w:jc w:val="left"/>
              <w:rPr>
                <w:rFonts w:ascii="Times New Roman" w:eastAsia="Times New Roman" w:hAnsi="Times New Roman" w:cs="Times New Roman"/>
                <w:b/>
                <w:color w:val="000000"/>
              </w:rPr>
            </w:pPr>
            <w:r>
              <w:rPr>
                <w:rFonts w:ascii="Times New Roman" w:eastAsia="Times New Roman" w:hAnsi="Times New Roman" w:cs="Times New Roman"/>
                <w:b/>
                <w:color w:val="000000"/>
              </w:rPr>
              <w:t>2.Centre rezidențiale de îngrijire și asistență pentru victimele violenței în familie (domestice</w:t>
            </w:r>
            <w:r>
              <w:rPr>
                <w:rFonts w:ascii="Times New Roman" w:eastAsia="Times New Roman" w:hAnsi="Times New Roman" w:cs="Times New Roman"/>
                <w:b/>
                <w:color w:val="000000"/>
                <w:sz w:val="20"/>
                <w:szCs w:val="20"/>
              </w:rPr>
              <w:t>)</w:t>
            </w:r>
          </w:p>
        </w:tc>
      </w:tr>
      <w:tr w:rsidR="003B7414" w14:paraId="3C904D3E" w14:textId="77777777">
        <w:trPr>
          <w:cantSplit/>
          <w:trHeight w:val="733"/>
          <w:tblHeader/>
        </w:trPr>
        <w:tc>
          <w:tcPr>
            <w:tcW w:w="2130" w:type="dxa"/>
            <w:shd w:val="clear" w:color="auto" w:fill="FFFFFF"/>
          </w:tcPr>
          <w:p w14:paraId="654622DD"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8790 CR - VD - I</w:t>
            </w:r>
          </w:p>
        </w:tc>
        <w:tc>
          <w:tcPr>
            <w:tcW w:w="2265" w:type="dxa"/>
            <w:shd w:val="clear" w:color="auto" w:fill="FFFFFF"/>
          </w:tcPr>
          <w:p w14:paraId="4EB4757D"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Centre de primire în regim de urgență</w:t>
            </w:r>
          </w:p>
          <w:p w14:paraId="7C0C2A40"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10 persoane)</w:t>
            </w:r>
          </w:p>
          <w:p w14:paraId="79BDE463"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p w14:paraId="04EFB602"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p w14:paraId="7B2630EE"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p w14:paraId="0330223C"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tc>
        <w:tc>
          <w:tcPr>
            <w:tcW w:w="2130" w:type="dxa"/>
            <w:shd w:val="clear" w:color="auto" w:fill="FFFFFF"/>
          </w:tcPr>
          <w:p w14:paraId="689E105E" w14:textId="77777777" w:rsidR="003B7414" w:rsidRDefault="00EE6A4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Ordinul ministrului muncii nr. 28/03.01.2019</w:t>
            </w:r>
          </w:p>
          <w:p w14:paraId="12E6C550"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Anexa nr. 1</w:t>
            </w:r>
          </w:p>
          <w:p w14:paraId="3A2C4C67"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Hotărârea nr.1253/12.10.2022 pentru modificarea HG nr.426/2020</w:t>
            </w:r>
          </w:p>
          <w:p w14:paraId="507BEA0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privind aprobarea standardelor de cost pentru serviciile sociale: </w:t>
            </w:r>
            <w:r>
              <w:rPr>
                <w:rFonts w:ascii="Times New Roman" w:eastAsia="Times New Roman" w:hAnsi="Times New Roman" w:cs="Times New Roman"/>
                <w:b/>
              </w:rPr>
              <w:t xml:space="preserve">3160 </w:t>
            </w:r>
            <w:r>
              <w:rPr>
                <w:rFonts w:ascii="Times New Roman" w:eastAsia="Times New Roman" w:hAnsi="Times New Roman" w:cs="Times New Roman"/>
              </w:rPr>
              <w:t>lei/luna/beneficiar</w:t>
            </w:r>
          </w:p>
        </w:tc>
        <w:tc>
          <w:tcPr>
            <w:tcW w:w="2415" w:type="dxa"/>
            <w:shd w:val="clear" w:color="auto" w:fill="FFFFFF"/>
          </w:tcPr>
          <w:p w14:paraId="3CCEDE5F" w14:textId="77777777" w:rsidR="003B7414" w:rsidRDefault="00EE6A4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HG 867/2015, Anexa 1, Regulament – cadru de organizare și funcționare a serviciului social cu cazare</w:t>
            </w:r>
          </w:p>
          <w:p w14:paraId="6735C0B2" w14:textId="77777777" w:rsidR="003B7414" w:rsidRDefault="003B7414">
            <w:pPr>
              <w:spacing w:after="0"/>
              <w:jc w:val="left"/>
              <w:rPr>
                <w:rFonts w:ascii="Times New Roman" w:eastAsia="Times New Roman" w:hAnsi="Times New Roman" w:cs="Times New Roman"/>
                <w:b/>
                <w:color w:val="000000"/>
              </w:rPr>
            </w:pPr>
          </w:p>
          <w:p w14:paraId="142E52DF" w14:textId="77777777" w:rsidR="003B7414" w:rsidRDefault="003B7414">
            <w:pPr>
              <w:spacing w:after="0"/>
              <w:jc w:val="left"/>
              <w:rPr>
                <w:rFonts w:ascii="Times New Roman" w:eastAsia="Times New Roman" w:hAnsi="Times New Roman" w:cs="Times New Roman"/>
                <w:b/>
                <w:color w:val="000000"/>
              </w:rPr>
            </w:pPr>
          </w:p>
          <w:p w14:paraId="502DDF32" w14:textId="77777777" w:rsidR="003B7414" w:rsidRDefault="003B7414">
            <w:pPr>
              <w:spacing w:after="0"/>
              <w:jc w:val="left"/>
              <w:rPr>
                <w:rFonts w:ascii="Times New Roman" w:eastAsia="Times New Roman" w:hAnsi="Times New Roman" w:cs="Times New Roman"/>
                <w:b/>
                <w:color w:val="000000"/>
              </w:rPr>
            </w:pPr>
          </w:p>
          <w:p w14:paraId="0AD8651F" w14:textId="77777777" w:rsidR="003B7414" w:rsidRDefault="003B7414">
            <w:pPr>
              <w:spacing w:after="0"/>
              <w:jc w:val="left"/>
              <w:rPr>
                <w:rFonts w:ascii="Times New Roman" w:eastAsia="Times New Roman" w:hAnsi="Times New Roman" w:cs="Times New Roman"/>
                <w:b/>
                <w:color w:val="000000"/>
              </w:rPr>
            </w:pPr>
          </w:p>
        </w:tc>
        <w:tc>
          <w:tcPr>
            <w:tcW w:w="3690" w:type="dxa"/>
            <w:shd w:val="clear" w:color="auto" w:fill="FFFFFF"/>
          </w:tcPr>
          <w:p w14:paraId="2AAC1594"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26C494E6"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Accesarea serviciului social</w:t>
            </w:r>
          </w:p>
          <w:p w14:paraId="5E9115FE"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Evaluarea inițială la admitere, planificare și furnizare de servicii</w:t>
            </w:r>
          </w:p>
          <w:p w14:paraId="7F059453"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Furnizarea de servicii</w:t>
            </w:r>
          </w:p>
          <w:p w14:paraId="1418394E"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 și resurse umane</w:t>
            </w:r>
          </w:p>
          <w:p w14:paraId="005B1046"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Dotări și amenajări</w:t>
            </w:r>
          </w:p>
          <w:p w14:paraId="408C03FA"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Drepturi, obligații și etică</w:t>
            </w:r>
          </w:p>
          <w:p w14:paraId="568170A7"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FUNCTII va respecta cerințele standardelor minime aplicabile</w:t>
            </w:r>
          </w:p>
        </w:tc>
        <w:tc>
          <w:tcPr>
            <w:tcW w:w="1410" w:type="dxa"/>
            <w:gridSpan w:val="2"/>
            <w:shd w:val="clear" w:color="auto" w:fill="FFFFFF"/>
            <w:vAlign w:val="center"/>
          </w:tcPr>
          <w:p w14:paraId="3ECB8EEF"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2275,00</w:t>
            </w:r>
          </w:p>
        </w:tc>
        <w:tc>
          <w:tcPr>
            <w:tcW w:w="1695" w:type="dxa"/>
            <w:shd w:val="clear" w:color="auto" w:fill="FFFFFF"/>
          </w:tcPr>
          <w:p w14:paraId="22373F9E" w14:textId="77777777" w:rsidR="003B7414" w:rsidRDefault="003B7414">
            <w:pPr>
              <w:spacing w:after="0"/>
              <w:jc w:val="center"/>
              <w:rPr>
                <w:rFonts w:ascii="Times New Roman" w:eastAsia="Times New Roman" w:hAnsi="Times New Roman" w:cs="Times New Roman"/>
              </w:rPr>
            </w:pPr>
          </w:p>
        </w:tc>
      </w:tr>
      <w:tr w:rsidR="003B7414" w14:paraId="41B7EC15" w14:textId="77777777">
        <w:trPr>
          <w:cantSplit/>
          <w:trHeight w:val="285"/>
          <w:tblHeader/>
        </w:trPr>
        <w:tc>
          <w:tcPr>
            <w:tcW w:w="15735" w:type="dxa"/>
            <w:gridSpan w:val="8"/>
            <w:shd w:val="clear" w:color="auto" w:fill="F2F2F2"/>
          </w:tcPr>
          <w:p w14:paraId="06F009E3" w14:textId="77777777" w:rsidR="003B7414" w:rsidRDefault="00EE6A41">
            <w:pPr>
              <w:spacing w:after="0"/>
              <w:jc w:val="left"/>
              <w:rPr>
                <w:rFonts w:ascii="Times New Roman" w:eastAsia="Times New Roman" w:hAnsi="Times New Roman" w:cs="Times New Roman"/>
                <w:b/>
              </w:rPr>
            </w:pPr>
            <w:r>
              <w:rPr>
                <w:rFonts w:ascii="Times New Roman" w:eastAsia="Times New Roman" w:hAnsi="Times New Roman" w:cs="Times New Roman"/>
                <w:b/>
              </w:rPr>
              <w:t>3.Centre rezidențiale de îngrijire și asistență pentru persoanele fără adăpost</w:t>
            </w:r>
          </w:p>
        </w:tc>
      </w:tr>
      <w:tr w:rsidR="003B7414" w14:paraId="05D92579" w14:textId="77777777">
        <w:trPr>
          <w:cantSplit/>
          <w:trHeight w:val="713"/>
          <w:tblHeader/>
        </w:trPr>
        <w:tc>
          <w:tcPr>
            <w:tcW w:w="2130" w:type="dxa"/>
            <w:shd w:val="clear" w:color="auto" w:fill="FFFFFF"/>
          </w:tcPr>
          <w:p w14:paraId="47E8B852"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8790 CR - PFA - I</w:t>
            </w:r>
          </w:p>
        </w:tc>
        <w:tc>
          <w:tcPr>
            <w:tcW w:w="2265" w:type="dxa"/>
            <w:shd w:val="clear" w:color="auto" w:fill="FFFFFF"/>
          </w:tcPr>
          <w:p w14:paraId="45F401B2"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Centre rezidențiale de asistență și reintegrare socială pentru persoane fără adăpost</w:t>
            </w:r>
          </w:p>
          <w:p w14:paraId="3CF1F6AF"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45 persoane)</w:t>
            </w:r>
          </w:p>
          <w:p w14:paraId="29917C6E" w14:textId="77777777" w:rsidR="003B7414" w:rsidRDefault="003B7414">
            <w:pPr>
              <w:tabs>
                <w:tab w:val="left" w:pos="1425"/>
              </w:tabs>
              <w:rPr>
                <w:rFonts w:ascii="Times New Roman" w:eastAsia="Times New Roman" w:hAnsi="Times New Roman" w:cs="Times New Roman"/>
              </w:rPr>
            </w:pPr>
          </w:p>
        </w:tc>
        <w:tc>
          <w:tcPr>
            <w:tcW w:w="2130" w:type="dxa"/>
            <w:shd w:val="clear" w:color="auto" w:fill="FFFFFF"/>
          </w:tcPr>
          <w:p w14:paraId="4D5F4E2B"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29/03.01.2019</w:t>
            </w:r>
          </w:p>
          <w:p w14:paraId="5C46A907"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Anexa nr. 4</w:t>
            </w:r>
          </w:p>
          <w:p w14:paraId="1DCF507B" w14:textId="77777777" w:rsidR="003B7414" w:rsidRDefault="003B7414">
            <w:pPr>
              <w:spacing w:after="0"/>
              <w:jc w:val="left"/>
              <w:rPr>
                <w:rFonts w:ascii="Times New Roman" w:eastAsia="Times New Roman" w:hAnsi="Times New Roman" w:cs="Times New Roman"/>
              </w:rPr>
            </w:pPr>
          </w:p>
          <w:p w14:paraId="354F377B" w14:textId="77777777" w:rsidR="003B7414" w:rsidRDefault="00EE6A4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-nu exista standard de cost</w:t>
            </w:r>
          </w:p>
          <w:p w14:paraId="3B103763" w14:textId="77777777" w:rsidR="003B7414" w:rsidRDefault="003B7414">
            <w:pPr>
              <w:spacing w:after="0"/>
              <w:jc w:val="left"/>
              <w:rPr>
                <w:rFonts w:ascii="Times New Roman" w:eastAsia="Times New Roman" w:hAnsi="Times New Roman" w:cs="Times New Roman"/>
              </w:rPr>
            </w:pPr>
          </w:p>
        </w:tc>
        <w:tc>
          <w:tcPr>
            <w:tcW w:w="2415" w:type="dxa"/>
            <w:shd w:val="clear" w:color="auto" w:fill="FFFFFF"/>
          </w:tcPr>
          <w:p w14:paraId="7829924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1, Regulament – cadru de organizare și funcționare a serviciului social cu cazare</w:t>
            </w:r>
          </w:p>
          <w:p w14:paraId="6DDE7CCB" w14:textId="77777777" w:rsidR="003B7414" w:rsidRDefault="003B7414">
            <w:pPr>
              <w:pBdr>
                <w:top w:val="nil"/>
                <w:left w:val="nil"/>
                <w:bottom w:val="nil"/>
                <w:right w:val="nil"/>
                <w:between w:val="nil"/>
              </w:pBdr>
              <w:spacing w:after="240"/>
              <w:rPr>
                <w:rFonts w:ascii="Times New Roman" w:eastAsia="Times New Roman" w:hAnsi="Times New Roman" w:cs="Times New Roman"/>
                <w:b/>
                <w:color w:val="000000"/>
              </w:rPr>
            </w:pPr>
          </w:p>
        </w:tc>
        <w:tc>
          <w:tcPr>
            <w:tcW w:w="3690" w:type="dxa"/>
            <w:shd w:val="clear" w:color="auto" w:fill="FFFFFF"/>
          </w:tcPr>
          <w:p w14:paraId="0B667C73"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75C0EF43"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Accesarea serviciului </w:t>
            </w:r>
          </w:p>
          <w:p w14:paraId="05A7D2FB"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Evaluarea și planificare, </w:t>
            </w:r>
          </w:p>
          <w:p w14:paraId="1255A18E"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Activități derulate/ servicii acordate</w:t>
            </w:r>
          </w:p>
          <w:p w14:paraId="7A238B2A"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Mediu de viață</w:t>
            </w:r>
          </w:p>
          <w:p w14:paraId="409ECE82"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Drepturi, obligații și etică</w:t>
            </w:r>
          </w:p>
          <w:p w14:paraId="27651BA2"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 șiresurse umane</w:t>
            </w:r>
          </w:p>
          <w:p w14:paraId="6CE1D77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Personalul de specialitate reprezintă 80% din totalul resurselor umane ale centrului.</w:t>
            </w:r>
          </w:p>
          <w:p w14:paraId="2F14B4BF" w14:textId="77777777" w:rsidR="003B7414" w:rsidRDefault="00EE6A41">
            <w:pPr>
              <w:spacing w:after="0"/>
              <w:jc w:val="left"/>
              <w:rPr>
                <w:rFonts w:ascii="Times New Roman" w:eastAsia="Times New Roman" w:hAnsi="Times New Roman" w:cs="Times New Roman"/>
                <w:sz w:val="20"/>
                <w:szCs w:val="20"/>
              </w:rPr>
            </w:pPr>
            <w:r>
              <w:rPr>
                <w:rFonts w:ascii="Times New Roman" w:eastAsia="Times New Roman" w:hAnsi="Times New Roman" w:cs="Times New Roman"/>
              </w:rPr>
              <w:t>Structura de personal aprobată prin STATUL DE FUNCTII va respecta cerințele standardelor minime aplicabile</w:t>
            </w:r>
          </w:p>
        </w:tc>
        <w:tc>
          <w:tcPr>
            <w:tcW w:w="1410" w:type="dxa"/>
            <w:gridSpan w:val="2"/>
            <w:shd w:val="clear" w:color="auto" w:fill="FFFFFF"/>
          </w:tcPr>
          <w:p w14:paraId="4866D13D" w14:textId="77777777" w:rsidR="003B7414" w:rsidRDefault="003B7414">
            <w:pPr>
              <w:spacing w:after="0"/>
              <w:jc w:val="left"/>
              <w:rPr>
                <w:rFonts w:ascii="Times New Roman" w:eastAsia="Times New Roman" w:hAnsi="Times New Roman" w:cs="Times New Roman"/>
              </w:rPr>
            </w:pPr>
          </w:p>
          <w:p w14:paraId="2B75E070"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1600,00</w:t>
            </w:r>
          </w:p>
          <w:p w14:paraId="642FE2E8" w14:textId="77777777" w:rsidR="003B7414" w:rsidRDefault="003B7414">
            <w:pPr>
              <w:spacing w:after="0"/>
              <w:jc w:val="center"/>
              <w:rPr>
                <w:rFonts w:ascii="Times New Roman" w:eastAsia="Times New Roman" w:hAnsi="Times New Roman" w:cs="Times New Roman"/>
              </w:rPr>
            </w:pPr>
          </w:p>
          <w:p w14:paraId="1C20BD4B" w14:textId="77777777" w:rsidR="003B7414" w:rsidRDefault="003B7414">
            <w:pPr>
              <w:spacing w:after="0"/>
              <w:jc w:val="left"/>
              <w:rPr>
                <w:rFonts w:ascii="Times New Roman" w:eastAsia="Times New Roman" w:hAnsi="Times New Roman" w:cs="Times New Roman"/>
              </w:rPr>
            </w:pPr>
          </w:p>
          <w:p w14:paraId="2F0AA603"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hrana se va furniza de la cantina publică,    în conformitate cu prevederile legislative aplicabile</w:t>
            </w:r>
          </w:p>
          <w:p w14:paraId="468F8AAB" w14:textId="77777777" w:rsidR="003B7414" w:rsidRDefault="003B7414">
            <w:pPr>
              <w:spacing w:after="0"/>
              <w:jc w:val="left"/>
              <w:rPr>
                <w:rFonts w:ascii="Times New Roman" w:eastAsia="Times New Roman" w:hAnsi="Times New Roman" w:cs="Times New Roman"/>
              </w:rPr>
            </w:pPr>
          </w:p>
        </w:tc>
        <w:tc>
          <w:tcPr>
            <w:tcW w:w="1695" w:type="dxa"/>
            <w:shd w:val="clear" w:color="auto" w:fill="FFFFFF"/>
          </w:tcPr>
          <w:p w14:paraId="0BC7AA33" w14:textId="77777777" w:rsidR="003B7414" w:rsidRDefault="003B7414">
            <w:pPr>
              <w:spacing w:after="0"/>
              <w:jc w:val="left"/>
              <w:rPr>
                <w:rFonts w:ascii="Times New Roman" w:eastAsia="Times New Roman" w:hAnsi="Times New Roman" w:cs="Times New Roman"/>
              </w:rPr>
            </w:pPr>
          </w:p>
        </w:tc>
      </w:tr>
      <w:tr w:rsidR="003B7414" w14:paraId="086EFF10" w14:textId="77777777">
        <w:trPr>
          <w:cantSplit/>
          <w:trHeight w:val="2979"/>
          <w:tblHeader/>
        </w:trPr>
        <w:tc>
          <w:tcPr>
            <w:tcW w:w="2130" w:type="dxa"/>
            <w:shd w:val="clear" w:color="auto" w:fill="FFFFFF"/>
          </w:tcPr>
          <w:p w14:paraId="767F363F"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8790 CR - PFA - II</w:t>
            </w:r>
          </w:p>
        </w:tc>
        <w:tc>
          <w:tcPr>
            <w:tcW w:w="2265" w:type="dxa"/>
            <w:shd w:val="clear" w:color="auto" w:fill="FFFFFF"/>
          </w:tcPr>
          <w:p w14:paraId="0950FDEF"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Adăposturi de noapte</w:t>
            </w:r>
          </w:p>
          <w:p w14:paraId="032A74CC" w14:textId="77777777" w:rsidR="003B7414" w:rsidRDefault="00EE6A41" w:rsidP="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70 persoane)</w:t>
            </w:r>
          </w:p>
        </w:tc>
        <w:tc>
          <w:tcPr>
            <w:tcW w:w="2130" w:type="dxa"/>
            <w:shd w:val="clear" w:color="auto" w:fill="FFFFFF"/>
          </w:tcPr>
          <w:p w14:paraId="0ECF67B7"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29/03.01.2019</w:t>
            </w:r>
          </w:p>
          <w:p w14:paraId="45CA9466"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Anexa nr. 5</w:t>
            </w:r>
          </w:p>
          <w:p w14:paraId="07ABF163"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color w:val="000000"/>
              </w:rPr>
              <w:t>-nu exista standard de cost</w:t>
            </w:r>
          </w:p>
        </w:tc>
        <w:tc>
          <w:tcPr>
            <w:tcW w:w="2415" w:type="dxa"/>
            <w:shd w:val="clear" w:color="auto" w:fill="FFFFFF"/>
          </w:tcPr>
          <w:p w14:paraId="6A581EC1"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1, Regulament – cadru de organizare și funcționare a serviciului social cu cazare</w:t>
            </w:r>
          </w:p>
        </w:tc>
        <w:tc>
          <w:tcPr>
            <w:tcW w:w="3690" w:type="dxa"/>
            <w:shd w:val="clear" w:color="auto" w:fill="FFFFFF"/>
          </w:tcPr>
          <w:p w14:paraId="51A0D05E"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21668276"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Accesarea serviciului </w:t>
            </w:r>
          </w:p>
          <w:p w14:paraId="74A7BA50"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Activități derulate/ servicii acordate</w:t>
            </w:r>
          </w:p>
          <w:p w14:paraId="61A379E9"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Drepturi și etică</w:t>
            </w:r>
          </w:p>
          <w:p w14:paraId="5788BA62"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 și resurse umane</w:t>
            </w:r>
          </w:p>
          <w:p w14:paraId="33631A2B"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FUNCTII va respecta cerințele standardelor minime aplicabile</w:t>
            </w:r>
          </w:p>
        </w:tc>
        <w:tc>
          <w:tcPr>
            <w:tcW w:w="1410" w:type="dxa"/>
            <w:gridSpan w:val="2"/>
            <w:shd w:val="clear" w:color="auto" w:fill="FFFFFF"/>
            <w:vAlign w:val="center"/>
          </w:tcPr>
          <w:p w14:paraId="7BEFB1EB"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1400,00</w:t>
            </w:r>
          </w:p>
          <w:p w14:paraId="35897D75" w14:textId="77777777" w:rsidR="003B7414" w:rsidRDefault="003B7414">
            <w:pPr>
              <w:spacing w:after="0"/>
              <w:jc w:val="center"/>
              <w:rPr>
                <w:rFonts w:ascii="Times New Roman" w:eastAsia="Times New Roman" w:hAnsi="Times New Roman" w:cs="Times New Roman"/>
              </w:rPr>
            </w:pPr>
          </w:p>
          <w:p w14:paraId="769EB95B" w14:textId="77777777" w:rsidR="003B7414" w:rsidRDefault="003B7414">
            <w:pPr>
              <w:spacing w:after="0"/>
              <w:jc w:val="center"/>
              <w:rPr>
                <w:rFonts w:ascii="Times New Roman" w:eastAsia="Times New Roman" w:hAnsi="Times New Roman" w:cs="Times New Roman"/>
              </w:rPr>
            </w:pPr>
          </w:p>
          <w:p w14:paraId="4239DFAE" w14:textId="77777777" w:rsidR="003B7414" w:rsidRDefault="003B7414">
            <w:pPr>
              <w:spacing w:after="0"/>
              <w:jc w:val="center"/>
              <w:rPr>
                <w:rFonts w:ascii="Times New Roman" w:eastAsia="Times New Roman" w:hAnsi="Times New Roman" w:cs="Times New Roman"/>
              </w:rPr>
            </w:pPr>
          </w:p>
          <w:p w14:paraId="4146E75C" w14:textId="77777777" w:rsidR="003B7414" w:rsidRDefault="003B7414">
            <w:pPr>
              <w:spacing w:after="0"/>
              <w:jc w:val="center"/>
              <w:rPr>
                <w:rFonts w:ascii="Times New Roman" w:eastAsia="Times New Roman" w:hAnsi="Times New Roman" w:cs="Times New Roman"/>
              </w:rPr>
            </w:pPr>
          </w:p>
          <w:p w14:paraId="58268365" w14:textId="77777777" w:rsidR="003B7414" w:rsidRDefault="003B7414">
            <w:pPr>
              <w:spacing w:after="0"/>
              <w:jc w:val="center"/>
              <w:rPr>
                <w:rFonts w:ascii="Times New Roman" w:eastAsia="Times New Roman" w:hAnsi="Times New Roman" w:cs="Times New Roman"/>
              </w:rPr>
            </w:pPr>
          </w:p>
          <w:p w14:paraId="588BA4C3" w14:textId="77777777" w:rsidR="003B7414" w:rsidRDefault="003B7414">
            <w:pPr>
              <w:spacing w:after="0"/>
              <w:jc w:val="center"/>
              <w:rPr>
                <w:rFonts w:ascii="Times New Roman" w:eastAsia="Times New Roman" w:hAnsi="Times New Roman" w:cs="Times New Roman"/>
              </w:rPr>
            </w:pPr>
          </w:p>
          <w:p w14:paraId="003CBC56" w14:textId="77777777" w:rsidR="003B7414" w:rsidRDefault="003B7414">
            <w:pPr>
              <w:spacing w:after="0"/>
              <w:jc w:val="center"/>
              <w:rPr>
                <w:rFonts w:ascii="Times New Roman" w:eastAsia="Times New Roman" w:hAnsi="Times New Roman" w:cs="Times New Roman"/>
              </w:rPr>
            </w:pPr>
          </w:p>
          <w:p w14:paraId="3511ED82" w14:textId="77777777" w:rsidR="003B7414" w:rsidRDefault="003B7414">
            <w:pPr>
              <w:spacing w:after="0"/>
              <w:rPr>
                <w:rFonts w:ascii="Times New Roman" w:eastAsia="Times New Roman" w:hAnsi="Times New Roman" w:cs="Times New Roman"/>
              </w:rPr>
            </w:pPr>
          </w:p>
          <w:p w14:paraId="0BD16BE6" w14:textId="77777777" w:rsidR="003B7414" w:rsidRDefault="003B7414">
            <w:pPr>
              <w:spacing w:after="0"/>
              <w:jc w:val="center"/>
              <w:rPr>
                <w:rFonts w:ascii="Times New Roman" w:eastAsia="Times New Roman" w:hAnsi="Times New Roman" w:cs="Times New Roman"/>
              </w:rPr>
            </w:pPr>
          </w:p>
          <w:p w14:paraId="7C2505FB" w14:textId="77777777" w:rsidR="003B7414" w:rsidRDefault="003B7414">
            <w:pPr>
              <w:rPr>
                <w:rFonts w:ascii="Times New Roman" w:eastAsia="Times New Roman" w:hAnsi="Times New Roman" w:cs="Times New Roman"/>
              </w:rPr>
            </w:pPr>
          </w:p>
        </w:tc>
        <w:tc>
          <w:tcPr>
            <w:tcW w:w="1695" w:type="dxa"/>
            <w:shd w:val="clear" w:color="auto" w:fill="FFFFFF"/>
          </w:tcPr>
          <w:p w14:paraId="33636D90" w14:textId="77777777" w:rsidR="003B7414" w:rsidRDefault="003B7414">
            <w:pPr>
              <w:spacing w:after="0"/>
              <w:rPr>
                <w:rFonts w:ascii="Times New Roman" w:eastAsia="Times New Roman" w:hAnsi="Times New Roman" w:cs="Times New Roman"/>
              </w:rPr>
            </w:pPr>
          </w:p>
        </w:tc>
      </w:tr>
      <w:tr w:rsidR="003B7414" w14:paraId="00AD494F" w14:textId="77777777">
        <w:trPr>
          <w:cantSplit/>
          <w:trHeight w:val="141"/>
          <w:tblHeader/>
        </w:trPr>
        <w:tc>
          <w:tcPr>
            <w:tcW w:w="15735" w:type="dxa"/>
            <w:gridSpan w:val="8"/>
            <w:shd w:val="clear" w:color="auto" w:fill="F2F2F2"/>
          </w:tcPr>
          <w:p w14:paraId="253BC2CF" w14:textId="77777777" w:rsidR="003B7414" w:rsidRDefault="00EE6A41">
            <w:pPr>
              <w:spacing w:after="0"/>
              <w:jc w:val="left"/>
              <w:rPr>
                <w:rFonts w:ascii="Times New Roman" w:eastAsia="Times New Roman" w:hAnsi="Times New Roman" w:cs="Times New Roman"/>
                <w:b/>
              </w:rPr>
            </w:pPr>
            <w:r>
              <w:rPr>
                <w:rFonts w:ascii="Times New Roman" w:eastAsia="Times New Roman" w:hAnsi="Times New Roman" w:cs="Times New Roman"/>
                <w:b/>
              </w:rPr>
              <w:t>4.Servicii de îngrijire la domiciliu pentru persoane vârstnice, persoane cu dizabilități, persoane aflate în situație de dependență</w:t>
            </w:r>
          </w:p>
        </w:tc>
      </w:tr>
      <w:tr w:rsidR="003B7414" w14:paraId="5AC46775" w14:textId="77777777">
        <w:trPr>
          <w:cantSplit/>
          <w:trHeight w:val="4136"/>
          <w:tblHeader/>
        </w:trPr>
        <w:tc>
          <w:tcPr>
            <w:tcW w:w="2130" w:type="dxa"/>
            <w:shd w:val="clear" w:color="auto" w:fill="FFFFFF"/>
          </w:tcPr>
          <w:p w14:paraId="12E20177"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8810 ID – I </w:t>
            </w:r>
          </w:p>
          <w:p w14:paraId="035EFAB1"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p w14:paraId="6DC409B7"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p w14:paraId="14B59686"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p w14:paraId="155C573E"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tc>
        <w:tc>
          <w:tcPr>
            <w:tcW w:w="2265" w:type="dxa"/>
            <w:shd w:val="clear" w:color="auto" w:fill="FFFFFF"/>
          </w:tcPr>
          <w:p w14:paraId="128BA0B8"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Unități de îngrijire la domiciliu </w:t>
            </w:r>
          </w:p>
          <w:p w14:paraId="11A1795B"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Pentru persoane vârstnice grad de dependență IIIA</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IIA,B,C</w:t>
            </w:r>
            <w:r>
              <w:rPr>
                <w:rFonts w:ascii="Times New Roman" w:eastAsia="Times New Roman" w:hAnsi="Times New Roman" w:cs="Times New Roman"/>
              </w:rPr>
              <w:t xml:space="preserve">; </w:t>
            </w:r>
            <w:r>
              <w:rPr>
                <w:rFonts w:ascii="Times New Roman" w:eastAsia="Times New Roman" w:hAnsi="Times New Roman" w:cs="Times New Roman"/>
                <w:color w:val="000000"/>
              </w:rPr>
              <w:t>IA,B,C</w:t>
            </w:r>
          </w:p>
          <w:p w14:paraId="7AB9489C"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140 persoane din care 125 gradul IIIA,</w:t>
            </w:r>
            <w:r>
              <w:rPr>
                <w:rFonts w:ascii="Times New Roman" w:eastAsia="Times New Roman" w:hAnsi="Times New Roman" w:cs="Times New Roman"/>
              </w:rPr>
              <w:t xml:space="preserve">, </w:t>
            </w:r>
            <w:r>
              <w:rPr>
                <w:rFonts w:ascii="Times New Roman" w:eastAsia="Times New Roman" w:hAnsi="Times New Roman" w:cs="Times New Roman"/>
                <w:b/>
              </w:rPr>
              <w:t>10 gradul IIA,B,C, 5 gradul IA,B,C</w:t>
            </w:r>
            <w:r>
              <w:rPr>
                <w:rFonts w:ascii="Times New Roman" w:eastAsia="Times New Roman" w:hAnsi="Times New Roman" w:cs="Times New Roman"/>
                <w:b/>
                <w:color w:val="000000"/>
              </w:rPr>
              <w:t xml:space="preserve"> </w:t>
            </w:r>
          </w:p>
          <w:p w14:paraId="31237D7C" w14:textId="77777777" w:rsidR="003B7414" w:rsidRDefault="00EE6A41">
            <w:pPr>
              <w:rPr>
                <w:b/>
                <w:color w:val="000000"/>
              </w:rPr>
            </w:pPr>
            <w:r>
              <w:rPr>
                <w:rFonts w:ascii="Times New Roman" w:eastAsia="Times New Roman" w:hAnsi="Times New Roman" w:cs="Times New Roman"/>
              </w:rPr>
              <w:t xml:space="preserve">  Pentru  Ingrijirea la domiciliu se acordă minim 4 ore pe săptămână de servicii pentru gradul IIIA,  minim 12 ore pentru gradul II A,B,C, minim 20 ore pentru gradul I A,B,C</w:t>
            </w:r>
          </w:p>
        </w:tc>
        <w:tc>
          <w:tcPr>
            <w:tcW w:w="2130" w:type="dxa"/>
            <w:shd w:val="clear" w:color="auto" w:fill="FFFFFF"/>
          </w:tcPr>
          <w:p w14:paraId="3991DEC8"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29/03.01.2019</w:t>
            </w:r>
          </w:p>
          <w:p w14:paraId="2C1C653E"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Anexa nr. 8</w:t>
            </w:r>
          </w:p>
          <w:p w14:paraId="5864B30B"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Hotărârea nr.1253/12.10.2022 pentru modificarea HG nr.426/2020</w:t>
            </w:r>
          </w:p>
          <w:p w14:paraId="2A359DB1"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privind aprobarea standardelor de cost pentru serviciile sociale: </w:t>
            </w:r>
          </w:p>
          <w:p w14:paraId="65EF49F8"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IIIA - </w:t>
            </w:r>
            <w:r>
              <w:rPr>
                <w:rFonts w:ascii="Times New Roman" w:eastAsia="Times New Roman" w:hAnsi="Times New Roman" w:cs="Times New Roman"/>
                <w:b/>
              </w:rPr>
              <w:t>1560</w:t>
            </w:r>
            <w:r>
              <w:rPr>
                <w:rFonts w:ascii="Times New Roman" w:eastAsia="Times New Roman" w:hAnsi="Times New Roman" w:cs="Times New Roman"/>
                <w:b/>
                <w:color w:val="FF0000"/>
              </w:rPr>
              <w:t xml:space="preserve"> </w:t>
            </w:r>
            <w:r>
              <w:rPr>
                <w:rFonts w:ascii="Times New Roman" w:eastAsia="Times New Roman" w:hAnsi="Times New Roman" w:cs="Times New Roman"/>
              </w:rPr>
              <w:t xml:space="preserve">lei/luna/beneficiar, </w:t>
            </w:r>
          </w:p>
          <w:p w14:paraId="27F5918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IIA,B,C - </w:t>
            </w:r>
            <w:r>
              <w:rPr>
                <w:rFonts w:ascii="Times New Roman" w:eastAsia="Times New Roman" w:hAnsi="Times New Roman" w:cs="Times New Roman"/>
                <w:b/>
              </w:rPr>
              <w:t xml:space="preserve">2340 </w:t>
            </w:r>
            <w:r>
              <w:rPr>
                <w:rFonts w:ascii="Times New Roman" w:eastAsia="Times New Roman" w:hAnsi="Times New Roman" w:cs="Times New Roman"/>
              </w:rPr>
              <w:t xml:space="preserve">lei/lună/beneficiar, -IA,B,C - </w:t>
            </w:r>
            <w:r>
              <w:rPr>
                <w:rFonts w:ascii="Times New Roman" w:eastAsia="Times New Roman" w:hAnsi="Times New Roman" w:cs="Times New Roman"/>
                <w:b/>
              </w:rPr>
              <w:t xml:space="preserve">3120 </w:t>
            </w:r>
            <w:r>
              <w:rPr>
                <w:rFonts w:ascii="Times New Roman" w:eastAsia="Times New Roman" w:hAnsi="Times New Roman" w:cs="Times New Roman"/>
              </w:rPr>
              <w:t>lei/lună/beneficiar</w:t>
            </w:r>
          </w:p>
        </w:tc>
        <w:tc>
          <w:tcPr>
            <w:tcW w:w="2415" w:type="dxa"/>
            <w:shd w:val="clear" w:color="auto" w:fill="FFFFFF"/>
          </w:tcPr>
          <w:p w14:paraId="12DD9BA0"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3, Regulament – cadru de organizare și funcționare a serviciului social furnizat la domiciliu</w:t>
            </w:r>
          </w:p>
          <w:p w14:paraId="5AA814F3"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p w14:paraId="7D38A795"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p w14:paraId="01820242"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p w14:paraId="739D4CA7"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tc>
        <w:tc>
          <w:tcPr>
            <w:tcW w:w="3690" w:type="dxa"/>
            <w:shd w:val="clear" w:color="auto" w:fill="FFFFFF"/>
          </w:tcPr>
          <w:p w14:paraId="7492A916"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396DB77D"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Accesarea serviciului </w:t>
            </w:r>
          </w:p>
          <w:p w14:paraId="4125120C"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Evaluarea și planificare, </w:t>
            </w:r>
          </w:p>
          <w:p w14:paraId="463235D1"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Acordarea îngrijirilor</w:t>
            </w:r>
          </w:p>
          <w:p w14:paraId="0F477C81"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Drepturi și etică</w:t>
            </w:r>
          </w:p>
          <w:p w14:paraId="448011B7"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 și resurse umane</w:t>
            </w:r>
          </w:p>
          <w:p w14:paraId="003483CF" w14:textId="77777777" w:rsidR="003B7414" w:rsidRDefault="003B7414">
            <w:pPr>
              <w:pBdr>
                <w:top w:val="nil"/>
                <w:left w:val="nil"/>
                <w:bottom w:val="nil"/>
                <w:right w:val="nil"/>
                <w:between w:val="nil"/>
              </w:pBdr>
              <w:spacing w:after="0"/>
              <w:ind w:left="720"/>
              <w:jc w:val="left"/>
              <w:rPr>
                <w:rFonts w:ascii="Times New Roman" w:eastAsia="Times New Roman" w:hAnsi="Times New Roman" w:cs="Times New Roman"/>
                <w:color w:val="000000"/>
              </w:rPr>
            </w:pPr>
          </w:p>
          <w:p w14:paraId="79B14602"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FUNCTII va respecta cerințele standardelor minime aplicabile</w:t>
            </w:r>
          </w:p>
        </w:tc>
        <w:tc>
          <w:tcPr>
            <w:tcW w:w="1410" w:type="dxa"/>
            <w:gridSpan w:val="2"/>
            <w:shd w:val="clear" w:color="auto" w:fill="FFFFFF"/>
            <w:vAlign w:val="center"/>
          </w:tcPr>
          <w:p w14:paraId="20D7A235"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1200,00 pentru IIIA</w:t>
            </w:r>
          </w:p>
          <w:p w14:paraId="0B768746" w14:textId="77777777" w:rsidR="003B7414" w:rsidRDefault="003B7414">
            <w:pPr>
              <w:spacing w:after="0"/>
              <w:jc w:val="center"/>
              <w:rPr>
                <w:rFonts w:ascii="Times New Roman" w:eastAsia="Times New Roman" w:hAnsi="Times New Roman" w:cs="Times New Roman"/>
              </w:rPr>
            </w:pPr>
          </w:p>
          <w:p w14:paraId="5D304EDC"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2000,00 pentru IIA,B,C</w:t>
            </w:r>
          </w:p>
          <w:p w14:paraId="214E443C" w14:textId="77777777" w:rsidR="003B7414" w:rsidRDefault="003B7414">
            <w:pPr>
              <w:spacing w:after="0"/>
              <w:jc w:val="center"/>
              <w:rPr>
                <w:rFonts w:ascii="Times New Roman" w:eastAsia="Times New Roman" w:hAnsi="Times New Roman" w:cs="Times New Roman"/>
              </w:rPr>
            </w:pPr>
          </w:p>
          <w:p w14:paraId="529C845E"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2650,00  pentru IA,B,C</w:t>
            </w:r>
          </w:p>
        </w:tc>
        <w:tc>
          <w:tcPr>
            <w:tcW w:w="1695" w:type="dxa"/>
            <w:shd w:val="clear" w:color="auto" w:fill="FFFFFF"/>
          </w:tcPr>
          <w:p w14:paraId="598EEA6E" w14:textId="77777777" w:rsidR="003B7414" w:rsidRDefault="003B7414">
            <w:pPr>
              <w:spacing w:after="0"/>
              <w:rPr>
                <w:rFonts w:ascii="Times New Roman" w:eastAsia="Times New Roman" w:hAnsi="Times New Roman" w:cs="Times New Roman"/>
              </w:rPr>
            </w:pPr>
          </w:p>
        </w:tc>
      </w:tr>
      <w:tr w:rsidR="003B7414" w14:paraId="26747BB2" w14:textId="77777777">
        <w:trPr>
          <w:cantSplit/>
          <w:trHeight w:val="634"/>
          <w:tblHeader/>
        </w:trPr>
        <w:tc>
          <w:tcPr>
            <w:tcW w:w="2130" w:type="dxa"/>
          </w:tcPr>
          <w:p w14:paraId="3BC1EA1E"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lastRenderedPageBreak/>
              <w:t>8810ID-VI</w:t>
            </w:r>
          </w:p>
        </w:tc>
        <w:tc>
          <w:tcPr>
            <w:tcW w:w="2265" w:type="dxa"/>
          </w:tcPr>
          <w:p w14:paraId="193F48FB"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Echipe mobile pentru persoane adulte cu dizabilități</w:t>
            </w:r>
          </w:p>
          <w:p w14:paraId="2BDF94FC"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10 persoane)</w:t>
            </w:r>
          </w:p>
          <w:p w14:paraId="3B634C2F" w14:textId="77777777" w:rsidR="003B7414" w:rsidRDefault="003B7414">
            <w:pPr>
              <w:rPr>
                <w:highlight w:val="yellow"/>
              </w:rPr>
            </w:pPr>
          </w:p>
        </w:tc>
        <w:tc>
          <w:tcPr>
            <w:tcW w:w="2130" w:type="dxa"/>
          </w:tcPr>
          <w:p w14:paraId="6B6E693C"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82/2019</w:t>
            </w:r>
          </w:p>
          <w:p w14:paraId="05C80B8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Anexa nr. 5</w:t>
            </w:r>
          </w:p>
          <w:p w14:paraId="666FD14C" w14:textId="77777777" w:rsidR="003B7414" w:rsidRDefault="003B7414">
            <w:pPr>
              <w:spacing w:after="0"/>
              <w:jc w:val="left"/>
              <w:rPr>
                <w:rFonts w:ascii="Times New Roman" w:eastAsia="Times New Roman" w:hAnsi="Times New Roman" w:cs="Times New Roman"/>
              </w:rPr>
            </w:pPr>
          </w:p>
          <w:p w14:paraId="6ABD4FD6"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Hotărârea nr.1253/12.10.2022 pentru modificarea HG nr.426/2020</w:t>
            </w:r>
          </w:p>
          <w:p w14:paraId="7BACAEEA"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privind aprobarea standardelor de cost pentru serviciile sociale:</w:t>
            </w:r>
            <w:r>
              <w:rPr>
                <w:rFonts w:ascii="Times New Roman" w:eastAsia="Times New Roman" w:hAnsi="Times New Roman" w:cs="Times New Roman"/>
                <w:b/>
              </w:rPr>
              <w:t>3612</w:t>
            </w:r>
            <w:r>
              <w:rPr>
                <w:rFonts w:ascii="Times New Roman" w:eastAsia="Times New Roman" w:hAnsi="Times New Roman" w:cs="Times New Roman"/>
              </w:rPr>
              <w:t xml:space="preserve"> lei/luna/beneficiar</w:t>
            </w:r>
          </w:p>
        </w:tc>
        <w:tc>
          <w:tcPr>
            <w:tcW w:w="2415" w:type="dxa"/>
          </w:tcPr>
          <w:p w14:paraId="2ABF2F9C"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3, Regulament – cadru de organizare și funcționare a serviciului social furnizat la domiciliu</w:t>
            </w:r>
          </w:p>
        </w:tc>
        <w:tc>
          <w:tcPr>
            <w:tcW w:w="3690" w:type="dxa"/>
            <w:shd w:val="clear" w:color="auto" w:fill="FFFFFF"/>
          </w:tcPr>
          <w:p w14:paraId="03923D08"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1C3C08B7"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Managementul serviciului social</w:t>
            </w:r>
          </w:p>
          <w:p w14:paraId="46271FC9"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Accesarea serviciului social, </w:t>
            </w:r>
          </w:p>
          <w:p w14:paraId="65FB2A8C"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Evaluare și planificare</w:t>
            </w:r>
          </w:p>
          <w:p w14:paraId="6F9C3677"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Activități și servicii</w:t>
            </w:r>
          </w:p>
          <w:p w14:paraId="56E26BDD"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Protecție și drepturi</w:t>
            </w:r>
          </w:p>
          <w:p w14:paraId="4750E835" w14:textId="77777777" w:rsidR="003B7414" w:rsidRDefault="003B7414"/>
        </w:tc>
        <w:tc>
          <w:tcPr>
            <w:tcW w:w="1410" w:type="dxa"/>
            <w:gridSpan w:val="2"/>
            <w:shd w:val="clear" w:color="auto" w:fill="FFFFFF"/>
          </w:tcPr>
          <w:p w14:paraId="05E91AD0" w14:textId="77777777" w:rsidR="003B7414" w:rsidRDefault="003B7414">
            <w:pPr>
              <w:spacing w:after="0"/>
              <w:jc w:val="center"/>
              <w:rPr>
                <w:rFonts w:ascii="Times New Roman" w:eastAsia="Times New Roman" w:hAnsi="Times New Roman" w:cs="Times New Roman"/>
              </w:rPr>
            </w:pPr>
          </w:p>
          <w:p w14:paraId="5AB66412" w14:textId="77777777" w:rsidR="003B7414" w:rsidRDefault="003B7414">
            <w:pPr>
              <w:spacing w:after="0"/>
              <w:jc w:val="center"/>
              <w:rPr>
                <w:rFonts w:ascii="Times New Roman" w:eastAsia="Times New Roman" w:hAnsi="Times New Roman" w:cs="Times New Roman"/>
              </w:rPr>
            </w:pPr>
          </w:p>
          <w:p w14:paraId="2229DD75" w14:textId="77777777" w:rsidR="003B7414" w:rsidRDefault="003B7414">
            <w:pPr>
              <w:spacing w:after="0"/>
              <w:jc w:val="center"/>
              <w:rPr>
                <w:rFonts w:ascii="Times New Roman" w:eastAsia="Times New Roman" w:hAnsi="Times New Roman" w:cs="Times New Roman"/>
              </w:rPr>
            </w:pPr>
          </w:p>
          <w:p w14:paraId="3B219FF4" w14:textId="77777777" w:rsidR="003B7414" w:rsidRDefault="003B7414">
            <w:pPr>
              <w:spacing w:after="0"/>
              <w:jc w:val="center"/>
              <w:rPr>
                <w:rFonts w:ascii="Times New Roman" w:eastAsia="Times New Roman" w:hAnsi="Times New Roman" w:cs="Times New Roman"/>
              </w:rPr>
            </w:pPr>
          </w:p>
          <w:p w14:paraId="1402344D" w14:textId="77777777" w:rsidR="003B7414" w:rsidRDefault="003B7414">
            <w:pPr>
              <w:spacing w:after="0"/>
              <w:jc w:val="center"/>
              <w:rPr>
                <w:rFonts w:ascii="Times New Roman" w:eastAsia="Times New Roman" w:hAnsi="Times New Roman" w:cs="Times New Roman"/>
              </w:rPr>
            </w:pPr>
          </w:p>
          <w:p w14:paraId="339D2D96" w14:textId="77777777" w:rsidR="003B7414" w:rsidRDefault="003B7414">
            <w:pPr>
              <w:spacing w:after="0"/>
              <w:jc w:val="center"/>
              <w:rPr>
                <w:rFonts w:ascii="Times New Roman" w:eastAsia="Times New Roman" w:hAnsi="Times New Roman" w:cs="Times New Roman"/>
              </w:rPr>
            </w:pPr>
          </w:p>
          <w:p w14:paraId="2FEAB580"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2600,00</w:t>
            </w:r>
          </w:p>
        </w:tc>
        <w:tc>
          <w:tcPr>
            <w:tcW w:w="1695" w:type="dxa"/>
            <w:shd w:val="clear" w:color="auto" w:fill="FFFFFF"/>
          </w:tcPr>
          <w:p w14:paraId="5A41B974" w14:textId="77777777" w:rsidR="003B7414" w:rsidRDefault="003B7414">
            <w:pPr>
              <w:spacing w:after="0"/>
              <w:jc w:val="center"/>
              <w:rPr>
                <w:rFonts w:ascii="Times New Roman" w:eastAsia="Times New Roman" w:hAnsi="Times New Roman" w:cs="Times New Roman"/>
              </w:rPr>
            </w:pPr>
          </w:p>
        </w:tc>
      </w:tr>
      <w:tr w:rsidR="003B7414" w14:paraId="4A44B750" w14:textId="77777777">
        <w:trPr>
          <w:cantSplit/>
          <w:trHeight w:val="409"/>
          <w:tblHeader/>
        </w:trPr>
        <w:tc>
          <w:tcPr>
            <w:tcW w:w="15735" w:type="dxa"/>
            <w:gridSpan w:val="8"/>
            <w:shd w:val="clear" w:color="auto" w:fill="F2F2F2"/>
          </w:tcPr>
          <w:p w14:paraId="5DBA2C5C" w14:textId="77777777" w:rsidR="003B7414" w:rsidRDefault="00EE6A41">
            <w:pPr>
              <w:spacing w:after="0"/>
              <w:jc w:val="left"/>
              <w:rPr>
                <w:rFonts w:ascii="Times New Roman" w:eastAsia="Times New Roman" w:hAnsi="Times New Roman" w:cs="Times New Roman"/>
                <w:b/>
              </w:rPr>
            </w:pPr>
            <w:r>
              <w:rPr>
                <w:rFonts w:ascii="Times New Roman" w:eastAsia="Times New Roman" w:hAnsi="Times New Roman" w:cs="Times New Roman"/>
                <w:b/>
              </w:rPr>
              <w:t>5.Centre de zi pentru persoane adulte cu dizabilități</w:t>
            </w:r>
          </w:p>
        </w:tc>
      </w:tr>
      <w:tr w:rsidR="003B7414" w14:paraId="63C925E5" w14:textId="77777777">
        <w:trPr>
          <w:cantSplit/>
          <w:trHeight w:val="4382"/>
          <w:tblHeader/>
        </w:trPr>
        <w:tc>
          <w:tcPr>
            <w:tcW w:w="2130" w:type="dxa"/>
          </w:tcPr>
          <w:p w14:paraId="4939557F"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8899 CZ - D - I</w:t>
            </w:r>
          </w:p>
        </w:tc>
        <w:tc>
          <w:tcPr>
            <w:tcW w:w="2265" w:type="dxa"/>
          </w:tcPr>
          <w:p w14:paraId="3791D662"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Centre de zi pentru persoane adulte cu di</w:t>
            </w:r>
            <w:r>
              <w:rPr>
                <w:rFonts w:ascii="Times New Roman" w:eastAsia="Times New Roman" w:hAnsi="Times New Roman" w:cs="Times New Roman"/>
              </w:rPr>
              <w:t xml:space="preserve">zabilitati </w:t>
            </w:r>
          </w:p>
          <w:p w14:paraId="70DA40FE"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165 persoane)</w:t>
            </w:r>
          </w:p>
          <w:p w14:paraId="7FFC56D7"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p w14:paraId="0E9C7F01"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tc>
        <w:tc>
          <w:tcPr>
            <w:tcW w:w="2130" w:type="dxa"/>
          </w:tcPr>
          <w:p w14:paraId="24C0F772"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82/16.01.2019</w:t>
            </w:r>
          </w:p>
          <w:p w14:paraId="19E19F17"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Anexa nr. 6</w:t>
            </w:r>
          </w:p>
          <w:p w14:paraId="7FA1048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Hotărârea nr.1253/12.10.2022 pentru modificarea HG nr.426/2020</w:t>
            </w:r>
          </w:p>
          <w:p w14:paraId="5F389533"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privind aprobarea standardelor de cost pentru serviciile sociale:</w:t>
            </w:r>
            <w:r>
              <w:rPr>
                <w:rFonts w:ascii="Times New Roman" w:eastAsia="Times New Roman" w:hAnsi="Times New Roman" w:cs="Times New Roman"/>
                <w:b/>
                <w:color w:val="000000"/>
              </w:rPr>
              <w:t xml:space="preserve">3428 </w:t>
            </w:r>
            <w:r>
              <w:rPr>
                <w:rFonts w:ascii="Times New Roman" w:eastAsia="Times New Roman" w:hAnsi="Times New Roman" w:cs="Times New Roman"/>
                <w:color w:val="000000"/>
              </w:rPr>
              <w:t>lei/luna/beneficiar</w:t>
            </w:r>
          </w:p>
        </w:tc>
        <w:tc>
          <w:tcPr>
            <w:tcW w:w="2415" w:type="dxa"/>
          </w:tcPr>
          <w:p w14:paraId="18C0A8A9"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2, Regulament – cadru de organizare și funcționare a serviciului social de zi</w:t>
            </w:r>
          </w:p>
        </w:tc>
        <w:tc>
          <w:tcPr>
            <w:tcW w:w="3690" w:type="dxa"/>
            <w:shd w:val="clear" w:color="auto" w:fill="FFFFFF"/>
          </w:tcPr>
          <w:p w14:paraId="32131AC9"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21F75E1F"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rPr>
              <w:t>Managementul Serviciului</w:t>
            </w:r>
            <w:r>
              <w:rPr>
                <w:rFonts w:ascii="Times New Roman" w:eastAsia="Times New Roman" w:hAnsi="Times New Roman" w:cs="Times New Roman"/>
                <w:color w:val="000000"/>
              </w:rPr>
              <w:t xml:space="preserve"> social</w:t>
            </w:r>
          </w:p>
          <w:p w14:paraId="29E2A195"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Accesarea serviciului social, </w:t>
            </w:r>
          </w:p>
          <w:p w14:paraId="765D8E31"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Evaluare și planificare</w:t>
            </w:r>
          </w:p>
          <w:p w14:paraId="7E24EF6C"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Activități și servicii</w:t>
            </w:r>
          </w:p>
          <w:p w14:paraId="6A020BBA"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Protecție și drepturi</w:t>
            </w:r>
          </w:p>
          <w:p w14:paraId="6B88C465" w14:textId="77777777" w:rsidR="003B7414" w:rsidRDefault="003B7414">
            <w:pPr>
              <w:pBdr>
                <w:top w:val="nil"/>
                <w:left w:val="nil"/>
                <w:bottom w:val="nil"/>
                <w:right w:val="nil"/>
                <w:between w:val="nil"/>
              </w:pBdr>
              <w:spacing w:after="0"/>
              <w:ind w:left="720"/>
              <w:jc w:val="left"/>
              <w:rPr>
                <w:rFonts w:ascii="Times New Roman" w:eastAsia="Times New Roman" w:hAnsi="Times New Roman" w:cs="Times New Roman"/>
                <w:color w:val="000000"/>
              </w:rPr>
            </w:pPr>
          </w:p>
          <w:p w14:paraId="78E3511F"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FUNCȚII va respecta cerințele standardelor minime aplicabile</w:t>
            </w:r>
          </w:p>
        </w:tc>
        <w:tc>
          <w:tcPr>
            <w:tcW w:w="1410" w:type="dxa"/>
            <w:gridSpan w:val="2"/>
            <w:shd w:val="clear" w:color="auto" w:fill="FFFFFF"/>
          </w:tcPr>
          <w:p w14:paraId="43AC0AF9" w14:textId="77777777" w:rsidR="003B7414" w:rsidRDefault="003B7414">
            <w:pPr>
              <w:spacing w:after="0"/>
              <w:jc w:val="center"/>
              <w:rPr>
                <w:rFonts w:ascii="Times New Roman" w:eastAsia="Times New Roman" w:hAnsi="Times New Roman" w:cs="Times New Roman"/>
              </w:rPr>
            </w:pPr>
          </w:p>
          <w:p w14:paraId="3A2DBDE9" w14:textId="77777777" w:rsidR="003B7414" w:rsidRDefault="003B7414">
            <w:pPr>
              <w:spacing w:after="0"/>
              <w:jc w:val="center"/>
              <w:rPr>
                <w:rFonts w:ascii="Times New Roman" w:eastAsia="Times New Roman" w:hAnsi="Times New Roman" w:cs="Times New Roman"/>
              </w:rPr>
            </w:pPr>
          </w:p>
          <w:p w14:paraId="07DB6A1E" w14:textId="77777777" w:rsidR="003B7414" w:rsidRDefault="003B7414">
            <w:pPr>
              <w:spacing w:after="0"/>
              <w:jc w:val="center"/>
              <w:rPr>
                <w:rFonts w:ascii="Times New Roman" w:eastAsia="Times New Roman" w:hAnsi="Times New Roman" w:cs="Times New Roman"/>
              </w:rPr>
            </w:pPr>
          </w:p>
          <w:p w14:paraId="0782A58B"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color w:val="FF0000"/>
              </w:rPr>
              <w:t xml:space="preserve"> </w:t>
            </w:r>
            <w:r>
              <w:rPr>
                <w:rFonts w:ascii="Times New Roman" w:eastAsia="Times New Roman" w:hAnsi="Times New Roman" w:cs="Times New Roman"/>
              </w:rPr>
              <w:t>2570,00</w:t>
            </w:r>
          </w:p>
        </w:tc>
        <w:tc>
          <w:tcPr>
            <w:tcW w:w="1695" w:type="dxa"/>
            <w:shd w:val="clear" w:color="auto" w:fill="FFFFFF"/>
          </w:tcPr>
          <w:p w14:paraId="3A157227" w14:textId="77777777" w:rsidR="003B7414" w:rsidRDefault="003B7414">
            <w:pPr>
              <w:spacing w:after="0"/>
              <w:jc w:val="left"/>
              <w:rPr>
                <w:rFonts w:ascii="Times New Roman" w:eastAsia="Times New Roman" w:hAnsi="Times New Roman" w:cs="Times New Roman"/>
              </w:rPr>
            </w:pPr>
          </w:p>
        </w:tc>
      </w:tr>
      <w:tr w:rsidR="003B7414" w14:paraId="47FBB267" w14:textId="77777777">
        <w:trPr>
          <w:cantSplit/>
          <w:trHeight w:val="419"/>
          <w:tblHeader/>
        </w:trPr>
        <w:tc>
          <w:tcPr>
            <w:tcW w:w="14040" w:type="dxa"/>
            <w:gridSpan w:val="7"/>
            <w:shd w:val="clear" w:color="auto" w:fill="F2F2F2"/>
          </w:tcPr>
          <w:p w14:paraId="36BFB954" w14:textId="77777777" w:rsidR="003B7414" w:rsidRDefault="00EE6A41">
            <w:pPr>
              <w:spacing w:after="0"/>
              <w:jc w:val="left"/>
              <w:rPr>
                <w:rFonts w:ascii="Times New Roman" w:eastAsia="Times New Roman" w:hAnsi="Times New Roman" w:cs="Times New Roman"/>
                <w:b/>
              </w:rPr>
            </w:pPr>
            <w:r>
              <w:rPr>
                <w:rFonts w:ascii="Times New Roman" w:eastAsia="Times New Roman" w:hAnsi="Times New Roman" w:cs="Times New Roman"/>
                <w:b/>
              </w:rPr>
              <w:t>6.Centre de zi pentru copii: copii în familie, copii separați sau în risc de separare de părinți</w:t>
            </w:r>
          </w:p>
        </w:tc>
        <w:tc>
          <w:tcPr>
            <w:tcW w:w="1695" w:type="dxa"/>
            <w:shd w:val="clear" w:color="auto" w:fill="F2F2F2"/>
          </w:tcPr>
          <w:p w14:paraId="74359E02" w14:textId="77777777" w:rsidR="003B7414" w:rsidRDefault="003B7414">
            <w:pPr>
              <w:spacing w:after="0"/>
              <w:jc w:val="left"/>
              <w:rPr>
                <w:rFonts w:ascii="Times New Roman" w:eastAsia="Times New Roman" w:hAnsi="Times New Roman" w:cs="Times New Roman"/>
                <w:b/>
              </w:rPr>
            </w:pPr>
          </w:p>
        </w:tc>
      </w:tr>
      <w:tr w:rsidR="003B7414" w14:paraId="7563950D" w14:textId="77777777">
        <w:trPr>
          <w:cantSplit/>
          <w:trHeight w:val="717"/>
          <w:tblHeader/>
        </w:trPr>
        <w:tc>
          <w:tcPr>
            <w:tcW w:w="2130" w:type="dxa"/>
          </w:tcPr>
          <w:p w14:paraId="1DF8070A"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8891 CZ- C- II</w:t>
            </w:r>
          </w:p>
        </w:tc>
        <w:tc>
          <w:tcPr>
            <w:tcW w:w="2265" w:type="dxa"/>
          </w:tcPr>
          <w:p w14:paraId="4F32DA81"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Centre de zi pentru copii aflați în situație de risc de separare de părinți</w:t>
            </w:r>
          </w:p>
          <w:p w14:paraId="6CF578D4"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56 persoane)</w:t>
            </w:r>
          </w:p>
          <w:p w14:paraId="2029416C"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tc>
        <w:tc>
          <w:tcPr>
            <w:tcW w:w="2130" w:type="dxa"/>
          </w:tcPr>
          <w:p w14:paraId="69BF8EFE"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27/03.01.2019</w:t>
            </w:r>
          </w:p>
          <w:p w14:paraId="74DDA067" w14:textId="77777777" w:rsidR="003B7414" w:rsidRDefault="003B7414">
            <w:pPr>
              <w:spacing w:after="0"/>
              <w:jc w:val="left"/>
              <w:rPr>
                <w:rFonts w:ascii="Times New Roman" w:eastAsia="Times New Roman" w:hAnsi="Times New Roman" w:cs="Times New Roman"/>
              </w:rPr>
            </w:pPr>
          </w:p>
          <w:p w14:paraId="755F9277"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Hotărârea nr.1253/12.10.2022 pentru modificarea HG nr.426/2020</w:t>
            </w:r>
          </w:p>
          <w:p w14:paraId="6E82D397"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privind aprobarea standardelor de cost pentru serviciile sociale:</w:t>
            </w:r>
            <w:r>
              <w:rPr>
                <w:rFonts w:ascii="Times New Roman" w:eastAsia="Times New Roman" w:hAnsi="Times New Roman" w:cs="Times New Roman"/>
                <w:b/>
              </w:rPr>
              <w:t>1878</w:t>
            </w:r>
            <w:r>
              <w:rPr>
                <w:rFonts w:ascii="Times New Roman" w:eastAsia="Times New Roman" w:hAnsi="Times New Roman" w:cs="Times New Roman"/>
                <w:b/>
                <w:color w:val="FF0000"/>
              </w:rPr>
              <w:t xml:space="preserve"> </w:t>
            </w:r>
            <w:r>
              <w:rPr>
                <w:rFonts w:ascii="Times New Roman" w:eastAsia="Times New Roman" w:hAnsi="Times New Roman" w:cs="Times New Roman"/>
              </w:rPr>
              <w:t>lei/luna/beneficiar</w:t>
            </w:r>
          </w:p>
        </w:tc>
        <w:tc>
          <w:tcPr>
            <w:tcW w:w="2415" w:type="dxa"/>
          </w:tcPr>
          <w:p w14:paraId="2BFC4B82"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2, Regulament – cadru de organizare și funcționare a serviciului social de zi</w:t>
            </w:r>
          </w:p>
        </w:tc>
        <w:tc>
          <w:tcPr>
            <w:tcW w:w="3690" w:type="dxa"/>
            <w:shd w:val="clear" w:color="auto" w:fill="FFFFFF"/>
          </w:tcPr>
          <w:p w14:paraId="08E97340"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7EF71A7D"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Accesarea serviciului </w:t>
            </w:r>
          </w:p>
          <w:p w14:paraId="68C02F1C"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Evaluarea și planificarea, </w:t>
            </w:r>
          </w:p>
          <w:p w14:paraId="2FDC2F32"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Activități derulate/servicii acordate</w:t>
            </w:r>
          </w:p>
          <w:p w14:paraId="2D0B6BD4"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Mediul fizic – amenajare și siguranță</w:t>
            </w:r>
          </w:p>
          <w:p w14:paraId="2A34759D"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Drepturi și etică</w:t>
            </w:r>
          </w:p>
          <w:p w14:paraId="3990DA75"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 și resurse umane</w:t>
            </w:r>
          </w:p>
          <w:p w14:paraId="05198CDB" w14:textId="77777777" w:rsidR="003B7414" w:rsidRDefault="003B7414">
            <w:pPr>
              <w:pBdr>
                <w:top w:val="nil"/>
                <w:left w:val="nil"/>
                <w:bottom w:val="nil"/>
                <w:right w:val="nil"/>
                <w:between w:val="nil"/>
              </w:pBdr>
              <w:spacing w:after="0"/>
              <w:ind w:left="720"/>
              <w:jc w:val="left"/>
              <w:rPr>
                <w:rFonts w:ascii="Times New Roman" w:eastAsia="Times New Roman" w:hAnsi="Times New Roman" w:cs="Times New Roman"/>
                <w:color w:val="000000"/>
              </w:rPr>
            </w:pPr>
          </w:p>
          <w:p w14:paraId="403D5293"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FUNCȚII va respecta cerințele standardelor minime aplicabile</w:t>
            </w:r>
          </w:p>
        </w:tc>
        <w:tc>
          <w:tcPr>
            <w:tcW w:w="1410" w:type="dxa"/>
            <w:gridSpan w:val="2"/>
            <w:shd w:val="clear" w:color="auto" w:fill="FFFFFF"/>
            <w:vAlign w:val="center"/>
          </w:tcPr>
          <w:p w14:paraId="0B95A0E8" w14:textId="77777777" w:rsidR="003B7414" w:rsidRDefault="003B7414">
            <w:pPr>
              <w:spacing w:after="0"/>
              <w:jc w:val="left"/>
              <w:rPr>
                <w:rFonts w:ascii="Times New Roman" w:eastAsia="Times New Roman" w:hAnsi="Times New Roman" w:cs="Times New Roman"/>
              </w:rPr>
            </w:pPr>
          </w:p>
          <w:p w14:paraId="064A8D0C"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1350,00</w:t>
            </w:r>
          </w:p>
          <w:p w14:paraId="7511B1A4" w14:textId="77777777" w:rsidR="003B7414" w:rsidRDefault="003B7414">
            <w:pPr>
              <w:spacing w:after="0"/>
              <w:jc w:val="center"/>
              <w:rPr>
                <w:rFonts w:ascii="Times New Roman" w:eastAsia="Times New Roman" w:hAnsi="Times New Roman" w:cs="Times New Roman"/>
                <w:color w:val="FF0000"/>
              </w:rPr>
            </w:pPr>
          </w:p>
          <w:p w14:paraId="42D8C7D4" w14:textId="77777777" w:rsidR="003B7414" w:rsidRDefault="00EE6A41">
            <w:pPr>
              <w:spacing w:after="0"/>
              <w:jc w:val="left"/>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14:paraId="1176F58C" w14:textId="77777777" w:rsidR="003B7414" w:rsidRDefault="003B7414">
            <w:pPr>
              <w:spacing w:after="0"/>
              <w:jc w:val="center"/>
              <w:rPr>
                <w:rFonts w:ascii="Times New Roman" w:eastAsia="Times New Roman" w:hAnsi="Times New Roman" w:cs="Times New Roman"/>
                <w:color w:val="FF0000"/>
              </w:rPr>
            </w:pPr>
          </w:p>
          <w:p w14:paraId="1BB6B40F" w14:textId="77777777" w:rsidR="003B7414" w:rsidRDefault="003B7414">
            <w:pPr>
              <w:spacing w:after="0"/>
              <w:jc w:val="left"/>
              <w:rPr>
                <w:rFonts w:ascii="Times New Roman" w:eastAsia="Times New Roman" w:hAnsi="Times New Roman" w:cs="Times New Roman"/>
                <w:highlight w:val="yellow"/>
              </w:rPr>
            </w:pPr>
          </w:p>
          <w:p w14:paraId="4B265FC4" w14:textId="77777777" w:rsidR="003B7414" w:rsidRDefault="003B7414">
            <w:pPr>
              <w:spacing w:after="0"/>
              <w:jc w:val="left"/>
              <w:rPr>
                <w:rFonts w:ascii="Times New Roman" w:eastAsia="Times New Roman" w:hAnsi="Times New Roman" w:cs="Times New Roman"/>
              </w:rPr>
            </w:pPr>
          </w:p>
        </w:tc>
        <w:tc>
          <w:tcPr>
            <w:tcW w:w="1695" w:type="dxa"/>
            <w:shd w:val="clear" w:color="auto" w:fill="FFFFFF"/>
          </w:tcPr>
          <w:p w14:paraId="1A34C483" w14:textId="77777777" w:rsidR="003B7414" w:rsidRDefault="003B7414">
            <w:pPr>
              <w:spacing w:after="0"/>
              <w:jc w:val="left"/>
              <w:rPr>
                <w:rFonts w:ascii="Times New Roman" w:eastAsia="Times New Roman" w:hAnsi="Times New Roman" w:cs="Times New Roman"/>
              </w:rPr>
            </w:pPr>
          </w:p>
        </w:tc>
      </w:tr>
      <w:tr w:rsidR="003B7414" w14:paraId="15211242" w14:textId="77777777">
        <w:trPr>
          <w:cantSplit/>
          <w:trHeight w:val="77"/>
          <w:tblHeader/>
        </w:trPr>
        <w:tc>
          <w:tcPr>
            <w:tcW w:w="2130" w:type="dxa"/>
          </w:tcPr>
          <w:p w14:paraId="085A0E29"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8891 CZ-C-III</w:t>
            </w:r>
          </w:p>
        </w:tc>
        <w:tc>
          <w:tcPr>
            <w:tcW w:w="2265" w:type="dxa"/>
          </w:tcPr>
          <w:p w14:paraId="01DDE6E2"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Centre de zi de recuperare pentru copii cu dizabilități</w:t>
            </w:r>
          </w:p>
          <w:p w14:paraId="38EF111E"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40  persoane)</w:t>
            </w:r>
          </w:p>
          <w:p w14:paraId="46707B66" w14:textId="77777777" w:rsidR="003B7414" w:rsidRDefault="003B7414"/>
          <w:p w14:paraId="643ADE2E" w14:textId="77777777" w:rsidR="003B7414" w:rsidRDefault="003B7414"/>
        </w:tc>
        <w:tc>
          <w:tcPr>
            <w:tcW w:w="2130" w:type="dxa"/>
          </w:tcPr>
          <w:p w14:paraId="416A7AA7"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27/03.01.2019</w:t>
            </w:r>
          </w:p>
          <w:p w14:paraId="2CF040BF" w14:textId="77777777" w:rsidR="003B7414" w:rsidRDefault="003B7414">
            <w:pPr>
              <w:spacing w:after="0"/>
              <w:jc w:val="left"/>
              <w:rPr>
                <w:rFonts w:ascii="Times New Roman" w:eastAsia="Times New Roman" w:hAnsi="Times New Roman" w:cs="Times New Roman"/>
              </w:rPr>
            </w:pPr>
          </w:p>
          <w:p w14:paraId="17F09E54"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Hotărârea nr.1253/12.10.2022 pentru modificarea HG nr.426/2020</w:t>
            </w:r>
          </w:p>
          <w:p w14:paraId="04F6C62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privind aprobarea standardelor de cost pentru serviciile sociale:</w:t>
            </w:r>
            <w:r>
              <w:rPr>
                <w:rFonts w:ascii="Times New Roman" w:eastAsia="Times New Roman" w:hAnsi="Times New Roman" w:cs="Times New Roman"/>
                <w:b/>
              </w:rPr>
              <w:t>2345</w:t>
            </w:r>
            <w:r>
              <w:rPr>
                <w:rFonts w:ascii="Times New Roman" w:eastAsia="Times New Roman" w:hAnsi="Times New Roman" w:cs="Times New Roman"/>
                <w:b/>
                <w:color w:val="FF0000"/>
              </w:rPr>
              <w:t xml:space="preserve"> </w:t>
            </w:r>
            <w:r>
              <w:rPr>
                <w:rFonts w:ascii="Times New Roman" w:eastAsia="Times New Roman" w:hAnsi="Times New Roman" w:cs="Times New Roman"/>
              </w:rPr>
              <w:t>lei/luna/beneficiar</w:t>
            </w:r>
          </w:p>
        </w:tc>
        <w:tc>
          <w:tcPr>
            <w:tcW w:w="2415" w:type="dxa"/>
          </w:tcPr>
          <w:p w14:paraId="0A1D4EAB"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2, Regulament – cadru de organizare și funcționare a serviciului social de zi</w:t>
            </w:r>
          </w:p>
        </w:tc>
        <w:tc>
          <w:tcPr>
            <w:tcW w:w="3690" w:type="dxa"/>
            <w:shd w:val="clear" w:color="auto" w:fill="FFFFFF"/>
          </w:tcPr>
          <w:p w14:paraId="215FB0F1"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6F13D794"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Accesarea serviciului </w:t>
            </w:r>
          </w:p>
          <w:p w14:paraId="67423449"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Evaluarea și planificarea, </w:t>
            </w:r>
          </w:p>
          <w:p w14:paraId="71DCC788"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Activități derulate/servicii acordate</w:t>
            </w:r>
          </w:p>
          <w:p w14:paraId="3DDFA5A4"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Mediul fizic – amenajare și siguranță</w:t>
            </w:r>
          </w:p>
          <w:p w14:paraId="47E25A85"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Drepturi și etică</w:t>
            </w:r>
          </w:p>
          <w:p w14:paraId="51B78744"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 și resurse umane</w:t>
            </w:r>
          </w:p>
          <w:p w14:paraId="08CD2B93" w14:textId="77777777" w:rsidR="003B7414" w:rsidRDefault="003B7414">
            <w:pPr>
              <w:pBdr>
                <w:top w:val="nil"/>
                <w:left w:val="nil"/>
                <w:bottom w:val="nil"/>
                <w:right w:val="nil"/>
                <w:between w:val="nil"/>
              </w:pBdr>
              <w:spacing w:after="0"/>
              <w:ind w:left="720"/>
              <w:jc w:val="left"/>
              <w:rPr>
                <w:rFonts w:ascii="Times New Roman" w:eastAsia="Times New Roman" w:hAnsi="Times New Roman" w:cs="Times New Roman"/>
                <w:color w:val="000000"/>
              </w:rPr>
            </w:pPr>
          </w:p>
          <w:p w14:paraId="420D6125"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FUNCȚII va respecta cerințele standardelor minime aplicabile</w:t>
            </w:r>
          </w:p>
          <w:p w14:paraId="1654B1DE" w14:textId="77777777" w:rsidR="003B7414" w:rsidRDefault="003B7414">
            <w:pPr>
              <w:spacing w:after="0"/>
              <w:jc w:val="left"/>
              <w:rPr>
                <w:rFonts w:ascii="Times New Roman" w:eastAsia="Times New Roman" w:hAnsi="Times New Roman" w:cs="Times New Roman"/>
              </w:rPr>
            </w:pPr>
          </w:p>
        </w:tc>
        <w:tc>
          <w:tcPr>
            <w:tcW w:w="1410" w:type="dxa"/>
            <w:gridSpan w:val="2"/>
            <w:shd w:val="clear" w:color="auto" w:fill="FFFFFF"/>
            <w:vAlign w:val="center"/>
          </w:tcPr>
          <w:p w14:paraId="4A385AEE" w14:textId="77777777" w:rsidR="003B7414" w:rsidRDefault="003B7414">
            <w:pPr>
              <w:spacing w:after="0"/>
              <w:jc w:val="left"/>
              <w:rPr>
                <w:rFonts w:ascii="Times New Roman" w:eastAsia="Times New Roman" w:hAnsi="Times New Roman" w:cs="Times New Roman"/>
              </w:rPr>
            </w:pPr>
          </w:p>
          <w:p w14:paraId="6F0528A9" w14:textId="77777777" w:rsidR="003B7414" w:rsidRDefault="003B7414">
            <w:pPr>
              <w:spacing w:after="0"/>
              <w:jc w:val="left"/>
              <w:rPr>
                <w:rFonts w:ascii="Times New Roman" w:eastAsia="Times New Roman" w:hAnsi="Times New Roman" w:cs="Times New Roman"/>
              </w:rPr>
            </w:pPr>
          </w:p>
          <w:p w14:paraId="33F5D12F" w14:textId="77777777" w:rsidR="003B7414" w:rsidRDefault="003B7414">
            <w:pPr>
              <w:spacing w:after="0"/>
              <w:jc w:val="left"/>
              <w:rPr>
                <w:rFonts w:ascii="Times New Roman" w:eastAsia="Times New Roman" w:hAnsi="Times New Roman" w:cs="Times New Roman"/>
              </w:rPr>
            </w:pPr>
          </w:p>
          <w:p w14:paraId="7866C03A"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1665,00</w:t>
            </w:r>
          </w:p>
          <w:p w14:paraId="18E96E34" w14:textId="77777777" w:rsidR="003B7414" w:rsidRDefault="003B7414">
            <w:pPr>
              <w:spacing w:after="0"/>
              <w:jc w:val="left"/>
              <w:rPr>
                <w:rFonts w:ascii="Times New Roman" w:eastAsia="Times New Roman" w:hAnsi="Times New Roman" w:cs="Times New Roman"/>
                <w:highlight w:val="yellow"/>
              </w:rPr>
            </w:pPr>
          </w:p>
          <w:p w14:paraId="4E35818E" w14:textId="77777777" w:rsidR="003B7414" w:rsidRDefault="003B7414">
            <w:pPr>
              <w:spacing w:after="0"/>
              <w:jc w:val="left"/>
              <w:rPr>
                <w:rFonts w:ascii="Times New Roman" w:eastAsia="Times New Roman" w:hAnsi="Times New Roman" w:cs="Times New Roman"/>
                <w:highlight w:val="yellow"/>
              </w:rPr>
            </w:pPr>
          </w:p>
          <w:p w14:paraId="75B7F50E" w14:textId="77777777" w:rsidR="003B7414" w:rsidRDefault="003B7414">
            <w:pPr>
              <w:spacing w:after="0"/>
              <w:jc w:val="left"/>
              <w:rPr>
                <w:rFonts w:ascii="Times New Roman" w:eastAsia="Times New Roman" w:hAnsi="Times New Roman" w:cs="Times New Roman"/>
              </w:rPr>
            </w:pPr>
          </w:p>
          <w:p w14:paraId="2D411D70" w14:textId="77777777" w:rsidR="003B7414" w:rsidRDefault="003B7414">
            <w:pPr>
              <w:spacing w:after="0"/>
              <w:jc w:val="left"/>
              <w:rPr>
                <w:rFonts w:ascii="Times New Roman" w:eastAsia="Times New Roman" w:hAnsi="Times New Roman" w:cs="Times New Roman"/>
              </w:rPr>
            </w:pPr>
          </w:p>
        </w:tc>
        <w:tc>
          <w:tcPr>
            <w:tcW w:w="1695" w:type="dxa"/>
            <w:shd w:val="clear" w:color="auto" w:fill="FFFFFF"/>
          </w:tcPr>
          <w:p w14:paraId="36131533" w14:textId="77777777" w:rsidR="003B7414" w:rsidRDefault="003B7414">
            <w:pPr>
              <w:spacing w:after="0"/>
              <w:jc w:val="left"/>
              <w:rPr>
                <w:rFonts w:ascii="Times New Roman" w:eastAsia="Times New Roman" w:hAnsi="Times New Roman" w:cs="Times New Roman"/>
              </w:rPr>
            </w:pPr>
          </w:p>
        </w:tc>
      </w:tr>
      <w:tr w:rsidR="003B7414" w14:paraId="21A374F4" w14:textId="77777777">
        <w:trPr>
          <w:cantSplit/>
          <w:trHeight w:val="389"/>
          <w:tblHeader/>
        </w:trPr>
        <w:tc>
          <w:tcPr>
            <w:tcW w:w="14040" w:type="dxa"/>
            <w:gridSpan w:val="7"/>
            <w:shd w:val="clear" w:color="auto" w:fill="F2F2F2"/>
          </w:tcPr>
          <w:p w14:paraId="30C62174" w14:textId="77777777" w:rsidR="003B7414" w:rsidRDefault="00EE6A41">
            <w:pPr>
              <w:spacing w:after="0"/>
              <w:jc w:val="left"/>
              <w:rPr>
                <w:rFonts w:ascii="Times New Roman" w:eastAsia="Times New Roman" w:hAnsi="Times New Roman" w:cs="Times New Roman"/>
                <w:b/>
              </w:rPr>
            </w:pPr>
            <w:r>
              <w:rPr>
                <w:rFonts w:ascii="Times New Roman" w:eastAsia="Times New Roman" w:hAnsi="Times New Roman" w:cs="Times New Roman"/>
                <w:b/>
              </w:rPr>
              <w:t xml:space="preserve">7.Centre de preparare și distribuire a hranei pentru persoane în risc de sărăcie </w:t>
            </w:r>
          </w:p>
        </w:tc>
        <w:tc>
          <w:tcPr>
            <w:tcW w:w="1695" w:type="dxa"/>
            <w:shd w:val="clear" w:color="auto" w:fill="F2F2F2"/>
          </w:tcPr>
          <w:p w14:paraId="3BFE30D0" w14:textId="77777777" w:rsidR="003B7414" w:rsidRDefault="003B7414">
            <w:pPr>
              <w:spacing w:after="0"/>
              <w:jc w:val="left"/>
              <w:rPr>
                <w:rFonts w:ascii="Times New Roman" w:eastAsia="Times New Roman" w:hAnsi="Times New Roman" w:cs="Times New Roman"/>
                <w:b/>
              </w:rPr>
            </w:pPr>
          </w:p>
        </w:tc>
      </w:tr>
      <w:tr w:rsidR="003B7414" w14:paraId="569C4C9D" w14:textId="77777777">
        <w:trPr>
          <w:cantSplit/>
          <w:trHeight w:val="2550"/>
          <w:tblHeader/>
        </w:trPr>
        <w:tc>
          <w:tcPr>
            <w:tcW w:w="2130" w:type="dxa"/>
          </w:tcPr>
          <w:p w14:paraId="16CA82DE"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8899 CPDH - I</w:t>
            </w:r>
          </w:p>
        </w:tc>
        <w:tc>
          <w:tcPr>
            <w:tcW w:w="2265" w:type="dxa"/>
          </w:tcPr>
          <w:p w14:paraId="720B4A66"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Cantine sociale</w:t>
            </w:r>
          </w:p>
          <w:p w14:paraId="36321D65"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170 persoane)</w:t>
            </w:r>
          </w:p>
          <w:p w14:paraId="3B9E8CB9" w14:textId="77777777" w:rsidR="003B7414" w:rsidRDefault="003B7414"/>
          <w:p w14:paraId="4C8977AA" w14:textId="77777777" w:rsidR="003B7414" w:rsidRDefault="003B7414"/>
        </w:tc>
        <w:tc>
          <w:tcPr>
            <w:tcW w:w="2130" w:type="dxa"/>
          </w:tcPr>
          <w:p w14:paraId="50C08228"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29/03.01.2019</w:t>
            </w:r>
          </w:p>
          <w:p w14:paraId="044E2ABA"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Anexa nr. 9</w:t>
            </w:r>
          </w:p>
          <w:p w14:paraId="45C9CE27" w14:textId="77777777" w:rsidR="003B7414" w:rsidRDefault="003B7414">
            <w:pPr>
              <w:spacing w:after="0"/>
              <w:jc w:val="left"/>
              <w:rPr>
                <w:rFonts w:ascii="Times New Roman" w:eastAsia="Times New Roman" w:hAnsi="Times New Roman" w:cs="Times New Roman"/>
              </w:rPr>
            </w:pPr>
          </w:p>
          <w:p w14:paraId="69F68AED" w14:textId="77777777" w:rsidR="003B7414" w:rsidRDefault="00EE6A4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-nu exista standard de cost</w:t>
            </w:r>
          </w:p>
          <w:p w14:paraId="323CA15B" w14:textId="77777777" w:rsidR="003B7414" w:rsidRDefault="003B7414">
            <w:pPr>
              <w:spacing w:after="0"/>
              <w:jc w:val="left"/>
              <w:rPr>
                <w:rFonts w:ascii="Times New Roman" w:eastAsia="Times New Roman" w:hAnsi="Times New Roman" w:cs="Times New Roman"/>
              </w:rPr>
            </w:pPr>
          </w:p>
        </w:tc>
        <w:tc>
          <w:tcPr>
            <w:tcW w:w="2415" w:type="dxa"/>
          </w:tcPr>
          <w:p w14:paraId="5B06F22E"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2, Regulament – cadru de organizare și funcționare a serviciului social de zi</w:t>
            </w:r>
          </w:p>
        </w:tc>
        <w:tc>
          <w:tcPr>
            <w:tcW w:w="3825" w:type="dxa"/>
            <w:gridSpan w:val="2"/>
            <w:shd w:val="clear" w:color="auto" w:fill="FFFFFF"/>
          </w:tcPr>
          <w:p w14:paraId="3485AB8C"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 următoarele module:</w:t>
            </w:r>
          </w:p>
          <w:p w14:paraId="0712F5BA"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Accesarea serviciului </w:t>
            </w:r>
          </w:p>
          <w:p w14:paraId="7D698834"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Acordarea serviciilor, </w:t>
            </w:r>
          </w:p>
          <w:p w14:paraId="549B3677"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Prepararea și servirea hranei</w:t>
            </w:r>
          </w:p>
          <w:p w14:paraId="61854B92"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Drepturile beneficiarului</w:t>
            </w:r>
          </w:p>
          <w:p w14:paraId="51B0FFCC"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 și resurse umane</w:t>
            </w:r>
          </w:p>
          <w:p w14:paraId="0E521432" w14:textId="77777777" w:rsidR="003B7414" w:rsidRDefault="00EE6A41">
            <w:pPr>
              <w:spacing w:after="0"/>
              <w:jc w:val="left"/>
              <w:rPr>
                <w:rFonts w:ascii="Times New Roman" w:eastAsia="Times New Roman" w:hAnsi="Times New Roman" w:cs="Times New Roman"/>
                <w:color w:val="FF0000"/>
              </w:rPr>
            </w:pPr>
            <w:r>
              <w:rPr>
                <w:rFonts w:ascii="Times New Roman" w:eastAsia="Times New Roman" w:hAnsi="Times New Roman" w:cs="Times New Roman"/>
              </w:rPr>
              <w:t>Structura de personal aprobată prin STATUL DE FUNCȚII va respecta cerințele standardelor minime aplicabile</w:t>
            </w:r>
          </w:p>
        </w:tc>
        <w:tc>
          <w:tcPr>
            <w:tcW w:w="1275" w:type="dxa"/>
            <w:shd w:val="clear" w:color="auto" w:fill="FFFFFF"/>
            <w:vAlign w:val="center"/>
          </w:tcPr>
          <w:p w14:paraId="7DDD88E5" w14:textId="77777777" w:rsidR="003B7414" w:rsidRDefault="00EE6A41">
            <w:pPr>
              <w:spacing w:after="0"/>
              <w:jc w:val="center"/>
              <w:rPr>
                <w:rFonts w:ascii="Times New Roman" w:eastAsia="Times New Roman" w:hAnsi="Times New Roman" w:cs="Times New Roman"/>
                <w:highlight w:val="yellow"/>
              </w:rPr>
            </w:pPr>
            <w:r>
              <w:rPr>
                <w:rFonts w:ascii="Times New Roman" w:eastAsia="Times New Roman" w:hAnsi="Times New Roman" w:cs="Times New Roman"/>
              </w:rPr>
              <w:t>900,00</w:t>
            </w:r>
          </w:p>
        </w:tc>
        <w:tc>
          <w:tcPr>
            <w:tcW w:w="1695" w:type="dxa"/>
            <w:shd w:val="clear" w:color="auto" w:fill="FFFFFF"/>
          </w:tcPr>
          <w:p w14:paraId="36D9A504" w14:textId="77777777" w:rsidR="003B7414" w:rsidRDefault="003B7414">
            <w:pPr>
              <w:spacing w:after="0"/>
              <w:jc w:val="center"/>
              <w:rPr>
                <w:rFonts w:ascii="Times New Roman" w:eastAsia="Times New Roman" w:hAnsi="Times New Roman" w:cs="Times New Roman"/>
              </w:rPr>
            </w:pPr>
          </w:p>
        </w:tc>
      </w:tr>
      <w:tr w:rsidR="003B7414" w14:paraId="16C30F52" w14:textId="77777777">
        <w:trPr>
          <w:cantSplit/>
          <w:trHeight w:val="70"/>
          <w:tblHeader/>
        </w:trPr>
        <w:tc>
          <w:tcPr>
            <w:tcW w:w="2130" w:type="dxa"/>
          </w:tcPr>
          <w:p w14:paraId="45340BC9"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8899 CPDH - II</w:t>
            </w:r>
          </w:p>
        </w:tc>
        <w:tc>
          <w:tcPr>
            <w:tcW w:w="2265" w:type="dxa"/>
          </w:tcPr>
          <w:p w14:paraId="78B4F54F"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Servicii mobile de acordare a hranei  - masa pe roți</w:t>
            </w:r>
          </w:p>
          <w:p w14:paraId="5133C8FD" w14:textId="77777777" w:rsidR="003B7414" w:rsidRDefault="00EE6A41">
            <w:pPr>
              <w:rPr>
                <w:highlight w:val="yellow"/>
              </w:rPr>
            </w:pPr>
            <w:r>
              <w:rPr>
                <w:rFonts w:ascii="Times New Roman" w:eastAsia="Times New Roman" w:hAnsi="Times New Roman" w:cs="Times New Roman"/>
                <w:b/>
              </w:rPr>
              <w:t>(nr. beneficiari estimați pe anul 2024 – 90 persoane)</w:t>
            </w:r>
          </w:p>
        </w:tc>
        <w:tc>
          <w:tcPr>
            <w:tcW w:w="2130" w:type="dxa"/>
          </w:tcPr>
          <w:p w14:paraId="4AB28453"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29/03.01.2019</w:t>
            </w:r>
          </w:p>
          <w:p w14:paraId="3D8B4C01" w14:textId="77777777" w:rsidR="003B7414" w:rsidRDefault="00EE6A41">
            <w:pPr>
              <w:tabs>
                <w:tab w:val="right" w:pos="1910"/>
              </w:tabs>
              <w:spacing w:after="0"/>
              <w:jc w:val="left"/>
              <w:rPr>
                <w:rFonts w:ascii="Times New Roman" w:eastAsia="Times New Roman" w:hAnsi="Times New Roman" w:cs="Times New Roman"/>
              </w:rPr>
            </w:pPr>
            <w:r>
              <w:rPr>
                <w:rFonts w:ascii="Times New Roman" w:eastAsia="Times New Roman" w:hAnsi="Times New Roman" w:cs="Times New Roman"/>
              </w:rPr>
              <w:t>Anexa nr. 7</w:t>
            </w:r>
          </w:p>
          <w:p w14:paraId="23EF92C3" w14:textId="77777777" w:rsidR="003B7414" w:rsidRDefault="003B7414">
            <w:pPr>
              <w:tabs>
                <w:tab w:val="right" w:pos="1910"/>
              </w:tabs>
              <w:spacing w:after="0"/>
              <w:jc w:val="left"/>
              <w:rPr>
                <w:rFonts w:ascii="Times New Roman" w:eastAsia="Times New Roman" w:hAnsi="Times New Roman" w:cs="Times New Roman"/>
              </w:rPr>
            </w:pPr>
          </w:p>
          <w:p w14:paraId="38DE18DC" w14:textId="77777777" w:rsidR="003B7414" w:rsidRDefault="00EE6A41">
            <w:pP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-nu exista standard de cost</w:t>
            </w:r>
          </w:p>
          <w:p w14:paraId="3B6C777B" w14:textId="77777777" w:rsidR="003B7414" w:rsidRDefault="00EE6A41">
            <w:pPr>
              <w:tabs>
                <w:tab w:val="right" w:pos="1910"/>
              </w:tabs>
              <w:spacing w:after="0"/>
              <w:jc w:val="left"/>
              <w:rPr>
                <w:rFonts w:ascii="Times New Roman" w:eastAsia="Times New Roman" w:hAnsi="Times New Roman" w:cs="Times New Roman"/>
                <w:highlight w:val="yellow"/>
              </w:rPr>
            </w:pPr>
            <w:r>
              <w:rPr>
                <w:rFonts w:ascii="Times New Roman" w:eastAsia="Times New Roman" w:hAnsi="Times New Roman" w:cs="Times New Roman"/>
              </w:rPr>
              <w:tab/>
            </w:r>
          </w:p>
        </w:tc>
        <w:tc>
          <w:tcPr>
            <w:tcW w:w="2415" w:type="dxa"/>
          </w:tcPr>
          <w:p w14:paraId="4B306F11"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4, Regulament – cadru de organizare și funcționare a serviciului social furnizat în comunitate</w:t>
            </w:r>
          </w:p>
        </w:tc>
        <w:tc>
          <w:tcPr>
            <w:tcW w:w="3825" w:type="dxa"/>
            <w:gridSpan w:val="2"/>
            <w:shd w:val="clear" w:color="auto" w:fill="FFFFFF"/>
          </w:tcPr>
          <w:p w14:paraId="1C21C0A9"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55E8D2EF"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Accesarea serviciului </w:t>
            </w:r>
          </w:p>
          <w:p w14:paraId="5FF0F5DC"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Activități derulate</w:t>
            </w:r>
          </w:p>
          <w:p w14:paraId="3A14ED5C"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Drepturi și etică</w:t>
            </w:r>
          </w:p>
          <w:p w14:paraId="4FE2C69A"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 și resurse umane</w:t>
            </w:r>
          </w:p>
          <w:p w14:paraId="49E9D62A"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FUNCȚII va respecta cerințele standardelor minime aplicabile</w:t>
            </w:r>
          </w:p>
        </w:tc>
        <w:tc>
          <w:tcPr>
            <w:tcW w:w="1275" w:type="dxa"/>
            <w:shd w:val="clear" w:color="auto" w:fill="FFFFFF"/>
            <w:vAlign w:val="center"/>
          </w:tcPr>
          <w:p w14:paraId="2AC9E964" w14:textId="77777777" w:rsidR="003B7414" w:rsidRDefault="00EE6A41">
            <w:pPr>
              <w:spacing w:after="0"/>
              <w:jc w:val="center"/>
              <w:rPr>
                <w:rFonts w:ascii="Times New Roman" w:eastAsia="Times New Roman" w:hAnsi="Times New Roman" w:cs="Times New Roman"/>
                <w:highlight w:val="yellow"/>
              </w:rPr>
            </w:pPr>
            <w:r>
              <w:rPr>
                <w:rFonts w:ascii="Times New Roman" w:eastAsia="Times New Roman" w:hAnsi="Times New Roman" w:cs="Times New Roman"/>
              </w:rPr>
              <w:t>900,00</w:t>
            </w:r>
          </w:p>
        </w:tc>
        <w:tc>
          <w:tcPr>
            <w:tcW w:w="1695" w:type="dxa"/>
            <w:shd w:val="clear" w:color="auto" w:fill="FFFFFF"/>
          </w:tcPr>
          <w:p w14:paraId="1F0B7CE5" w14:textId="77777777" w:rsidR="003B7414" w:rsidRDefault="003B7414">
            <w:pPr>
              <w:spacing w:after="0"/>
              <w:jc w:val="center"/>
              <w:rPr>
                <w:rFonts w:ascii="Times New Roman" w:eastAsia="Times New Roman" w:hAnsi="Times New Roman" w:cs="Times New Roman"/>
              </w:rPr>
            </w:pPr>
          </w:p>
        </w:tc>
      </w:tr>
      <w:tr w:rsidR="003B7414" w14:paraId="3DEC701B" w14:textId="77777777">
        <w:trPr>
          <w:cantSplit/>
          <w:trHeight w:val="70"/>
          <w:tblHeader/>
        </w:trPr>
        <w:tc>
          <w:tcPr>
            <w:tcW w:w="15735" w:type="dxa"/>
            <w:gridSpan w:val="8"/>
          </w:tcPr>
          <w:p w14:paraId="542F841F" w14:textId="77777777" w:rsidR="003B7414" w:rsidRDefault="00EE6A41">
            <w:pPr>
              <w:spacing w:after="0"/>
              <w:rPr>
                <w:rFonts w:ascii="Times New Roman" w:eastAsia="Times New Roman" w:hAnsi="Times New Roman" w:cs="Times New Roman"/>
                <w:b/>
              </w:rPr>
            </w:pPr>
            <w:r>
              <w:rPr>
                <w:rFonts w:ascii="Times New Roman" w:eastAsia="Times New Roman" w:hAnsi="Times New Roman" w:cs="Times New Roman"/>
                <w:b/>
              </w:rPr>
              <w:t>8.Servicii în comunitate pentru persoanele adulte cu dizabilităţi</w:t>
            </w:r>
          </w:p>
        </w:tc>
      </w:tr>
      <w:tr w:rsidR="003B7414" w14:paraId="0F72F527" w14:textId="77777777">
        <w:trPr>
          <w:cantSplit/>
          <w:trHeight w:val="70"/>
          <w:tblHeader/>
        </w:trPr>
        <w:tc>
          <w:tcPr>
            <w:tcW w:w="2130" w:type="dxa"/>
          </w:tcPr>
          <w:p w14:paraId="3295834B"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8899 SC-D-I </w:t>
            </w:r>
          </w:p>
        </w:tc>
        <w:tc>
          <w:tcPr>
            <w:tcW w:w="2265" w:type="dxa"/>
          </w:tcPr>
          <w:p w14:paraId="2CDA92AA"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Servicii de asistenta si suport </w:t>
            </w:r>
          </w:p>
          <w:p w14:paraId="583942FF"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b/>
                <w:color w:val="000000"/>
              </w:rPr>
              <w:t>(nr. beneficiari estimați pe anul 2024 –15 persoane)</w:t>
            </w:r>
          </w:p>
          <w:p w14:paraId="27CC162B" w14:textId="77777777" w:rsidR="003B7414" w:rsidRDefault="003B7414">
            <w:pPr>
              <w:pBdr>
                <w:top w:val="nil"/>
                <w:left w:val="nil"/>
                <w:bottom w:val="nil"/>
                <w:right w:val="nil"/>
                <w:between w:val="nil"/>
              </w:pBdr>
              <w:spacing w:after="240"/>
              <w:rPr>
                <w:rFonts w:ascii="Times New Roman" w:eastAsia="Times New Roman" w:hAnsi="Times New Roman" w:cs="Times New Roman"/>
                <w:color w:val="000000"/>
              </w:rPr>
            </w:pPr>
          </w:p>
        </w:tc>
        <w:tc>
          <w:tcPr>
            <w:tcW w:w="2130" w:type="dxa"/>
          </w:tcPr>
          <w:p w14:paraId="5B7B27D1"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27/03.01.2019</w:t>
            </w:r>
          </w:p>
          <w:p w14:paraId="1EB35F9C" w14:textId="77777777" w:rsidR="003B7414" w:rsidRDefault="003B7414">
            <w:pPr>
              <w:spacing w:after="0"/>
              <w:jc w:val="left"/>
              <w:rPr>
                <w:rFonts w:ascii="Times New Roman" w:eastAsia="Times New Roman" w:hAnsi="Times New Roman" w:cs="Times New Roman"/>
              </w:rPr>
            </w:pPr>
          </w:p>
          <w:p w14:paraId="62679F9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 xml:space="preserve"> Hotărârea nr.1253/12.10.2022 pentru modificarea HG nr.426/2020</w:t>
            </w:r>
          </w:p>
          <w:p w14:paraId="3C632FDD"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privind aprobarea standardelor de cost pentru serviciile sociale:</w:t>
            </w:r>
            <w:r>
              <w:rPr>
                <w:rFonts w:ascii="Times New Roman" w:eastAsia="Times New Roman" w:hAnsi="Times New Roman" w:cs="Times New Roman"/>
                <w:b/>
              </w:rPr>
              <w:t xml:space="preserve"> 2669 </w:t>
            </w:r>
            <w:r>
              <w:rPr>
                <w:rFonts w:ascii="Times New Roman" w:eastAsia="Times New Roman" w:hAnsi="Times New Roman" w:cs="Times New Roman"/>
              </w:rPr>
              <w:t>lei/luna/beneficiar</w:t>
            </w:r>
          </w:p>
        </w:tc>
        <w:tc>
          <w:tcPr>
            <w:tcW w:w="2415" w:type="dxa"/>
          </w:tcPr>
          <w:p w14:paraId="4430055B"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4, Regulament – cadru de organizare și funcționare a serviciului social furnizat în comunitate</w:t>
            </w:r>
          </w:p>
        </w:tc>
        <w:tc>
          <w:tcPr>
            <w:tcW w:w="3825" w:type="dxa"/>
            <w:gridSpan w:val="2"/>
            <w:shd w:val="clear" w:color="auto" w:fill="FFFFFF"/>
          </w:tcPr>
          <w:p w14:paraId="014A4642"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următoarele module:</w:t>
            </w:r>
          </w:p>
          <w:p w14:paraId="19760F6C"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Accesarea serviciului </w:t>
            </w:r>
          </w:p>
          <w:p w14:paraId="613A539D"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Activități derulate</w:t>
            </w:r>
          </w:p>
          <w:p w14:paraId="15A687EA"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Drepturi și etică</w:t>
            </w:r>
          </w:p>
          <w:p w14:paraId="30B8DDF2" w14:textId="77777777" w:rsidR="003B7414" w:rsidRDefault="00EE6A41">
            <w:pPr>
              <w:numPr>
                <w:ilvl w:val="0"/>
                <w:numId w:val="2"/>
              </w:numPr>
              <w:pBdr>
                <w:top w:val="nil"/>
                <w:left w:val="nil"/>
                <w:bottom w:val="nil"/>
                <w:right w:val="nil"/>
                <w:between w:val="nil"/>
              </w:pBdr>
              <w:spacing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Management și resurse umane</w:t>
            </w:r>
          </w:p>
          <w:p w14:paraId="3F2760C2"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FUNCTII va respecta cerințele standardelor minime aplicabile</w:t>
            </w:r>
          </w:p>
        </w:tc>
        <w:tc>
          <w:tcPr>
            <w:tcW w:w="1275" w:type="dxa"/>
            <w:shd w:val="clear" w:color="auto" w:fill="FFFFFF"/>
            <w:vAlign w:val="center"/>
          </w:tcPr>
          <w:p w14:paraId="64B7D621"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1900,00</w:t>
            </w:r>
          </w:p>
        </w:tc>
        <w:tc>
          <w:tcPr>
            <w:tcW w:w="1695" w:type="dxa"/>
            <w:shd w:val="clear" w:color="auto" w:fill="FFFFFF"/>
          </w:tcPr>
          <w:p w14:paraId="7B9EA027" w14:textId="77777777" w:rsidR="003B7414" w:rsidRDefault="003B7414">
            <w:pPr>
              <w:spacing w:after="0"/>
              <w:jc w:val="center"/>
              <w:rPr>
                <w:rFonts w:ascii="Times New Roman" w:eastAsia="Times New Roman" w:hAnsi="Times New Roman" w:cs="Times New Roman"/>
              </w:rPr>
            </w:pPr>
          </w:p>
        </w:tc>
      </w:tr>
      <w:tr w:rsidR="003B7414" w14:paraId="7C84E929" w14:textId="77777777">
        <w:trPr>
          <w:cantSplit/>
          <w:trHeight w:val="70"/>
          <w:tblHeader/>
        </w:trPr>
        <w:tc>
          <w:tcPr>
            <w:tcW w:w="15735" w:type="dxa"/>
            <w:gridSpan w:val="8"/>
            <w:shd w:val="clear" w:color="auto" w:fill="D9D9D9"/>
          </w:tcPr>
          <w:p w14:paraId="48338BBF" w14:textId="77777777" w:rsidR="003B7414" w:rsidRDefault="00EE6A41">
            <w:pPr>
              <w:spacing w:after="0"/>
              <w:jc w:val="left"/>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sz w:val="20"/>
                <w:szCs w:val="20"/>
              </w:rPr>
              <w:t xml:space="preserve"> Servicii de asistenţă şi suport pentru persoane aflate în nevoie</w:t>
            </w:r>
          </w:p>
        </w:tc>
      </w:tr>
      <w:tr w:rsidR="003B7414" w14:paraId="4CE0A805" w14:textId="77777777">
        <w:trPr>
          <w:cantSplit/>
          <w:trHeight w:val="70"/>
          <w:tblHeader/>
        </w:trPr>
        <w:tc>
          <w:tcPr>
            <w:tcW w:w="2130" w:type="dxa"/>
          </w:tcPr>
          <w:p w14:paraId="11F1D4BD"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8899 CZ</w:t>
            </w:r>
            <w:r>
              <w:rPr>
                <w:rFonts w:ascii="Times New Roman" w:eastAsia="Times New Roman" w:hAnsi="Times New Roman" w:cs="Times New Roman"/>
                <w:b/>
                <w:color w:val="000000"/>
              </w:rPr>
              <w:t>–</w:t>
            </w:r>
            <w:r>
              <w:rPr>
                <w:rFonts w:ascii="Times New Roman" w:eastAsia="Times New Roman" w:hAnsi="Times New Roman" w:cs="Times New Roman"/>
                <w:color w:val="000000"/>
              </w:rPr>
              <w:t>PN–III</w:t>
            </w:r>
          </w:p>
        </w:tc>
        <w:tc>
          <w:tcPr>
            <w:tcW w:w="2265" w:type="dxa"/>
          </w:tcPr>
          <w:p w14:paraId="057B2078" w14:textId="77777777" w:rsidR="003B7414" w:rsidRDefault="00EE6A41">
            <w:pPr>
              <w:pBdr>
                <w:top w:val="nil"/>
                <w:left w:val="nil"/>
                <w:bottom w:val="nil"/>
                <w:right w:val="nil"/>
                <w:between w:val="nil"/>
              </w:pBdr>
              <w:spacing w:after="240"/>
              <w:rPr>
                <w:rFonts w:ascii="Times New Roman" w:eastAsia="Times New Roman" w:hAnsi="Times New Roman" w:cs="Times New Roman"/>
                <w:color w:val="000000"/>
              </w:rPr>
            </w:pPr>
            <w:r>
              <w:rPr>
                <w:rFonts w:ascii="Times New Roman" w:eastAsia="Times New Roman" w:hAnsi="Times New Roman" w:cs="Times New Roman"/>
                <w:color w:val="000000"/>
              </w:rPr>
              <w:t>Centre de zi de consiliere şi informare</w:t>
            </w:r>
          </w:p>
          <w:p w14:paraId="5F994BD9" w14:textId="77777777" w:rsidR="003B7414" w:rsidRDefault="00EE6A41">
            <w:p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(nr. beneficiari estimați pe anul 2024 – 40 persoane)</w:t>
            </w:r>
          </w:p>
        </w:tc>
        <w:tc>
          <w:tcPr>
            <w:tcW w:w="2130" w:type="dxa"/>
          </w:tcPr>
          <w:p w14:paraId="16FF9CC6"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Ordinul ministrului muncii nr. 29/03.01.2019</w:t>
            </w:r>
          </w:p>
          <w:p w14:paraId="672E22B5"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Anexa nr. 7</w:t>
            </w:r>
          </w:p>
          <w:p w14:paraId="6FF65E3B" w14:textId="77777777" w:rsidR="003B7414" w:rsidRDefault="003B7414">
            <w:pPr>
              <w:spacing w:after="0"/>
              <w:jc w:val="left"/>
              <w:rPr>
                <w:rFonts w:ascii="Times New Roman" w:eastAsia="Times New Roman" w:hAnsi="Times New Roman" w:cs="Times New Roman"/>
              </w:rPr>
            </w:pPr>
          </w:p>
          <w:p w14:paraId="5989ED86"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-nu exista standard de cost</w:t>
            </w:r>
          </w:p>
          <w:p w14:paraId="1B6A23B2" w14:textId="77777777" w:rsidR="003B7414" w:rsidRDefault="003B7414">
            <w:pPr>
              <w:spacing w:after="0"/>
              <w:jc w:val="left"/>
              <w:rPr>
                <w:rFonts w:ascii="Times New Roman" w:eastAsia="Times New Roman" w:hAnsi="Times New Roman" w:cs="Times New Roman"/>
              </w:rPr>
            </w:pPr>
          </w:p>
        </w:tc>
        <w:tc>
          <w:tcPr>
            <w:tcW w:w="2415" w:type="dxa"/>
          </w:tcPr>
          <w:p w14:paraId="51E81A5C"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HG 867/2015, Anexa 2, Regulament – cadru de organizare și funcționare a serviciului social de zi</w:t>
            </w:r>
          </w:p>
        </w:tc>
        <w:tc>
          <w:tcPr>
            <w:tcW w:w="3690" w:type="dxa"/>
            <w:shd w:val="clear" w:color="auto" w:fill="FFFFFF"/>
          </w:tcPr>
          <w:p w14:paraId="50482C30"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Respectarea standardelor privind : următoarele module:</w:t>
            </w:r>
          </w:p>
          <w:p w14:paraId="7BD4156F" w14:textId="77777777" w:rsidR="003B7414" w:rsidRDefault="00EE6A41">
            <w:pPr>
              <w:numPr>
                <w:ilvl w:val="0"/>
                <w:numId w:val="2"/>
              </w:numPr>
              <w:spacing w:after="0"/>
              <w:jc w:val="left"/>
              <w:rPr>
                <w:rFonts w:ascii="Times New Roman" w:eastAsia="Times New Roman" w:hAnsi="Times New Roman" w:cs="Times New Roman"/>
              </w:rPr>
            </w:pPr>
            <w:r>
              <w:rPr>
                <w:rFonts w:ascii="Times New Roman" w:eastAsia="Times New Roman" w:hAnsi="Times New Roman" w:cs="Times New Roman"/>
              </w:rPr>
              <w:t xml:space="preserve">Accesarea serviciului </w:t>
            </w:r>
          </w:p>
          <w:p w14:paraId="12474806" w14:textId="77777777" w:rsidR="003B7414" w:rsidRDefault="00EE6A41">
            <w:pPr>
              <w:numPr>
                <w:ilvl w:val="0"/>
                <w:numId w:val="2"/>
              </w:numPr>
              <w:spacing w:after="0"/>
              <w:jc w:val="left"/>
              <w:rPr>
                <w:rFonts w:ascii="Times New Roman" w:eastAsia="Times New Roman" w:hAnsi="Times New Roman" w:cs="Times New Roman"/>
              </w:rPr>
            </w:pPr>
            <w:r>
              <w:rPr>
                <w:rFonts w:ascii="Times New Roman" w:eastAsia="Times New Roman" w:hAnsi="Times New Roman" w:cs="Times New Roman"/>
              </w:rPr>
              <w:t xml:space="preserve">Acordarea serviciilor, </w:t>
            </w:r>
          </w:p>
          <w:p w14:paraId="53A2DC08" w14:textId="77777777" w:rsidR="003B7414" w:rsidRDefault="00EE6A41">
            <w:pPr>
              <w:numPr>
                <w:ilvl w:val="0"/>
                <w:numId w:val="2"/>
              </w:numPr>
              <w:spacing w:after="0"/>
              <w:jc w:val="left"/>
              <w:rPr>
                <w:rFonts w:ascii="Times New Roman" w:eastAsia="Times New Roman" w:hAnsi="Times New Roman" w:cs="Times New Roman"/>
              </w:rPr>
            </w:pPr>
            <w:r>
              <w:rPr>
                <w:rFonts w:ascii="Times New Roman" w:eastAsia="Times New Roman" w:hAnsi="Times New Roman" w:cs="Times New Roman"/>
              </w:rPr>
              <w:t>Prepararea și servirea hranei</w:t>
            </w:r>
          </w:p>
          <w:p w14:paraId="29DFEE2F" w14:textId="77777777" w:rsidR="003B7414" w:rsidRDefault="00EE6A41">
            <w:pPr>
              <w:numPr>
                <w:ilvl w:val="0"/>
                <w:numId w:val="2"/>
              </w:numPr>
              <w:spacing w:after="0"/>
              <w:jc w:val="left"/>
              <w:rPr>
                <w:rFonts w:ascii="Times New Roman" w:eastAsia="Times New Roman" w:hAnsi="Times New Roman" w:cs="Times New Roman"/>
              </w:rPr>
            </w:pPr>
            <w:r>
              <w:rPr>
                <w:rFonts w:ascii="Times New Roman" w:eastAsia="Times New Roman" w:hAnsi="Times New Roman" w:cs="Times New Roman"/>
              </w:rPr>
              <w:t>Drepturile beneficiarului</w:t>
            </w:r>
          </w:p>
          <w:p w14:paraId="0EC13B4C" w14:textId="77777777" w:rsidR="003B7414" w:rsidRDefault="00EE6A41">
            <w:pPr>
              <w:numPr>
                <w:ilvl w:val="0"/>
                <w:numId w:val="2"/>
              </w:numPr>
              <w:spacing w:after="0"/>
              <w:jc w:val="left"/>
              <w:rPr>
                <w:rFonts w:ascii="Times New Roman" w:eastAsia="Times New Roman" w:hAnsi="Times New Roman" w:cs="Times New Roman"/>
              </w:rPr>
            </w:pPr>
            <w:r>
              <w:rPr>
                <w:rFonts w:ascii="Times New Roman" w:eastAsia="Times New Roman" w:hAnsi="Times New Roman" w:cs="Times New Roman"/>
              </w:rPr>
              <w:t>Management și resurse umane</w:t>
            </w:r>
          </w:p>
          <w:p w14:paraId="260C8B42" w14:textId="77777777" w:rsidR="003B7414" w:rsidRDefault="00EE6A41">
            <w:pPr>
              <w:spacing w:after="0"/>
              <w:jc w:val="left"/>
              <w:rPr>
                <w:rFonts w:ascii="Times New Roman" w:eastAsia="Times New Roman" w:hAnsi="Times New Roman" w:cs="Times New Roman"/>
              </w:rPr>
            </w:pPr>
            <w:r>
              <w:rPr>
                <w:rFonts w:ascii="Times New Roman" w:eastAsia="Times New Roman" w:hAnsi="Times New Roman" w:cs="Times New Roman"/>
              </w:rPr>
              <w:t>Structura de personal aprobată prin STATUL DE FUNCȚII va respecta cerințele standardelor minime aplicabile</w:t>
            </w:r>
          </w:p>
        </w:tc>
        <w:tc>
          <w:tcPr>
            <w:tcW w:w="1410" w:type="dxa"/>
            <w:gridSpan w:val="2"/>
            <w:shd w:val="clear" w:color="auto" w:fill="FFFFFF"/>
            <w:vAlign w:val="center"/>
          </w:tcPr>
          <w:p w14:paraId="4A4722BE" w14:textId="77777777" w:rsidR="003B7414" w:rsidRDefault="00EE6A41">
            <w:pPr>
              <w:spacing w:after="0"/>
              <w:jc w:val="center"/>
              <w:rPr>
                <w:rFonts w:ascii="Times New Roman" w:eastAsia="Times New Roman" w:hAnsi="Times New Roman" w:cs="Times New Roman"/>
              </w:rPr>
            </w:pPr>
            <w:r>
              <w:rPr>
                <w:rFonts w:ascii="Times New Roman" w:eastAsia="Times New Roman" w:hAnsi="Times New Roman" w:cs="Times New Roman"/>
              </w:rPr>
              <w:t>1000,00</w:t>
            </w:r>
          </w:p>
        </w:tc>
        <w:tc>
          <w:tcPr>
            <w:tcW w:w="1695" w:type="dxa"/>
            <w:shd w:val="clear" w:color="auto" w:fill="FFFFFF"/>
          </w:tcPr>
          <w:p w14:paraId="260C9C9B" w14:textId="77777777" w:rsidR="003B7414" w:rsidRDefault="003B7414">
            <w:pPr>
              <w:spacing w:after="0"/>
              <w:jc w:val="center"/>
              <w:rPr>
                <w:rFonts w:ascii="Times New Roman" w:eastAsia="Times New Roman" w:hAnsi="Times New Roman" w:cs="Times New Roman"/>
              </w:rPr>
            </w:pPr>
          </w:p>
        </w:tc>
      </w:tr>
    </w:tbl>
    <w:p w14:paraId="619AAD1E" w14:textId="77777777" w:rsidR="00EE6A41" w:rsidRDefault="00EE6A41">
      <w:pPr>
        <w:spacing w:after="0"/>
        <w:rPr>
          <w:rFonts w:ascii="Times New Roman" w:eastAsia="Times New Roman" w:hAnsi="Times New Roman" w:cs="Times New Roman"/>
          <w:b/>
        </w:rPr>
      </w:pPr>
    </w:p>
    <w:p w14:paraId="05F047EC" w14:textId="77777777" w:rsidR="00EE6A41" w:rsidRDefault="00EE6A41">
      <w:pPr>
        <w:spacing w:after="0"/>
        <w:rPr>
          <w:rFonts w:ascii="Times New Roman" w:eastAsia="Times New Roman" w:hAnsi="Times New Roman" w:cs="Times New Roman"/>
          <w:b/>
        </w:rPr>
      </w:pPr>
    </w:p>
    <w:p w14:paraId="6E03CB0D" w14:textId="77777777" w:rsidR="00EE6A41" w:rsidRDefault="00EE6A41">
      <w:pPr>
        <w:spacing w:after="0"/>
        <w:rPr>
          <w:rFonts w:ascii="Times New Roman" w:eastAsia="Times New Roman" w:hAnsi="Times New Roman" w:cs="Times New Roman"/>
          <w:b/>
        </w:rPr>
      </w:pPr>
    </w:p>
    <w:p w14:paraId="229192E8" w14:textId="77777777" w:rsidR="00EE6A41" w:rsidRDefault="00EE6A41">
      <w:pPr>
        <w:spacing w:after="0"/>
        <w:rPr>
          <w:rFonts w:ascii="Times New Roman" w:eastAsia="Times New Roman" w:hAnsi="Times New Roman" w:cs="Times New Roman"/>
          <w:b/>
        </w:rPr>
      </w:pPr>
    </w:p>
    <w:p w14:paraId="45BD9863" w14:textId="77777777" w:rsidR="00EE6A41" w:rsidRDefault="00EE6A41">
      <w:pPr>
        <w:spacing w:after="0"/>
        <w:rPr>
          <w:rFonts w:ascii="Times New Roman" w:eastAsia="Times New Roman" w:hAnsi="Times New Roman" w:cs="Times New Roman"/>
          <w:b/>
        </w:rPr>
      </w:pPr>
    </w:p>
    <w:p w14:paraId="158BDA18" w14:textId="77777777" w:rsidR="00EE6A41" w:rsidRDefault="00EE6A41">
      <w:pPr>
        <w:spacing w:after="0"/>
        <w:rPr>
          <w:rFonts w:ascii="Times New Roman" w:eastAsia="Times New Roman" w:hAnsi="Times New Roman" w:cs="Times New Roman"/>
          <w:b/>
        </w:rPr>
      </w:pPr>
    </w:p>
    <w:p w14:paraId="313A932D" w14:textId="77777777" w:rsidR="00EE6A41" w:rsidRDefault="00EE6A41">
      <w:pPr>
        <w:spacing w:after="0"/>
        <w:rPr>
          <w:rFonts w:ascii="Times New Roman" w:eastAsia="Times New Roman" w:hAnsi="Times New Roman" w:cs="Times New Roman"/>
          <w:b/>
        </w:rPr>
      </w:pPr>
    </w:p>
    <w:p w14:paraId="2F2CF1A0" w14:textId="77777777" w:rsidR="003B7414" w:rsidRDefault="00EE6A41">
      <w:pPr>
        <w:spacing w:after="0"/>
        <w:rPr>
          <w:rFonts w:ascii="Times New Roman" w:eastAsia="Times New Roman" w:hAnsi="Times New Roman" w:cs="Times New Roman"/>
          <w:b/>
        </w:rPr>
      </w:pPr>
      <w:r>
        <w:rPr>
          <w:rFonts w:ascii="Times New Roman" w:eastAsia="Times New Roman" w:hAnsi="Times New Roman" w:cs="Times New Roman"/>
          <w:b/>
        </w:rPr>
        <w:lastRenderedPageBreak/>
        <w:t>Precizări:</w:t>
      </w:r>
    </w:p>
    <w:p w14:paraId="6A3E5D84" w14:textId="77777777" w:rsidR="003B7414" w:rsidRDefault="00EE6A41">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Un beneficiar de servicii sociale nu poate primi subvenție în baza Legii nr. 34/1998 atât de la bugetul de stat cât și de la bugetul local.</w:t>
      </w:r>
    </w:p>
    <w:p w14:paraId="75967B59" w14:textId="77777777" w:rsidR="003B7414" w:rsidRDefault="00EE6A41">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Un beneficiar de servicii sociale nu poate beneficia simultan de serviciile acordate de două sau mai multe unități de asistență socială, ambele finanțate de la bugetul local al municipiului Timișoara, </w:t>
      </w:r>
    </w:p>
    <w:p w14:paraId="290702D7" w14:textId="77777777" w:rsidR="003B7414" w:rsidRDefault="00EE6A41">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Încadrarea personalului se realizează cu respectarea numărului maxim de posturi prevăzut în statul de funcții aprobat.</w:t>
      </w:r>
    </w:p>
    <w:p w14:paraId="0D04AF2D" w14:textId="77777777" w:rsidR="003B7414" w:rsidRDefault="00EE6A41">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Cheltuielile privind personalul (structura, numărul de personal și norma de lucru): se vor deconta din subvenție doar cheltuielile cu personalul menționat în Fișa tehnică, anexa A la Cererea de solicitare a subvenției și specificate în Raportul de oportunitate.</w:t>
      </w:r>
    </w:p>
    <w:p w14:paraId="07C10640" w14:textId="77777777" w:rsidR="003B7414" w:rsidRDefault="00EE6A41">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Respectarea standardelor minime de calitate aplicabile fiecărui tip de serviciu social se va realiza pe toată perioada acordării subvenției.</w:t>
      </w:r>
    </w:p>
    <w:p w14:paraId="131981DF" w14:textId="77777777" w:rsidR="003B7414" w:rsidRDefault="003B7414">
      <w:pPr>
        <w:pBdr>
          <w:top w:val="nil"/>
          <w:left w:val="nil"/>
          <w:bottom w:val="nil"/>
          <w:right w:val="nil"/>
          <w:between w:val="nil"/>
        </w:pBdr>
        <w:spacing w:after="0"/>
        <w:ind w:left="502"/>
        <w:rPr>
          <w:rFonts w:ascii="Times New Roman" w:eastAsia="Times New Roman" w:hAnsi="Times New Roman" w:cs="Times New Roman"/>
          <w:color w:val="000000"/>
        </w:rPr>
      </w:pPr>
    </w:p>
    <w:p w14:paraId="5497F977" w14:textId="77777777" w:rsidR="003B7414" w:rsidRDefault="00EE6A41">
      <w:pPr>
        <w:spacing w:after="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DIRECȚIA DE ASISTENȚĂ SOCIALĂ A MUNICIPIULUI TIMIȘOARA</w:t>
      </w:r>
    </w:p>
    <w:p w14:paraId="654A1F92" w14:textId="77777777" w:rsidR="003B7414" w:rsidRDefault="00EE6A41">
      <w:pPr>
        <w:spacing w:after="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DIRECTOR GENERAL,</w:t>
      </w:r>
    </w:p>
    <w:p w14:paraId="67AA1FF8" w14:textId="77777777" w:rsidR="003B7414" w:rsidRDefault="00EE6A41">
      <w:pPr>
        <w:spacing w:after="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Esztero Emese</w:t>
      </w:r>
    </w:p>
    <w:p w14:paraId="04995792" w14:textId="77777777" w:rsidR="003B7414" w:rsidRDefault="003B7414">
      <w:pPr>
        <w:spacing w:after="0"/>
        <w:jc w:val="left"/>
        <w:rPr>
          <w:rFonts w:ascii="Times New Roman" w:eastAsia="Times New Roman" w:hAnsi="Times New Roman" w:cs="Times New Roman"/>
          <w:b/>
          <w:sz w:val="24"/>
          <w:szCs w:val="24"/>
        </w:rPr>
      </w:pPr>
    </w:p>
    <w:p w14:paraId="09C133CA" w14:textId="77777777" w:rsidR="003B7414" w:rsidRDefault="003B7414">
      <w:pPr>
        <w:spacing w:after="0"/>
        <w:jc w:val="left"/>
        <w:rPr>
          <w:rFonts w:ascii="Times New Roman" w:eastAsia="Times New Roman" w:hAnsi="Times New Roman" w:cs="Times New Roman"/>
          <w:b/>
          <w:sz w:val="24"/>
          <w:szCs w:val="24"/>
        </w:rPr>
      </w:pPr>
    </w:p>
    <w:p w14:paraId="53EC8541" w14:textId="77777777" w:rsidR="003B7414" w:rsidRDefault="00EE6A41">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ȘEF SERVICIU STRATEGII PROGRAME,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ÎNTOCMIT,</w:t>
      </w:r>
      <w:r>
        <w:rPr>
          <w:rFonts w:ascii="Times New Roman" w:eastAsia="Times New Roman" w:hAnsi="Times New Roman" w:cs="Times New Roman"/>
          <w:b/>
          <w:sz w:val="24"/>
          <w:szCs w:val="24"/>
        </w:rPr>
        <w:tab/>
      </w:r>
    </w:p>
    <w:p w14:paraId="33C0E349" w14:textId="77777777" w:rsidR="003B7414" w:rsidRDefault="00EE6A41">
      <w:pPr>
        <w:tabs>
          <w:tab w:val="left" w:pos="1155"/>
          <w:tab w:val="left" w:pos="13077"/>
          <w:tab w:val="right" w:pos="15025"/>
        </w:tabs>
        <w:spacing w:after="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Codruța Darida                                                                                                                            Anca Elena Tarziu                            </w:t>
      </w:r>
      <w:r>
        <w:rPr>
          <w:rFonts w:ascii="Times New Roman" w:eastAsia="Times New Roman" w:hAnsi="Times New Roman" w:cs="Times New Roman"/>
          <w:b/>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sz w:val="24"/>
          <w:szCs w:val="24"/>
        </w:rPr>
        <w:t xml:space="preserve">                                                                                                                                                       Elena Carmen Tanase</w:t>
      </w:r>
    </w:p>
    <w:sectPr w:rsidR="003B7414" w:rsidSect="003B7414">
      <w:headerReference w:type="even" r:id="rId8"/>
      <w:headerReference w:type="default" r:id="rId9"/>
      <w:footerReference w:type="default" r:id="rId10"/>
      <w:pgSz w:w="16838" w:h="11906" w:orient="landscape"/>
      <w:pgMar w:top="40" w:right="820" w:bottom="426" w:left="993" w:header="5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4FD9" w14:textId="77777777" w:rsidR="003B7414" w:rsidRDefault="003B7414" w:rsidP="003B7414">
      <w:pPr>
        <w:spacing w:after="0"/>
      </w:pPr>
      <w:r>
        <w:separator/>
      </w:r>
    </w:p>
  </w:endnote>
  <w:endnote w:type="continuationSeparator" w:id="0">
    <w:p w14:paraId="33456F3A" w14:textId="77777777" w:rsidR="003B7414" w:rsidRDefault="003B7414" w:rsidP="003B74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93E8" w14:textId="77777777" w:rsidR="003B7414" w:rsidRDefault="003B7414">
    <w:pPr>
      <w:pBdr>
        <w:top w:val="nil"/>
        <w:left w:val="nil"/>
        <w:bottom w:val="nil"/>
        <w:right w:val="nil"/>
        <w:between w:val="nil"/>
      </w:pBdr>
      <w:tabs>
        <w:tab w:val="center" w:pos="4536"/>
        <w:tab w:val="right" w:pos="9072"/>
      </w:tabs>
      <w:spacing w:after="0"/>
      <w:jc w:val="right"/>
      <w:rPr>
        <w:color w:val="000000"/>
      </w:rPr>
    </w:pPr>
    <w:r>
      <w:rPr>
        <w:color w:val="000000"/>
      </w:rPr>
      <w:fldChar w:fldCharType="begin"/>
    </w:r>
    <w:r w:rsidR="00EE6A41">
      <w:rPr>
        <w:color w:val="000000"/>
      </w:rPr>
      <w:instrText>PAGE</w:instrText>
    </w:r>
    <w:r>
      <w:rPr>
        <w:color w:val="000000"/>
      </w:rPr>
      <w:fldChar w:fldCharType="separate"/>
    </w:r>
    <w:r w:rsidR="00EE6A41">
      <w:rPr>
        <w:noProof/>
        <w:color w:val="000000"/>
      </w:rPr>
      <w:t>15</w:t>
    </w:r>
    <w:r>
      <w:rPr>
        <w:color w:val="000000"/>
      </w:rPr>
      <w:fldChar w:fldCharType="end"/>
    </w:r>
  </w:p>
  <w:p w14:paraId="6CB80378" w14:textId="77777777" w:rsidR="003B7414" w:rsidRDefault="003B7414">
    <w:pPr>
      <w:pBdr>
        <w:top w:val="nil"/>
        <w:left w:val="nil"/>
        <w:bottom w:val="nil"/>
        <w:right w:val="nil"/>
        <w:between w:val="nil"/>
      </w:pBdr>
      <w:tabs>
        <w:tab w:val="center" w:pos="4536"/>
        <w:tab w:val="right" w:pos="9072"/>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24BD" w14:textId="77777777" w:rsidR="003B7414" w:rsidRDefault="003B7414" w:rsidP="003B7414">
      <w:pPr>
        <w:spacing w:after="0"/>
      </w:pPr>
      <w:r>
        <w:separator/>
      </w:r>
    </w:p>
  </w:footnote>
  <w:footnote w:type="continuationSeparator" w:id="0">
    <w:p w14:paraId="3296C7E0" w14:textId="77777777" w:rsidR="003B7414" w:rsidRDefault="003B7414" w:rsidP="003B74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7861" w14:textId="77777777" w:rsidR="00000000" w:rsidRDefault="0099091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2AE3" w14:textId="139B01B5" w:rsidR="003B7414" w:rsidRDefault="00990914" w:rsidP="00EE6A41">
    <w:pPr>
      <w:pBdr>
        <w:top w:val="nil"/>
        <w:left w:val="nil"/>
        <w:bottom w:val="nil"/>
        <w:right w:val="nil"/>
        <w:between w:val="nil"/>
      </w:pBdr>
      <w:spacing w:after="240"/>
      <w:rPr>
        <w:color w:val="000000"/>
      </w:rPr>
    </w:pPr>
    <w:r>
      <w:rPr>
        <w:noProof/>
      </w:rPr>
      <w:pict w14:anchorId="2103387E">
        <v:oval id="_x0000_s2049" style="position:absolute;left:0;text-align:left;margin-left:0;margin-top:148.45pt;width:38.35pt;height:38.35pt;z-index:251658240;visibility:visible;mso-wrap-style:square;mso-wrap-distance-left:9pt;mso-wrap-distance-top:0;mso-wrap-distance-right:9pt;mso-wrap-distance-bottom:0;mso-position-horizontal:center;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" fillcolor="#9dbb61" stroked="f">
          <v:textbox inset="0,1.2694mm,0,1.2694mm">
            <w:txbxContent>
              <w:p w14:paraId="48C3C243" w14:textId="77777777" w:rsidR="00905B16" w:rsidRDefault="00990914">
                <w:pPr>
                  <w:spacing w:after="240"/>
                  <w:jc w:val="right"/>
                  <w:textDirection w:val="btLr"/>
                </w:pPr>
                <w:r>
                  <w:rPr>
                    <w:color w:val="000000"/>
                  </w:rPr>
                  <w:t>PAGE    \* MERGEFORMAT</w:t>
                </w:r>
                <w:r>
                  <w:rPr>
                    <w:b/>
                    <w:color w:val="FFFFFF"/>
                    <w:sz w:val="24"/>
                  </w:rPr>
                  <w:t>2</w:t>
                </w:r>
              </w:p>
            </w:txbxContent>
          </v:textbox>
          <w10:wrap anchorx="margin" anchory="page"/>
        </v:oval>
      </w:pict>
    </w:r>
    <w:r w:rsidR="00EE6A41">
      <w:rPr>
        <w:color w:val="000000"/>
      </w:rPr>
      <w:tab/>
    </w:r>
  </w:p>
  <w:p w14:paraId="1151ED81" w14:textId="77777777" w:rsidR="003B7414" w:rsidRDefault="00EE6A41">
    <w:pPr>
      <w:pBdr>
        <w:top w:val="nil"/>
        <w:left w:val="nil"/>
        <w:bottom w:val="nil"/>
        <w:right w:val="nil"/>
        <w:between w:val="nil"/>
      </w:pBdr>
      <w:spacing w:after="240"/>
      <w:ind w:hanging="28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Anexa 3 la HCLMT nr. _____________ din __________</w:t>
    </w:r>
    <w:r>
      <w:rPr>
        <w:color w:val="000000"/>
      </w:rPr>
      <w:tab/>
    </w:r>
    <w:r>
      <w:rPr>
        <w:color w:val="000000"/>
      </w:rPr>
      <w:tab/>
    </w:r>
    <w:r>
      <w:rPr>
        <w:color w:val="000000"/>
      </w:rPr>
      <w:tab/>
    </w:r>
    <w:r>
      <w:rPr>
        <w:color w:val="000000"/>
      </w:rPr>
      <w:tab/>
    </w:r>
  </w:p>
  <w:tbl>
    <w:tblPr>
      <w:tblStyle w:val="a0"/>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6"/>
      <w:gridCol w:w="2409"/>
      <w:gridCol w:w="2127"/>
      <w:gridCol w:w="2409"/>
      <w:gridCol w:w="3686"/>
      <w:gridCol w:w="1417"/>
      <w:gridCol w:w="1701"/>
    </w:tblGrid>
    <w:tr w:rsidR="003B7414" w14:paraId="276762D4" w14:textId="77777777">
      <w:trPr>
        <w:cantSplit/>
        <w:trHeight w:val="589"/>
        <w:tblHeader/>
      </w:trPr>
      <w:tc>
        <w:tcPr>
          <w:tcW w:w="1986" w:type="dxa"/>
          <w:vMerge w:val="restart"/>
        </w:tcPr>
        <w:p w14:paraId="0F1139B2" w14:textId="77777777" w:rsidR="003B7414" w:rsidRDefault="00EE6A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Cod serviciu social conform HG 867/2015 privind Nomenclatorul serviciilor sociale și Regulamentele cadru de organizare și funcționare a serviciilor sociale</w:t>
          </w:r>
        </w:p>
      </w:tc>
      <w:tc>
        <w:tcPr>
          <w:tcW w:w="2409" w:type="dxa"/>
          <w:vMerge w:val="restart"/>
        </w:tcPr>
        <w:p w14:paraId="22DF2540" w14:textId="77777777" w:rsidR="003B7414" w:rsidRDefault="00EE6A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Categorii de servicii sociale conform HG 867/2015 privind Nomenclatorul serviciilor sociale și Regulamentele cadru de organizare și funcționare a serviciilor sociale</w:t>
          </w:r>
        </w:p>
      </w:tc>
      <w:tc>
        <w:tcPr>
          <w:tcW w:w="2127" w:type="dxa"/>
          <w:vMerge w:val="restart"/>
        </w:tcPr>
        <w:p w14:paraId="65A4DBF1" w14:textId="77777777" w:rsidR="003B7414" w:rsidRDefault="00EE6A4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minim de calitate aplicabil pentru serviciile sociale/</w:t>
          </w:r>
        </w:p>
        <w:p w14:paraId="0096A8A3" w14:textId="77777777" w:rsidR="003B7414" w:rsidRDefault="00EE6A4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de cost pentru serviciile sociale</w:t>
          </w:r>
        </w:p>
        <w:p w14:paraId="2ED020E6" w14:textId="77777777" w:rsidR="003B7414" w:rsidRDefault="003B7414" w:rsidP="00EE6A41">
          <w:pPr>
            <w:rPr>
              <w:rFonts w:ascii="Times New Roman" w:eastAsia="Times New Roman" w:hAnsi="Times New Roman" w:cs="Times New Roman"/>
              <w:sz w:val="20"/>
              <w:szCs w:val="20"/>
            </w:rPr>
          </w:pPr>
        </w:p>
      </w:tc>
      <w:tc>
        <w:tcPr>
          <w:tcW w:w="2409" w:type="dxa"/>
          <w:vMerge w:val="restart"/>
        </w:tcPr>
        <w:p w14:paraId="018AED6E" w14:textId="77777777" w:rsidR="003B7414" w:rsidRDefault="00EE6A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Regulament – cadru de organizare și funcționare a serviciului social, conform HG 867/2015</w:t>
          </w:r>
        </w:p>
      </w:tc>
      <w:tc>
        <w:tcPr>
          <w:tcW w:w="3686" w:type="dxa"/>
          <w:vMerge w:val="restart"/>
          <w:shd w:val="clear" w:color="auto" w:fill="D9D9D9"/>
        </w:tcPr>
        <w:p w14:paraId="49C333B8" w14:textId="77777777" w:rsidR="003B7414" w:rsidRDefault="00EE6A4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Respectarea standardalelor minime de calitate obligatorii aplicabile fiecărui tip de  serviciu social</w:t>
          </w:r>
        </w:p>
        <w:p w14:paraId="60A3F61E" w14:textId="77777777" w:rsidR="003B7414" w:rsidRDefault="00EE6A41">
          <w:pPr>
            <w:tabs>
              <w:tab w:val="left" w:pos="2670"/>
            </w:tabs>
            <w:spacing w:after="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0D25C98C" w14:textId="77777777" w:rsidR="003B7414" w:rsidRDefault="003B7414">
          <w:pPr>
            <w:spacing w:after="0"/>
            <w:jc w:val="center"/>
            <w:rPr>
              <w:rFonts w:ascii="Times New Roman" w:eastAsia="Times New Roman" w:hAnsi="Times New Roman" w:cs="Times New Roman"/>
              <w:sz w:val="20"/>
              <w:szCs w:val="20"/>
            </w:rPr>
          </w:pPr>
        </w:p>
      </w:tc>
      <w:tc>
        <w:tcPr>
          <w:tcW w:w="3118" w:type="dxa"/>
          <w:gridSpan w:val="2"/>
          <w:shd w:val="clear" w:color="auto" w:fill="D9D9D9"/>
        </w:tcPr>
        <w:p w14:paraId="7DB1C1DE" w14:textId="77777777" w:rsidR="003B7414" w:rsidRDefault="00EE6A4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Nivel maxim lunar al subvenției pe beneficiar raportat la anul 2024</w:t>
          </w:r>
        </w:p>
      </w:tc>
    </w:tr>
    <w:tr w:rsidR="003B7414" w14:paraId="1EC1C145" w14:textId="77777777">
      <w:trPr>
        <w:cantSplit/>
        <w:trHeight w:val="1306"/>
        <w:tblHeader/>
      </w:trPr>
      <w:tc>
        <w:tcPr>
          <w:tcW w:w="1986" w:type="dxa"/>
          <w:vMerge/>
        </w:tcPr>
        <w:p w14:paraId="44471830" w14:textId="77777777" w:rsidR="003B7414" w:rsidRDefault="003B7414">
          <w:pPr>
            <w:widowControl w:val="0"/>
            <w:pBdr>
              <w:top w:val="nil"/>
              <w:left w:val="nil"/>
              <w:bottom w:val="nil"/>
              <w:right w:val="nil"/>
              <w:between w:val="nil"/>
            </w:pBdr>
            <w:spacing w:after="0" w:line="276" w:lineRule="auto"/>
            <w:jc w:val="left"/>
            <w:rPr>
              <w:rFonts w:ascii="Times New Roman" w:eastAsia="Times New Roman" w:hAnsi="Times New Roman" w:cs="Times New Roman"/>
              <w:sz w:val="20"/>
              <w:szCs w:val="20"/>
            </w:rPr>
          </w:pPr>
        </w:p>
      </w:tc>
      <w:tc>
        <w:tcPr>
          <w:tcW w:w="2409" w:type="dxa"/>
          <w:vMerge/>
        </w:tcPr>
        <w:p w14:paraId="7677B39D" w14:textId="77777777" w:rsidR="003B7414" w:rsidRDefault="003B7414">
          <w:pPr>
            <w:widowControl w:val="0"/>
            <w:pBdr>
              <w:top w:val="nil"/>
              <w:left w:val="nil"/>
              <w:bottom w:val="nil"/>
              <w:right w:val="nil"/>
              <w:between w:val="nil"/>
            </w:pBdr>
            <w:spacing w:after="0" w:line="276" w:lineRule="auto"/>
            <w:jc w:val="left"/>
            <w:rPr>
              <w:rFonts w:ascii="Times New Roman" w:eastAsia="Times New Roman" w:hAnsi="Times New Roman" w:cs="Times New Roman"/>
              <w:sz w:val="20"/>
              <w:szCs w:val="20"/>
            </w:rPr>
          </w:pPr>
        </w:p>
      </w:tc>
      <w:tc>
        <w:tcPr>
          <w:tcW w:w="2127" w:type="dxa"/>
          <w:vMerge/>
        </w:tcPr>
        <w:p w14:paraId="6932877E" w14:textId="77777777" w:rsidR="003B7414" w:rsidRDefault="003B7414">
          <w:pPr>
            <w:widowControl w:val="0"/>
            <w:pBdr>
              <w:top w:val="nil"/>
              <w:left w:val="nil"/>
              <w:bottom w:val="nil"/>
              <w:right w:val="nil"/>
              <w:between w:val="nil"/>
            </w:pBdr>
            <w:spacing w:after="0" w:line="276" w:lineRule="auto"/>
            <w:jc w:val="left"/>
            <w:rPr>
              <w:rFonts w:ascii="Times New Roman" w:eastAsia="Times New Roman" w:hAnsi="Times New Roman" w:cs="Times New Roman"/>
              <w:sz w:val="20"/>
              <w:szCs w:val="20"/>
            </w:rPr>
          </w:pPr>
        </w:p>
      </w:tc>
      <w:tc>
        <w:tcPr>
          <w:tcW w:w="2409" w:type="dxa"/>
          <w:vMerge/>
        </w:tcPr>
        <w:p w14:paraId="5284D78C" w14:textId="77777777" w:rsidR="003B7414" w:rsidRDefault="003B7414">
          <w:pPr>
            <w:widowControl w:val="0"/>
            <w:pBdr>
              <w:top w:val="nil"/>
              <w:left w:val="nil"/>
              <w:bottom w:val="nil"/>
              <w:right w:val="nil"/>
              <w:between w:val="nil"/>
            </w:pBdr>
            <w:spacing w:after="0" w:line="276" w:lineRule="auto"/>
            <w:jc w:val="left"/>
            <w:rPr>
              <w:rFonts w:ascii="Times New Roman" w:eastAsia="Times New Roman" w:hAnsi="Times New Roman" w:cs="Times New Roman"/>
              <w:sz w:val="20"/>
              <w:szCs w:val="20"/>
            </w:rPr>
          </w:pPr>
        </w:p>
      </w:tc>
      <w:tc>
        <w:tcPr>
          <w:tcW w:w="3686" w:type="dxa"/>
          <w:vMerge/>
          <w:shd w:val="clear" w:color="auto" w:fill="D9D9D9"/>
        </w:tcPr>
        <w:p w14:paraId="4D4DE97B" w14:textId="77777777" w:rsidR="003B7414" w:rsidRDefault="003B7414">
          <w:pPr>
            <w:widowControl w:val="0"/>
            <w:pBdr>
              <w:top w:val="nil"/>
              <w:left w:val="nil"/>
              <w:bottom w:val="nil"/>
              <w:right w:val="nil"/>
              <w:between w:val="nil"/>
            </w:pBdr>
            <w:spacing w:after="0" w:line="276" w:lineRule="auto"/>
            <w:jc w:val="left"/>
            <w:rPr>
              <w:rFonts w:ascii="Times New Roman" w:eastAsia="Times New Roman" w:hAnsi="Times New Roman" w:cs="Times New Roman"/>
              <w:sz w:val="20"/>
              <w:szCs w:val="20"/>
            </w:rPr>
          </w:pPr>
        </w:p>
      </w:tc>
      <w:tc>
        <w:tcPr>
          <w:tcW w:w="1417" w:type="dxa"/>
          <w:shd w:val="clear" w:color="auto" w:fill="D9D9D9"/>
        </w:tcPr>
        <w:p w14:paraId="4102E26F" w14:textId="77777777" w:rsidR="003B7414" w:rsidRDefault="00EE6A4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Sumă propusă de Direcția de Asistență Socială a Municipiului Timișoara</w:t>
          </w:r>
        </w:p>
      </w:tc>
      <w:tc>
        <w:tcPr>
          <w:tcW w:w="1701" w:type="dxa"/>
          <w:shd w:val="clear" w:color="auto" w:fill="D9D9D9"/>
        </w:tcPr>
        <w:p w14:paraId="26B5927E" w14:textId="77777777" w:rsidR="003B7414" w:rsidRDefault="00EE6A4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Sumă aprobată de către Consiliul Local al Municipiului Timișoara</w:t>
          </w:r>
        </w:p>
      </w:tc>
    </w:tr>
  </w:tbl>
  <w:p w14:paraId="0A203136" w14:textId="77777777" w:rsidR="003B7414" w:rsidRDefault="003B7414">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56F4"/>
    <w:multiLevelType w:val="multilevel"/>
    <w:tmpl w:val="16D07E8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8716C0"/>
    <w:multiLevelType w:val="multilevel"/>
    <w:tmpl w:val="FCF87A8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7200543">
    <w:abstractNumId w:val="1"/>
  </w:num>
  <w:num w:numId="2" w16cid:durableId="113259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B7414"/>
    <w:rsid w:val="003B7414"/>
    <w:rsid w:val="00905B16"/>
    <w:rsid w:val="00990914"/>
    <w:rsid w:val="00E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CBF599"/>
  <w15:docId w15:val="{2E071516-BB74-4F17-8652-133D4E3C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DE"/>
    <w:pPr>
      <w:spacing w:after="100" w:afterAutospacing="1"/>
    </w:pPr>
  </w:style>
  <w:style w:type="paragraph" w:styleId="Heading1">
    <w:name w:val="heading 1"/>
    <w:basedOn w:val="Normal1"/>
    <w:next w:val="Normal1"/>
    <w:rsid w:val="003B7414"/>
    <w:pPr>
      <w:keepNext/>
      <w:keepLines/>
      <w:spacing w:before="480" w:after="120"/>
      <w:outlineLvl w:val="0"/>
    </w:pPr>
    <w:rPr>
      <w:b/>
      <w:sz w:val="48"/>
      <w:szCs w:val="48"/>
    </w:rPr>
  </w:style>
  <w:style w:type="paragraph" w:styleId="Heading2">
    <w:name w:val="heading 2"/>
    <w:basedOn w:val="Normal1"/>
    <w:next w:val="Normal1"/>
    <w:rsid w:val="003B7414"/>
    <w:pPr>
      <w:keepNext/>
      <w:keepLines/>
      <w:spacing w:before="360" w:after="80"/>
      <w:outlineLvl w:val="1"/>
    </w:pPr>
    <w:rPr>
      <w:b/>
      <w:sz w:val="36"/>
      <w:szCs w:val="36"/>
    </w:rPr>
  </w:style>
  <w:style w:type="paragraph" w:styleId="Heading3">
    <w:name w:val="heading 3"/>
    <w:basedOn w:val="Normal1"/>
    <w:next w:val="Normal1"/>
    <w:rsid w:val="003B7414"/>
    <w:pPr>
      <w:keepNext/>
      <w:keepLines/>
      <w:spacing w:before="280" w:after="80"/>
      <w:outlineLvl w:val="2"/>
    </w:pPr>
    <w:rPr>
      <w:b/>
      <w:sz w:val="28"/>
      <w:szCs w:val="28"/>
    </w:rPr>
  </w:style>
  <w:style w:type="paragraph" w:styleId="Heading4">
    <w:name w:val="heading 4"/>
    <w:basedOn w:val="Normal1"/>
    <w:next w:val="Normal1"/>
    <w:rsid w:val="003B7414"/>
    <w:pPr>
      <w:keepNext/>
      <w:keepLines/>
      <w:spacing w:before="240" w:after="40"/>
      <w:outlineLvl w:val="3"/>
    </w:pPr>
    <w:rPr>
      <w:b/>
      <w:sz w:val="24"/>
      <w:szCs w:val="24"/>
    </w:rPr>
  </w:style>
  <w:style w:type="paragraph" w:styleId="Heading5">
    <w:name w:val="heading 5"/>
    <w:basedOn w:val="Normal1"/>
    <w:next w:val="Normal1"/>
    <w:rsid w:val="003B7414"/>
    <w:pPr>
      <w:keepNext/>
      <w:keepLines/>
      <w:spacing w:before="220" w:after="40"/>
      <w:outlineLvl w:val="4"/>
    </w:pPr>
    <w:rPr>
      <w:b/>
    </w:rPr>
  </w:style>
  <w:style w:type="paragraph" w:styleId="Heading6">
    <w:name w:val="heading 6"/>
    <w:basedOn w:val="Normal1"/>
    <w:next w:val="Normal1"/>
    <w:rsid w:val="003B74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B7414"/>
  </w:style>
  <w:style w:type="paragraph" w:styleId="Title">
    <w:name w:val="Title"/>
    <w:basedOn w:val="Normal1"/>
    <w:next w:val="Normal1"/>
    <w:rsid w:val="003B7414"/>
    <w:pPr>
      <w:keepNext/>
      <w:keepLines/>
      <w:spacing w:before="480" w:after="120"/>
    </w:pPr>
    <w:rPr>
      <w:b/>
      <w:sz w:val="72"/>
      <w:szCs w:val="72"/>
    </w:rPr>
  </w:style>
  <w:style w:type="table" w:styleId="TableGrid">
    <w:name w:val="Table Grid"/>
    <w:basedOn w:val="TableNormal"/>
    <w:uiPriority w:val="59"/>
    <w:rsid w:val="0077622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DC4514"/>
    <w:pPr>
      <w:spacing w:after="0"/>
    </w:pPr>
    <w:rPr>
      <w:sz w:val="20"/>
      <w:szCs w:val="20"/>
    </w:rPr>
  </w:style>
  <w:style w:type="character" w:customStyle="1" w:styleId="EndnoteTextChar">
    <w:name w:val="Endnote Text Char"/>
    <w:basedOn w:val="DefaultParagraphFont"/>
    <w:link w:val="EndnoteText"/>
    <w:uiPriority w:val="99"/>
    <w:semiHidden/>
    <w:rsid w:val="00DC4514"/>
    <w:rPr>
      <w:rFonts w:cs="Calibri"/>
      <w:sz w:val="20"/>
      <w:szCs w:val="20"/>
      <w:lang w:val="ro-RO"/>
    </w:rPr>
  </w:style>
  <w:style w:type="character" w:styleId="EndnoteReference">
    <w:name w:val="endnote reference"/>
    <w:basedOn w:val="DefaultParagraphFont"/>
    <w:uiPriority w:val="99"/>
    <w:semiHidden/>
    <w:unhideWhenUsed/>
    <w:rsid w:val="00DC4514"/>
    <w:rPr>
      <w:vertAlign w:val="superscript"/>
    </w:rPr>
  </w:style>
  <w:style w:type="paragraph" w:styleId="Header">
    <w:name w:val="header"/>
    <w:basedOn w:val="Normal"/>
    <w:link w:val="HeaderChar"/>
    <w:uiPriority w:val="99"/>
    <w:unhideWhenUsed/>
    <w:rsid w:val="00716F13"/>
    <w:pPr>
      <w:tabs>
        <w:tab w:val="center" w:pos="4536"/>
        <w:tab w:val="right" w:pos="9072"/>
      </w:tabs>
      <w:spacing w:after="0"/>
    </w:pPr>
  </w:style>
  <w:style w:type="character" w:customStyle="1" w:styleId="HeaderChar">
    <w:name w:val="Header Char"/>
    <w:basedOn w:val="DefaultParagraphFont"/>
    <w:link w:val="Header"/>
    <w:uiPriority w:val="99"/>
    <w:rsid w:val="00716F13"/>
    <w:rPr>
      <w:rFonts w:cs="Calibri"/>
      <w:lang w:val="ro-RO"/>
    </w:rPr>
  </w:style>
  <w:style w:type="paragraph" w:styleId="Footer">
    <w:name w:val="footer"/>
    <w:basedOn w:val="Normal"/>
    <w:link w:val="FooterChar"/>
    <w:uiPriority w:val="99"/>
    <w:unhideWhenUsed/>
    <w:rsid w:val="00716F13"/>
    <w:pPr>
      <w:tabs>
        <w:tab w:val="center" w:pos="4536"/>
        <w:tab w:val="right" w:pos="9072"/>
      </w:tabs>
      <w:spacing w:after="0"/>
    </w:pPr>
  </w:style>
  <w:style w:type="character" w:customStyle="1" w:styleId="FooterChar">
    <w:name w:val="Footer Char"/>
    <w:basedOn w:val="DefaultParagraphFont"/>
    <w:link w:val="Footer"/>
    <w:uiPriority w:val="99"/>
    <w:rsid w:val="00716F13"/>
    <w:rPr>
      <w:rFonts w:cs="Calibri"/>
      <w:lang w:val="ro-RO"/>
    </w:rPr>
  </w:style>
  <w:style w:type="paragraph" w:styleId="BalloonText">
    <w:name w:val="Balloon Text"/>
    <w:basedOn w:val="Normal"/>
    <w:link w:val="BalloonTextChar"/>
    <w:uiPriority w:val="99"/>
    <w:semiHidden/>
    <w:unhideWhenUsed/>
    <w:rsid w:val="00716F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F13"/>
    <w:rPr>
      <w:rFonts w:ascii="Tahoma" w:hAnsi="Tahoma" w:cs="Tahoma"/>
      <w:sz w:val="16"/>
      <w:szCs w:val="16"/>
      <w:lang w:val="ro-RO"/>
    </w:rPr>
  </w:style>
  <w:style w:type="paragraph" w:styleId="ListParagraph">
    <w:name w:val="List Paragraph"/>
    <w:basedOn w:val="Normal"/>
    <w:uiPriority w:val="34"/>
    <w:qFormat/>
    <w:rsid w:val="003037C0"/>
    <w:pPr>
      <w:ind w:left="720"/>
      <w:contextualSpacing/>
    </w:pPr>
  </w:style>
  <w:style w:type="paragraph" w:styleId="NoSpacing">
    <w:name w:val="No Spacing"/>
    <w:uiPriority w:val="1"/>
    <w:qFormat/>
    <w:rsid w:val="003C5124"/>
    <w:rPr>
      <w:rFonts w:asciiTheme="minorHAnsi" w:eastAsiaTheme="minorEastAsia" w:hAnsiTheme="minorHAnsi" w:cstheme="minorBidi"/>
      <w:lang w:eastAsia="ro-RO"/>
    </w:rPr>
  </w:style>
  <w:style w:type="character" w:styleId="PageNumber">
    <w:name w:val="page number"/>
    <w:basedOn w:val="DefaultParagraphFont"/>
    <w:uiPriority w:val="99"/>
    <w:unhideWhenUsed/>
    <w:rsid w:val="00CE7CF1"/>
  </w:style>
  <w:style w:type="paragraph" w:customStyle="1" w:styleId="spar">
    <w:name w:val="s_par"/>
    <w:basedOn w:val="Normal"/>
    <w:rsid w:val="007E07DC"/>
    <w:pPr>
      <w:spacing w:after="0" w:afterAutospacing="0"/>
      <w:ind w:left="225"/>
      <w:jc w:val="left"/>
    </w:pPr>
    <w:rPr>
      <w:rFonts w:ascii="Times New Roman" w:eastAsia="Times New Roman" w:hAnsi="Times New Roman" w:cs="Times New Roman"/>
      <w:sz w:val="24"/>
      <w:szCs w:val="24"/>
      <w:lang w:eastAsia="ro-RO"/>
    </w:rPr>
  </w:style>
  <w:style w:type="paragraph" w:styleId="Subtitle">
    <w:name w:val="Subtitle"/>
    <w:basedOn w:val="Normal"/>
    <w:next w:val="Normal"/>
    <w:rsid w:val="003B7414"/>
    <w:pPr>
      <w:keepNext/>
      <w:keepLines/>
      <w:spacing w:before="360" w:after="80"/>
    </w:pPr>
    <w:rPr>
      <w:rFonts w:ascii="Georgia" w:eastAsia="Georgia" w:hAnsi="Georgia" w:cs="Georgia"/>
      <w:i/>
      <w:color w:val="666666"/>
      <w:sz w:val="48"/>
      <w:szCs w:val="48"/>
    </w:rPr>
  </w:style>
  <w:style w:type="table" w:customStyle="1" w:styleId="a">
    <w:basedOn w:val="TableNormal"/>
    <w:rsid w:val="003B7414"/>
    <w:tblPr>
      <w:tblStyleRowBandSize w:val="1"/>
      <w:tblStyleColBandSize w:val="1"/>
      <w:tblCellMar>
        <w:left w:w="115" w:type="dxa"/>
        <w:right w:w="115" w:type="dxa"/>
      </w:tblCellMar>
    </w:tblPr>
  </w:style>
  <w:style w:type="table" w:customStyle="1" w:styleId="a0">
    <w:basedOn w:val="TableNormal"/>
    <w:rsid w:val="003B741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bxHn330sg+uGuyoV+4eJIzCmQ==">CgMxLjAyCGguZ2pkZ3hzOAByITFMdlJYcURtVVhXWnNTLXRMbVNSdkJaM3h2ZFFwU0h3cw==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2025</Words>
  <Characters>11745</Characters>
  <Application>Microsoft Office Word</Application>
  <DocSecurity>0</DocSecurity>
  <Lines>97</Lines>
  <Paragraphs>27</Paragraphs>
  <ScaleCrop>false</ScaleCrop>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Ciupa-Rad</dc:creator>
  <cp:lastModifiedBy>Corina</cp:lastModifiedBy>
  <cp:revision>3</cp:revision>
  <dcterms:created xsi:type="dcterms:W3CDTF">2023-10-30T13:06:00Z</dcterms:created>
  <dcterms:modified xsi:type="dcterms:W3CDTF">2023-11-27T07:12:00Z</dcterms:modified>
</cp:coreProperties>
</file>