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C0" w:rsidRPr="00FB0B7F" w:rsidRDefault="00D11D6B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:rsidR="00D11D6B" w:rsidRPr="00FB0B7F" w:rsidRDefault="00D11D6B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D11D6B" w:rsidRPr="00FB0B7F" w:rsidRDefault="00D11D6B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DIRECŢIA CLĂDIRI, TERENURI ŞI DOTĂRI DIVERSE I EST</w:t>
      </w:r>
      <w:r w:rsidR="00DE5843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</w:p>
    <w:p w:rsidR="00D11D6B" w:rsidRDefault="00D11D6B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sz w:val="24"/>
          <w:szCs w:val="24"/>
          <w:lang w:val="ro-RO"/>
        </w:rPr>
        <w:t>BIROUL CLĂDIRI, TERENURI I EST</w:t>
      </w:r>
    </w:p>
    <w:p w:rsidR="00D11D6B" w:rsidRPr="00FB0B7F" w:rsidRDefault="009849E4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CT2019-</w:t>
      </w:r>
    </w:p>
    <w:p w:rsidR="00D11D6B" w:rsidRPr="00FB0B7F" w:rsidRDefault="00D11D6B" w:rsidP="00FB0B7F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11D6B" w:rsidRDefault="00FB0B7F" w:rsidP="00FB0B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0B7F">
        <w:rPr>
          <w:rFonts w:ascii="Times New Roman" w:hAnsi="Times New Roman" w:cs="Times New Roman"/>
          <w:b/>
          <w:sz w:val="24"/>
          <w:szCs w:val="24"/>
          <w:lang w:val="ro-RO"/>
        </w:rPr>
        <w:t>EXPUNERE DE MOTIVE,</w:t>
      </w:r>
    </w:p>
    <w:p w:rsidR="00FB0B7F" w:rsidRDefault="00E56560" w:rsidP="00FB0B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trecerea din domeniul public al municipiului Timişoara, în domeniul privat al municipiului Timişoara, a terenului aferent imobilului cu destinaţia de locuinţă, situat în Timişoara str.Moise Nicoară, nr.20</w:t>
      </w:r>
    </w:p>
    <w:p w:rsidR="00E56560" w:rsidRDefault="00E56560" w:rsidP="00FB0B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56560" w:rsidRDefault="0055247D" w:rsidP="0055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E56560">
        <w:rPr>
          <w:rFonts w:ascii="Times New Roman" w:hAnsi="Times New Roman" w:cs="Times New Roman"/>
          <w:sz w:val="24"/>
          <w:szCs w:val="24"/>
          <w:lang w:val="ro-RO"/>
        </w:rPr>
        <w:t>Având în vedere adresa nr.CT2019-003132 din 28.05.2019, prin care Mihaltan Zenovie, proprietar al construcţiei situate în Timişoara str.Moise Nicoară, nr.20, înscrisă în C.F. nr.</w:t>
      </w:r>
      <w:r w:rsidR="004B0818">
        <w:rPr>
          <w:rFonts w:ascii="Times New Roman" w:hAnsi="Times New Roman" w:cs="Times New Roman"/>
          <w:sz w:val="24"/>
          <w:szCs w:val="24"/>
          <w:lang w:val="ro-RO"/>
        </w:rPr>
        <w:t>407536-Timişoara (conversie a C.F. nr.2243), nr.topo.6155,6156 a solicitat concesionarea unei suprafeţe de teren în suprafaţa de 147,04 pentru construcţia unui imobil extindere, conform H.C.L nr.452/10.10.2014, privind concesionarea terenurilor aferente imobilelor cu destinaţia de locuinţă dobandite în baza prevederilor Legii nr.61/1990, Legii nr.85/1992, Legii nr.112/1995 şi Legii nr.79/1997.Terenul este inclus în domeniul public al municipiului Timişoara,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 xml:space="preserve"> conform înscrisului în Cartea F</w:t>
      </w:r>
      <w:r w:rsidR="004B0818">
        <w:rPr>
          <w:rFonts w:ascii="Times New Roman" w:hAnsi="Times New Roman" w:cs="Times New Roman"/>
          <w:sz w:val="24"/>
          <w:szCs w:val="24"/>
          <w:lang w:val="ro-RO"/>
        </w:rPr>
        <w:t xml:space="preserve">unciară  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>nr.407536-Timişoara.</w:t>
      </w:r>
    </w:p>
    <w:p w:rsidR="00EE43EE" w:rsidRDefault="0055247D" w:rsidP="0055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>Având în vedere adresa CT2019-3132/04.06.2019, a Serviciului Juridic, prin care ne informează că, pentru imobilul situat în Timişoara str.Moise Nicoară, nr.20, nu figurează litigii pe rolul instanţelor de judecată.</w:t>
      </w:r>
    </w:p>
    <w:p w:rsidR="00EE43EE" w:rsidRDefault="0055247D" w:rsidP="0055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>Având în vedere adresa CT2019-3132/03.06.2019, a Serviciului Administrare Fond Funciar, prin care ne informează că, imobilul menţionat mai sus, nu figurează a fi solicitat de către foştii proprietari sau moştenitorii acestora.</w:t>
      </w:r>
    </w:p>
    <w:p w:rsidR="009E044F" w:rsidRDefault="009E044F" w:rsidP="0055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Având în vedere adresa CT2019-003132/18.06.2019 a Servic</w:t>
      </w:r>
      <w:r w:rsidR="00774951">
        <w:rPr>
          <w:rFonts w:ascii="Times New Roman" w:hAnsi="Times New Roman" w:cs="Times New Roman"/>
          <w:sz w:val="24"/>
          <w:szCs w:val="24"/>
          <w:lang w:val="ro-RO"/>
        </w:rPr>
        <w:t>iului Certificări şi Autorizări, prin care precizează că extinderea se va realiza numai la casa existentă (corp C1), cu respectarea HCL 452/2014 şi POT maxim admis, la minim 2 m faţă de limitele laterale de proprietate sau cu calcan (fără ferestre, cu acordul notarial al vecinilor direcţi afectaţi) pe limitele de proprietate, la minim 10 m faţă de limita posterioară de proprietate.</w:t>
      </w:r>
    </w:p>
    <w:p w:rsidR="00566B87" w:rsidRDefault="009E044F" w:rsidP="0055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EE43EE">
        <w:rPr>
          <w:rFonts w:ascii="Times New Roman" w:hAnsi="Times New Roman" w:cs="Times New Roman"/>
          <w:sz w:val="24"/>
          <w:szCs w:val="24"/>
          <w:lang w:val="ro-RO"/>
        </w:rPr>
        <w:t>Având în vedere că, în evidenţa Direcţiei Clădiri, Terenuri şi Dotări Diverse I Est, la data prezentei</w:t>
      </w:r>
      <w:r w:rsidR="00566B87">
        <w:rPr>
          <w:rFonts w:ascii="Times New Roman" w:hAnsi="Times New Roman" w:cs="Times New Roman"/>
          <w:sz w:val="24"/>
          <w:szCs w:val="24"/>
          <w:lang w:val="ro-RO"/>
        </w:rPr>
        <w:t>, imobilul respectiv, nu apare notificat în baza Legii nr.10/2001 şi nici în baza O.U.G. nr.94/2000-privind retrocedarea unor imobile care au aparţinut unor culte religioase din România.</w:t>
      </w:r>
    </w:p>
    <w:p w:rsidR="00566B87" w:rsidRDefault="0055247D" w:rsidP="0055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566B87">
        <w:rPr>
          <w:rFonts w:ascii="Times New Roman" w:hAnsi="Times New Roman" w:cs="Times New Roman"/>
          <w:sz w:val="24"/>
          <w:szCs w:val="24"/>
          <w:lang w:val="ro-RO"/>
        </w:rPr>
        <w:t>Având în vedere dispoziţiile art.10, alin.2, din Legea nr.213/1998-privind bunurile proprietate publică, trecerea din domeniul public în domeniul privat al municipiului, se va face prin hotărâre a Consiliului Local.</w:t>
      </w:r>
    </w:p>
    <w:p w:rsidR="00D11D6B" w:rsidRDefault="0055247D" w:rsidP="0077495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66B87">
        <w:rPr>
          <w:rFonts w:ascii="Times New Roman" w:hAnsi="Times New Roman"/>
          <w:sz w:val="24"/>
          <w:szCs w:val="24"/>
        </w:rPr>
        <w:t xml:space="preserve">În vederea întocmiri procedurii de atribuire </w:t>
      </w:r>
      <w:r w:rsidR="00566B87">
        <w:rPr>
          <w:rFonts w:ascii="Times New Roman" w:hAnsi="Times New Roman"/>
          <w:sz w:val="23"/>
          <w:szCs w:val="23"/>
        </w:rPr>
        <w:t xml:space="preserve">şi pentru </w:t>
      </w:r>
      <w:r w:rsidR="00566B87" w:rsidRPr="00C5609C">
        <w:rPr>
          <w:rFonts w:ascii="Times New Roman" w:hAnsi="Times New Roman"/>
          <w:sz w:val="23"/>
          <w:szCs w:val="23"/>
        </w:rPr>
        <w:t>motivele expuse mai sus, propunem</w:t>
      </w:r>
      <w:r>
        <w:rPr>
          <w:rFonts w:ascii="Times New Roman" w:hAnsi="Times New Roman"/>
          <w:spacing w:val="-1"/>
          <w:sz w:val="23"/>
          <w:szCs w:val="23"/>
        </w:rPr>
        <w:t xml:space="preserve"> emiterea unei Hotărâri a Consiliului Local, prin care să aprobe trecerea din domeniul public a Municipiului Timişoara în domeniul privat al Municipiului Timişoara, a terenului aferent construcţiei cu destinaţia de locuinţă, situat în Timişoara str.Moise Nicoara, nr.20, înscris în C.F.nr.407536-Timişoara (conversie a C.F.nr.2243), nr.topo.6155,6156 în suprafaţă de 956 mp.</w:t>
      </w:r>
    </w:p>
    <w:p w:rsidR="00774951" w:rsidRPr="00774951" w:rsidRDefault="00774951" w:rsidP="0077495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pacing w:val="-1"/>
          <w:sz w:val="23"/>
          <w:szCs w:val="23"/>
        </w:rPr>
      </w:pPr>
    </w:p>
    <w:p w:rsid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VICEPRIMAR,</w:t>
      </w:r>
    </w:p>
    <w:p w:rsid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NICOLAE ROBU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FARKAS IMRE</w:t>
      </w:r>
    </w:p>
    <w:p w:rsid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DIRECTOR,</w:t>
      </w:r>
    </w:p>
    <w:p w:rsidR="00DE5843" w:rsidRPr="00DE5843" w:rsidRDefault="00DE5843" w:rsidP="00D11D6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EC.FLORIN RĂVĂŞILĂ</w:t>
      </w:r>
    </w:p>
    <w:sectPr w:rsidR="00DE5843" w:rsidRPr="00DE5843" w:rsidSect="00DE5843">
      <w:pgSz w:w="12240" w:h="15840"/>
      <w:pgMar w:top="450" w:right="81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11D6B"/>
    <w:rsid w:val="00351677"/>
    <w:rsid w:val="004B0818"/>
    <w:rsid w:val="0055247D"/>
    <w:rsid w:val="00566B87"/>
    <w:rsid w:val="00774951"/>
    <w:rsid w:val="0080311A"/>
    <w:rsid w:val="008155A3"/>
    <w:rsid w:val="009039C0"/>
    <w:rsid w:val="009849E4"/>
    <w:rsid w:val="009E044F"/>
    <w:rsid w:val="00D11D6B"/>
    <w:rsid w:val="00DE5843"/>
    <w:rsid w:val="00E56560"/>
    <w:rsid w:val="00EE43EE"/>
    <w:rsid w:val="00FB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D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6B87"/>
    <w:pPr>
      <w:ind w:left="720"/>
      <w:contextualSpacing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vdumitrascu</dc:creator>
  <cp:keywords/>
  <dc:description/>
  <cp:lastModifiedBy>vdumitrascu</cp:lastModifiedBy>
  <cp:revision>7</cp:revision>
  <dcterms:created xsi:type="dcterms:W3CDTF">2019-06-06T06:46:00Z</dcterms:created>
  <dcterms:modified xsi:type="dcterms:W3CDTF">2019-06-24T07:58:00Z</dcterms:modified>
</cp:coreProperties>
</file>