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purl.oclc.org/ooxml/officeDocument/relationships/officeDocument" Target="word/document.xml" /><Relationship Id="rId2" Type="http://purl.oclc.org/ooxml/officeDocument/relationships/extendedProperties" Target="docProps/app.xml" /><Relationship Id="rId3" Type="http://schemas.openxmlformats.org/package/2006/relationships/metadata/core-properties" Target="docProps/core.xml" /><Relationship Id="rId4" Type="http://purl.oclc.org/ooxml/officeDocument/relationships/custom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 w:conformance="strict">
  <!-- Generated by Aspose.Words for .NET 23.11.0 -->
  <w:body>
    <w:p w:rsidR="00F91A50" w:rsidRPr="006B6880" w:rsidP="009F031A" w14:paraId="4A24AEFF" w14:textId="777777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bookmarkStart w:id="0" w:name="_Hlk216094835"/>
    </w:p>
    <w:p w:rsidR="00C947A2" w:rsidRPr="006B6880" w:rsidP="009F031A" w14:paraId="3ACD5FB6" w14:textId="059BEE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6B6880">
        <w:rPr>
          <w:rFonts w:ascii="Times New Roman" w:hAnsi="Times New Roman" w:cs="Times New Roman"/>
          <w:b/>
          <w:bCs/>
          <w:kern w:val="0"/>
        </w:rPr>
        <w:t>PROCES-VERBAL DE PREDARE-PRIMIRE</w:t>
      </w:r>
    </w:p>
    <w:p w:rsidR="008E2542" w:rsidRPr="006B6880" w:rsidP="00C947A2" w14:paraId="44F4535B" w14:textId="77777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:rsidR="008E2542" w:rsidRPr="006B6880" w:rsidP="00C947A2" w14:paraId="78FFC1B5" w14:textId="77777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:rsidR="00C947A2" w:rsidRPr="006B6880" w:rsidP="00C947A2" w14:paraId="73DD9697" w14:textId="135D2F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6B6880">
        <w:rPr>
          <w:rFonts w:ascii="Times New Roman" w:hAnsi="Times New Roman" w:cs="Times New Roman"/>
          <w:b/>
          <w:bCs/>
          <w:kern w:val="0"/>
        </w:rPr>
        <w:t>I. PĂRŢILE</w:t>
      </w:r>
    </w:p>
    <w:p w:rsidR="00C947A2" w:rsidRPr="006B6880" w:rsidP="00C947A2" w14:paraId="6C9300CC" w14:textId="2D4046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6B6880">
        <w:rPr>
          <w:rFonts w:ascii="Times New Roman" w:hAnsi="Times New Roman" w:cs="Times New Roman"/>
          <w:b/>
          <w:bCs/>
          <w:kern w:val="0"/>
        </w:rPr>
        <w:t>1.1. Municipiul Timișoara</w:t>
      </w:r>
      <w:r w:rsidRPr="006B6880">
        <w:rPr>
          <w:rFonts w:ascii="Times New Roman" w:hAnsi="Times New Roman" w:cs="Times New Roman"/>
          <w:kern w:val="0"/>
        </w:rPr>
        <w:t xml:space="preserve">, cu sediul în Mun. Timișoara, Bd. C.D. Loga nr.1, cod fiscal 14756536, reprezentat prin Primar – </w:t>
      </w:r>
      <w:r w:rsidRPr="006B6880">
        <w:rPr>
          <w:rFonts w:ascii="Times New Roman" w:hAnsi="Times New Roman" w:cs="Times New Roman"/>
          <w:b/>
          <w:bCs/>
          <w:kern w:val="0"/>
        </w:rPr>
        <w:t>Dominic Fritz</w:t>
      </w:r>
      <w:r w:rsidRPr="006B6880">
        <w:rPr>
          <w:rFonts w:ascii="Times New Roman" w:hAnsi="Times New Roman" w:cs="Times New Roman"/>
          <w:kern w:val="0"/>
        </w:rPr>
        <w:t xml:space="preserve">, în calitate de </w:t>
      </w:r>
      <w:r w:rsidRPr="006B6880">
        <w:rPr>
          <w:rFonts w:ascii="Times New Roman" w:hAnsi="Times New Roman" w:cs="Times New Roman"/>
          <w:b/>
          <w:bCs/>
          <w:kern w:val="0"/>
        </w:rPr>
        <w:t xml:space="preserve">PROPRIETAR, </w:t>
      </w:r>
      <w:r w:rsidRPr="006B6880">
        <w:rPr>
          <w:rFonts w:ascii="Times New Roman" w:hAnsi="Times New Roman" w:cs="Times New Roman"/>
          <w:kern w:val="0"/>
        </w:rPr>
        <w:t>pe de o parte,</w:t>
      </w:r>
    </w:p>
    <w:p w:rsidR="00C947A2" w:rsidRPr="006B6880" w:rsidP="00C947A2" w14:paraId="5E9285B9" w14:textId="77777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6B6880">
        <w:rPr>
          <w:rFonts w:ascii="Times New Roman" w:hAnsi="Times New Roman" w:cs="Times New Roman"/>
          <w:b/>
          <w:bCs/>
          <w:kern w:val="0"/>
        </w:rPr>
        <w:t>Şi</w:t>
      </w:r>
    </w:p>
    <w:p w:rsidR="00C947A2" w:rsidRPr="006B6880" w:rsidP="002D3A76" w14:paraId="4D7A5EFD" w14:textId="5A0DAF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B6880">
        <w:rPr>
          <w:rFonts w:ascii="Times New Roman" w:hAnsi="Times New Roman" w:cs="Times New Roman"/>
          <w:b/>
          <w:bCs/>
          <w:kern w:val="0"/>
        </w:rPr>
        <w:t xml:space="preserve">1.2. </w:t>
      </w:r>
      <w:bookmarkStart w:id="1" w:name="_Hlk209436686"/>
      <w:r w:rsidR="00D0215B">
        <w:rPr>
          <w:rFonts w:ascii="Times New Roman" w:hAnsi="Times New Roman" w:cs="Times New Roman"/>
          <w:b/>
          <w:bCs/>
          <w:kern w:val="0"/>
        </w:rPr>
        <w:t>Grădinița cu Program Prelungit nr.33</w:t>
      </w:r>
      <w:r w:rsidRPr="006B6880">
        <w:rPr>
          <w:rFonts w:ascii="Times New Roman" w:hAnsi="Times New Roman" w:cs="Times New Roman"/>
          <w:color w:val="000000"/>
          <w:shd w:val="clear" w:color="auto" w:fill="FFFFFF"/>
        </w:rPr>
        <w:t> </w:t>
      </w:r>
      <w:bookmarkEnd w:id="1"/>
      <w:r w:rsidRPr="006B6880">
        <w:rPr>
          <w:rFonts w:ascii="Times New Roman" w:hAnsi="Times New Roman" w:cs="Times New Roman"/>
          <w:kern w:val="0"/>
        </w:rPr>
        <w:t>, cu sediul în Timişoara, str.</w:t>
      </w:r>
      <w:r w:rsidRPr="006B6880" w:rsidR="00D166CE">
        <w:rPr>
          <w:rFonts w:ascii="Times New Roman" w:hAnsi="Times New Roman" w:cs="Times New Roman"/>
          <w:kern w:val="0"/>
        </w:rPr>
        <w:t xml:space="preserve"> </w:t>
      </w:r>
      <w:r w:rsidR="00D0215B">
        <w:rPr>
          <w:rFonts w:ascii="Times New Roman" w:hAnsi="Times New Roman" w:cs="Times New Roman"/>
          <w:color w:val="000000"/>
          <w:shd w:val="clear" w:color="auto" w:fill="FFFFFF"/>
        </w:rPr>
        <w:t>Martir Sebastian Iordan</w:t>
      </w:r>
      <w:r w:rsidRPr="006B6880">
        <w:rPr>
          <w:rFonts w:ascii="Times New Roman" w:hAnsi="Times New Roman" w:cs="Times New Roman"/>
          <w:color w:val="000000"/>
          <w:shd w:val="clear" w:color="auto" w:fill="FFFFFF"/>
        </w:rPr>
        <w:t xml:space="preserve"> nr.</w:t>
      </w:r>
      <w:r w:rsidRPr="006B6880" w:rsidR="00F2487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D0215B">
        <w:rPr>
          <w:rFonts w:ascii="Times New Roman" w:hAnsi="Times New Roman" w:cs="Times New Roman"/>
          <w:color w:val="000000"/>
          <w:shd w:val="clear" w:color="auto" w:fill="FFFFFF"/>
        </w:rPr>
        <w:t>6</w:t>
      </w:r>
      <w:r w:rsidRPr="006B6880">
        <w:rPr>
          <w:rFonts w:ascii="Times New Roman" w:hAnsi="Times New Roman" w:cs="Times New Roman"/>
          <w:color w:val="000000"/>
          <w:shd w:val="clear" w:color="auto" w:fill="FFFFFF"/>
        </w:rPr>
        <w:t>  </w:t>
      </w:r>
      <w:r w:rsidRPr="006B6880">
        <w:rPr>
          <w:rFonts w:ascii="Times New Roman" w:hAnsi="Times New Roman" w:cs="Times New Roman"/>
          <w:kern w:val="0"/>
        </w:rPr>
        <w:t xml:space="preserve">, cod fiscal </w:t>
      </w:r>
      <w:r w:rsidR="00D0215B">
        <w:rPr>
          <w:rFonts w:ascii="Times New Roman" w:hAnsi="Times New Roman" w:cs="Times New Roman"/>
          <w:kern w:val="0"/>
        </w:rPr>
        <w:t>29146056</w:t>
      </w:r>
      <w:r w:rsidRPr="006B6880">
        <w:rPr>
          <w:rFonts w:ascii="Times New Roman" w:hAnsi="Times New Roman" w:cs="Times New Roman"/>
          <w:kern w:val="0"/>
        </w:rPr>
        <w:t xml:space="preserve">, reprezentat prin Director – </w:t>
      </w:r>
      <w:bookmarkStart w:id="2" w:name="_Hlk216101674"/>
      <w:r w:rsidRPr="006B6880">
        <w:rPr>
          <w:rFonts w:ascii="Times New Roman" w:hAnsi="Times New Roman" w:cs="Times New Roman"/>
          <w:color w:val="000000"/>
          <w:shd w:val="clear" w:color="auto" w:fill="FFFFFF"/>
        </w:rPr>
        <w:t>Prof.</w:t>
      </w:r>
      <w:r w:rsidRPr="006B6880" w:rsidR="00CF743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bookmarkEnd w:id="2"/>
      <w:r w:rsidR="00D0215B">
        <w:rPr>
          <w:rFonts w:ascii="Times New Roman" w:hAnsi="Times New Roman" w:cs="Times New Roman"/>
          <w:color w:val="000000"/>
          <w:shd w:val="clear" w:color="auto" w:fill="FFFFFF"/>
        </w:rPr>
        <w:t>Angela Borlovan</w:t>
      </w:r>
      <w:r w:rsidRPr="006B6880">
        <w:rPr>
          <w:rFonts w:ascii="Times New Roman" w:hAnsi="Times New Roman" w:cs="Times New Roman"/>
          <w:kern w:val="0"/>
        </w:rPr>
        <w:t xml:space="preserve">, </w:t>
      </w:r>
      <w:r w:rsidRPr="006B6880" w:rsidR="002D3A76">
        <w:rPr>
          <w:rFonts w:ascii="Times New Roman" w:hAnsi="Times New Roman" w:cs="Times New Roman"/>
          <w:kern w:val="0"/>
        </w:rPr>
        <w:t xml:space="preserve">în calitate de </w:t>
      </w:r>
      <w:r w:rsidRPr="006B6880" w:rsidR="002D3A76">
        <w:rPr>
          <w:rFonts w:ascii="Times New Roman" w:hAnsi="Times New Roman" w:cs="Times New Roman"/>
          <w:b/>
          <w:bCs/>
          <w:kern w:val="0"/>
        </w:rPr>
        <w:t xml:space="preserve">ADMINISTRATOR, </w:t>
      </w:r>
      <w:r w:rsidRPr="006B6880">
        <w:rPr>
          <w:rFonts w:ascii="Times New Roman" w:hAnsi="Times New Roman" w:cs="Times New Roman"/>
          <w:kern w:val="0"/>
        </w:rPr>
        <w:t>pe de altă parte,</w:t>
      </w:r>
      <w:r w:rsidRPr="006B6880" w:rsidR="00CF743A">
        <w:rPr>
          <w:rFonts w:ascii="Times New Roman" w:hAnsi="Times New Roman" w:cs="Times New Roman"/>
        </w:rPr>
        <w:t xml:space="preserve"> </w:t>
      </w:r>
    </w:p>
    <w:p w:rsidR="00D166CE" w:rsidRPr="006B6880" w:rsidP="002D3A76" w14:paraId="027891CB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:rsidR="00C947A2" w:rsidRPr="006B6880" w:rsidP="005E24C8" w14:paraId="33CFC47D" w14:textId="6D8D3DD1">
      <w:pPr>
        <w:jc w:val="both"/>
        <w:rPr>
          <w:rFonts w:ascii="Times New Roman" w:hAnsi="Times New Roman" w:cs="Times New Roman"/>
          <w:b/>
          <w:strike/>
          <w:color w:val="EE0000"/>
        </w:rPr>
      </w:pPr>
      <w:r w:rsidRPr="006B6880">
        <w:rPr>
          <w:rFonts w:ascii="Times New Roman" w:hAnsi="Times New Roman" w:cs="Times New Roman"/>
          <w:kern w:val="0"/>
        </w:rPr>
        <w:t xml:space="preserve">Au convenit să încheie prezentul proces-verbal de predare-primire, cu ocazia predării către </w:t>
      </w:r>
      <w:r w:rsidRPr="006B6880">
        <w:rPr>
          <w:rFonts w:ascii="Times New Roman" w:hAnsi="Times New Roman" w:cs="Times New Roman"/>
          <w:b/>
          <w:bCs/>
          <w:kern w:val="0"/>
        </w:rPr>
        <w:t xml:space="preserve">Administrator </w:t>
      </w:r>
      <w:r w:rsidRPr="006B6880">
        <w:rPr>
          <w:rFonts w:ascii="Times New Roman" w:hAnsi="Times New Roman" w:cs="Times New Roman"/>
          <w:kern w:val="0"/>
        </w:rPr>
        <w:t>a bunurilor atribuite prin Hotărârea Consiliului Local al Municipiului</w:t>
      </w:r>
      <w:r w:rsidRPr="006B6880" w:rsidR="005E24C8">
        <w:rPr>
          <w:rFonts w:ascii="Times New Roman" w:hAnsi="Times New Roman" w:cs="Times New Roman"/>
          <w:kern w:val="0"/>
        </w:rPr>
        <w:t xml:space="preserve"> </w:t>
      </w:r>
      <w:r w:rsidRPr="006B6880">
        <w:rPr>
          <w:rFonts w:ascii="Times New Roman" w:hAnsi="Times New Roman" w:cs="Times New Roman"/>
          <w:kern w:val="0"/>
        </w:rPr>
        <w:t>Timi</w:t>
      </w:r>
      <w:r w:rsidRPr="006B6880" w:rsidR="00F17892">
        <w:rPr>
          <w:rFonts w:ascii="Times New Roman" w:hAnsi="Times New Roman" w:cs="Times New Roman"/>
          <w:kern w:val="0"/>
        </w:rPr>
        <w:t>ș</w:t>
      </w:r>
      <w:r w:rsidRPr="006B6880">
        <w:rPr>
          <w:rFonts w:ascii="Times New Roman" w:hAnsi="Times New Roman" w:cs="Times New Roman"/>
          <w:kern w:val="0"/>
        </w:rPr>
        <w:t>oara</w:t>
      </w:r>
      <w:r w:rsidRPr="006B6880" w:rsidR="002E5FB3">
        <w:rPr>
          <w:rFonts w:ascii="Times New Roman" w:hAnsi="Times New Roman" w:cs="Times New Roman"/>
          <w:kern w:val="0"/>
        </w:rPr>
        <w:t xml:space="preserve"> </w:t>
      </w:r>
      <w:r w:rsidRPr="006B6880">
        <w:rPr>
          <w:rFonts w:ascii="Times New Roman" w:hAnsi="Times New Roman" w:cs="Times New Roman"/>
          <w:kern w:val="0"/>
        </w:rPr>
        <w:t xml:space="preserve">nr. </w:t>
      </w:r>
      <w:bookmarkStart w:id="3" w:name="_Hlk131418424"/>
      <w:r w:rsidR="00D0215B">
        <w:rPr>
          <w:rFonts w:ascii="Times New Roman" w:hAnsi="Times New Roman" w:cs="Times New Roman"/>
          <w:b/>
          <w:bCs/>
          <w:kern w:val="0"/>
        </w:rPr>
        <w:t>........</w:t>
      </w:r>
      <w:r w:rsidRPr="006B6880" w:rsidR="00680753">
        <w:rPr>
          <w:rFonts w:ascii="Times New Roman" w:hAnsi="Times New Roman" w:cs="Times New Roman"/>
          <w:kern w:val="0"/>
        </w:rPr>
        <w:t xml:space="preserve"> </w:t>
      </w:r>
      <w:r w:rsidRPr="006B6880" w:rsidR="005E24C8">
        <w:rPr>
          <w:rFonts w:ascii="Times New Roman" w:hAnsi="Times New Roman" w:cs="Times New Roman"/>
          <w:b/>
          <w:bCs/>
        </w:rPr>
        <w:t xml:space="preserve">privind darea în administrare către </w:t>
      </w:r>
      <w:r w:rsidR="00D0215B">
        <w:rPr>
          <w:rFonts w:ascii="Times New Roman" w:hAnsi="Times New Roman" w:cs="Times New Roman"/>
          <w:b/>
          <w:bCs/>
        </w:rPr>
        <w:t>Grădinița cu Program Prelungit nr.33</w:t>
      </w:r>
      <w:r w:rsidRPr="006B6880" w:rsidR="001D79DE">
        <w:rPr>
          <w:rFonts w:ascii="Times New Roman" w:hAnsi="Times New Roman" w:cs="Times New Roman"/>
          <w:b/>
          <w:bCs/>
        </w:rPr>
        <w:t xml:space="preserve"> Timișoara </w:t>
      </w:r>
      <w:r w:rsidRPr="006B6880" w:rsidR="005E24C8">
        <w:rPr>
          <w:rFonts w:ascii="Times New Roman" w:hAnsi="Times New Roman" w:cs="Times New Roman"/>
          <w:b/>
          <w:bCs/>
        </w:rPr>
        <w:t xml:space="preserve">a bunurilor – </w:t>
      </w:r>
      <w:r w:rsidRPr="006B6880" w:rsidR="00CF743A">
        <w:rPr>
          <w:rFonts w:ascii="Times New Roman" w:hAnsi="Times New Roman" w:cs="Times New Roman"/>
          <w:b/>
          <w:bCs/>
        </w:rPr>
        <w:t>dotărilor</w:t>
      </w:r>
      <w:r w:rsidRPr="006B6880" w:rsidR="005E24C8">
        <w:rPr>
          <w:rFonts w:ascii="Times New Roman" w:hAnsi="Times New Roman" w:cs="Times New Roman"/>
          <w:b/>
          <w:bCs/>
        </w:rPr>
        <w:t xml:space="preserve">, de natura mijloacelor fixe și obiectelor de inventar, achiziționate în cadrul proiectului </w:t>
      </w:r>
      <w:bookmarkStart w:id="4" w:name="_Hlk241480007"/>
      <w:bookmarkEnd w:id="3"/>
      <w:r w:rsidRPr="00D0215B" w:rsidR="00D0215B">
        <w:rPr>
          <w:rFonts w:ascii="Times New Roman" w:hAnsi="Times New Roman" w:cs="Times New Roman"/>
          <w:b/>
        </w:rPr>
        <w:t>„Construcţia si echiparea infrastructurii pentru educaţie timpurie antepreşcolară în Municipiul Timisoara – Calea Bogdăneştilor”, cod SMIS 129119, finanțat prin POR 2014-2020</w:t>
      </w:r>
      <w:bookmarkEnd w:id="4"/>
      <w:r w:rsidRPr="006B6880">
        <w:rPr>
          <w:rFonts w:ascii="Times New Roman" w:hAnsi="Times New Roman" w:cs="Times New Roman"/>
          <w:kern w:val="0"/>
        </w:rPr>
        <w:t>, cu valoarea totală de</w:t>
      </w:r>
      <w:r w:rsidRPr="006B6880" w:rsidR="003835D3">
        <w:rPr>
          <w:rFonts w:ascii="Times New Roman" w:hAnsi="Times New Roman" w:cs="Times New Roman"/>
        </w:rPr>
        <w:t xml:space="preserve"> </w:t>
      </w:r>
      <w:r w:rsidRPr="006B6880">
        <w:rPr>
          <w:rFonts w:ascii="Times New Roman" w:hAnsi="Times New Roman" w:cs="Times New Roman"/>
          <w:kern w:val="0"/>
        </w:rPr>
        <w:t xml:space="preserve">inventar de </w:t>
      </w:r>
      <w:r w:rsidR="00D0215B">
        <w:rPr>
          <w:rFonts w:ascii="Times New Roman" w:hAnsi="Times New Roman" w:cs="Times New Roman"/>
          <w:b/>
          <w:bCs/>
          <w:kern w:val="0"/>
        </w:rPr>
        <w:t>482.065,21</w:t>
      </w:r>
      <w:r w:rsidRPr="006B6880" w:rsidR="00CF743A">
        <w:rPr>
          <w:rFonts w:ascii="Times New Roman" w:hAnsi="Times New Roman" w:cs="Times New Roman"/>
          <w:b/>
          <w:bCs/>
          <w:kern w:val="0"/>
        </w:rPr>
        <w:t xml:space="preserve"> </w:t>
      </w:r>
      <w:r w:rsidRPr="006B6880">
        <w:rPr>
          <w:rFonts w:ascii="Times New Roman" w:hAnsi="Times New Roman" w:cs="Times New Roman"/>
          <w:b/>
          <w:bCs/>
          <w:kern w:val="0"/>
        </w:rPr>
        <w:t>lei cu TVA</w:t>
      </w:r>
      <w:r w:rsidRPr="006B6880" w:rsidR="00AA5BD9">
        <w:rPr>
          <w:rFonts w:ascii="Times New Roman" w:hAnsi="Times New Roman" w:cs="Times New Roman"/>
          <w:b/>
          <w:bCs/>
          <w:kern w:val="0"/>
        </w:rPr>
        <w:t>.</w:t>
      </w:r>
    </w:p>
    <w:p w:rsidR="00C947A2" w:rsidRPr="006B6880" w:rsidP="00C947A2" w14:paraId="44B1CF65" w14:textId="77777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6B6880">
        <w:rPr>
          <w:rFonts w:ascii="Times New Roman" w:hAnsi="Times New Roman" w:cs="Times New Roman"/>
          <w:b/>
          <w:bCs/>
          <w:kern w:val="0"/>
        </w:rPr>
        <w:t>II. BAZA LEGALĂ</w:t>
      </w:r>
    </w:p>
    <w:p w:rsidR="00C947A2" w:rsidRPr="006B6880" w:rsidP="00C947A2" w14:paraId="746E2350" w14:textId="77777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6B6880">
        <w:rPr>
          <w:rFonts w:ascii="Times New Roman" w:hAnsi="Times New Roman" w:cs="Times New Roman"/>
          <w:kern w:val="0"/>
        </w:rPr>
        <w:t>Baza legală încheierii prezentului proces verbal de predare primire este:</w:t>
      </w:r>
    </w:p>
    <w:p w:rsidR="00C947A2" w:rsidRPr="006B6880" w:rsidP="00C947A2" w14:paraId="404DBB29" w14:textId="11B779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6B6880">
        <w:rPr>
          <w:rFonts w:ascii="Times New Roman" w:hAnsi="Times New Roman" w:cs="Times New Roman"/>
          <w:kern w:val="0"/>
        </w:rPr>
        <w:t xml:space="preserve">a) Hotărârea Consiliului Local al Municipiului Timişoara nr. </w:t>
      </w:r>
      <w:r w:rsidR="00D0215B">
        <w:rPr>
          <w:rFonts w:ascii="Times New Roman" w:hAnsi="Times New Roman" w:cs="Times New Roman"/>
          <w:kern w:val="0"/>
        </w:rPr>
        <w:t>.............</w:t>
      </w:r>
      <w:r w:rsidRPr="006B6880">
        <w:rPr>
          <w:rFonts w:ascii="Times New Roman" w:hAnsi="Times New Roman" w:cs="Times New Roman"/>
          <w:kern w:val="0"/>
        </w:rPr>
        <w:t>,</w:t>
      </w:r>
    </w:p>
    <w:p w:rsidR="00AA5BD9" w:rsidRPr="006B6880" w:rsidP="00C947A2" w14:paraId="188D5800" w14:textId="777777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:rsidR="00C947A2" w:rsidRPr="006B6880" w:rsidP="00C947A2" w14:paraId="24FA3814" w14:textId="0A5922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6B6880">
        <w:rPr>
          <w:rFonts w:ascii="Times New Roman" w:hAnsi="Times New Roman" w:cs="Times New Roman"/>
          <w:b/>
          <w:bCs/>
          <w:kern w:val="0"/>
        </w:rPr>
        <w:t>III. OBIECTUL PROCESULUI VERBAL</w:t>
      </w:r>
    </w:p>
    <w:p w:rsidR="00186888" w:rsidRPr="006B6880" w:rsidP="003835D3" w14:paraId="5065F738" w14:textId="323E7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  <w:r w:rsidRPr="006B6880">
        <w:rPr>
          <w:rFonts w:ascii="Times New Roman" w:hAnsi="Times New Roman" w:cs="Times New Roman"/>
          <w:kern w:val="0"/>
        </w:rPr>
        <w:t>În baza HCL nr.</w:t>
      </w:r>
      <w:r w:rsidR="00D0215B">
        <w:rPr>
          <w:rFonts w:ascii="Times New Roman" w:hAnsi="Times New Roman" w:cs="Times New Roman"/>
          <w:kern w:val="0"/>
        </w:rPr>
        <w:t>...............</w:t>
      </w:r>
      <w:r w:rsidRPr="006B6880">
        <w:rPr>
          <w:rFonts w:ascii="Times New Roman" w:hAnsi="Times New Roman" w:cs="Times New Roman"/>
          <w:kern w:val="0"/>
        </w:rPr>
        <w:t xml:space="preserve"> </w:t>
      </w:r>
      <w:r w:rsidRPr="006B6880" w:rsidR="00C947A2">
        <w:rPr>
          <w:rFonts w:ascii="Times New Roman" w:hAnsi="Times New Roman" w:cs="Times New Roman"/>
          <w:b/>
          <w:bCs/>
          <w:kern w:val="0"/>
        </w:rPr>
        <w:t>s-a procedat la predarea de către Proprietar și primirea de către</w:t>
      </w:r>
      <w:r w:rsidRPr="006B6880" w:rsidR="003835D3">
        <w:rPr>
          <w:rFonts w:ascii="Times New Roman" w:hAnsi="Times New Roman" w:cs="Times New Roman"/>
          <w:kern w:val="0"/>
        </w:rPr>
        <w:t xml:space="preserve"> </w:t>
      </w:r>
      <w:r w:rsidRPr="006B6880" w:rsidR="00C947A2">
        <w:rPr>
          <w:rFonts w:ascii="Times New Roman" w:hAnsi="Times New Roman" w:cs="Times New Roman"/>
          <w:b/>
          <w:bCs/>
          <w:kern w:val="0"/>
        </w:rPr>
        <w:t>Administrator, a următoarelor:</w:t>
      </w:r>
    </w:p>
    <w:p w:rsidR="009F031A" w:rsidRPr="006B6880" w:rsidP="003835D3" w14:paraId="4C0352AE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</w:p>
    <w:p w:rsidR="00805789" w:rsidRPr="006B6880" w:rsidP="00805789" w14:paraId="474FB6DE" w14:textId="3069CCB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B6880">
        <w:rPr>
          <w:rFonts w:ascii="Times New Roman" w:hAnsi="Times New Roman" w:cs="Times New Roman"/>
          <w:iCs/>
        </w:rPr>
        <w:t xml:space="preserve">Dotări de natură mijloace fixe cu o valoare totală de inventar de </w:t>
      </w:r>
      <w:r w:rsidR="00D0215B">
        <w:rPr>
          <w:rFonts w:ascii="Times New Roman" w:hAnsi="Times New Roman" w:cs="Times New Roman"/>
          <w:iCs/>
        </w:rPr>
        <w:t>77.440,00</w:t>
      </w:r>
      <w:r w:rsidRPr="006B6880">
        <w:rPr>
          <w:rFonts w:ascii="Times New Roman" w:hAnsi="Times New Roman" w:cs="Times New Roman"/>
          <w:iCs/>
        </w:rPr>
        <w:t xml:space="preserve"> lei inclusiv TVA și obiecte de inventar în cuantum de </w:t>
      </w:r>
      <w:r w:rsidR="00D0215B">
        <w:rPr>
          <w:rFonts w:ascii="Times New Roman" w:hAnsi="Times New Roman" w:cs="Times New Roman"/>
          <w:iCs/>
        </w:rPr>
        <w:t>404.625,21</w:t>
      </w:r>
      <w:r w:rsidRPr="006B6880">
        <w:rPr>
          <w:rFonts w:ascii="Times New Roman" w:hAnsi="Times New Roman" w:cs="Times New Roman"/>
          <w:iCs/>
        </w:rPr>
        <w:t xml:space="preserve"> lei inclusiv TVA;</w:t>
      </w:r>
      <w:r w:rsidRPr="006B6880">
        <w:rPr>
          <w:rFonts w:ascii="Times New Roman" w:hAnsi="Times New Roman" w:cs="Times New Roman"/>
        </w:rPr>
        <w:t>, conform situaţiei anexate:</w:t>
      </w:r>
    </w:p>
    <w:p w:rsidR="00D0215B" w:rsidP="00D0215B" w14:paraId="7C7FC9D3" w14:textId="77777777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513pt" w:type="dxa"/>
        <w:tblLook w:firstColumn="1" w:firstRow="1" w:lastColumn="0" w:lastRow="0" w:noHBand="0" w:noVBand="1"/>
      </w:tblPr>
      <w:tblGrid>
        <w:gridCol w:w="520"/>
        <w:gridCol w:w="3300"/>
        <w:gridCol w:w="580"/>
        <w:gridCol w:w="710"/>
        <w:gridCol w:w="980"/>
        <w:gridCol w:w="1017"/>
        <w:gridCol w:w="880"/>
        <w:gridCol w:w="1060"/>
        <w:gridCol w:w="1340"/>
      </w:tblGrid>
      <w:tr w14:paraId="2D06729E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35"/>
        </w:trPr>
        <w:tc>
          <w:tcPr>
            <w:tcW w:w="26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0ABF508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val="en-US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Nr. crt.</w:t>
            </w:r>
          </w:p>
        </w:tc>
        <w:tc>
          <w:tcPr>
            <w:tcW w:w="16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6881E41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DENUMIRE</w:t>
            </w:r>
          </w:p>
        </w:tc>
        <w:tc>
          <w:tcPr>
            <w:tcW w:w="29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A1879B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UM</w:t>
            </w:r>
          </w:p>
        </w:tc>
        <w:tc>
          <w:tcPr>
            <w:tcW w:w="32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802F54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CANT.</w:t>
            </w:r>
          </w:p>
        </w:tc>
        <w:tc>
          <w:tcPr>
            <w:tcW w:w="49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489097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PU/BUC</w:t>
            </w:r>
          </w:p>
        </w:tc>
        <w:tc>
          <w:tcPr>
            <w:tcW w:w="48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83D4EE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VALOARE</w:t>
            </w:r>
          </w:p>
        </w:tc>
        <w:tc>
          <w:tcPr>
            <w:tcW w:w="44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3080B7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TVA</w:t>
            </w:r>
          </w:p>
        </w:tc>
        <w:tc>
          <w:tcPr>
            <w:tcW w:w="53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6ACCC7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TOTAL</w:t>
            </w:r>
          </w:p>
        </w:tc>
        <w:tc>
          <w:tcPr>
            <w:tcW w:w="67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E2DC5B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NR.INV.</w:t>
            </w:r>
          </w:p>
        </w:tc>
      </w:tr>
      <w:tr w14:paraId="0BAD3935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513pt" w:type="dxa"/>
            <w:gridSpan w:val="9"/>
            <w:tcBorders>
              <w:top w:val="single" w:sz="4" w:space="0" w:color="auto"/>
              <w:start w:val="single" w:sz="4" w:space="0" w:color="auto"/>
              <w:bottom w:val="nil"/>
              <w:end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D0215B" w:rsidRPr="00D0215B" w:rsidP="00D0215B" w14:paraId="6B67E44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I. DOTARI PENTRU BUCATARIE</w:t>
            </w:r>
          </w:p>
        </w:tc>
      </w:tr>
      <w:tr w14:paraId="29E4C080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F786FC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165pt" w:type="dxa"/>
            <w:tcBorders>
              <w:top w:val="single" w:sz="8" w:space="0" w:color="auto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A64469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Ansamblu bucatarie calda compus din:</w:t>
            </w:r>
          </w:p>
        </w:tc>
        <w:tc>
          <w:tcPr>
            <w:tcW w:w="29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3F4AB8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single" w:sz="4" w:space="0" w:color="auto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C662FD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single" w:sz="4" w:space="0" w:color="auto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74723D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15,000.00</w:t>
            </w:r>
          </w:p>
        </w:tc>
        <w:tc>
          <w:tcPr>
            <w:tcW w:w="48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F37319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30,000.00</w:t>
            </w:r>
          </w:p>
        </w:tc>
        <w:tc>
          <w:tcPr>
            <w:tcW w:w="44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37768E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6,300.00</w:t>
            </w:r>
          </w:p>
        </w:tc>
        <w:tc>
          <w:tcPr>
            <w:tcW w:w="53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700D62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36,300.00</w:t>
            </w:r>
          </w:p>
        </w:tc>
        <w:tc>
          <w:tcPr>
            <w:tcW w:w="67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623E3B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35647/35648</w:t>
            </w:r>
          </w:p>
        </w:tc>
      </w:tr>
      <w:tr w14:paraId="693C67B6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7B9A51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800801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Masină de gatit cu cuptor electric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63DAB9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6EBDE0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21B0774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9DD7B8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0D8802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CB8FBA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F9C462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57448CF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D63A2A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26301D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Friteuza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B493DB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3D05A7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5B2B435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5C2948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4C9D76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E59D07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69ECEE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D19630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91A25A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B24876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Marmita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36BA30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35951B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24A129C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5CCB5F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96ED76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C4A1CC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23EC50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D18635D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1F7DF7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D44208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Multicuker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9A1E97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3853F3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09D6C61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F79770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1D752B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C8DA2F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0B14E5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0EF1DF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BA899E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E246EA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BLAT PENTRU PRELUCRARE ALIMENTE ( 1,20x0,7 )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6B6111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1BAE5C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A0D697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F92FAB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4,800.00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4A89F6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1,008.00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3F7643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5,808.00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4CB93B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1A2CDDC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05C521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0C5DDE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BLAT PRELUCRARE ALIMENTE 1 ( 2,65x0,7)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1DF9A7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A36EC5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0815257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E4AFCA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DCA816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630.00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CD25EB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3,630.00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D88BC0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3652A8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C03EE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33AC0F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BLAT PRELUCRARE ALIMENTE 2 ( 2,33x0,7)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008DC4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EF6895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1300E09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3B5145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4D92CE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840.00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A9BC28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4,840.00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4837D2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43FC2BE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B1CF2A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094DAD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BLAT PRELUCRARE ALIMENTE 3 ( 2,5x0,7)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99B2C9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10B4EB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9D787A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C7B6B2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4,500.00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5CAA96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945.00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AD2E13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5,445.00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717B9C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0E3845F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D1EC19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FF6DF5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FRIGIDER ( 600 l )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CE383C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F43E59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ACB28A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EE31FA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A4312A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8,820.00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A30671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50,820.00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DEFBAF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35649-35654</w:t>
            </w:r>
          </w:p>
        </w:tc>
      </w:tr>
      <w:tr w14:paraId="2250457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59FBA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E1889B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SPALATOR ( inclusiv baterie si elemente componete)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E680CF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8C6579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C1C13D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C3268A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10,800.00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4E60CC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2,268.00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88467D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13,068.00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A9146A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D16C21E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C84D28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E8E1E2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SPĂLĂTOR EVIER ( inclusiv baterie si elemente componete)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286B9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2B4E92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41627BD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A353FF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7E4D42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315.00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0ABD72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1,815.00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B68C33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79496EC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D21D35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5B56D4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SPĂLĂTOR DEGRESOR ( inclusiv baterie si elemente componete)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C2EDB6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CA382F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7E500D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75D5B1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37D7E2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315.00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05D08A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1,815.00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C22369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13E586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A6E965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F89F00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 xml:space="preserve">DULAP PENTRU DEPOZITAREA 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9C927E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50BFAE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07A5DFD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189061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0BC333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1,260.00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F04C28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7,260.00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4A7B7A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8E444FC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FD1C76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DDC64E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 xml:space="preserve">MASĂ CU BLAT TERMOREZISTENT 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18F17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6F4A84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2E8157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C8C4B2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2ADCB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630.00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063683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3,630.00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A22EA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E382579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837579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E28A9E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CHIUVETĂ DUBLĂ DE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90ADF8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12E2B5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2342692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5C8B2E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F83B7B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2C782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2,420.00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409FCE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1ECC060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B0280F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A19DCF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REȘOU PENTRU ÎNCĂLZIREA UNOR MÂNCĂRURI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D3FD9A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58D022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D97838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89CCBB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23F51C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630.00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231A25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3,630.00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52D323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76802EA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29CEC8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92AE61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OALE DE INOX 6 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DC9BB2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F1E776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7ED6896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761DAB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450.00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01024B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94.50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65CC3C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544.50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FCFF14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0EEA91D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C44A7D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0E7E55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POLONIC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B55BBE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31583F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B73D99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670622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072779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31.50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263AF2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181.50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54270D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CFE6C6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EDA974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2EB2FA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MAȘINĂ DE SPĂLAT VASE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390DD5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788E04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7910ACC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FC135D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23B7A8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1,260.00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ED79B4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7,260.00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06DBD2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1346472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7910F7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30B51F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CRATIȚĂ SIMPLĂ CU CAPAC 5 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453AB9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8E9E72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2055278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D9F22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D2CB8E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126.00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7BD9EC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726.00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81089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B11C0F9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1FE5B7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6075C8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CĂNI DE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374F29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88B855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B8819F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F585EF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C3FDB7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168.00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8D3EEE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968.00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580D90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7727C6A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324E07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8C4A83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FARFURII ÎNTINSE DIN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B766ED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988248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46EDF57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1EF507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4EFBF5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168.00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C8BACE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968.00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5757E1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6D73412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E1BBC5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915E4B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 xml:space="preserve"> FARFURII ADÂNCI DE INOX/CASTROANE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7F3613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EE68CE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4DB8135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9C9FA5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496D03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168.00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8BF000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968.00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2703CC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88DB327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8F5515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63F177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OALĂ DE INOX CU CAPAC 3 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D739F9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7BE7DF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1F3F85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78C4DD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C924E0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126.00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3C91D9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726.00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582088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CBC6B7C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F1EBB0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8F9EFE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LINGURI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775747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002DE1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80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190FDE4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0CFC25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D5EFD9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168.00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034357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968.00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DF50B3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B34E0A3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37475D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5D8EA3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LINGURIȚE DE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D9DC2D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848151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05EA1C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970F12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E08FA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84.00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F2F63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484.00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DD91F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42BC970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69A7A1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F4AE35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CASTROANE DE INOX 1 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700DE7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763754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D976D9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5547EF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598AC3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189.00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13A0E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1,089.00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511BA7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5040EC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EDBB5E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DDE9EE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CUȚITE DE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0822BE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CDA202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4710EBC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F315F0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417321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8.40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8E945C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48.40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827416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FCC22FB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7B7379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ADC732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ECHIPAMENTE DE UNICĂ FOLOSINȚĂ ( CAPELINE, MĂNUȘI, ȘORȚ, BOTOȘEI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63A43B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4454F5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2201F12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F8E689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5507FB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1,050.00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C40752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6,050.00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FDB6C0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DCB331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566DA3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5CF34F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COȘ DE GUNOI CU PEDALĂ ȘI CAPAC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92EF92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A1889A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5A65D8F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042050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FC8A4D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F68427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DC9B25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53DE41C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7737C0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46AED3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TOCĂTOR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51C3A5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6F7EFA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40B0D84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B658E4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2112BD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31.50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7CC9BD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181.50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F83902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B41A40E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264EBF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4BE901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TĂVI DE PLASTIC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DA9D4E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758D3D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5C3D4F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4CDFD3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D781FF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63.00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470142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363.00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AC24E4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AA166F7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03F71A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CF7A87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LIGHEAN PĂTRAT CU CAPAC 40 L PENTRU DEZINFECTAREA VESELEI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407FD0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1820CB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752EC44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E2C1AE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D0FF55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843EF0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13508D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FDEC237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CF7EE6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E824CC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SUPORT ROLĂ DE HÂRTIE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7C9045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5B8CD2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4DA3571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E4FF16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BEDE30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10.50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02B43C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60.50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6D3368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C9C13A6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FCD793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8B1216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IBRIC PENTRU CEAI 4 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E5A689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D6C623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41FFE81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178732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4E792F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2FDCCB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DA48C0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9BF0D30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AAAA8E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01FCCA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CHIUVETĂ DUBLĂ DE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EFB688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DE6DE6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CEF3F4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15B7E8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E11E4E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630.00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F88107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3,630.00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1EBAFA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55844B9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169AAA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DC495B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STERILIZATOR BIBEROANE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9AF9D0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12763B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F29455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D55D6A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1177EA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61E3C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1,210.00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F6BCB0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DB8F463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651591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9D429D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CHIUVETE LAVOAR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B56E0F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F007FB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712FE36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534879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B419DB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105.00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F4C5FB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605.00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01522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70ECAA6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B84547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EA9B65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MASĂ PREPARARE/PREGĂTIRE/TOCARE ALIMENTE CU SUPRAFAȚĂ DE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FC528B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9B7805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0FC2983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7573CE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8C7E3C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1,260.00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77A00D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7,260.00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E7E1C4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15CD1F2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D80FE6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8AC5C7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ARAGAZ CU CUPTOR CU 6 OCHIURI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763C05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8D64FD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0C12E6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E1E6D6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057DA8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2,520.00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567BCF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14,520.00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7C9520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35655</w:t>
            </w:r>
          </w:p>
        </w:tc>
      </w:tr>
      <w:tr w14:paraId="69DA3760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0EF375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42AB2F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HOTĂ LA DIMENSIUNE ȘI CAPACITATE MARE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521581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B3D75C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5FDCEE3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9ABD5C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03406D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630.00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6F607C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3,630.00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795D35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CF568B2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38B5E9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4B9160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MAȘINĂ DE TOCAT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B8F13E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AFAC34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5122768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228E21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57590A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A3B0E6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1,210.00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6A4D7B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1AEBD02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DBE320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4922DA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FUNDURI DIN LEMN MARCATE DISTINCT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6EF3EB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3457F1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0C289CC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D140DF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569482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105.00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301BE3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605.00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4EAE06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91E208A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795D26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9B5FA6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BUTUC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5554A9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41A792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76A6131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C3788B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983A34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10.50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A1B9E6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60.50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097C2F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04A9737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3D3468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B4623D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MIXER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CD9540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87A875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FA6B77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9D87C0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11A52A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9E0FEF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7A356E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4C00042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898000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A451D3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BLENDER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87E0A8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6662D6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48E81B1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B63F90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55559D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66332F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6A7F71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47352E9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4D6ACF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AB609B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 xml:space="preserve">TIGĂI 2 L 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49ED19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BDABB1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0147134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EBC5D8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5D7EE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126.00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CDA4E5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726.00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DFCC08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BC9F082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7409A3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46A486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SPUMIERE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68E91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FC213D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23809AF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7C4D5F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551F47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41D7EB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A92C62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DDE006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D1C999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D3D4B6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POLONICE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382EA4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061F49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8F02B8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0C3A7F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D10D16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93F431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AFE03A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DEF4153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8C1F27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380907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CUȚITE PENTRU TOCAT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633AE2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7ADD8F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369C67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BF070D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224DFB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BA8190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AD4B9F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55422BA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EA9EC0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7D0074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TĂVI PENTRU CUPTOR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2B426F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4482C2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FD273C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7B0EFE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9EFB9B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84.00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CB3C09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484.00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6F08CB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6822DDB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7C4FAF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ADD5EF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TĂVI PENTRU TRANSPORT/SERVIT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99176F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C8D828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4BD6242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134D5B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2F78B2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63.00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DA1F72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363.00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993CF3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96C19C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B25E41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7ACA67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CASTROANE INOX 6 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57B081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BF1FA3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D1857E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9F24AC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F2AD3B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63.00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908C1C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363.00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FFF1F9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A3235FA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25E86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051434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TOPOR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88E094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C06BB9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29575EC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7DAF64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6276F7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1EC085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709B35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887FFA9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34D66B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B6ABC2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OALE INOX 30 L CU CAPAC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8C1AC3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8F897B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23E12A3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01E291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01A793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189.00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2AA3A5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1,089.00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78C9DA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0520A2A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467A58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745E92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OALE INOX PENTRU SUPE/CIORBE 15 L CU CAPAC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00F924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06C994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6140CB3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DC13DC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96BA1B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126.00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12863B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726.00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5873D9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502FF55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65CDE5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3C9F3B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LINGURI DE LEMN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5986E7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3D32FD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07DF05C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1ED5F7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A74063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2019D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A8D2CF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CB76AB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F0A468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840A38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PALETE DE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2CF316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1A682A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4BEEF26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8D6FB1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A6B83B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9A9B01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DD558A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DB263BD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84E89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CDB85B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GĂLEATĂ DE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CA5219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60721A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AA2141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6E9F18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7E397D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144FE2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ED7F3D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82FCFF5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FA8FAF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0B09D2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BOLURI PENTRU SALATE 4 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289258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2716F6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24CBA7A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3EB4DF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51BD61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7F077B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F2D4EA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BF7C779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D49E20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671730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OALE INOX 7 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9567B6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5C9108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D8C23B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444376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80EE65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126.00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EA6F1E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726.00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59B903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1862CD3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BAC49B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B94ECB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COȘ DE GUNOI CU  CAPAC ȘI PEDALĂ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B4AE0C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29E357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1A76FEA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213813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150F83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126.00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A4E482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726.00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8326CD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FBE4C60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37287C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BCE963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SET DE BUCĂTĂRIE ( TEL, LINGURĂ MARE, SPATULĂ)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F6557B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DE2762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03DC516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62B809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450.00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DF1B03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94.50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C0336F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544.50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26109B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6F703E9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285071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46E064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TERMOMETRE DE FRIGIDER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BF2999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4FC307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09DC3EE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166703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750.00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1ED078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157.50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D470D2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907.50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9CF763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FA9D145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D5DB2A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E9B5C3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 xml:space="preserve"> RECIPIENTE PENTRU PRODUSE NEALTERABILE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92CFED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E38A68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25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3E58E2D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302C6C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2,500.00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C91232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525.00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6FF4F7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3,025.00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99359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750A975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CE481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4B0764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COȘURI DE RĂCHITĂ ( MATERIAL PLASTIC ) SAU NAVETE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B6F03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52A473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71FB15F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887ABC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7D5F0E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63.00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58767D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363.00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6A79D7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DDDE3B6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C81D56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BE5B45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RECIPIENTE PENTRU PĂSTRAREA PROBELOR DE MÂNCARE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643CC6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205C67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029A9EE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0CF43E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750.00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A6C1CE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157.50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09CC42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907.50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91E638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E19C87B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69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475AA3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10FC57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CLIMATIZARE PENTRU MENȚINEREA CLIMATULUI OPTIM NECESAR PĂSTRĂRII ALIMENTELOR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516422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1F41A8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center"/>
            <w:hideMark/>
          </w:tcPr>
          <w:p w:rsidR="00D0215B" w:rsidRPr="00D0215B" w:rsidP="00D0215B" w14:paraId="5CA9558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743CCC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F13BDD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1,260.00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367C3B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7,260.00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ECD1E8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E528BFB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215B" w:rsidRPr="00D0215B" w:rsidP="00D0215B" w14:paraId="3E2D1EE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16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vAlign w:val="bottom"/>
            <w:hideMark/>
          </w:tcPr>
          <w:p w:rsidR="00D0215B" w:rsidRPr="00D0215B" w:rsidP="00D0215B" w14:paraId="6407667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TOTAL I BUCATARIE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215B" w:rsidRPr="00D0215B" w:rsidP="00D0215B" w14:paraId="0AF21E2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215B" w:rsidRPr="00D0215B" w:rsidP="00D0215B" w14:paraId="057B5F8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215B" w:rsidRPr="00D0215B" w:rsidP="00D0215B" w14:paraId="690BF7E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215B" w:rsidRPr="00D0215B" w:rsidP="00D0215B" w14:paraId="0B327EE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178,140.00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215B" w:rsidRPr="00D0215B" w:rsidP="00D0215B" w14:paraId="2B3A8AC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215B" w:rsidRPr="00D0215B" w:rsidP="00D0215B" w14:paraId="7FE9E21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215,549.40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0215B" w:rsidRPr="00D0215B" w:rsidP="00D0215B" w14:paraId="4A94176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E1C3A1E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513pt" w:type="dxa"/>
            <w:gridSpan w:val="9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D0215B" w:rsidRPr="00D0215B" w:rsidP="00D0215B" w14:paraId="2FD0F38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II. MOBILER</w:t>
            </w:r>
          </w:p>
        </w:tc>
      </w:tr>
      <w:tr w14:paraId="572F989E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BEE7F3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792630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BANCĂ VESTIAR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5EDD06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F6180A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A9129B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448.00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DFAEB7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896.00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E26EED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188.16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6A6A9E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1,084.16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2D16C2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5B57AA5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7FECDE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52EBF7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BANCĂ VESTIBUL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D74CF5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543078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784DED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448.00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F65062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896.00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1A9637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188.16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A5A155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1,084.16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CF1722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305CC6A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E2EC70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397705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BIROU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3BE07B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C3B856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27871B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459.00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1AE678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1,377.00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AC6397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289.17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196CC5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1,666.17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129FE1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881470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7FD55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328A52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BLAT MODULAR CU DULAPURI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955942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320753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F3E179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548.00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C1C272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2,192.00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F1672C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460.32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B3D5ED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2,652.32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C6CE45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518A895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28DEA6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96525D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BLAT PRELUCRARE ALIMENTE acoperit cu folie metalica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8696F1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FD791D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C0369D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323.00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A00D49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1,292.00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CE8A38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271.32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3D784B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1,563.32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E0AF2F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1906A1E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E08197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7C6EDE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CANAPEA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5A1D62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CA0FC6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6FF75F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1,140.00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615CBB2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3,420.00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D8492C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718.2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1FF73F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4,138.20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010DA3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0CDC04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C43B73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CD8D3A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DEPOZITARE HOL ETAJ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53BCF9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297E57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849F71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1,398.00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89A166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1,398.00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A5B86A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293.58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44A795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1,691.58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81D8D9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CB02979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0566F9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F048B6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DEPOZITARE LENJERIE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C652FE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0EACAC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A72917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746.00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843FD5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2,984.00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359D9E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626.64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90945B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3,610.64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3C44C4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7AAF69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D33D85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8FEF26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DEPOZITARE OFICIU 1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7A5EB6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34498A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9A1D88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510.00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0FD597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510.00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25CEAB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107.1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1A53DD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617.10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B41D59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FFD281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4C1D8D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BA78FF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DULAP SALĂ DE GRUPĂ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64B8A0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AFAA2A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C3DD8E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716.00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BB6C44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5,728.00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D95822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1202.88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BAF1D9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6,930.88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80FC4C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D8C58C7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F6CDF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047987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DULAP SPATIU MULTIFUNCȚIONAL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5B158F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FAEAAA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AD50C3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533.00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A41EA5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1,599.00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DC75E4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335.79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478816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1,934.79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E08AAC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4701EA5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36A50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765FC7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DULAP VESELA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E937C6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B18827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650E8D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990.00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900638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990.00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EF633F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207.9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633637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1,197.90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7CA26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F877776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C545AE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B30749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DULAPURI DEPOZITARE ALIMENTE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CF667F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3FEC8F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7096F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1,490.00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6A5BE5B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4,470.00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2882D2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938.7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D38967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5,408.70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EF2468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131A09D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AFED75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D97E68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DULAPURI VESTIAR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774365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0558B4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CCC532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59E891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3,900.00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DFCDD6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819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8C6101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4,719.00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164C04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B9BFB3E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7EB76A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F34F4A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DULAPURI VESTIBUL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D99DBC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290E42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B8D0F2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710.00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D8BD98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2,130.00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92437D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447.3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D7F880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2,577.30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0933D1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E67FC60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A02497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4C9850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FOTOLIU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2014C7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6DFA7E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D3942F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438.00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8CB468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3,504.00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95DEE2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735.84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387309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4,239.84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45F7DB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8F2EB6B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649CF9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8AE5A5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FOTOLIU HOL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CC2D5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AF55BD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1D242F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444.00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A60E0F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3,108.00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1A343A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652.68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F66B13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3,760.68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1AA2FA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EF6E45E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A3E21D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CA60BC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MASA DE LUCRU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91DB73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40B8DF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A52A27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290.00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F2F5F4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580.00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766515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121.8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B4CA70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701.80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6B027E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D83A7D6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0A3A6C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141850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MASA DE LUCRU-SPALATORIE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998E62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9C293F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8B33D7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320.00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F4952F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1,600.00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01E1E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336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243DF5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1,936.00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0DBDB9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0BB28D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ECAAC3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03E5E6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MASĂ OFICIU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B9534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7BC1F1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70252F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F3650E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496.00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1CAB97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104.16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938B96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600.16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02D9BB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DE70565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719F7B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A41629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MASĂ SCHIMB SCUTECE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96F90A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80DE63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845634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280.00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8FEADC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2,240.00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D5E79D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470.4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C7554B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2,710.40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C3FFD5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B7A6CC2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2C6A0C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913994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MĂSUȚĂ CAFEA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FEC640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AC5561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F83FD5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59A650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960.00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F2335A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201.6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4CD4B2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1,161.60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2C85BE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E651147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2AB1F0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9D20D2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MĂSUȚĂ COPII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A4EB70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68D0740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0007E1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290.00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DF15B9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6,960.00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F53B50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1461.6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953B89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8,421.60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BDD286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9C74F17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6549A7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6B5F67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PĂTUȚ 3 LUNI - 1 AN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DBCC7A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E4574F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9A5134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628.00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CE0713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10,048.00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96330B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2110.08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D50434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12,158.08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B32DFF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7EF908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E31F3F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D68C63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PAT 1 -3 ANI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789C98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C05492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1D4932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628.00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31EBA5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12,560.00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DEFCF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2637.6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19B380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15,197.60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AC1CD5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D48618B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C88195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C41863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PAT MEDICAL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8C68A6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3B8618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381E57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1,888.00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94CB7E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5,664.00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F38298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1189.44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89E0FC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6,853.44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2CF7F0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889C95A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D2E7F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219B9B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RAFT CABINET MEDICAL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FF7346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9A1CB1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EF9781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1,020.00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37FF2E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1,020.00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E97444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214.2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22BA3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1,234.20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B4DF3A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4761EB3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8FE608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1CAFFC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RAFT DEPOZITARE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3C3471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58C0AD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8899D4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278.00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26349D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556.00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6158F6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116.76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42B66B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672.76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011585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6D3860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2849BD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45C10C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RAFT DEPOZITARE 2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AFD660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641394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F3EF48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215.00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6D374DE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430.00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B3C07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90.3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3EAE49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520.30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550C64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54F989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BC8CA0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0FA429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RAFT DEPOZITARE 1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BD92D2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5A57DD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8D9910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354.00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D9E617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1,062.00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0CC4A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223.02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4E01E2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1,285.02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4F13A1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0D3AB9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99DD73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755095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RAFT DEPOZITARE 2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454B56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0BF5BD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14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83284C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330.00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51D432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4,620.00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EA6F0B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970.2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56C538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5,590.20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7CD0F6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7F5B2B7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36AB84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02BDE9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RAFTURI - SPAȚIU ÎNTÂLNIRE PĂRINȚI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E06670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6AB1EE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DCC857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A28028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2,500.00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F539D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525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9B9270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3,025.00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F1A1DC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1A85F6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7D5D24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0F09F5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RAFTURI DEPOZITARE ALIMENTE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A1CE92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22A3BC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9438E9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1,111.00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FC12BA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2,222.00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0B3F9D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466.62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384569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2,688.62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6FBB70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96C9BC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360DB8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5D3374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RAFTURI DIRECTOR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2FC086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9DAB24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5F53DD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1,052.00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C52D70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1,052.00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10FBA3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220.92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367193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1,272.92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53EE88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C427EFE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6A0F55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7F1C2F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RAFTURI EDUCATOARE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D1FB1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299738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F1A5E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992.00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8779BE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992.00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FA4510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208.32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C5FD5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1,200.32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F9402F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E670EC6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E0EB82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15BAAC5F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RAFTURI SALĂ DE GRUPĂ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5737F0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ADCB9B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14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0CE2FB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410.00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10A930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5,740.00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B7F31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1205.4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4F6DC3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6,945.40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D6A9F1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4DBAC7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2AEA9B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1B14E2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RAFTURI SECRETARIAT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A113B3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219743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58D180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1,052.00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0DFDCD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1,052.00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7293B6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220.92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3D93AA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1,272.92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FAB2CA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2D7EC2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A7385B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CDD20A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SCAUN BIROU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A39C36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6509935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6568E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520.00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C768E5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1,560.00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B401F7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327.6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604BD8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1,887.60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EE6AF1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78CCC42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08B9C7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6FE443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SCAUN COPII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8BDAC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755EF1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48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6C258E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172.00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8D8EF4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8,256.00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55F74F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1733.76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A1623B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9,989.76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E64AEA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BBA5BA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F84AB1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5FA3494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SCAUN ÎNALT COPII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63FC33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730462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200431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297.00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F1A01D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2,970.00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3C6BD4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623.7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A58218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3,593.70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20B6F5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467EBDD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75AFEB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68EAA5A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SCAUN OFICIU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CE18BC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3BB124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AB9EDB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9E2365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1,008.00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64C6B6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211.68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CBFF05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1,219.68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A73B80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4F84E5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1D058C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0EA757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SCAUN VESTIAR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DA8AE9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B3ED3B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44BDD6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152.00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6D79A9C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608.00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F73570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127.68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6DEFE5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735.68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3D106A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544D76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4E14E9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291F165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SET MASĂ 6 SCAUNE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3E67C0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C318F5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4557C5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2,262.00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E8FC6C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2,262.00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CC8E04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475.02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1521CC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2,737.02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625DAB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283E40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D087AD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95C42B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SET MASĂ DE ȘEDINȚE 12 SCAUNE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3787FC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60CB0DE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8E1F0A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2,400.00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ED9E8F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2,400.00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8CA612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504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6FF16A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2,904.00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15B31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7FCB483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8CEB6C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D45F36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MASĂ DE LUCRU SPĂLĂTORIE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F9715A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227593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A96D59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1,438.00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78C112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5,752.00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7B4AE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1207.92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F5673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6,959.92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086A1D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999ABF0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4A5F0E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D17128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MĂSUȚĂ PENTRU IMPRIMANTĂ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92D90C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41787F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5C8FE7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107.00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AD77B0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107.00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7981DF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22.47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1C2D6A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129.47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AB1FF3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D34A9CF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765FBC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E7959E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CUIER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07B1E3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E42939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B242A5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62.00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579634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1,240.00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CE33D5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260.4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4B4921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1,500.40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E56A63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3138E1F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8634BC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45E182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COȘ DE GUNOI CU CAPAC ȘI PEDALĂ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8D0B53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9C4787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</w:t>
            </w:r>
          </w:p>
        </w:tc>
        <w:tc>
          <w:tcPr>
            <w:tcW w:w="4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14E284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E6BE45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450.00</w:t>
            </w:r>
          </w:p>
        </w:tc>
        <w:tc>
          <w:tcPr>
            <w:tcW w:w="44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C24A2F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94.5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48BEB9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544.50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6DACDB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68282A0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15B" w:rsidRPr="00D0215B" w:rsidP="00D0215B" w14:paraId="3040198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16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000000" w:fill="FFC000"/>
            <w:vAlign w:val="bottom"/>
            <w:hideMark/>
          </w:tcPr>
          <w:p w:rsidR="00D0215B" w:rsidRPr="00D0215B" w:rsidP="00D0215B" w14:paraId="261FF07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TOTAL II MOBILIER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15B" w:rsidRPr="00D0215B" w:rsidP="00D0215B" w14:paraId="3259B7D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32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15B" w:rsidRPr="00D0215B" w:rsidP="00D0215B" w14:paraId="36EE711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15B" w:rsidRPr="00D0215B" w:rsidP="00D0215B" w14:paraId="7474A1B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8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15B" w:rsidRPr="00D0215B" w:rsidP="00D0215B" w14:paraId="396C018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129,361.00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15B" w:rsidRPr="00D0215B" w:rsidP="00D0215B" w14:paraId="7F8480F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15B" w:rsidRPr="00D0215B" w:rsidP="00D0215B" w14:paraId="1954A8E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156,526.81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D0215B" w:rsidRPr="00D0215B" w:rsidP="00D0215B" w14:paraId="5FDF59B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087EEBB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513pt" w:type="dxa"/>
            <w:gridSpan w:val="9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000000"/>
            </w:tcBorders>
            <w:shd w:val="clear" w:color="000000" w:fill="E49EDD"/>
            <w:noWrap/>
            <w:vAlign w:val="bottom"/>
            <w:hideMark/>
          </w:tcPr>
          <w:p w:rsidR="00D0215B" w:rsidRPr="00D0215B" w:rsidP="00D0215B" w14:paraId="27D9FB3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III. DOTARI SALI DE GRUPA</w:t>
            </w:r>
          </w:p>
        </w:tc>
      </w:tr>
      <w:tr w14:paraId="57E3B98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9DE762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566726C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SALTEA SPORT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E48A3F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C759F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1D2BEF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CF4844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1,600.00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82CE3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336.00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42DDF9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1,936.00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EE73B8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EF0D8ED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6516A2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0C631D0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FEȚE DE MASĂ PENTRU MĂSUȚE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15DB03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23D446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58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76263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6A5F7E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2,900.00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82461E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609.00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6CC1CC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3,509.00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F79CE6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B03673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112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8BEF82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3143CEC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LENJERII DE PAT CÂTE 3 SCHIMBURI PT FUECARE CEARCEAF PT SALTEA CU ELASTIC, HUSĂ IMPERMEABILĂ DE PROTECȚIE PENTRU SALTEA, HUSĂ PENTRU PILOTĂ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15FBE5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11615F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108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754FF4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2D1B47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10,800.00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203F34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2,268.00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987BF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13,068.00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D809F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D3A4AB3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67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C9B163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64B15F81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PROTECȚIE PENTRU RADIATOARE PENTRU FIECARE RADIATOR AMPLASAT ÎN ZONA DE ACCES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3A9B20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01E978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0A89EC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FDF94E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F612C2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1,050.00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E6B45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6,050.00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6A1836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F35BFDD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67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05097C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3EDBBCE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PROTECȚIE PENTRU RADIATOARE PENTRU FIECARE RADIATOR AMPLASAT ÎN ZONA DE ACCES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EEBD82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8D0BE1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B1860D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1485A6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FC0AE4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3,150.00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DEBC97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18,150.00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99CCB7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2E1CAF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0E46E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7AC28F36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JALUZELE GEAM SIMPLU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4FD0A8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A896C8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38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5164E1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3BDAAC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11,400.00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E4D94D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2,394.00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154FD2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13,794.00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480F91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16FFDBB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B34421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0ED9515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JALUZELE GEAM DUBLU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21167C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C7A8A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23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69D89D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4BF183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13,800.00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211A91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2,898.00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A9185E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16,698.00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CB4DA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39B2ECF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065A98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17257B8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JALUZELE GEAM TRIPLU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400ED6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29FFF2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F0B5AB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1A52F5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5,400.00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91651A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1,134.00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84687B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6,534.00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4D0A6C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5E8544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35F811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71E8D4B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ȚARCURI PENTRU COPII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C34ECD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56D9EE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977199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91D2C0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F2F5D5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84.00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71CA70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484.00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1416C6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78236E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CF51B3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42226333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TERMOMETRE DE CAMERĂ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C44814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B20744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718DE4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14C6A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816B61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A55332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19836F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6B11A2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9809E6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06497EA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OLIȚE INDIVIDUALE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C8BBC9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7CE6EA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577E44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7DF31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1E40ED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519A17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2,420.00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35388B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4D5CF3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344B75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3E3B44E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COȘURI DE GUNOI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2CFFF4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081361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803D38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5D729C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A6B47A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84.00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A8DBF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484.00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90C383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25816CA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5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97AD85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58C9F19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CLOSETE COMPLET ECHIPATE PENTRU COPII ÎN GRUPURILE SANITARE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6454CD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A10BE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C51665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700.00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9CF186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8E70AB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441.00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293FC2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2,541.00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23C676A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4A9215F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86F0F9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vAlign w:val="bottom"/>
            <w:hideMark/>
          </w:tcPr>
          <w:p w:rsidR="00D0215B" w:rsidRPr="00D0215B" w:rsidP="00D0215B" w14:paraId="47B5BCE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SET PLAPUMA( 120X 60 cm) S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21D4B8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8E750C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36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D13FC1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125.00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2BA4DC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4,500.00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04796B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945.00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56D3A1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5,445.00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A59DE1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1CD6183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E49EDD"/>
            <w:noWrap/>
            <w:vAlign w:val="bottom"/>
            <w:hideMark/>
          </w:tcPr>
          <w:p w:rsidR="00D0215B" w:rsidRPr="00D0215B" w:rsidP="00D0215B" w14:paraId="2772024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E49EDD"/>
            <w:vAlign w:val="bottom"/>
            <w:hideMark/>
          </w:tcPr>
          <w:p w:rsidR="00D0215B" w:rsidRPr="00D0215B" w:rsidP="00D0215B" w14:paraId="5BCDD2DA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TOTAL III SALI DE GRUPA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E49EDD"/>
            <w:noWrap/>
            <w:vAlign w:val="bottom"/>
            <w:hideMark/>
          </w:tcPr>
          <w:p w:rsidR="00D0215B" w:rsidRPr="00D0215B" w:rsidP="00D0215B" w14:paraId="021EE17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E49EDD"/>
            <w:noWrap/>
            <w:vAlign w:val="bottom"/>
            <w:hideMark/>
          </w:tcPr>
          <w:p w:rsidR="00D0215B" w:rsidRPr="00D0215B" w:rsidP="00D0215B" w14:paraId="75BC7E2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E49EDD"/>
            <w:noWrap/>
            <w:vAlign w:val="bottom"/>
            <w:hideMark/>
          </w:tcPr>
          <w:p w:rsidR="00D0215B" w:rsidRPr="00D0215B" w:rsidP="00D0215B" w14:paraId="5B3F810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E49EDD"/>
            <w:noWrap/>
            <w:vAlign w:val="bottom"/>
            <w:hideMark/>
          </w:tcPr>
          <w:p w:rsidR="00D0215B" w:rsidRPr="00D0215B" w:rsidP="00D0215B" w14:paraId="2E4677A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75,500.00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E49EDD"/>
            <w:noWrap/>
            <w:vAlign w:val="bottom"/>
            <w:hideMark/>
          </w:tcPr>
          <w:p w:rsidR="00D0215B" w:rsidRPr="00D0215B" w:rsidP="00D0215B" w14:paraId="6069611D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E49EDD"/>
            <w:noWrap/>
            <w:vAlign w:val="bottom"/>
            <w:hideMark/>
          </w:tcPr>
          <w:p w:rsidR="00D0215B" w:rsidRPr="00D0215B" w:rsidP="00D0215B" w14:paraId="45BF83C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91,355.00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E49EDD"/>
            <w:noWrap/>
            <w:vAlign w:val="bottom"/>
            <w:hideMark/>
          </w:tcPr>
          <w:p w:rsidR="00D0215B" w:rsidRPr="00D0215B" w:rsidP="00D0215B" w14:paraId="5F2E645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E52B071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513pt" w:type="dxa"/>
            <w:gridSpan w:val="9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000000"/>
            </w:tcBorders>
            <w:shd w:val="clear" w:color="000000" w:fill="B5E6A2"/>
            <w:noWrap/>
            <w:vAlign w:val="bottom"/>
            <w:hideMark/>
          </w:tcPr>
          <w:p w:rsidR="00D0215B" w:rsidRPr="00D0215B" w:rsidP="00D0215B" w14:paraId="0F229FA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IV. CABINET MEDICAL</w:t>
            </w:r>
          </w:p>
        </w:tc>
      </w:tr>
      <w:tr w14:paraId="5E102423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547A76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8EF12A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TAVĂ INOX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6AAAB5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C7CF8D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161F7F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6718AC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CE4DC6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2E8A13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17E1C4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41BB706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C474A1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5F1ADC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FOARFECĂ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3A4238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AF2C38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E44370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A002D0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3CD7BA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D0DA26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F1B9F4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2B5122F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ED38C3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4B7C6D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PENSĂ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95324C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5B6D2D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1C449B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24BEA3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565DEF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0272AB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99E231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EBA7972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7874CF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CA0B34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SPATULĂ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C0A042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74D4A5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B28E796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B49170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E04F72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F897E7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8C4533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1B0D7BBD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2D1D11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64E846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SERINGI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D39DD0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6FE204C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CDE23F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116239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95FB9B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4.20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8653A6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24.20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E7DCC2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7DC9BD5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F50C26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83E9A80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CM DE MĂSURAT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4B9D31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7E3710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B74977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2E3ED0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D09DB5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E31A89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21CD9C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2527D3B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5533F1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5A7B01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STETOSCOP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D1C3E2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F89FE9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BF7DFA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F4D22B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D391D0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31C1E1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8BC26C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3AF5364C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3F1FB4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7540DC6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TERMOMETRU MEDICAL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4545BE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35733F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372672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6EBE86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33FC23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0096E3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4D56E4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01CE90B8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30CF9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79970E2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CÂNTAR CU TALIMETRU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48C667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942DCC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751DD048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1,000.00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3CC474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ED64E1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E7DF0F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2,420.00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092FBB1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BAD860B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C92870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C5333D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 xml:space="preserve"> FRIGIDER PENTRU MEDICAMENTE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EF8D2A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AB5AA0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4647CCB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5,000.00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B84847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10,000.00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5DA546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2,100.00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3E4830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12,100.00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0828ED0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o-RO"/>
                <w14:ligatures w14:val="none"/>
              </w:rPr>
              <w:t>35663-35664</w:t>
            </w:r>
          </w:p>
        </w:tc>
      </w:tr>
      <w:tr w14:paraId="76C5490D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AFC54F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11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D53B8F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TERMOMETRU FTIGIDER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FEC52C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830246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9F0B51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26120D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3364D0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53696E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A47278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B295B10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990691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41C6A74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TERMOMETRU CAMERĂ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12CA87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9481CF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1E8C4F5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50.00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7CC1F5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3CD9F2B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21.00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041283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121.00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EB1196E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0E5FCD4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46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C97674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13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3762E3CB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RECIPIENTE PENTRU COLECTAT DEȘEURI TOXICE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7C9AF0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3F4C4F9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6D957E6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100.00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B2065D5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4EF597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42.00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D4745AE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242.00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248E0D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DCEBA66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2214CB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14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02892AC7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CUIER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33AD88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6392854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70F9611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BFCB02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7FF189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168.00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0604BD4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968.00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949C31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89C94E6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ED1D03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422E5BCC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TRUSĂ NEDICALĂ DE PRIM AJUTOR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07847E5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00EEE822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684C19BF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400.00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A84937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800.00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B1A5B2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168.00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D27CAFA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968.00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AA28A33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6D3A1986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70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A093B9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16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vAlign w:val="center"/>
            <w:hideMark/>
          </w:tcPr>
          <w:p w:rsidR="00D0215B" w:rsidRPr="00D0215B" w:rsidP="00D0215B" w14:paraId="2F409369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HALAT MEDIC</w:t>
            </w:r>
          </w:p>
        </w:tc>
        <w:tc>
          <w:tcPr>
            <w:tcW w:w="29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B63DE69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buc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215855F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2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8" w:space="0" w:color="auto"/>
              <w:end w:val="single" w:sz="8" w:space="0" w:color="auto"/>
            </w:tcBorders>
            <w:noWrap/>
            <w:vAlign w:val="center"/>
            <w:hideMark/>
          </w:tcPr>
          <w:p w:rsidR="00D0215B" w:rsidRPr="00D0215B" w:rsidP="00D0215B" w14:paraId="54E77757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190.00</w:t>
            </w:r>
          </w:p>
        </w:tc>
        <w:tc>
          <w:tcPr>
            <w:tcW w:w="48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4EDA39CB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380.00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4E7FDE2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79.80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3039879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459.80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BFD3DD6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5DECDB17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000000" w:fill="B5E6A2"/>
            <w:noWrap/>
            <w:vAlign w:val="bottom"/>
            <w:hideMark/>
          </w:tcPr>
          <w:p w:rsidR="00D0215B" w:rsidRPr="00D0215B" w:rsidP="00D0215B" w14:paraId="68F22157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16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000000" w:fill="B5E6A2"/>
            <w:vAlign w:val="bottom"/>
            <w:hideMark/>
          </w:tcPr>
          <w:p w:rsidR="00D0215B" w:rsidRPr="00D0215B" w:rsidP="00D0215B" w14:paraId="2BF5E39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TOTAL IV CABINET MEDICAL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B5E6A2"/>
            <w:noWrap/>
            <w:vAlign w:val="bottom"/>
            <w:hideMark/>
          </w:tcPr>
          <w:p w:rsidR="00D0215B" w:rsidRPr="00D0215B" w:rsidP="00D0215B" w14:paraId="132901A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32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000000" w:fill="B5E6A2"/>
            <w:noWrap/>
            <w:vAlign w:val="bottom"/>
            <w:hideMark/>
          </w:tcPr>
          <w:p w:rsidR="00D0215B" w:rsidRPr="00D0215B" w:rsidP="00D0215B" w14:paraId="27314FC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9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000000" w:fill="B5E6A2"/>
            <w:noWrap/>
            <w:vAlign w:val="bottom"/>
            <w:hideMark/>
          </w:tcPr>
          <w:p w:rsidR="00D0215B" w:rsidRPr="00D0215B" w:rsidP="00D0215B" w14:paraId="29CED658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B5E6A2"/>
            <w:noWrap/>
            <w:vAlign w:val="bottom"/>
            <w:hideMark/>
          </w:tcPr>
          <w:p w:rsidR="00D0215B" w:rsidRPr="00D0215B" w:rsidP="00D0215B" w14:paraId="7F01BF43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15,400.00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B5E6A2"/>
            <w:noWrap/>
            <w:vAlign w:val="bottom"/>
            <w:hideMark/>
          </w:tcPr>
          <w:p w:rsidR="00D0215B" w:rsidRPr="00D0215B" w:rsidP="00D0215B" w14:paraId="0113709E" w14:textId="77777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B5E6A2"/>
            <w:noWrap/>
            <w:vAlign w:val="bottom"/>
            <w:hideMark/>
          </w:tcPr>
          <w:p w:rsidR="00D0215B" w:rsidRPr="00D0215B" w:rsidP="00D0215B" w14:paraId="61D419DD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18,634.00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shd w:val="clear" w:color="000000" w:fill="B5E6A2"/>
            <w:noWrap/>
            <w:vAlign w:val="bottom"/>
            <w:hideMark/>
          </w:tcPr>
          <w:p w:rsidR="00D0215B" w:rsidRPr="00D0215B" w:rsidP="00D0215B" w14:paraId="20F12388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  <w:tr w14:paraId="719F61F5" w14:textId="77777777" w:rsidTr="007D05AB">
        <w:tblPrEx>
          <w:tblW w:w="513pt" w:type="dxa"/>
          <w:tblLook w:firstColumn="1" w:firstRow="1" w:lastColumn="0" w:lastRow="0" w:noHBand="0" w:noVBand="1"/>
        </w:tblPrEx>
        <w:trPr>
          <w:trHeight w:val="255"/>
        </w:trPr>
        <w:tc>
          <w:tcPr>
            <w:tcW w:w="26pt" w:type="dxa"/>
            <w:tcBorders>
              <w:top w:val="nil"/>
              <w:start w:val="single" w:sz="4" w:space="0" w:color="auto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29DF485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165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0BA731F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TOTAL I+II+III+IV</w:t>
            </w:r>
          </w:p>
        </w:tc>
        <w:tc>
          <w:tcPr>
            <w:tcW w:w="2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6BDF602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32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7379781C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9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1601BB64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48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B7EB07C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398,401.00</w:t>
            </w:r>
          </w:p>
        </w:tc>
        <w:tc>
          <w:tcPr>
            <w:tcW w:w="44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64577FD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  <w:tc>
          <w:tcPr>
            <w:tcW w:w="53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5218F0D0" w14:textId="77777777">
            <w:pPr>
              <w:spacing w:after="0" w:line="240" w:lineRule="auto"/>
              <w:jc w:val="end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482,065.21</w:t>
            </w:r>
          </w:p>
        </w:tc>
        <w:tc>
          <w:tcPr>
            <w:tcW w:w="67pt" w:type="dxa"/>
            <w:tcBorders>
              <w:top w:val="nil"/>
              <w:start w:val="nil"/>
              <w:bottom w:val="single" w:sz="4" w:space="0" w:color="auto"/>
              <w:end w:val="single" w:sz="4" w:space="0" w:color="auto"/>
            </w:tcBorders>
            <w:noWrap/>
            <w:vAlign w:val="bottom"/>
            <w:hideMark/>
          </w:tcPr>
          <w:p w:rsidR="00D0215B" w:rsidRPr="00D0215B" w:rsidP="00D0215B" w14:paraId="21DB357B" w14:textId="77777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</w:pPr>
            <w:r w:rsidRPr="00D021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o-RO"/>
                <w14:ligatures w14:val="none"/>
              </w:rPr>
              <w:t> </w:t>
            </w:r>
          </w:p>
        </w:tc>
      </w:tr>
    </w:tbl>
    <w:p w:rsidR="00D0215B" w:rsidRPr="00D0215B" w:rsidP="00D0215B" w14:paraId="0A7DEFA4" w14:textId="77777777">
      <w:pPr>
        <w:spacing w:after="0" w:line="276" w:lineRule="auto"/>
        <w:jc w:val="both"/>
        <w:rPr>
          <w:rFonts w:ascii="Times New Roman" w:eastAsia="Calibri" w:hAnsi="Times New Roman" w:cs="Times New Roman"/>
          <w:color w:val="EE0000"/>
          <w:kern w:val="0"/>
          <w14:ligatures w14:val="none"/>
        </w:rPr>
      </w:pPr>
    </w:p>
    <w:p w:rsidR="00D0215B" w:rsidRPr="00D0215B" w:rsidP="00D0215B" w14:paraId="6B8A8BD3" w14:textId="7777777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D18" w:rsidRPr="006B6880" w:rsidP="00F2487C" w14:paraId="3F983A1B" w14:textId="10F148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B6880">
        <w:rPr>
          <w:rFonts w:ascii="Times New Roman" w:hAnsi="Times New Roman" w:cs="Times New Roman"/>
          <w:kern w:val="0"/>
        </w:rPr>
        <w:t xml:space="preserve">Bunurile au fost achiziționate în cadrul proiectului </w:t>
      </w:r>
      <w:r w:rsidRPr="00D0215B" w:rsidR="00D0215B">
        <w:rPr>
          <w:rFonts w:ascii="Times New Roman" w:hAnsi="Times New Roman" w:cs="Times New Roman"/>
          <w:b/>
        </w:rPr>
        <w:t>„Construcţia si echiparea infrastructurii pentru educaţie timpurie antepreşcolară în Municipiul Timisoara – Calea Bogdăneştilor”, cod SMIS 129119, finanțat prin POR 2014-2020</w:t>
      </w:r>
      <w:r w:rsidRPr="006B6880" w:rsidR="00F2487C">
        <w:rPr>
          <w:rFonts w:ascii="Times New Roman" w:hAnsi="Times New Roman" w:cs="Times New Roman"/>
          <w:b/>
        </w:rPr>
        <w:t xml:space="preserve">, </w:t>
      </w:r>
      <w:r w:rsidRPr="006B6880" w:rsidR="00F2487C">
        <w:rPr>
          <w:rFonts w:ascii="Times New Roman" w:hAnsi="Times New Roman" w:cs="Times New Roman"/>
          <w:bCs/>
        </w:rPr>
        <w:t>proiect finanţat prin POR 2014-2020</w:t>
      </w:r>
      <w:r w:rsidRPr="006B6880">
        <w:rPr>
          <w:rFonts w:ascii="Times New Roman" w:hAnsi="Times New Roman" w:cs="Times New Roman"/>
          <w:bCs/>
        </w:rPr>
        <w:t xml:space="preserve">, </w:t>
      </w:r>
      <w:r w:rsidRPr="006B6880" w:rsidR="00F2487C">
        <w:rPr>
          <w:rFonts w:ascii="Times New Roman" w:hAnsi="Times New Roman" w:cs="Times New Roman"/>
          <w:bCs/>
        </w:rPr>
        <w:t>Prioritate de investiții 10.1 Investițiile în educație, și formare, inclusiv în formare profesională, pentru dobândirea de competențe și învățare pe tot parcursul vieții prin dezvoltarea infrastructurilor de educație și formare.</w:t>
      </w:r>
    </w:p>
    <w:p w:rsidR="00507D18" w:rsidRPr="006B6880" w:rsidP="00507D18" w14:paraId="08485C5F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07D18" w:rsidRPr="006B6880" w:rsidP="00507D18" w14:paraId="14B3389F" w14:textId="663F70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B6880">
        <w:rPr>
          <w:rFonts w:ascii="Times New Roman" w:hAnsi="Times New Roman" w:cs="Times New Roman"/>
          <w:bCs/>
        </w:rPr>
        <w:t xml:space="preserve">Menţionăm că beneficiarul finanţării UE, respectiv unitatea administrativ-teritorială Municipiul Timişoara, este obligat, sub sancţiunea restituirii finanţării nerambursabile, să menţină, pe o perioadă de cel puţin 5 ani de la data finalizării proiectului, natura proprietăţii şi starea de funcţionare perfectă a bunurilor dobândite prin proiect, inclusiv folosinţa şi localizarea acestora </w:t>
      </w:r>
      <w:r w:rsidR="007E06A5">
        <w:rPr>
          <w:rFonts w:ascii="Times New Roman" w:hAnsi="Times New Roman" w:cs="Times New Roman"/>
          <w:bCs/>
        </w:rPr>
        <w:t xml:space="preserve">( în Timișoara str.Amzei nr.29 ) </w:t>
      </w:r>
      <w:r w:rsidRPr="006B6880">
        <w:rPr>
          <w:rFonts w:ascii="Times New Roman" w:hAnsi="Times New Roman" w:cs="Times New Roman"/>
          <w:bCs/>
        </w:rPr>
        <w:t>conform descrierii menţionate în proiectul aprobat spre finanţare, asigurând totodată exploatarea şi întreţinerea acestora.</w:t>
      </w:r>
    </w:p>
    <w:p w:rsidR="00507D18" w:rsidRPr="006B6880" w:rsidP="00507D18" w14:paraId="3A8FD7E5" w14:textId="7D865FE1">
      <w:pPr>
        <w:jc w:val="both"/>
        <w:rPr>
          <w:rFonts w:ascii="Times New Roman" w:hAnsi="Times New Roman" w:cs="Times New Roman"/>
          <w:bCs/>
        </w:rPr>
      </w:pPr>
      <w:r w:rsidRPr="006B6880">
        <w:rPr>
          <w:rFonts w:ascii="Times New Roman" w:hAnsi="Times New Roman" w:cs="Times New Roman"/>
          <w:bCs/>
        </w:rPr>
        <w:t xml:space="preserve">Bunurile mai sus menţionate rămân în păstrarea şi răspunderea beneficiarului direct – </w:t>
      </w:r>
      <w:r w:rsidR="00D0215B">
        <w:rPr>
          <w:rFonts w:ascii="Times New Roman" w:hAnsi="Times New Roman" w:cs="Times New Roman"/>
          <w:bCs/>
        </w:rPr>
        <w:t>Grădiniț</w:t>
      </w:r>
      <w:r w:rsidR="007E06A5">
        <w:rPr>
          <w:rFonts w:ascii="Times New Roman" w:hAnsi="Times New Roman" w:cs="Times New Roman"/>
          <w:bCs/>
        </w:rPr>
        <w:t>a cu Program Prelungit nr.33</w:t>
      </w:r>
      <w:r w:rsidRPr="006B6880">
        <w:rPr>
          <w:rFonts w:ascii="Times New Roman" w:hAnsi="Times New Roman" w:cs="Times New Roman"/>
          <w:bCs/>
        </w:rPr>
        <w:t xml:space="preserve">, </w:t>
      </w:r>
      <w:r w:rsidR="007E06A5">
        <w:rPr>
          <w:rFonts w:ascii="Times New Roman" w:hAnsi="Times New Roman" w:cs="Times New Roman"/>
          <w:bCs/>
        </w:rPr>
        <w:t xml:space="preserve">Timișoara, </w:t>
      </w:r>
      <w:r w:rsidRPr="006B6880">
        <w:rPr>
          <w:rFonts w:ascii="Times New Roman" w:hAnsi="Times New Roman" w:cs="Times New Roman"/>
          <w:bCs/>
        </w:rPr>
        <w:t>str.</w:t>
      </w:r>
      <w:r w:rsidR="007E06A5">
        <w:rPr>
          <w:rFonts w:ascii="Times New Roman" w:hAnsi="Times New Roman" w:cs="Times New Roman"/>
          <w:bCs/>
        </w:rPr>
        <w:t>Martir Sebastian Iordan nr.6</w:t>
      </w:r>
      <w:r w:rsidRPr="006B6880">
        <w:rPr>
          <w:rFonts w:ascii="Times New Roman" w:hAnsi="Times New Roman" w:cs="Times New Roman"/>
          <w:bCs/>
        </w:rPr>
        <w:t>.</w:t>
      </w:r>
      <w:r w:rsidRPr="006B6880" w:rsidR="00295CA7">
        <w:rPr>
          <w:rFonts w:ascii="Times New Roman" w:hAnsi="Times New Roman" w:cs="Times New Roman"/>
        </w:rPr>
        <w:t xml:space="preserve"> Aceasta are obligația de a nu utiliza bunurile finanțate în cadrul proiectului, pentru realizarea de activități economice, în scopul obținerii de venituri, prin cedarea folosinței oricăruia dintre obiecte/bunuri către o terță parte în perioada de durabilitate</w:t>
      </w:r>
      <w:r w:rsidR="007E06A5">
        <w:rPr>
          <w:rFonts w:ascii="Times New Roman" w:hAnsi="Times New Roman" w:cs="Times New Roman"/>
        </w:rPr>
        <w:t>.</w:t>
      </w:r>
    </w:p>
    <w:p w:rsidR="00295CA7" w:rsidRPr="006B6880" w:rsidP="00507D18" w14:paraId="355930D2" w14:textId="77777777">
      <w:pPr>
        <w:jc w:val="both"/>
        <w:rPr>
          <w:rFonts w:ascii="Times New Roman" w:hAnsi="Times New Roman" w:cs="Times New Roman"/>
          <w:bCs/>
        </w:rPr>
      </w:pPr>
    </w:p>
    <w:p w:rsidR="00880988" w:rsidRPr="006B6880" w:rsidP="00880988" w14:paraId="6966187D" w14:textId="1BB1CEFD">
      <w:pPr>
        <w:jc w:val="both"/>
        <w:rPr>
          <w:rFonts w:ascii="Times New Roman" w:hAnsi="Times New Roman" w:cs="Times New Roman"/>
          <w:b/>
        </w:rPr>
      </w:pPr>
      <w:r w:rsidRPr="006B6880">
        <w:rPr>
          <w:rFonts w:ascii="Times New Roman" w:hAnsi="Times New Roman" w:cs="Times New Roman"/>
          <w:b/>
        </w:rPr>
        <w:t xml:space="preserve">        Am predat, </w:t>
      </w:r>
      <w:r w:rsidRPr="006B6880">
        <w:rPr>
          <w:rFonts w:ascii="Times New Roman" w:hAnsi="Times New Roman" w:cs="Times New Roman"/>
          <w:b/>
        </w:rPr>
        <w:tab/>
      </w:r>
      <w:r w:rsidRPr="006B6880">
        <w:rPr>
          <w:rFonts w:ascii="Times New Roman" w:hAnsi="Times New Roman" w:cs="Times New Roman"/>
          <w:b/>
        </w:rPr>
        <w:tab/>
      </w:r>
      <w:r w:rsidRPr="006B6880">
        <w:rPr>
          <w:rFonts w:ascii="Times New Roman" w:hAnsi="Times New Roman" w:cs="Times New Roman"/>
          <w:b/>
        </w:rPr>
        <w:tab/>
      </w:r>
      <w:r w:rsidRPr="006B6880">
        <w:rPr>
          <w:rFonts w:ascii="Times New Roman" w:hAnsi="Times New Roman" w:cs="Times New Roman"/>
          <w:b/>
        </w:rPr>
        <w:tab/>
      </w:r>
      <w:r w:rsidRPr="006B6880">
        <w:rPr>
          <w:rFonts w:ascii="Times New Roman" w:hAnsi="Times New Roman" w:cs="Times New Roman"/>
          <w:b/>
        </w:rPr>
        <w:tab/>
      </w:r>
      <w:r w:rsidRPr="006B6880">
        <w:rPr>
          <w:rFonts w:ascii="Times New Roman" w:hAnsi="Times New Roman" w:cs="Times New Roman"/>
          <w:b/>
        </w:rPr>
        <w:tab/>
        <w:t xml:space="preserve">      Am primit,</w:t>
      </w:r>
    </w:p>
    <w:p w:rsidR="00880988" w:rsidRPr="006B6880" w:rsidP="00880988" w14:paraId="190E7C9C" w14:textId="0AFCBC45">
      <w:pPr>
        <w:jc w:val="both"/>
        <w:rPr>
          <w:rFonts w:ascii="Times New Roman" w:hAnsi="Times New Roman" w:cs="Times New Roman"/>
          <w:b/>
        </w:rPr>
      </w:pPr>
      <w:r w:rsidRPr="006B6880">
        <w:rPr>
          <w:rFonts w:ascii="Times New Roman" w:hAnsi="Times New Roman" w:cs="Times New Roman"/>
          <w:b/>
        </w:rPr>
        <w:t xml:space="preserve">      PROPRIETAR,</w:t>
      </w:r>
      <w:r w:rsidRPr="006B6880">
        <w:rPr>
          <w:rFonts w:ascii="Times New Roman" w:hAnsi="Times New Roman" w:cs="Times New Roman"/>
          <w:b/>
        </w:rPr>
        <w:tab/>
      </w:r>
      <w:r w:rsidRPr="006B6880">
        <w:rPr>
          <w:rFonts w:ascii="Times New Roman" w:hAnsi="Times New Roman" w:cs="Times New Roman"/>
          <w:b/>
        </w:rPr>
        <w:tab/>
      </w:r>
      <w:r w:rsidRPr="006B6880">
        <w:rPr>
          <w:rFonts w:ascii="Times New Roman" w:hAnsi="Times New Roman" w:cs="Times New Roman"/>
          <w:b/>
        </w:rPr>
        <w:tab/>
      </w:r>
      <w:r w:rsidRPr="006B6880">
        <w:rPr>
          <w:rFonts w:ascii="Times New Roman" w:hAnsi="Times New Roman" w:cs="Times New Roman"/>
          <w:b/>
        </w:rPr>
        <w:tab/>
      </w:r>
      <w:r w:rsidRPr="006B6880">
        <w:rPr>
          <w:rFonts w:ascii="Times New Roman" w:hAnsi="Times New Roman" w:cs="Times New Roman"/>
          <w:b/>
        </w:rPr>
        <w:tab/>
      </w:r>
      <w:r w:rsidRPr="006B6880">
        <w:rPr>
          <w:rFonts w:ascii="Times New Roman" w:hAnsi="Times New Roman" w:cs="Times New Roman"/>
          <w:b/>
        </w:rPr>
        <w:tab/>
        <w:t xml:space="preserve"> </w:t>
      </w:r>
    </w:p>
    <w:p w:rsidR="00880988" w:rsidRPr="006B6880" w:rsidP="00507D18" w14:paraId="6DFD501B" w14:textId="1471B25E">
      <w:pPr>
        <w:jc w:val="both"/>
        <w:rPr>
          <w:rFonts w:ascii="Times New Roman" w:hAnsi="Times New Roman" w:cs="Times New Roman"/>
          <w:bCs/>
        </w:rPr>
      </w:pPr>
      <w:r w:rsidRPr="006B6880">
        <w:rPr>
          <w:rFonts w:ascii="Times New Roman" w:hAnsi="Times New Roman" w:cs="Times New Roman"/>
          <w:b/>
        </w:rPr>
        <w:t>MUNICIPIUL TIMIȘOARA</w:t>
      </w:r>
      <w:r w:rsidRPr="006B6880">
        <w:rPr>
          <w:rFonts w:ascii="Times New Roman" w:hAnsi="Times New Roman" w:cs="Times New Roman"/>
          <w:bCs/>
        </w:rPr>
        <w:t xml:space="preserve"> </w:t>
      </w:r>
      <w:r w:rsidRPr="006B6880">
        <w:rPr>
          <w:rFonts w:ascii="Times New Roman" w:hAnsi="Times New Roman" w:cs="Times New Roman"/>
          <w:bCs/>
        </w:rPr>
        <w:tab/>
      </w:r>
      <w:r w:rsidR="007E06A5">
        <w:rPr>
          <w:rFonts w:ascii="Times New Roman" w:hAnsi="Times New Roman" w:cs="Times New Roman"/>
          <w:b/>
        </w:rPr>
        <w:t>Grădinița cu Program Prelungit nr.33</w:t>
      </w:r>
      <w:r w:rsidRPr="006B6880" w:rsidR="00F019A5">
        <w:rPr>
          <w:rFonts w:ascii="Times New Roman" w:hAnsi="Times New Roman" w:cs="Times New Roman"/>
          <w:b/>
        </w:rPr>
        <w:t xml:space="preserve"> TIMIȘOARA</w:t>
      </w:r>
    </w:p>
    <w:p w:rsidR="00880988" w:rsidRPr="006B6880" w:rsidP="00507D18" w14:paraId="346DBE49" w14:textId="03BDDAA2">
      <w:pPr>
        <w:jc w:val="both"/>
        <w:rPr>
          <w:rFonts w:ascii="Times New Roman" w:hAnsi="Times New Roman" w:cs="Times New Roman"/>
          <w:bCs/>
        </w:rPr>
      </w:pPr>
      <w:r w:rsidRPr="006B6880">
        <w:rPr>
          <w:rFonts w:ascii="Times New Roman" w:hAnsi="Times New Roman" w:cs="Times New Roman"/>
          <w:bCs/>
        </w:rPr>
        <w:t xml:space="preserve">        Primar </w:t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  <w:t>Director</w:t>
      </w:r>
    </w:p>
    <w:p w:rsidR="008F4178" w:rsidRPr="006B6880" w:rsidP="00507D18" w14:paraId="40CBC5BB" w14:textId="770544DE">
      <w:pPr>
        <w:jc w:val="both"/>
        <w:rPr>
          <w:rFonts w:ascii="Times New Roman" w:hAnsi="Times New Roman" w:cs="Times New Roman"/>
          <w:bCs/>
        </w:rPr>
      </w:pPr>
      <w:r w:rsidRPr="006B6880">
        <w:rPr>
          <w:rFonts w:ascii="Times New Roman" w:hAnsi="Times New Roman" w:cs="Times New Roman"/>
          <w:bCs/>
        </w:rPr>
        <w:t>Dominic FRITZ</w:t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</w:r>
      <w:r w:rsidR="006B6880">
        <w:rPr>
          <w:rFonts w:ascii="Times New Roman" w:hAnsi="Times New Roman" w:cs="Times New Roman"/>
          <w:bCs/>
        </w:rPr>
        <w:tab/>
      </w:r>
      <w:r w:rsidRPr="006B6880" w:rsidR="006B6880">
        <w:rPr>
          <w:rFonts w:ascii="Times New Roman" w:hAnsi="Times New Roman" w:cs="Times New Roman"/>
          <w:color w:val="000000"/>
          <w:shd w:val="clear" w:color="auto" w:fill="FFFFFF"/>
        </w:rPr>
        <w:t xml:space="preserve">Prof. </w:t>
      </w:r>
      <w:r w:rsidR="007E06A5">
        <w:rPr>
          <w:rFonts w:ascii="Times New Roman" w:hAnsi="Times New Roman" w:cs="Times New Roman"/>
          <w:color w:val="000000"/>
          <w:shd w:val="clear" w:color="auto" w:fill="FFFFFF"/>
        </w:rPr>
        <w:t>Angela Borlovan</w:t>
      </w:r>
    </w:p>
    <w:p w:rsidR="008F4178" w:rsidRPr="006B6880" w:rsidP="00507D18" w14:paraId="086078B2" w14:textId="77777777">
      <w:pPr>
        <w:jc w:val="both"/>
        <w:rPr>
          <w:rFonts w:ascii="Times New Roman" w:hAnsi="Times New Roman" w:cs="Times New Roman"/>
          <w:bCs/>
        </w:rPr>
      </w:pPr>
    </w:p>
    <w:p w:rsidR="008F4178" w:rsidRPr="006B6880" w:rsidP="00507D18" w14:paraId="427740D6" w14:textId="0E19B225">
      <w:pPr>
        <w:jc w:val="both"/>
        <w:rPr>
          <w:rFonts w:ascii="Times New Roman" w:hAnsi="Times New Roman" w:cs="Times New Roman"/>
          <w:bCs/>
        </w:rPr>
      </w:pPr>
      <w:r w:rsidRPr="006B6880">
        <w:rPr>
          <w:rFonts w:ascii="Times New Roman" w:hAnsi="Times New Roman" w:cs="Times New Roman"/>
          <w:bCs/>
        </w:rPr>
        <w:t>Manager proiect</w:t>
      </w:r>
    </w:p>
    <w:p w:rsidR="008F4178" w:rsidRPr="006B6880" w:rsidP="00507D18" w14:paraId="764CF080" w14:textId="44601EF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Cosmin Capriș</w:t>
      </w:r>
    </w:p>
    <w:p w:rsidR="006B6880" w:rsidRPr="006B6880" w:rsidP="00507D18" w14:paraId="1124514D" w14:textId="77777777">
      <w:pPr>
        <w:jc w:val="both"/>
        <w:rPr>
          <w:rFonts w:ascii="Times New Roman" w:hAnsi="Times New Roman" w:cs="Times New Roman"/>
          <w:bCs/>
        </w:rPr>
      </w:pPr>
    </w:p>
    <w:bookmarkEnd w:id="0"/>
    <w:p w:rsidR="00880988" w:rsidRPr="006B6880" w:rsidP="00507D18" w14:paraId="6B0E97E5" w14:textId="12DEFF51">
      <w:pPr>
        <w:jc w:val="both"/>
        <w:rPr>
          <w:rFonts w:ascii="Times New Roman" w:hAnsi="Times New Roman" w:cs="Times New Roman"/>
          <w:bCs/>
        </w:rPr>
      </w:pPr>
      <w:r w:rsidRPr="006B6880">
        <w:rPr>
          <w:rFonts w:ascii="Times New Roman" w:hAnsi="Times New Roman" w:cs="Times New Roman"/>
          <w:bCs/>
        </w:rPr>
        <w:t>Responsabil tehnic</w:t>
      </w:r>
    </w:p>
    <w:p w:rsidR="00507D18" w:rsidRPr="006B6880" w:rsidP="00507D18" w14:paraId="3B5A4582" w14:textId="7F269DD1">
      <w:pPr>
        <w:rPr>
          <w:rFonts w:ascii="Times New Roman" w:hAnsi="Times New Roman" w:cs="Times New Roman"/>
        </w:rPr>
      </w:pPr>
      <w:r w:rsidRPr="006B6880">
        <w:rPr>
          <w:rFonts w:ascii="Times New Roman" w:hAnsi="Times New Roman" w:cs="Times New Roman"/>
        </w:rPr>
        <w:t xml:space="preserve">Adina </w:t>
      </w:r>
      <w:r w:rsidR="007E06A5">
        <w:rPr>
          <w:rFonts w:ascii="Times New Roman" w:hAnsi="Times New Roman" w:cs="Times New Roman"/>
        </w:rPr>
        <w:t>Ș</w:t>
      </w:r>
      <w:r w:rsidRPr="006B6880">
        <w:rPr>
          <w:rFonts w:ascii="Times New Roman" w:hAnsi="Times New Roman" w:cs="Times New Roman"/>
        </w:rPr>
        <w:t>UIU</w:t>
      </w:r>
    </w:p>
    <w:p w:rsidR="00507D18" w:rsidRPr="006B6880" w:rsidP="00507D18" w14:paraId="113BBC31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kern w:val="0"/>
        </w:rPr>
      </w:pPr>
    </w:p>
    <w:sectPr w:rsidSect="006B6880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810" w:right="1411" w:bottom="1411" w:left="1411" w:header="706" w:footer="706" w:gutter="0"/>
      <w:paperSrc w:first="15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Aptos">
    <w:charset w:characterSet="iso-8859-1"/>
    <w:family w:val="swiss"/>
    <w:pitch w:val="variable"/>
    <w:sig w:usb0="20000287" w:usb1="00000003" w:usb2="00000000" w:usb3="00000000" w:csb0="0000019F" w:csb1="00000000"/>
  </w:font>
  <w:font w:name="Aptos Display">
    <w:charset w:characterSet="iso-8859-1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E06A5" w14:paraId="47CB91E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E06A5" w14:paraId="5C2B183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E06A5" w14:paraId="332AD11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E06A5" w14:paraId="0093DCC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E06A5" w14:paraId="2DEF705B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80753" w:rsidRPr="00680753" w:rsidP="00680753" w14:paraId="27F785F4" w14:textId="77777777">
    <w:pPr>
      <w:spacing w:after="0" w:line="240" w:lineRule="auto"/>
      <w:jc w:val="both"/>
      <w:rPr>
        <w:rFonts w:ascii="Times New Roman" w:eastAsia="Times New Roman" w:hAnsi="Times New Roman" w:cs="Times New Roman"/>
        <w:kern w:val="0"/>
        <w:lang w:eastAsia="ro-RO"/>
        <w14:ligatures w14:val="none"/>
      </w:rPr>
    </w:pPr>
    <w:bookmarkStart w:id="5" w:name="_Hlk216094919"/>
  </w:p>
  <w:p w:rsidR="00680753" w:rsidRPr="00680753" w:rsidP="00680753" w14:paraId="5DDAB5DC" w14:textId="77777777">
    <w:pPr>
      <w:spacing w:after="0" w:line="240" w:lineRule="auto"/>
      <w:ind w:end="-1440"/>
      <w:rPr>
        <w:rFonts w:ascii="Times New Roman" w:eastAsia="Times New Roman" w:hAnsi="Times New Roman" w:cs="Times New Roman"/>
        <w:kern w:val="0"/>
        <w:sz w:val="22"/>
        <w:szCs w:val="22"/>
        <w:lang w:eastAsia="ro-RO"/>
        <w14:ligatures w14:val="none"/>
      </w:rPr>
    </w:pPr>
    <w:r w:rsidRPr="00680753">
      <w:rPr>
        <w:rFonts w:ascii="Times New Roman" w:eastAsia="Times New Roman" w:hAnsi="Times New Roman" w:cs="Times New Roman"/>
        <w:kern w:val="0"/>
        <w:sz w:val="22"/>
        <w:szCs w:val="22"/>
        <w:lang w:val="it-IT" w:eastAsia="ro-RO"/>
        <w14:ligatures w14:val="none"/>
      </w:rPr>
      <w:t>ROM</w:t>
    </w:r>
    <w:r w:rsidRPr="00680753">
      <w:rPr>
        <w:rFonts w:ascii="Times New Roman" w:eastAsia="Times New Roman" w:hAnsi="Times New Roman" w:cs="Times New Roman"/>
        <w:kern w:val="0"/>
        <w:sz w:val="22"/>
        <w:szCs w:val="22"/>
        <w:lang w:eastAsia="ro-RO"/>
        <w14:ligatures w14:val="none"/>
      </w:rPr>
      <w:t xml:space="preserve">ÂNIA                                                                                                                   </w:t>
    </w:r>
  </w:p>
  <w:p w:rsidR="00680753" w:rsidRPr="00680753" w:rsidP="00680753" w14:paraId="2A7F990E" w14:textId="77777777">
    <w:pPr>
      <w:spacing w:after="0" w:line="240" w:lineRule="auto"/>
      <w:ind w:end="-720"/>
      <w:rPr>
        <w:rFonts w:ascii="Times New Roman" w:eastAsia="Times New Roman" w:hAnsi="Times New Roman" w:cs="Times New Roman"/>
        <w:kern w:val="0"/>
        <w:sz w:val="22"/>
        <w:szCs w:val="22"/>
        <w:lang w:eastAsia="ro-RO"/>
        <w14:ligatures w14:val="none"/>
      </w:rPr>
    </w:pPr>
    <w:r w:rsidRPr="00680753">
      <w:rPr>
        <w:rFonts w:ascii="Times New Roman" w:eastAsia="Times New Roman" w:hAnsi="Times New Roman" w:cs="Times New Roman"/>
        <w:kern w:val="0"/>
        <w:sz w:val="22"/>
        <w:szCs w:val="22"/>
        <w:lang w:eastAsia="ro-RO"/>
        <w14:ligatures w14:val="none"/>
      </w:rPr>
      <w:t>JUDEŢUL TIMIŞ</w:t>
    </w:r>
  </w:p>
  <w:p w:rsidR="00680753" w:rsidRPr="00680753" w:rsidP="00680753" w14:paraId="7C1F89A5" w14:textId="77777777">
    <w:pPr>
      <w:spacing w:after="0" w:line="240" w:lineRule="auto"/>
      <w:ind w:end="-720"/>
      <w:rPr>
        <w:rFonts w:ascii="Times New Roman" w:eastAsia="Times New Roman" w:hAnsi="Times New Roman" w:cs="Times New Roman"/>
        <w:kern w:val="0"/>
        <w:sz w:val="22"/>
        <w:szCs w:val="22"/>
        <w:lang w:eastAsia="ro-RO"/>
        <w14:ligatures w14:val="none"/>
      </w:rPr>
    </w:pPr>
    <w:r w:rsidRPr="00680753">
      <w:rPr>
        <w:rFonts w:ascii="Times New Roman" w:eastAsia="Times New Roman" w:hAnsi="Times New Roman" w:cs="Times New Roman"/>
        <w:kern w:val="0"/>
        <w:sz w:val="22"/>
        <w:szCs w:val="22"/>
        <w:lang w:eastAsia="ro-RO"/>
        <w14:ligatures w14:val="none"/>
      </w:rPr>
      <w:t>Municipiul Timișoara</w:t>
    </w:r>
  </w:p>
  <w:p w:rsidR="00680753" w:rsidRPr="00680753" w:rsidP="00680753" w14:paraId="60F07DCB" w14:textId="5996620E">
    <w:pPr>
      <w:spacing w:after="0" w:line="240" w:lineRule="auto"/>
      <w:ind w:end="-720"/>
      <w:rPr>
        <w:rFonts w:ascii="Times New Roman" w:eastAsia="Times New Roman" w:hAnsi="Times New Roman" w:cs="Times New Roman"/>
        <w:kern w:val="0"/>
        <w:sz w:val="22"/>
        <w:szCs w:val="22"/>
        <w:lang w:eastAsia="ro-RO"/>
        <w14:ligatures w14:val="none"/>
      </w:rPr>
    </w:pPr>
    <w:r w:rsidRPr="00680753">
      <w:rPr>
        <w:rFonts w:ascii="Times New Roman" w:eastAsia="Times New Roman" w:hAnsi="Times New Roman" w:cs="Times New Roman"/>
        <w:noProof/>
        <w:kern w:val="0"/>
        <w:sz w:val="22"/>
        <w:szCs w:val="22"/>
        <w:lang w:val="en-US"/>
        <w14:ligatures w14:val="non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-149225</wp:posOffset>
          </wp:positionH>
          <wp:positionV relativeFrom="paragraph">
            <wp:posOffset>-448310</wp:posOffset>
          </wp:positionV>
          <wp:extent cx="756285" cy="972820"/>
          <wp:effectExtent l="0" t="0" r="5715" b="0"/>
          <wp:wrapSquare wrapText="bothSides"/>
          <wp:docPr id="568076595" name="Picture 2" descr="sigla_pmt_cmyk"/>
          <wp:cNvGraphicFramePr>
            <a:graphicFrameLocks xmlns:a="http://purl.oclc.org/ooxml/drawingml/main" noChangeAspect="1"/>
          </wp:cNvGraphicFramePr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568076595" name="Picture 1" descr="sigla_pmt_cmyk"/>
                  <pic:cNvPicPr>
                    <a:picLocks noChangeAspect="1" noChangeArrowheads="1"/>
                  </pic:cNvPicPr>
                </pic:nvPicPr>
                <pic:blipFill>
                  <a:blip xmlns:r="http://purl.oclc.org/ooxml/officeDocument/relationships" r:embed="rId1">
                    <a:extLst>
                      <a:ext xmlns:a="http://purl.oclc.org/ooxml/drawingml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97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0%</wp14:pctWidth>
          </wp14:sizeRelH>
          <wp14:sizeRelV relativeFrom="page">
            <wp14:pctHeight>0%</wp14:pctHeight>
          </wp14:sizeRelV>
        </wp:anchor>
      </w:drawing>
    </w:r>
    <w:r w:rsidRPr="00680753">
      <w:rPr>
        <w:rFonts w:ascii="Times New Roman" w:eastAsia="Times New Roman" w:hAnsi="Times New Roman" w:cs="Times New Roman"/>
        <w:kern w:val="0"/>
        <w:sz w:val="22"/>
        <w:szCs w:val="22"/>
        <w:lang w:eastAsia="ro-RO"/>
        <w14:ligatures w14:val="none"/>
      </w:rPr>
      <w:t>ECHIPA DE IMPLEMENTARE A PROIECTULUI</w:t>
    </w:r>
  </w:p>
  <w:p w:rsidR="00680753" w:rsidRPr="00680753" w:rsidP="00680753" w14:paraId="0516C285" w14:textId="4B435A69">
    <w:pPr>
      <w:pBdr>
        <w:bottom w:val="single" w:sz="4" w:space="0" w:color="auto"/>
      </w:pBdr>
      <w:spacing w:after="0" w:line="240" w:lineRule="auto"/>
      <w:jc w:val="both"/>
      <w:rPr>
        <w:rFonts w:ascii="Times New Roman" w:eastAsia="Times New Roman" w:hAnsi="Times New Roman" w:cs="Times New Roman"/>
        <w:kern w:val="0"/>
        <w:sz w:val="22"/>
        <w:szCs w:val="22"/>
        <w:lang w:eastAsia="ro-RO"/>
        <w14:ligatures w14:val="none"/>
      </w:rPr>
    </w:pPr>
    <w:r w:rsidRPr="00680753">
      <w:rPr>
        <w:rFonts w:ascii="Times New Roman" w:eastAsia="Times New Roman" w:hAnsi="Times New Roman" w:cs="Times New Roman"/>
        <w:kern w:val="0"/>
        <w:sz w:val="22"/>
        <w:szCs w:val="22"/>
        <w:lang w:eastAsia="ro-RO"/>
        <w14:ligatures w14:val="none"/>
      </w:rPr>
      <w:t xml:space="preserve">Disp.EIP nr. </w:t>
    </w:r>
    <w:r w:rsidR="007E06A5">
      <w:rPr>
        <w:rFonts w:ascii="Times New Roman" w:eastAsia="Times New Roman" w:hAnsi="Times New Roman" w:cs="Times New Roman"/>
        <w:kern w:val="0"/>
        <w:sz w:val="22"/>
        <w:szCs w:val="22"/>
        <w:lang w:eastAsia="ro-RO"/>
        <w14:ligatures w14:val="none"/>
      </w:rPr>
      <w:t>1790/04.07.2022</w:t>
    </w:r>
  </w:p>
  <w:p w:rsidR="00680753" w:rsidRPr="00680753" w:rsidP="00680753" w14:paraId="55311FC3" w14:textId="71F055C5">
    <w:pPr>
      <w:pBdr>
        <w:bottom w:val="single" w:sz="4" w:space="0" w:color="auto"/>
      </w:pBdr>
      <w:spacing w:after="0" w:line="240" w:lineRule="auto"/>
      <w:jc w:val="both"/>
      <w:rPr>
        <w:rFonts w:ascii="Times New Roman" w:eastAsia="Times New Roman" w:hAnsi="Times New Roman" w:cs="Times New Roman"/>
        <w:kern w:val="0"/>
        <w:sz w:val="22"/>
        <w:szCs w:val="22"/>
        <w:lang w:val="en-GB" w:eastAsia="ro-RO"/>
        <w14:ligatures w14:val="none"/>
      </w:rPr>
    </w:pPr>
    <w:r w:rsidRPr="00680753">
      <w:rPr>
        <w:rFonts w:ascii="Times New Roman" w:eastAsia="Times New Roman" w:hAnsi="Times New Roman" w:cs="Times New Roman"/>
        <w:kern w:val="0"/>
        <w:sz w:val="22"/>
        <w:szCs w:val="22"/>
        <w:lang w:val="en-GB" w:eastAsia="ro-RO"/>
        <w14:ligatures w14:val="none"/>
      </w:rPr>
      <w:t>TMI2025-</w:t>
    </w:r>
  </w:p>
  <w:bookmarkEnd w:id="5"/>
  <w:p w:rsidR="00680753" w14:paraId="3A370D7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473653FC"/>
    <w:lvl w:ilvl="0">
      <w:start w:val="1"/>
      <w:numFmt w:val="decimal"/>
      <w:lvlText w:val="%1."/>
      <w:lvlJc w:val="start"/>
      <w:pPr>
        <w:tabs>
          <w:tab w:val="num" w:pos="1492"/>
        </w:tabs>
        <w:ind w:start="1492" w:hanging="360"/>
      </w:pPr>
      <w:rPr>
        <w:rFonts w:cs="Times New Roman"/>
      </w:rPr>
    </w:lvl>
  </w:abstractNum>
  <w:abstractNum w:abstractNumId="1">
    <w:nsid w:val="FFFFFF7D"/>
    <w:multiLevelType w:val="singleLevel"/>
    <w:tmpl w:val="72328108"/>
    <w:lvl w:ilvl="0">
      <w:start w:val="1"/>
      <w:numFmt w:val="decimal"/>
      <w:lvlText w:val="%1."/>
      <w:lvlJc w:val="start"/>
      <w:pPr>
        <w:tabs>
          <w:tab w:val="num" w:pos="1209"/>
        </w:tabs>
        <w:ind w:start="1209" w:hanging="360"/>
      </w:pPr>
      <w:rPr>
        <w:rFonts w:cs="Times New Roman"/>
      </w:rPr>
    </w:lvl>
  </w:abstractNum>
  <w:abstractNum w:abstractNumId="2">
    <w:nsid w:val="FFFFFF7E"/>
    <w:multiLevelType w:val="singleLevel"/>
    <w:tmpl w:val="A76EAF46"/>
    <w:lvl w:ilvl="0">
      <w:start w:val="1"/>
      <w:numFmt w:val="decimal"/>
      <w:lvlText w:val="%1."/>
      <w:lvlJc w:val="start"/>
      <w:pPr>
        <w:tabs>
          <w:tab w:val="num" w:pos="926"/>
        </w:tabs>
        <w:ind w:start="926" w:hanging="360"/>
      </w:pPr>
      <w:rPr>
        <w:rFonts w:cs="Times New Roman"/>
      </w:rPr>
    </w:lvl>
  </w:abstractNum>
  <w:abstractNum w:abstractNumId="3">
    <w:nsid w:val="FFFFFF7F"/>
    <w:multiLevelType w:val="singleLevel"/>
    <w:tmpl w:val="7376EE86"/>
    <w:lvl w:ilvl="0">
      <w:start w:val="1"/>
      <w:numFmt w:val="decimal"/>
      <w:lvlText w:val="%1."/>
      <w:lvlJc w:val="start"/>
      <w:pPr>
        <w:tabs>
          <w:tab w:val="num" w:pos="643"/>
        </w:tabs>
        <w:ind w:start="643" w:hanging="360"/>
      </w:pPr>
      <w:rPr>
        <w:rFonts w:cs="Times New Roman"/>
      </w:rPr>
    </w:lvl>
  </w:abstractNum>
  <w:abstractNum w:abstractNumId="4">
    <w:nsid w:val="FFFFFF80"/>
    <w:multiLevelType w:val="singleLevel"/>
    <w:tmpl w:val="C0C6E3A8"/>
    <w:lvl w:ilvl="0">
      <w:start w:val="1"/>
      <w:numFmt w:val="bullet"/>
      <w:lvlText w:val=""/>
      <w:lvlJc w:val="start"/>
      <w:pPr>
        <w:tabs>
          <w:tab w:val="num" w:pos="1492"/>
        </w:tabs>
        <w:ind w:star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70A045C"/>
    <w:lvl w:ilvl="0">
      <w:start w:val="1"/>
      <w:numFmt w:val="bullet"/>
      <w:lvlText w:val=""/>
      <w:lvlJc w:val="start"/>
      <w:pPr>
        <w:tabs>
          <w:tab w:val="num" w:pos="1209"/>
        </w:tabs>
        <w:ind w:star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101F7C"/>
    <w:lvl w:ilvl="0">
      <w:start w:val="1"/>
      <w:numFmt w:val="bullet"/>
      <w:lvlText w:val=""/>
      <w:lvlJc w:val="start"/>
      <w:pPr>
        <w:tabs>
          <w:tab w:val="num" w:pos="926"/>
        </w:tabs>
        <w:ind w:star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8928346"/>
    <w:lvl w:ilvl="0">
      <w:start w:val="1"/>
      <w:numFmt w:val="bullet"/>
      <w:lvlText w:val=""/>
      <w:lvlJc w:val="start"/>
      <w:pPr>
        <w:tabs>
          <w:tab w:val="num" w:pos="643"/>
        </w:tabs>
        <w:ind w:star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161802"/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>
        <w:rFonts w:cs="Times New Roman"/>
      </w:rPr>
    </w:lvl>
  </w:abstractNum>
  <w:abstractNum w:abstractNumId="9">
    <w:nsid w:val="FFFFFF89"/>
    <w:multiLevelType w:val="singleLevel"/>
    <w:tmpl w:val="5C92E0D0"/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hint="default"/>
      </w:rPr>
    </w:lvl>
  </w:abstractNum>
  <w:abstractNum w:abstractNumId="10">
    <w:nsid w:val="04A14D65"/>
    <w:multiLevelType w:val="hybridMultilevel"/>
    <w:tmpl w:val="0CBE5778"/>
    <w:lvl w:ilvl="0">
      <w:start w:val="2"/>
      <w:numFmt w:val="upperRoman"/>
      <w:lvlText w:val="%1."/>
      <w:lvlJc w:val="start"/>
      <w:pPr>
        <w:ind w:start="1080" w:hanging="720"/>
      </w:pPr>
      <w:rPr>
        <w:rFonts w:hint="default"/>
      </w:rPr>
    </w:lvl>
    <w:lvl w:ilvl="1" w:tentative="1">
      <w:start w:val="1"/>
      <w:numFmt w:val="lowerLetter"/>
      <w:lvlText w:val="%2."/>
      <w:lvlJc w:val="start"/>
      <w:pPr>
        <w:ind w:start="1440" w:hanging="360"/>
      </w:pPr>
    </w:lvl>
    <w:lvl w:ilvl="2" w:tentative="1">
      <w:start w:val="1"/>
      <w:numFmt w:val="lowerRoman"/>
      <w:lvlText w:val="%3."/>
      <w:lvlJc w:val="end"/>
      <w:pPr>
        <w:ind w:start="2160" w:hanging="180"/>
      </w:pPr>
    </w:lvl>
    <w:lvl w:ilvl="3" w:tentative="1">
      <w:start w:val="1"/>
      <w:numFmt w:val="decimal"/>
      <w:lvlText w:val="%4."/>
      <w:lvlJc w:val="start"/>
      <w:pPr>
        <w:ind w:start="2880" w:hanging="360"/>
      </w:pPr>
    </w:lvl>
    <w:lvl w:ilvl="4" w:tentative="1">
      <w:start w:val="1"/>
      <w:numFmt w:val="lowerLetter"/>
      <w:lvlText w:val="%5."/>
      <w:lvlJc w:val="start"/>
      <w:pPr>
        <w:ind w:start="3600" w:hanging="360"/>
      </w:pPr>
    </w:lvl>
    <w:lvl w:ilvl="5" w:tentative="1">
      <w:start w:val="1"/>
      <w:numFmt w:val="lowerRoman"/>
      <w:lvlText w:val="%6."/>
      <w:lvlJc w:val="end"/>
      <w:pPr>
        <w:ind w:start="4320" w:hanging="180"/>
      </w:pPr>
    </w:lvl>
    <w:lvl w:ilvl="6" w:tentative="1">
      <w:start w:val="1"/>
      <w:numFmt w:val="decimal"/>
      <w:lvlText w:val="%7."/>
      <w:lvlJc w:val="start"/>
      <w:pPr>
        <w:ind w:start="5040" w:hanging="360"/>
      </w:pPr>
    </w:lvl>
    <w:lvl w:ilvl="7" w:tentative="1">
      <w:start w:val="1"/>
      <w:numFmt w:val="lowerLetter"/>
      <w:lvlText w:val="%8."/>
      <w:lvlJc w:val="start"/>
      <w:pPr>
        <w:ind w:start="5760" w:hanging="360"/>
      </w:pPr>
    </w:lvl>
    <w:lvl w:ilvl="8" w:tentative="1">
      <w:start w:val="1"/>
      <w:numFmt w:val="lowerRoman"/>
      <w:lvlText w:val="%9."/>
      <w:lvlJc w:val="end"/>
      <w:pPr>
        <w:ind w:start="6480" w:hanging="180"/>
      </w:pPr>
    </w:lvl>
  </w:abstractNum>
  <w:abstractNum w:abstractNumId="11">
    <w:nsid w:val="32232670"/>
    <w:multiLevelType w:val="hybridMultilevel"/>
    <w:tmpl w:val="DF52D720"/>
    <w:lvl w:ilvl="0">
      <w:start w:val="1"/>
      <w:numFmt w:val="decimal"/>
      <w:lvlText w:val="%1."/>
      <w:lvlJc w:val="start"/>
      <w:pPr>
        <w:ind w:start="720" w:hanging="360"/>
      </w:pPr>
      <w:rPr>
        <w:rFonts w:hint="default"/>
      </w:rPr>
    </w:lvl>
    <w:lvl w:ilvl="1" w:tentative="1">
      <w:start w:val="1"/>
      <w:numFmt w:val="lowerLetter"/>
      <w:lvlText w:val="%2."/>
      <w:lvlJc w:val="start"/>
      <w:pPr>
        <w:ind w:start="1440" w:hanging="360"/>
      </w:pPr>
    </w:lvl>
    <w:lvl w:ilvl="2" w:tentative="1">
      <w:start w:val="1"/>
      <w:numFmt w:val="lowerRoman"/>
      <w:lvlText w:val="%3."/>
      <w:lvlJc w:val="end"/>
      <w:pPr>
        <w:ind w:start="2160" w:hanging="180"/>
      </w:pPr>
    </w:lvl>
    <w:lvl w:ilvl="3" w:tentative="1">
      <w:start w:val="1"/>
      <w:numFmt w:val="decimal"/>
      <w:lvlText w:val="%4."/>
      <w:lvlJc w:val="start"/>
      <w:pPr>
        <w:ind w:start="2880" w:hanging="360"/>
      </w:pPr>
    </w:lvl>
    <w:lvl w:ilvl="4" w:tentative="1">
      <w:start w:val="1"/>
      <w:numFmt w:val="lowerLetter"/>
      <w:lvlText w:val="%5."/>
      <w:lvlJc w:val="start"/>
      <w:pPr>
        <w:ind w:start="3600" w:hanging="360"/>
      </w:pPr>
    </w:lvl>
    <w:lvl w:ilvl="5" w:tentative="1">
      <w:start w:val="1"/>
      <w:numFmt w:val="lowerRoman"/>
      <w:lvlText w:val="%6."/>
      <w:lvlJc w:val="end"/>
      <w:pPr>
        <w:ind w:start="4320" w:hanging="180"/>
      </w:pPr>
    </w:lvl>
    <w:lvl w:ilvl="6" w:tentative="1">
      <w:start w:val="1"/>
      <w:numFmt w:val="decimal"/>
      <w:lvlText w:val="%7."/>
      <w:lvlJc w:val="start"/>
      <w:pPr>
        <w:ind w:start="5040" w:hanging="360"/>
      </w:pPr>
    </w:lvl>
    <w:lvl w:ilvl="7" w:tentative="1">
      <w:start w:val="1"/>
      <w:numFmt w:val="lowerLetter"/>
      <w:lvlText w:val="%8."/>
      <w:lvlJc w:val="start"/>
      <w:pPr>
        <w:ind w:start="5760" w:hanging="360"/>
      </w:pPr>
    </w:lvl>
    <w:lvl w:ilvl="8" w:tentative="1">
      <w:start w:val="1"/>
      <w:numFmt w:val="lowerRoman"/>
      <w:lvlText w:val="%9."/>
      <w:lvlJc w:val="end"/>
      <w:pPr>
        <w:ind w:start="6480" w:hanging="180"/>
      </w:pPr>
    </w:lvl>
  </w:abstractNum>
  <w:abstractNum w:abstractNumId="12">
    <w:nsid w:val="660F24FA"/>
    <w:multiLevelType w:val="hybridMultilevel"/>
    <w:tmpl w:val="E77294F2"/>
    <w:lvl w:ilvl="0">
      <w:start w:val="1"/>
      <w:numFmt w:val="upperRoman"/>
      <w:lvlText w:val="%1."/>
      <w:lvlJc w:val="start"/>
      <w:pPr>
        <w:ind w:start="1080" w:hanging="720"/>
      </w:pPr>
      <w:rPr>
        <w:rFonts w:cs="Times New Roman" w:hint="default"/>
        <w:b/>
      </w:rPr>
    </w:lvl>
    <w:lvl w:ilvl="1" w:tentative="1">
      <w:start w:val="1"/>
      <w:numFmt w:val="lowerLetter"/>
      <w:lvlText w:val="%2."/>
      <w:lvlJc w:val="start"/>
      <w:pPr>
        <w:ind w:star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end"/>
      <w:pPr>
        <w:ind w:star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start"/>
      <w:pPr>
        <w:ind w:star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start"/>
      <w:pPr>
        <w:ind w:star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end"/>
      <w:pPr>
        <w:ind w:star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start"/>
      <w:pPr>
        <w:ind w:star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start"/>
      <w:pPr>
        <w:ind w:star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end"/>
      <w:pPr>
        <w:ind w:start="6480" w:hanging="180"/>
      </w:pPr>
      <w:rPr>
        <w:rFonts w:cs="Times New Roman"/>
      </w:rPr>
    </w:lvl>
  </w:abstractNum>
  <w:abstractNum w:abstractNumId="13">
    <w:nsid w:val="72E22338"/>
    <w:multiLevelType w:val="hybridMultilevel"/>
    <w:tmpl w:val="FC48EE52"/>
    <w:lvl w:ilvl="0">
      <w:start w:val="1"/>
      <w:numFmt w:val="upperRoman"/>
      <w:lvlText w:val="%1."/>
      <w:lvlJc w:val="start"/>
      <w:pPr>
        <w:ind w:start="1080" w:hanging="720"/>
      </w:pPr>
      <w:rPr>
        <w:rFonts w:hint="default"/>
        <w:b/>
      </w:rPr>
    </w:lvl>
    <w:lvl w:ilvl="1" w:tentative="1">
      <w:start w:val="1"/>
      <w:numFmt w:val="lowerLetter"/>
      <w:lvlText w:val="%2."/>
      <w:lvlJc w:val="start"/>
      <w:pPr>
        <w:ind w:start="1440" w:hanging="360"/>
      </w:pPr>
    </w:lvl>
    <w:lvl w:ilvl="2" w:tentative="1">
      <w:start w:val="1"/>
      <w:numFmt w:val="lowerRoman"/>
      <w:lvlText w:val="%3."/>
      <w:lvlJc w:val="end"/>
      <w:pPr>
        <w:ind w:start="2160" w:hanging="180"/>
      </w:pPr>
    </w:lvl>
    <w:lvl w:ilvl="3" w:tentative="1">
      <w:start w:val="1"/>
      <w:numFmt w:val="decimal"/>
      <w:lvlText w:val="%4."/>
      <w:lvlJc w:val="start"/>
      <w:pPr>
        <w:ind w:start="2880" w:hanging="360"/>
      </w:pPr>
    </w:lvl>
    <w:lvl w:ilvl="4" w:tentative="1">
      <w:start w:val="1"/>
      <w:numFmt w:val="lowerLetter"/>
      <w:lvlText w:val="%5."/>
      <w:lvlJc w:val="start"/>
      <w:pPr>
        <w:ind w:start="3600" w:hanging="360"/>
      </w:pPr>
    </w:lvl>
    <w:lvl w:ilvl="5" w:tentative="1">
      <w:start w:val="1"/>
      <w:numFmt w:val="lowerRoman"/>
      <w:lvlText w:val="%6."/>
      <w:lvlJc w:val="end"/>
      <w:pPr>
        <w:ind w:start="4320" w:hanging="180"/>
      </w:pPr>
    </w:lvl>
    <w:lvl w:ilvl="6" w:tentative="1">
      <w:start w:val="1"/>
      <w:numFmt w:val="decimal"/>
      <w:lvlText w:val="%7."/>
      <w:lvlJc w:val="start"/>
      <w:pPr>
        <w:ind w:start="5040" w:hanging="360"/>
      </w:pPr>
    </w:lvl>
    <w:lvl w:ilvl="7" w:tentative="1">
      <w:start w:val="1"/>
      <w:numFmt w:val="lowerLetter"/>
      <w:lvlText w:val="%8."/>
      <w:lvlJc w:val="start"/>
      <w:pPr>
        <w:ind w:start="5760" w:hanging="360"/>
      </w:pPr>
    </w:lvl>
    <w:lvl w:ilvl="8" w:tentative="1">
      <w:start w:val="1"/>
      <w:numFmt w:val="lowerRoman"/>
      <w:lvlText w:val="%9."/>
      <w:lvlJc w:val="end"/>
      <w:pPr>
        <w:ind w:start="6480" w:hanging="180"/>
      </w:pPr>
    </w:lvl>
  </w:abstractNum>
  <w:num w:numId="1" w16cid:durableId="1145312887">
    <w:abstractNumId w:val="13"/>
  </w:num>
  <w:num w:numId="2" w16cid:durableId="1559316116">
    <w:abstractNumId w:val="11"/>
  </w:num>
  <w:num w:numId="3" w16cid:durableId="1951814850">
    <w:abstractNumId w:val="12"/>
  </w:num>
  <w:num w:numId="4" w16cid:durableId="1628200870">
    <w:abstractNumId w:val="7"/>
  </w:num>
  <w:num w:numId="5" w16cid:durableId="1665938003">
    <w:abstractNumId w:val="6"/>
  </w:num>
  <w:num w:numId="6" w16cid:durableId="2106996617">
    <w:abstractNumId w:val="5"/>
  </w:num>
  <w:num w:numId="7" w16cid:durableId="1040863617">
    <w:abstractNumId w:val="4"/>
  </w:num>
  <w:num w:numId="8" w16cid:durableId="1405955057">
    <w:abstractNumId w:val="3"/>
  </w:num>
  <w:num w:numId="9" w16cid:durableId="2114595023">
    <w:abstractNumId w:val="2"/>
  </w:num>
  <w:num w:numId="10" w16cid:durableId="13531909">
    <w:abstractNumId w:val="1"/>
  </w:num>
  <w:num w:numId="11" w16cid:durableId="2144345753">
    <w:abstractNumId w:val="0"/>
  </w:num>
  <w:num w:numId="12" w16cid:durableId="1056204123">
    <w:abstractNumId w:val="9"/>
  </w:num>
  <w:num w:numId="13" w16cid:durableId="1499691422">
    <w:abstractNumId w:val="8"/>
  </w:num>
  <w:num w:numId="14" w16cid:durableId="21455858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%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888"/>
    <w:rsid w:val="0011201D"/>
    <w:rsid w:val="00176B4C"/>
    <w:rsid w:val="00186888"/>
    <w:rsid w:val="001D79DE"/>
    <w:rsid w:val="00224269"/>
    <w:rsid w:val="00291819"/>
    <w:rsid w:val="00295CA7"/>
    <w:rsid w:val="002D3A76"/>
    <w:rsid w:val="002E5FB3"/>
    <w:rsid w:val="00303A8C"/>
    <w:rsid w:val="0030744E"/>
    <w:rsid w:val="00347D7B"/>
    <w:rsid w:val="003835D3"/>
    <w:rsid w:val="0045249E"/>
    <w:rsid w:val="00471DCE"/>
    <w:rsid w:val="00507D18"/>
    <w:rsid w:val="005E24C8"/>
    <w:rsid w:val="00680753"/>
    <w:rsid w:val="0068323A"/>
    <w:rsid w:val="006B6880"/>
    <w:rsid w:val="006C6DA2"/>
    <w:rsid w:val="006C6F12"/>
    <w:rsid w:val="00701638"/>
    <w:rsid w:val="00702395"/>
    <w:rsid w:val="007C01E8"/>
    <w:rsid w:val="007E06A5"/>
    <w:rsid w:val="007E75E1"/>
    <w:rsid w:val="00805789"/>
    <w:rsid w:val="00864047"/>
    <w:rsid w:val="00880988"/>
    <w:rsid w:val="008E2542"/>
    <w:rsid w:val="008F4178"/>
    <w:rsid w:val="00925155"/>
    <w:rsid w:val="00954B40"/>
    <w:rsid w:val="0098311C"/>
    <w:rsid w:val="00984717"/>
    <w:rsid w:val="00987047"/>
    <w:rsid w:val="009F031A"/>
    <w:rsid w:val="00A762A5"/>
    <w:rsid w:val="00A93385"/>
    <w:rsid w:val="00AA5BD9"/>
    <w:rsid w:val="00B53079"/>
    <w:rsid w:val="00BD71FC"/>
    <w:rsid w:val="00C235EC"/>
    <w:rsid w:val="00C34579"/>
    <w:rsid w:val="00C71B4D"/>
    <w:rsid w:val="00C947A2"/>
    <w:rsid w:val="00C952C3"/>
    <w:rsid w:val="00CC2C8C"/>
    <w:rsid w:val="00CF743A"/>
    <w:rsid w:val="00D0215B"/>
    <w:rsid w:val="00D166CE"/>
    <w:rsid w:val="00D60CD3"/>
    <w:rsid w:val="00D70494"/>
    <w:rsid w:val="00DC0E96"/>
    <w:rsid w:val="00E6270F"/>
    <w:rsid w:val="00E66594"/>
    <w:rsid w:val="00E82191"/>
    <w:rsid w:val="00F019A5"/>
    <w:rsid w:val="00F17892"/>
    <w:rsid w:val="00F2487C"/>
    <w:rsid w:val="00F567BB"/>
    <w:rsid w:val="00F91A50"/>
    <w:rsid w:val="00FF43C4"/>
  </w:rsids>
  <m:mathPr>
    <m:mathFont m:val="Cambria Math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0079087"/>
  <w15:chartTrackingRefBased/>
  <w15:docId w15:val="{25D44BF0-5B68-4695-90DF-4875F1645BC2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68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8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8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8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8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8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8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8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8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pt" w:type="dxa"/>
        <w:bottom w:w="0pt" w:type="dxa"/>
        <w:end w:w="5.4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8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8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8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8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8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8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8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8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8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8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68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8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68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68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8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888"/>
    <w:pPr>
      <w:ind w:star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68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8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start="864" w:end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8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88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80753"/>
    <w:pPr>
      <w:tabs>
        <w:tab w:val="center" w:pos="4513"/>
        <w:tab w:val="end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0753"/>
  </w:style>
  <w:style w:type="paragraph" w:styleId="Footer">
    <w:name w:val="footer"/>
    <w:basedOn w:val="Normal"/>
    <w:link w:val="FooterChar"/>
    <w:uiPriority w:val="99"/>
    <w:unhideWhenUsed/>
    <w:rsid w:val="00680753"/>
    <w:pPr>
      <w:tabs>
        <w:tab w:val="center" w:pos="4513"/>
        <w:tab w:val="end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0753"/>
  </w:style>
  <w:style w:type="numbering" w:customStyle="1" w:styleId="NoList1">
    <w:name w:val="No List1"/>
    <w:next w:val="NoList"/>
    <w:uiPriority w:val="99"/>
    <w:semiHidden/>
    <w:unhideWhenUsed/>
    <w:rsid w:val="00D0215B"/>
  </w:style>
  <w:style w:type="table" w:styleId="TableGrid">
    <w:name w:val="Table Grid"/>
    <w:basedOn w:val="TableNormal"/>
    <w:uiPriority w:val="99"/>
    <w:rsid w:val="00D0215B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0215B"/>
    <w:rPr>
      <w:color w:val="467886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215B"/>
    <w:rPr>
      <w:color w:val="96607D"/>
      <w:u w:val="single"/>
    </w:rPr>
  </w:style>
  <w:style w:type="paragraph" w:customStyle="1" w:styleId="msonormal">
    <w:name w:val="msonormal"/>
    <w:basedOn w:val="Normal"/>
    <w:rsid w:val="00D02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xl65">
    <w:name w:val="xl65"/>
    <w:basedOn w:val="Normal"/>
    <w:rsid w:val="00D02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customStyle="1" w:styleId="xl66">
    <w:name w:val="xl66"/>
    <w:basedOn w:val="Normal"/>
    <w:rsid w:val="00D02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paragraph" w:customStyle="1" w:styleId="xl67">
    <w:name w:val="xl67"/>
    <w:basedOn w:val="Normal"/>
    <w:rsid w:val="00D0215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customStyle="1" w:styleId="xl68">
    <w:name w:val="xl68"/>
    <w:basedOn w:val="Normal"/>
    <w:rsid w:val="00D02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customStyle="1" w:styleId="xl69">
    <w:name w:val="xl69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70">
    <w:name w:val="xl70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71">
    <w:name w:val="xl71"/>
    <w:basedOn w:val="Normal"/>
    <w:rsid w:val="00D0215B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72">
    <w:name w:val="xl72"/>
    <w:basedOn w:val="Normal"/>
    <w:rsid w:val="00D0215B"/>
    <w:pPr>
      <w:pBdr>
        <w:top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73">
    <w:name w:val="xl73"/>
    <w:basedOn w:val="Normal"/>
    <w:rsid w:val="00D0215B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74">
    <w:name w:val="xl74"/>
    <w:basedOn w:val="Normal"/>
    <w:rsid w:val="00D0215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75">
    <w:name w:val="xl75"/>
    <w:basedOn w:val="Normal"/>
    <w:rsid w:val="00D0215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76">
    <w:name w:val="xl76"/>
    <w:basedOn w:val="Normal"/>
    <w:rsid w:val="00D0215B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77">
    <w:name w:val="xl77"/>
    <w:basedOn w:val="Normal"/>
    <w:rsid w:val="00D021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78">
    <w:name w:val="xl78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79">
    <w:name w:val="xl79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80">
    <w:name w:val="xl80"/>
    <w:basedOn w:val="Normal"/>
    <w:rsid w:val="00D0215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81">
    <w:name w:val="xl81"/>
    <w:basedOn w:val="Normal"/>
    <w:rsid w:val="00D0215B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82">
    <w:name w:val="xl82"/>
    <w:basedOn w:val="Normal"/>
    <w:rsid w:val="00D0215B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end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83">
    <w:name w:val="xl83"/>
    <w:basedOn w:val="Normal"/>
    <w:rsid w:val="00D021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84">
    <w:name w:val="xl84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85">
    <w:name w:val="xl85"/>
    <w:basedOn w:val="Normal"/>
    <w:rsid w:val="00D0215B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86">
    <w:name w:val="xl86"/>
    <w:basedOn w:val="Normal"/>
    <w:rsid w:val="00D0215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end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87">
    <w:name w:val="xl87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88">
    <w:name w:val="xl88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89">
    <w:name w:val="xl89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90">
    <w:name w:val="xl90"/>
    <w:basedOn w:val="Normal"/>
    <w:rsid w:val="00D0215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91">
    <w:name w:val="xl91"/>
    <w:basedOn w:val="Normal"/>
    <w:rsid w:val="00D0215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92">
    <w:name w:val="xl92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93">
    <w:name w:val="xl93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94">
    <w:name w:val="xl94"/>
    <w:basedOn w:val="Normal"/>
    <w:rsid w:val="00D0215B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95">
    <w:name w:val="xl95"/>
    <w:basedOn w:val="Normal"/>
    <w:rsid w:val="00D021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96">
    <w:name w:val="xl96"/>
    <w:basedOn w:val="Normal"/>
    <w:rsid w:val="00D0215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97">
    <w:name w:val="xl97"/>
    <w:basedOn w:val="Normal"/>
    <w:rsid w:val="00D0215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end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98">
    <w:name w:val="xl98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99">
    <w:name w:val="xl99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00">
    <w:name w:val="xl100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01">
    <w:name w:val="xl101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02">
    <w:name w:val="xl102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03">
    <w:name w:val="xl103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9E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04">
    <w:name w:val="xl104"/>
    <w:basedOn w:val="Normal"/>
    <w:rsid w:val="00D0215B"/>
    <w:pPr>
      <w:pBdr>
        <w:top w:val="single" w:sz="4" w:space="0" w:color="auto"/>
        <w:bottom w:val="single" w:sz="4" w:space="0" w:color="auto"/>
      </w:pBdr>
      <w:shd w:val="clear" w:color="000000" w:fill="E49E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05">
    <w:name w:val="xl105"/>
    <w:basedOn w:val="Normal"/>
    <w:rsid w:val="00D021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9E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06">
    <w:name w:val="xl106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107">
    <w:name w:val="xl107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9E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08">
    <w:name w:val="xl108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9E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09">
    <w:name w:val="xl109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9E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10">
    <w:name w:val="xl110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9E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11">
    <w:name w:val="xl111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5E6A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12">
    <w:name w:val="xl112"/>
    <w:basedOn w:val="Normal"/>
    <w:rsid w:val="00D0215B"/>
    <w:pPr>
      <w:pBdr>
        <w:top w:val="single" w:sz="4" w:space="0" w:color="auto"/>
        <w:bottom w:val="single" w:sz="4" w:space="0" w:color="auto"/>
      </w:pBdr>
      <w:shd w:val="clear" w:color="000000" w:fill="B5E6A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13">
    <w:name w:val="xl113"/>
    <w:basedOn w:val="Normal"/>
    <w:rsid w:val="00D0215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5E6A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14">
    <w:name w:val="xl114"/>
    <w:basedOn w:val="Normal"/>
    <w:rsid w:val="00D0215B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val="en-US"/>
      <w14:ligatures w14:val="none"/>
    </w:rPr>
  </w:style>
  <w:style w:type="paragraph" w:customStyle="1" w:styleId="xl115">
    <w:name w:val="xl115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kern w:val="0"/>
      <w:sz w:val="16"/>
      <w:szCs w:val="16"/>
      <w:lang w:val="en-US"/>
      <w14:ligatures w14:val="none"/>
    </w:rPr>
  </w:style>
  <w:style w:type="paragraph" w:customStyle="1" w:styleId="xl116">
    <w:name w:val="xl116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5E6A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17">
    <w:name w:val="xl117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5E6A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18">
    <w:name w:val="xl118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5E6A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19">
    <w:name w:val="xl119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5E6A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20">
    <w:name w:val="xl120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21">
    <w:name w:val="xl121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end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  <w:style w:type="paragraph" w:customStyle="1" w:styleId="xl122">
    <w:name w:val="xl122"/>
    <w:basedOn w:val="Normal"/>
    <w:rsid w:val="00D021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end"/>
    </w:pPr>
    <w:rPr>
      <w:rFonts w:ascii="Times New Roman" w:eastAsia="Times New Roman" w:hAnsi="Times New Roman" w:cs="Times New Roman"/>
      <w:b/>
      <w:bCs/>
      <w:kern w:val="0"/>
      <w:sz w:val="16"/>
      <w:szCs w:val="1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purl.oclc.org/ooxml/officeDocument/relationships/settings" Target="settings.xml" /><Relationship Id="rId10" Type="http://purl.oclc.org/ooxml/officeDocument/relationships/footer" Target="footer3.xml" /><Relationship Id="rId11" Type="http://purl.oclc.org/ooxml/officeDocument/relationships/theme" Target="theme/theme1.xml" /><Relationship Id="rId12" Type="http://purl.oclc.org/ooxml/officeDocument/relationships/numbering" Target="numbering.xml" /><Relationship Id="rId13" Type="http://purl.oclc.org/ooxml/officeDocument/relationships/styles" Target="styles.xml" /><Relationship Id="rId2" Type="http://purl.oclc.org/ooxml/officeDocument/relationships/webSettings" Target="webSettings.xml" /><Relationship Id="rId3" Type="http://purl.oclc.org/ooxml/officeDocument/relationships/fontTable" Target="fontTable.xml" /><Relationship Id="rId4" Type="http://purl.oclc.org/ooxml/officeDocument/relationships/customXml" Target="../customXml/item1.xml" /><Relationship Id="rId5" Type="http://purl.oclc.org/ooxml/officeDocument/relationships/header" Target="header1.xml" /><Relationship Id="rId6" Type="http://purl.oclc.org/ooxml/officeDocument/relationships/header" Target="header2.xml" /><Relationship Id="rId7" Type="http://purl.oclc.org/ooxml/officeDocument/relationships/footer" Target="footer1.xml" /><Relationship Id="rId8" Type="http://purl.oclc.org/ooxml/officeDocument/relationships/footer" Target="footer2.xml" /><Relationship Id="rId9" Type="http://purl.oclc.org/ooxml/officeDocument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purl.oclc.org/ooxml/officeDocument/relationships/image" Target="media/image1.jpeg" /></Relationships>
</file>

<file path=word/theme/theme1.xml><?xml version="1.0" encoding="utf-8"?>
<a:theme xmlns:a="http://purl.oclc.org/ooxml/drawingml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12700">
          <a:solidFill>
            <a:schemeClr val="phClr"/>
          </a:solidFill>
          <a:prstDash val="solid"/>
          <a:miter lim="800%"/>
        </a:ln>
        <a:ln w="19050">
          <a:solidFill>
            <a:schemeClr val="phClr"/>
          </a:solidFill>
          <a:prstDash val="solid"/>
          <a:miter lim="800%"/>
        </a:ln>
        <a:ln w="25400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sx="100%" sy="100%" kx="0" ky="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 xmlns:a="http://purl.oclc.org/ooxml/drawingml/main"/>
  <a:extLst>
    <a:ext xmlns:a="http://purl.oclc.org/ooxml/drawingml/main"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ype="http://purl.oclc.org/ooxml/officeDocument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AAD94CC0-789B-4CBA-85A3-6EB5BFE6D1BF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242</TotalTime>
  <Pages>6</Pages>
  <Words>2022</Words>
  <Characters>11532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Petronela NEACSU</dc:creator>
  <cp:lastModifiedBy>Adina SUIU</cp:lastModifiedBy>
  <cp:revision>38</cp:revision>
  <dcterms:created xsi:type="dcterms:W3CDTF">2025-09-22T09:11:00Z</dcterms:created>
  <dcterms:modified xsi:type="dcterms:W3CDTF">2026-09-28T06:31:00Z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3462340</vt:lpwstr>
  </property>
  <property fmtid="{D5CDD505-2E9C-101B-9397-08002B2CF9AE}" pid="3" name="ATT_Version">
    <vt:lpwstr>0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https://webcon.primariatm.ro</vt:lpwstr>
  </property>
  <property fmtid="{D5CDD505-2E9C-101B-9397-08002B2CF9AE}" pid="7" name="SiteId">
    <vt:lpwstr>/</vt:lpwstr>
  </property>
  <property fmtid="{D5CDD505-2E9C-101B-9397-08002B2CF9AE}" pid="8" name="WebId">
    <vt:lpwstr>https://webcon.primariatm.ro</vt:lpwstr>
  </property>
</Properties>
</file>