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DIREC</w:t>
      </w:r>
      <w:r w:rsidR="0011138E" w:rsidRPr="00B16B2D">
        <w:t>Ţ</w:t>
      </w:r>
      <w:r w:rsidRPr="00B16B2D">
        <w:t>IA/Serviciul/Biroul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8058E9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 xml:space="preserve">          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________________</w:t>
      </w:r>
      <w:r w:rsidR="00D44165" w:rsidRPr="00B16B2D">
        <w:rPr>
          <w:u w:val="single"/>
          <w:lang w:val="it-IT"/>
        </w:rPr>
        <w:t>_________</w:t>
      </w:r>
      <w:r w:rsidR="000514F2" w:rsidRPr="00B16B2D">
        <w:rPr>
          <w:u w:val="single"/>
          <w:lang w:val="it-IT"/>
        </w:rPr>
        <w:t>_________</w:t>
      </w:r>
      <w:r>
        <w:rPr>
          <w:u w:val="single"/>
          <w:lang w:val="it-IT"/>
        </w:rPr>
        <w:t xml:space="preserve">                    </w:t>
      </w:r>
      <w:r w:rsidR="000514F2" w:rsidRPr="00B16B2D">
        <w:rPr>
          <w:u w:val="single"/>
          <w:lang w:val="it-IT"/>
        </w:rPr>
        <w:t>____________________________________</w:t>
      </w:r>
      <w:r w:rsidR="00D23031" w:rsidRPr="00B16B2D">
        <w:rPr>
          <w:u w:val="single"/>
          <w:lang w:val="it-IT"/>
        </w:rPr>
        <w:t xml:space="preserve">                                                                       </w:t>
      </w:r>
    </w:p>
    <w:p w:rsidR="00881FB9" w:rsidRPr="00342545" w:rsidRDefault="00881FB9" w:rsidP="00881FB9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Pr="00342545">
        <w:rPr>
          <w:b/>
        </w:rPr>
        <w:t>RAPORT DE SPECIALITATE</w:t>
      </w:r>
    </w:p>
    <w:p w:rsidR="00881FB9" w:rsidRPr="00342545" w:rsidRDefault="00881FB9" w:rsidP="00881FB9">
      <w:pPr>
        <w:jc w:val="center"/>
        <w:rPr>
          <w:b/>
          <w:lang w:val="en-US"/>
        </w:rPr>
      </w:pPr>
    </w:p>
    <w:p w:rsidR="00881FB9" w:rsidRPr="00342545" w:rsidRDefault="00881FB9" w:rsidP="00881FB9">
      <w:pPr>
        <w:jc w:val="center"/>
      </w:pPr>
      <w:r w:rsidRPr="00342545">
        <w:t xml:space="preserve">privind aprobarea documentaţiei tehnico-economice, a indicatorilor tehnico-economici </w:t>
      </w:r>
    </w:p>
    <w:p w:rsidR="00881FB9" w:rsidRPr="00342545" w:rsidRDefault="00881FB9" w:rsidP="00881FB9">
      <w:pPr>
        <w:jc w:val="center"/>
      </w:pPr>
      <w:r w:rsidRPr="00342545">
        <w:t xml:space="preserve">faza - </w:t>
      </w:r>
      <w:r w:rsidRPr="00342545">
        <w:rPr>
          <w:b/>
          <w:lang w:eastAsia="ro-RO"/>
        </w:rPr>
        <w:t>D.A.L.I.</w:t>
      </w:r>
      <w:r w:rsidRPr="00342545">
        <w:t xml:space="preserve"> - si a descrierii sumare a investiţiei pentru obiectivul</w:t>
      </w:r>
    </w:p>
    <w:p w:rsidR="00881FB9" w:rsidRPr="00342545" w:rsidRDefault="00881FB9" w:rsidP="00881FB9">
      <w:pPr>
        <w:jc w:val="center"/>
        <w:rPr>
          <w:b/>
        </w:rPr>
      </w:pPr>
      <w:r w:rsidRPr="00342545">
        <w:t>„</w:t>
      </w:r>
      <w:r w:rsidRPr="00342545">
        <w:rPr>
          <w:b/>
          <w:lang w:eastAsia="ro-RO"/>
        </w:rPr>
        <w:t xml:space="preserve"> D.A.L.I.</w:t>
      </w:r>
      <w:r w:rsidRPr="00342545">
        <w:rPr>
          <w:b/>
          <w:color w:val="000000" w:themeColor="text1"/>
          <w:lang w:val="it-IT"/>
        </w:rPr>
        <w:t xml:space="preserve">+PT- </w:t>
      </w:r>
      <w:r w:rsidRPr="00134049">
        <w:rPr>
          <w:b/>
          <w:color w:val="000000" w:themeColor="text1"/>
          <w:lang w:val="it-IT"/>
        </w:rPr>
        <w:t xml:space="preserve">Reabilitare </w:t>
      </w:r>
      <w:r w:rsidR="00681C45">
        <w:rPr>
          <w:b/>
          <w:color w:val="000000" w:themeColor="text1"/>
        </w:rPr>
        <w:t>faţadă</w:t>
      </w:r>
      <w:r w:rsidRPr="00134049">
        <w:rPr>
          <w:b/>
          <w:color w:val="000000" w:themeColor="text1"/>
        </w:rPr>
        <w:t xml:space="preserve"> şi înlocuire tâmplărie exterioară la corp clădire Primăria Municipiului Timişoara</w:t>
      </w:r>
      <w:r w:rsidRPr="00134049">
        <w:t>”</w:t>
      </w:r>
    </w:p>
    <w:p w:rsidR="00881FB9" w:rsidRPr="00342545" w:rsidRDefault="00881FB9" w:rsidP="00881FB9">
      <w:pPr>
        <w:jc w:val="both"/>
      </w:pPr>
    </w:p>
    <w:p w:rsidR="00681C45" w:rsidRDefault="00881FB9" w:rsidP="00881FB9">
      <w:pPr>
        <w:ind w:firstLine="720"/>
        <w:jc w:val="both"/>
        <w:rPr>
          <w:rFonts w:eastAsia="Calibri"/>
        </w:rPr>
      </w:pPr>
      <w:r w:rsidRPr="00342545">
        <w:t xml:space="preserve">      Având în vedere Expunerea de motive </w:t>
      </w:r>
      <w:r w:rsidRPr="00342545">
        <w:rPr>
          <w:rFonts w:eastAsia="Calibri"/>
          <w:color w:val="000000"/>
        </w:rPr>
        <w:t>privind oportunitatea proiectului de hotărâre</w:t>
      </w:r>
      <w:r w:rsidRPr="00342545">
        <w:t xml:space="preserve"> </w:t>
      </w:r>
      <w:r w:rsidRPr="00342545">
        <w:rPr>
          <w:rFonts w:eastAsia="Calibri"/>
          <w:color w:val="000000"/>
        </w:rPr>
        <w:t xml:space="preserve">nr. </w:t>
      </w:r>
      <w:r w:rsidR="00681C45">
        <w:rPr>
          <w:rFonts w:eastAsia="Calibri"/>
        </w:rPr>
        <w:t xml:space="preserve">SC2019 -      </w:t>
      </w:r>
    </w:p>
    <w:p w:rsidR="00881FB9" w:rsidRPr="00342545" w:rsidRDefault="00681C45" w:rsidP="00681C45">
      <w:pPr>
        <w:jc w:val="both"/>
        <w:rPr>
          <w:lang w:val="en-US"/>
        </w:rPr>
      </w:pPr>
      <w:r>
        <w:rPr>
          <w:rFonts w:eastAsia="Calibri"/>
        </w:rPr>
        <w:t xml:space="preserve">               /           .2019</w:t>
      </w:r>
      <w:r w:rsidR="00881FB9" w:rsidRPr="00342545">
        <w:rPr>
          <w:rFonts w:eastAsia="Calibri"/>
          <w:color w:val="000000"/>
        </w:rPr>
        <w:t xml:space="preserve">, </w:t>
      </w:r>
      <w:r w:rsidR="00881FB9" w:rsidRPr="00342545">
        <w:t xml:space="preserve"> a Primarului Municipiului Timi</w:t>
      </w:r>
      <w:r w:rsidR="00881FB9">
        <w:t>ş</w:t>
      </w:r>
      <w:r w:rsidR="00881FB9" w:rsidRPr="00342545">
        <w:t xml:space="preserve">oara </w:t>
      </w:r>
      <w:r w:rsidR="00881FB9">
        <w:t>ş</w:t>
      </w:r>
      <w:r w:rsidR="00881FB9" w:rsidRPr="00342545">
        <w:t>i Proiectul de hotărâre privind obiectivul de investi</w:t>
      </w:r>
      <w:r w:rsidR="00881FB9">
        <w:t>ţ</w:t>
      </w:r>
      <w:r w:rsidR="00881FB9" w:rsidRPr="00342545">
        <w:t>ii „</w:t>
      </w:r>
      <w:r w:rsidR="00881FB9" w:rsidRPr="00342545">
        <w:rPr>
          <w:b/>
          <w:color w:val="000000" w:themeColor="text1"/>
          <w:lang w:val="it-IT"/>
        </w:rPr>
        <w:t xml:space="preserve">DALI+P.T. - </w:t>
      </w:r>
      <w:r w:rsidR="00881FB9" w:rsidRPr="00134049">
        <w:rPr>
          <w:b/>
          <w:color w:val="000000" w:themeColor="text1"/>
          <w:lang w:val="it-IT"/>
        </w:rPr>
        <w:t xml:space="preserve">Reabilitare </w:t>
      </w:r>
      <w:r>
        <w:rPr>
          <w:b/>
          <w:color w:val="000000" w:themeColor="text1"/>
        </w:rPr>
        <w:t>faţadă</w:t>
      </w:r>
      <w:r w:rsidR="00881FB9" w:rsidRPr="00134049">
        <w:rPr>
          <w:b/>
          <w:color w:val="000000" w:themeColor="text1"/>
        </w:rPr>
        <w:t xml:space="preserve"> şi înlocuire tâmplărie exterioară la corp clădire Primăria Municipiului Timişoara</w:t>
      </w:r>
      <w:r w:rsidR="00881FB9" w:rsidRPr="00342545">
        <w:t>”,  prin care se propune</w:t>
      </w:r>
      <w:r w:rsidR="00881FB9" w:rsidRPr="00342545">
        <w:rPr>
          <w:rFonts w:eastAsia="Calibri"/>
          <w:bCs/>
          <w:color w:val="000000"/>
          <w:lang w:eastAsia="ro-RO"/>
        </w:rPr>
        <w:t xml:space="preserve"> aprobarea indicatorilor tehnico-economici (</w:t>
      </w:r>
      <w:r w:rsidR="00881FB9" w:rsidRPr="00342545">
        <w:rPr>
          <w:rFonts w:eastAsia="Calibri"/>
          <w:b/>
          <w:bCs/>
          <w:color w:val="000000"/>
          <w:lang w:eastAsia="ro-RO"/>
        </w:rPr>
        <w:t>Anexa 1</w:t>
      </w:r>
      <w:r w:rsidR="00881FB9" w:rsidRPr="00342545">
        <w:rPr>
          <w:rFonts w:eastAsia="Calibri"/>
          <w:bCs/>
          <w:color w:val="000000"/>
          <w:lang w:eastAsia="ro-RO"/>
        </w:rPr>
        <w:t xml:space="preserve">) </w:t>
      </w:r>
      <w:r w:rsidR="00881FB9">
        <w:rPr>
          <w:rFonts w:eastAsia="Calibri"/>
          <w:bCs/>
          <w:color w:val="000000"/>
          <w:lang w:eastAsia="ro-RO"/>
        </w:rPr>
        <w:t>ş</w:t>
      </w:r>
      <w:r w:rsidR="00881FB9" w:rsidRPr="00342545">
        <w:rPr>
          <w:rFonts w:eastAsia="Calibri"/>
          <w:bCs/>
          <w:color w:val="000000"/>
          <w:lang w:eastAsia="ro-RO"/>
        </w:rPr>
        <w:t>i a descrierii sumare a investi</w:t>
      </w:r>
      <w:r w:rsidR="00881FB9">
        <w:rPr>
          <w:rFonts w:eastAsia="Calibri"/>
          <w:bCs/>
          <w:color w:val="000000"/>
          <w:lang w:eastAsia="ro-RO"/>
        </w:rPr>
        <w:t>ţ</w:t>
      </w:r>
      <w:r w:rsidR="00881FB9" w:rsidRPr="00342545">
        <w:rPr>
          <w:rFonts w:eastAsia="Calibri"/>
          <w:bCs/>
          <w:color w:val="000000"/>
          <w:lang w:eastAsia="ro-RO"/>
        </w:rPr>
        <w:t xml:space="preserve">iei </w:t>
      </w:r>
      <w:r w:rsidR="00881FB9" w:rsidRPr="00342545">
        <w:t>propuse prin</w:t>
      </w:r>
      <w:r w:rsidR="00881FB9" w:rsidRPr="00342545">
        <w:rPr>
          <w:rFonts w:eastAsia="Calibri"/>
          <w:bCs/>
          <w:color w:val="000000"/>
          <w:lang w:eastAsia="ro-RO"/>
        </w:rPr>
        <w:t xml:space="preserve"> </w:t>
      </w:r>
      <w:r w:rsidR="00881FB9" w:rsidRPr="00342545">
        <w:t>proiect (</w:t>
      </w:r>
      <w:r w:rsidR="00881FB9" w:rsidRPr="00342545">
        <w:rPr>
          <w:b/>
        </w:rPr>
        <w:t>Anexa 2</w:t>
      </w:r>
      <w:r w:rsidR="00881FB9" w:rsidRPr="00342545">
        <w:t>).</w:t>
      </w:r>
    </w:p>
    <w:p w:rsidR="00881FB9" w:rsidRPr="00342545" w:rsidRDefault="00681C45" w:rsidP="00881FB9">
      <w:pPr>
        <w:jc w:val="both"/>
        <w:rPr>
          <w:rFonts w:eastAsia="Calibri"/>
        </w:rPr>
      </w:pPr>
      <w:r>
        <w:t xml:space="preserve">                 Documentaţia de avizare a lucrărilor de intervenţie a fost elaborată</w:t>
      </w:r>
      <w:r w:rsidR="00881FB9" w:rsidRPr="00342545">
        <w:rPr>
          <w:rFonts w:eastAsia="Calibri"/>
        </w:rPr>
        <w:t xml:space="preserve"> cu respectarea prevederilor  H.G. nr. 907/29.11.2016 privind etapele de elaborare şi conţinutul-cadru al documentaţiilor tehnico-economice aferente obiectivelor/proiectelor de investiţii finanţate din fonduri publice.          </w:t>
      </w:r>
    </w:p>
    <w:p w:rsidR="00881FB9" w:rsidRPr="00342545" w:rsidRDefault="00881FB9" w:rsidP="00881FB9">
      <w:pPr>
        <w:jc w:val="both"/>
      </w:pPr>
      <w:r w:rsidRPr="00342545">
        <w:rPr>
          <w:rFonts w:eastAsia="Calibri"/>
        </w:rPr>
        <w:t xml:space="preserve">                 E</w:t>
      </w:r>
      <w:r w:rsidRPr="00342545">
        <w:t>miterea proiectului de hotărâre are la bază documenta</w:t>
      </w:r>
      <w:r>
        <w:t>ţ</w:t>
      </w:r>
      <w:r w:rsidRPr="00342545">
        <w:t xml:space="preserve">ia tehnico-economică conform  proiect  </w:t>
      </w:r>
    </w:p>
    <w:p w:rsidR="00881FB9" w:rsidRPr="00342545" w:rsidRDefault="00881FB9" w:rsidP="00881FB9">
      <w:pPr>
        <w:jc w:val="both"/>
      </w:pPr>
      <w:r w:rsidRPr="00342545">
        <w:t xml:space="preserve"> nr. </w:t>
      </w:r>
      <w:r>
        <w:rPr>
          <w:b/>
        </w:rPr>
        <w:t>539</w:t>
      </w:r>
      <w:r w:rsidRPr="00342545">
        <w:rPr>
          <w:b/>
        </w:rPr>
        <w:t xml:space="preserve"> </w:t>
      </w:r>
      <w:r w:rsidRPr="00342545">
        <w:t xml:space="preserve">/ </w:t>
      </w:r>
      <w:r w:rsidRPr="00342545">
        <w:rPr>
          <w:b/>
        </w:rPr>
        <w:t>2018</w:t>
      </w:r>
      <w:r>
        <w:rPr>
          <w:b/>
        </w:rPr>
        <w:t xml:space="preserve"> </w:t>
      </w:r>
      <w:r w:rsidRPr="00342545">
        <w:t>„</w:t>
      </w:r>
      <w:r w:rsidRPr="00342545">
        <w:rPr>
          <w:b/>
          <w:lang w:eastAsia="ro-RO"/>
        </w:rPr>
        <w:t>D.A.L.I.</w:t>
      </w:r>
      <w:r w:rsidRPr="00342545">
        <w:rPr>
          <w:b/>
          <w:color w:val="000000" w:themeColor="text1"/>
          <w:lang w:val="it-IT"/>
        </w:rPr>
        <w:t>+P.T. -</w:t>
      </w:r>
      <w:r>
        <w:rPr>
          <w:b/>
          <w:color w:val="000000" w:themeColor="text1"/>
          <w:lang w:val="it-IT"/>
        </w:rPr>
        <w:t xml:space="preserve"> </w:t>
      </w:r>
      <w:r w:rsidRPr="00134049">
        <w:rPr>
          <w:b/>
          <w:color w:val="000000" w:themeColor="text1"/>
          <w:lang w:val="it-IT"/>
        </w:rPr>
        <w:t xml:space="preserve">Reabilitare </w:t>
      </w:r>
      <w:r w:rsidR="00681C45">
        <w:rPr>
          <w:b/>
          <w:color w:val="000000" w:themeColor="text1"/>
        </w:rPr>
        <w:t>faţadă</w:t>
      </w:r>
      <w:r w:rsidRPr="00134049">
        <w:rPr>
          <w:b/>
          <w:color w:val="000000" w:themeColor="text1"/>
        </w:rPr>
        <w:t xml:space="preserve"> şi înlocuire tâmplărie exterioară la corp clădire Primăria Municipiului Timişoara</w:t>
      </w:r>
      <w:r w:rsidRPr="00134049">
        <w:t>”</w:t>
      </w:r>
      <w:r w:rsidR="00681C45">
        <w:t xml:space="preserve"> elaborată</w:t>
      </w:r>
      <w:r w:rsidRPr="00342545">
        <w:t xml:space="preserve"> de prestatorul serviciilor de proiectare </w:t>
      </w:r>
      <w:r>
        <w:t>ş</w:t>
      </w:r>
      <w:r w:rsidRPr="00342545">
        <w:t>i asisten</w:t>
      </w:r>
      <w:r>
        <w:t>ţ</w:t>
      </w:r>
      <w:r w:rsidRPr="00342545">
        <w:t xml:space="preserve">ă tehnică din partea proiectantului </w:t>
      </w:r>
      <w:r>
        <w:rPr>
          <w:b/>
        </w:rPr>
        <w:t>S.C. „PRODAO-ING</w:t>
      </w:r>
      <w:r w:rsidRPr="00342545">
        <w:rPr>
          <w:b/>
        </w:rPr>
        <w:t>” S.R.L.</w:t>
      </w:r>
      <w:r w:rsidRPr="00342545">
        <w:t xml:space="preserve"> in baza c</w:t>
      </w:r>
      <w:r>
        <w:t>ontractului de proiectare nr. 108</w:t>
      </w:r>
      <w:r w:rsidRPr="00342545">
        <w:t>/</w:t>
      </w:r>
      <w:r w:rsidRPr="00134049">
        <w:rPr>
          <w:lang w:eastAsia="ro-RO"/>
        </w:rPr>
        <w:t>27.09.2018</w:t>
      </w:r>
      <w:r w:rsidRPr="00342545">
        <w:t xml:space="preserve">. </w:t>
      </w:r>
    </w:p>
    <w:p w:rsidR="00881FB9" w:rsidRPr="00342545" w:rsidRDefault="00881FB9" w:rsidP="00881FB9">
      <w:pPr>
        <w:jc w:val="both"/>
      </w:pPr>
      <w:r w:rsidRPr="00342545">
        <w:t xml:space="preserve">                  În concluzie, prin Proiectul nr. </w:t>
      </w:r>
      <w:r>
        <w:rPr>
          <w:b/>
        </w:rPr>
        <w:t>539</w:t>
      </w:r>
      <w:r w:rsidRPr="00342545">
        <w:rPr>
          <w:b/>
        </w:rPr>
        <w:t xml:space="preserve"> </w:t>
      </w:r>
      <w:r w:rsidRPr="00342545">
        <w:t xml:space="preserve">/ </w:t>
      </w:r>
      <w:r w:rsidRPr="00342545">
        <w:rPr>
          <w:b/>
        </w:rPr>
        <w:t xml:space="preserve">2018 - </w:t>
      </w:r>
      <w:r w:rsidRPr="00342545">
        <w:t>„</w:t>
      </w:r>
      <w:r w:rsidRPr="00342545">
        <w:rPr>
          <w:b/>
          <w:lang w:eastAsia="ro-RO"/>
        </w:rPr>
        <w:t xml:space="preserve"> D.A.L.I.</w:t>
      </w:r>
      <w:r w:rsidRPr="00342545">
        <w:rPr>
          <w:b/>
          <w:color w:val="000000" w:themeColor="text1"/>
          <w:lang w:val="it-IT"/>
        </w:rPr>
        <w:t xml:space="preserve">+P.T. - </w:t>
      </w:r>
      <w:r w:rsidRPr="00134049">
        <w:rPr>
          <w:b/>
          <w:color w:val="000000" w:themeColor="text1"/>
          <w:lang w:val="it-IT"/>
        </w:rPr>
        <w:t xml:space="preserve">Reabilitare </w:t>
      </w:r>
      <w:r w:rsidR="00681C45">
        <w:rPr>
          <w:b/>
          <w:color w:val="000000" w:themeColor="text1"/>
        </w:rPr>
        <w:t>faţadă</w:t>
      </w:r>
      <w:r w:rsidRPr="00134049">
        <w:rPr>
          <w:b/>
          <w:color w:val="000000" w:themeColor="text1"/>
        </w:rPr>
        <w:t xml:space="preserve"> şi înlocuire tâmplărie exterioară la corp clădire Primăria Municipiului Timişoara</w:t>
      </w:r>
      <w:r w:rsidRPr="00342545">
        <w:t xml:space="preserve">” faza </w:t>
      </w:r>
      <w:r w:rsidRPr="00342545">
        <w:rPr>
          <w:b/>
          <w:lang w:eastAsia="ro-RO"/>
        </w:rPr>
        <w:t>D.A.L.I.</w:t>
      </w:r>
      <w:r w:rsidRPr="00342545">
        <w:t>, s-au stabilit următoarele: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t xml:space="preserve">     - </w:t>
      </w:r>
      <w:r w:rsidRPr="00342545">
        <w:rPr>
          <w:lang w:eastAsia="ro-RO"/>
        </w:rPr>
        <w:t>valoarea totală estimată a investiţiei</w:t>
      </w:r>
      <w:bookmarkStart w:id="0" w:name="_GoBack"/>
      <w:bookmarkEnd w:id="0"/>
      <w:r w:rsidRPr="00342545">
        <w:rPr>
          <w:lang w:eastAsia="ro-RO"/>
        </w:rPr>
        <w:t xml:space="preserve"> conform devizului general, ca fiind de 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                                    </w:t>
      </w:r>
      <w:r>
        <w:rPr>
          <w:lang w:eastAsia="ro-RO"/>
        </w:rPr>
        <w:t xml:space="preserve">           </w:t>
      </w:r>
      <w:r>
        <w:rPr>
          <w:b/>
          <w:lang w:eastAsia="ro-RO"/>
        </w:rPr>
        <w:t>8.944.263,96</w:t>
      </w:r>
      <w:r w:rsidRPr="00342545">
        <w:rPr>
          <w:b/>
          <w:lang w:eastAsia="ro-RO"/>
        </w:rPr>
        <w:t xml:space="preserve"> lei (inclusiv TVA),</w:t>
      </w:r>
      <w:r w:rsidRPr="00342545">
        <w:rPr>
          <w:lang w:eastAsia="ro-RO"/>
        </w:rPr>
        <w:t xml:space="preserve"> din care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</w:t>
      </w:r>
      <w:r>
        <w:rPr>
          <w:lang w:eastAsia="ro-RO"/>
        </w:rPr>
        <w:t xml:space="preserve">           </w:t>
      </w:r>
      <w:r w:rsidRPr="00342545">
        <w:rPr>
          <w:b/>
          <w:lang w:eastAsia="ro-RO"/>
        </w:rPr>
        <w:t xml:space="preserve">C+M </w:t>
      </w:r>
      <w:r w:rsidRPr="00212366">
        <w:rPr>
          <w:lang w:eastAsia="ro-RO"/>
        </w:rPr>
        <w:t>are valoarea de</w:t>
      </w:r>
      <w:r w:rsidRPr="00342545">
        <w:rPr>
          <w:b/>
          <w:lang w:eastAsia="ro-RO"/>
        </w:rPr>
        <w:t xml:space="preserve"> </w:t>
      </w:r>
      <w:r>
        <w:rPr>
          <w:b/>
          <w:lang w:eastAsia="ro-RO"/>
        </w:rPr>
        <w:t xml:space="preserve"> 6.736.792,49</w:t>
      </w:r>
      <w:r w:rsidRPr="00342545">
        <w:rPr>
          <w:b/>
          <w:lang w:eastAsia="ro-RO"/>
        </w:rPr>
        <w:t xml:space="preserve"> lei (inclusiv TVA);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  - indicatorii tehnico - economici rezulta</w:t>
      </w:r>
      <w:r>
        <w:rPr>
          <w:lang w:eastAsia="ro-RO"/>
        </w:rPr>
        <w:t>ţ</w:t>
      </w:r>
      <w:r w:rsidRPr="00342545">
        <w:rPr>
          <w:lang w:eastAsia="ro-RO"/>
        </w:rPr>
        <w:t xml:space="preserve">i în urma elaborării </w:t>
      </w:r>
      <w:r w:rsidRPr="00342545">
        <w:rPr>
          <w:b/>
          <w:lang w:eastAsia="ro-RO"/>
        </w:rPr>
        <w:t>D.A.L.I.</w:t>
      </w:r>
      <w:r w:rsidRPr="00342545">
        <w:rPr>
          <w:lang w:eastAsia="ro-RO"/>
        </w:rPr>
        <w:t xml:space="preserve">, conform </w:t>
      </w:r>
      <w:r w:rsidRPr="00342545">
        <w:rPr>
          <w:b/>
          <w:lang w:eastAsia="ro-RO"/>
        </w:rPr>
        <w:t>Anexei 1</w:t>
      </w:r>
      <w:r w:rsidRPr="00342545">
        <w:rPr>
          <w:lang w:eastAsia="ro-RO"/>
        </w:rPr>
        <w:t xml:space="preserve"> la prezentul Raport de specialitate;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- D</w:t>
      </w:r>
      <w:r w:rsidRPr="00342545">
        <w:t xml:space="preserve">escrierea sumară a investiţiei propusă a fi realizată prin proiect, </w:t>
      </w:r>
      <w:r w:rsidRPr="00342545">
        <w:rPr>
          <w:lang w:eastAsia="ro-RO"/>
        </w:rPr>
        <w:t xml:space="preserve">conform </w:t>
      </w:r>
      <w:r w:rsidRPr="00342545">
        <w:rPr>
          <w:b/>
          <w:lang w:eastAsia="ro-RO"/>
        </w:rPr>
        <w:t>Anexei 2</w:t>
      </w:r>
      <w:r w:rsidRPr="00342545">
        <w:rPr>
          <w:lang w:eastAsia="ro-RO"/>
        </w:rPr>
        <w:t xml:space="preserve"> la prezentul Raport de specialitate.</w:t>
      </w:r>
    </w:p>
    <w:p w:rsidR="00881FB9" w:rsidRPr="00342545" w:rsidRDefault="00881FB9" w:rsidP="00881FB9">
      <w:pPr>
        <w:jc w:val="both"/>
      </w:pPr>
      <w:r w:rsidRPr="00342545">
        <w:t xml:space="preserve">               Având în vedere prevederile legale expuse în prezentul raport, respectiv </w:t>
      </w:r>
      <w:r w:rsidRPr="00342545">
        <w:rPr>
          <w:rFonts w:eastAsia="Calibri"/>
        </w:rPr>
        <w:t>H.G. nr. 907/29.11.2016</w:t>
      </w:r>
      <w:r w:rsidRPr="00342545">
        <w:t xml:space="preserve">, apreciem că proiectul de hotărâre privind </w:t>
      </w:r>
      <w:r w:rsidRPr="00342545">
        <w:rPr>
          <w:rFonts w:eastAsia="Calibri"/>
          <w:bCs/>
          <w:color w:val="000000"/>
          <w:lang w:eastAsia="ro-RO"/>
        </w:rPr>
        <w:t xml:space="preserve">aprobarea indicatorilor tehnico – economici – </w:t>
      </w:r>
      <w:r w:rsidRPr="00342545">
        <w:rPr>
          <w:rFonts w:eastAsia="Calibri"/>
          <w:b/>
          <w:bCs/>
          <w:color w:val="000000"/>
          <w:lang w:eastAsia="ro-RO"/>
        </w:rPr>
        <w:t>Anexa 1</w:t>
      </w:r>
      <w:r w:rsidRPr="00342545">
        <w:rPr>
          <w:rFonts w:eastAsia="Calibri"/>
          <w:bCs/>
          <w:color w:val="000000"/>
          <w:lang w:eastAsia="ro-RO"/>
        </w:rPr>
        <w:t xml:space="preserve"> </w:t>
      </w:r>
      <w:r>
        <w:rPr>
          <w:rFonts w:eastAsia="Calibri"/>
          <w:bCs/>
          <w:color w:val="000000"/>
          <w:lang w:eastAsia="ro-RO"/>
        </w:rPr>
        <w:t>ş</w:t>
      </w:r>
      <w:r w:rsidRPr="00342545">
        <w:rPr>
          <w:rFonts w:eastAsia="Calibri"/>
          <w:bCs/>
          <w:color w:val="000000"/>
          <w:lang w:eastAsia="ro-RO"/>
        </w:rPr>
        <w:t>i a descrierii sumare a investi</w:t>
      </w:r>
      <w:r>
        <w:rPr>
          <w:rFonts w:eastAsia="Calibri"/>
          <w:bCs/>
          <w:color w:val="000000"/>
          <w:lang w:eastAsia="ro-RO"/>
        </w:rPr>
        <w:t>ţ</w:t>
      </w:r>
      <w:r w:rsidRPr="00342545">
        <w:rPr>
          <w:rFonts w:eastAsia="Calibri"/>
          <w:bCs/>
          <w:color w:val="000000"/>
          <w:lang w:eastAsia="ro-RO"/>
        </w:rPr>
        <w:t xml:space="preserve">iei – </w:t>
      </w:r>
      <w:r w:rsidRPr="00342545">
        <w:rPr>
          <w:rFonts w:eastAsia="Calibri"/>
          <w:b/>
          <w:bCs/>
          <w:color w:val="000000"/>
          <w:lang w:eastAsia="ro-RO"/>
        </w:rPr>
        <w:t>Anexa 2</w:t>
      </w:r>
      <w:r w:rsidRPr="00342545">
        <w:rPr>
          <w:rFonts w:eastAsia="Calibri"/>
          <w:bCs/>
          <w:color w:val="000000"/>
          <w:lang w:eastAsia="ro-RO"/>
        </w:rPr>
        <w:t xml:space="preserve">, pentru proiectul </w:t>
      </w:r>
      <w:r w:rsidRPr="00342545">
        <w:rPr>
          <w:lang w:val="it-IT"/>
        </w:rPr>
        <w:t>“</w:t>
      </w:r>
      <w:r w:rsidRPr="00342545">
        <w:rPr>
          <w:b/>
          <w:color w:val="000000" w:themeColor="text1"/>
          <w:lang w:val="it-IT"/>
        </w:rPr>
        <w:t>-</w:t>
      </w:r>
      <w:r w:rsidRPr="00134049">
        <w:rPr>
          <w:b/>
          <w:color w:val="000000" w:themeColor="text1"/>
          <w:lang w:val="it-IT"/>
        </w:rPr>
        <w:t xml:space="preserve">Reabilitare </w:t>
      </w:r>
      <w:r w:rsidRPr="00134049">
        <w:rPr>
          <w:b/>
          <w:color w:val="000000" w:themeColor="text1"/>
        </w:rPr>
        <w:t>faţada şi înlocuire tâmplărie exterioară la corp clădire Primăria Municipiului Timişoara</w:t>
      </w:r>
      <w:r w:rsidRPr="00342545">
        <w:rPr>
          <w:lang w:val="it-IT"/>
        </w:rPr>
        <w:t>”</w:t>
      </w:r>
      <w:r w:rsidRPr="00342545">
        <w:t>, îndepline</w:t>
      </w:r>
      <w:r>
        <w:t>ş</w:t>
      </w:r>
      <w:r w:rsidRPr="00342545">
        <w:t>te condi</w:t>
      </w:r>
      <w:r>
        <w:t>ţ</w:t>
      </w:r>
      <w:r w:rsidRPr="00342545">
        <w:t xml:space="preserve">iile tehnice pentru a fi supus dezbaterii </w:t>
      </w:r>
      <w:r>
        <w:t>ş</w:t>
      </w:r>
      <w:r w:rsidRPr="00342545">
        <w:t xml:space="preserve">i aprobării plenului Consiliului Local. </w:t>
      </w:r>
    </w:p>
    <w:p w:rsidR="00726798" w:rsidRDefault="00726798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  <w:r>
        <w:tab/>
      </w:r>
      <w:r w:rsidRPr="00681C45">
        <w:rPr>
          <w:b/>
        </w:rPr>
        <w:t>Şef bir</w:t>
      </w:r>
      <w:r w:rsidR="003A48BE">
        <w:rPr>
          <w:b/>
        </w:rPr>
        <w:t>ou Construcţii I</w:t>
      </w:r>
      <w:r w:rsidRPr="00681C45">
        <w:rPr>
          <w:b/>
        </w:rPr>
        <w:t>nstalaţii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>Consilier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  <w:r w:rsidRPr="00681C45">
        <w:rPr>
          <w:b/>
        </w:rPr>
        <w:tab/>
      </w:r>
      <w:r>
        <w:rPr>
          <w:b/>
        </w:rPr>
        <w:t xml:space="preserve">       </w:t>
      </w:r>
      <w:r w:rsidRPr="00681C45">
        <w:rPr>
          <w:b/>
        </w:rPr>
        <w:t>Constantin  Pascu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 xml:space="preserve">        Sebastian Mateş</w:t>
      </w:r>
    </w:p>
    <w:sectPr w:rsidR="00681C45" w:rsidRPr="00681C45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3D5" w:rsidRDefault="00E673D5" w:rsidP="00D23031">
      <w:r>
        <w:separator/>
      </w:r>
    </w:p>
  </w:endnote>
  <w:endnote w:type="continuationSeparator" w:id="0">
    <w:p w:rsidR="00E673D5" w:rsidRDefault="00E673D5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3D5" w:rsidRDefault="00E673D5" w:rsidP="00D23031">
      <w:r>
        <w:separator/>
      </w:r>
    </w:p>
  </w:footnote>
  <w:footnote w:type="continuationSeparator" w:id="0">
    <w:p w:rsidR="00E673D5" w:rsidRDefault="00E673D5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27787"/>
    <w:rsid w:val="00635555"/>
    <w:rsid w:val="00655E09"/>
    <w:rsid w:val="00664FE8"/>
    <w:rsid w:val="00673CEF"/>
    <w:rsid w:val="00681C45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81FB9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3482"/>
    <w:rsid w:val="00DA0C87"/>
    <w:rsid w:val="00DB6E5E"/>
    <w:rsid w:val="00DC3A52"/>
    <w:rsid w:val="00DC44FB"/>
    <w:rsid w:val="00DD4338"/>
    <w:rsid w:val="00DD720B"/>
    <w:rsid w:val="00DF7CFD"/>
    <w:rsid w:val="00E06292"/>
    <w:rsid w:val="00E25152"/>
    <w:rsid w:val="00E3160F"/>
    <w:rsid w:val="00E34A5E"/>
    <w:rsid w:val="00E64517"/>
    <w:rsid w:val="00E673D5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F4EF5-A0C8-44EC-A372-DC69452B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smates</cp:lastModifiedBy>
  <cp:revision>6</cp:revision>
  <cp:lastPrinted>2019-03-04T14:28:00Z</cp:lastPrinted>
  <dcterms:created xsi:type="dcterms:W3CDTF">2019-03-04T14:23:00Z</dcterms:created>
  <dcterms:modified xsi:type="dcterms:W3CDTF">2019-03-05T13:19:00Z</dcterms:modified>
</cp:coreProperties>
</file>