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EB" w:rsidRDefault="003934EB" w:rsidP="003934EB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3934EB" w:rsidRDefault="003934EB" w:rsidP="003934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3934EB" w:rsidRDefault="003934EB" w:rsidP="003934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3934EB" w:rsidRDefault="003934EB" w:rsidP="003934EB">
      <w:pPr>
        <w:spacing w:after="0" w:line="240" w:lineRule="auto"/>
        <w:rPr>
          <w:sz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3934EB" w:rsidRDefault="003934EB" w:rsidP="003934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934EB" w:rsidRDefault="003934EB" w:rsidP="003934EB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3934EB" w:rsidRDefault="003934EB" w:rsidP="003934EB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3934EB" w:rsidRPr="00921A12" w:rsidRDefault="003934EB" w:rsidP="00393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1A12">
        <w:rPr>
          <w:rFonts w:ascii="Times New Roman" w:hAnsi="Times New Roman" w:cs="Times New Roman"/>
          <w:b/>
          <w:sz w:val="28"/>
          <w:szCs w:val="28"/>
          <w:lang w:val="ro-RO"/>
        </w:rPr>
        <w:t>Cu privire la neexercitarea dreptului de preemţiune  din  partea Consiliului Local Timişoara, la intenţia  de înstrăinare a cotei de 2/9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aferentă spaţiului cu altă destinaţie decât aceea de locuinţă,</w:t>
      </w:r>
      <w:r w:rsidRPr="00921A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adesa </w:t>
      </w:r>
      <w:proofErr w:type="spellStart"/>
      <w:r w:rsidRPr="00921A12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921A1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921A12">
        <w:rPr>
          <w:rFonts w:ascii="Times New Roman" w:hAnsi="Times New Roman" w:cs="Times New Roman"/>
          <w:b/>
          <w:sz w:val="28"/>
          <w:szCs w:val="28"/>
          <w:lang w:val="fr-FR"/>
        </w:rPr>
        <w:t>Bulevardul</w:t>
      </w:r>
      <w:proofErr w:type="spellEnd"/>
      <w:r w:rsidRPr="00921A1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21A12">
        <w:rPr>
          <w:rFonts w:ascii="Times New Roman" w:hAnsi="Times New Roman" w:cs="Times New Roman"/>
          <w:b/>
          <w:sz w:val="28"/>
          <w:szCs w:val="28"/>
          <w:lang w:val="fr-FR"/>
        </w:rPr>
        <w:t>Regele</w:t>
      </w:r>
      <w:proofErr w:type="spellEnd"/>
      <w:r w:rsidRPr="00921A1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Carol I, </w:t>
      </w:r>
      <w:r w:rsidRPr="00921A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nr.21,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parter, </w:t>
      </w:r>
      <w:r w:rsidRPr="00921A12">
        <w:rPr>
          <w:rFonts w:ascii="Times New Roman" w:hAnsi="Times New Roman" w:cs="Times New Roman"/>
          <w:b/>
          <w:sz w:val="28"/>
          <w:szCs w:val="28"/>
          <w:lang w:val="ro-RO"/>
        </w:rPr>
        <w:t>ap.SAD7, înscris în C.F. nr.411401-C1-U13 , nr.topo 411401-C1-U13,  la preţul de 7.000 euro.</w:t>
      </w:r>
    </w:p>
    <w:p w:rsidR="003934EB" w:rsidRDefault="003934EB" w:rsidP="003934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934EB" w:rsidRDefault="003934EB" w:rsidP="00393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nr.de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SC.2017-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008203 din 04.04.2017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domnului</w:t>
      </w:r>
      <w:proofErr w:type="spellEnd"/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GERDANOVITS EUGEN –WALTER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cotei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2/9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spaţiul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altă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destinaţie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decât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aceea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locuinţă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 , </w:t>
      </w:r>
      <w:proofErr w:type="spellStart"/>
      <w:r w:rsidRPr="00507495">
        <w:rPr>
          <w:rFonts w:ascii="Times New Roman" w:hAnsi="Times New Roman" w:cs="Times New Roman"/>
          <w:sz w:val="28"/>
          <w:szCs w:val="28"/>
          <w:lang w:val="fr-FR"/>
        </w:rPr>
        <w:t>Bulevardul</w:t>
      </w:r>
      <w:proofErr w:type="spellEnd"/>
      <w:r w:rsidRPr="005074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7495">
        <w:rPr>
          <w:rFonts w:ascii="Times New Roman" w:hAnsi="Times New Roman" w:cs="Times New Roman"/>
          <w:sz w:val="28"/>
          <w:szCs w:val="28"/>
          <w:lang w:val="fr-FR"/>
        </w:rPr>
        <w:t>Regele</w:t>
      </w:r>
      <w:proofErr w:type="spellEnd"/>
      <w:r w:rsidRPr="00507495">
        <w:rPr>
          <w:rFonts w:ascii="Times New Roman" w:hAnsi="Times New Roman" w:cs="Times New Roman"/>
          <w:sz w:val="28"/>
          <w:szCs w:val="28"/>
          <w:lang w:val="fr-FR"/>
        </w:rPr>
        <w:t xml:space="preserve"> Carol </w:t>
      </w:r>
      <w:proofErr w:type="spellStart"/>
      <w:r w:rsidRPr="00507495">
        <w:rPr>
          <w:rFonts w:ascii="Times New Roman" w:hAnsi="Times New Roman" w:cs="Times New Roman"/>
          <w:sz w:val="28"/>
          <w:szCs w:val="28"/>
          <w:lang w:val="fr-FR"/>
        </w:rPr>
        <w:t>I,</w:t>
      </w:r>
      <w:r>
        <w:rPr>
          <w:rFonts w:ascii="Times New Roman" w:hAnsi="Times New Roman" w:cs="Times New Roman"/>
          <w:sz w:val="28"/>
          <w:szCs w:val="28"/>
          <w:lang w:val="fr-FR"/>
        </w:rPr>
        <w:t>etaj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parter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, ap.SAD7,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înscris în C.F. nr.411401-C1-U13 ,nr.topo 411401-C1-U13.</w:t>
      </w:r>
    </w:p>
    <w:p w:rsidR="003934EB" w:rsidRDefault="003934EB" w:rsidP="00393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Imobilul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are o suprafaţă utilă de aproximativ 74 mp şi un preţ de vânzare de 7.000 </w:t>
      </w:r>
      <w:proofErr w:type="gramStart"/>
      <w:r>
        <w:rPr>
          <w:rFonts w:ascii="Times New Roman" w:hAnsi="Times New Roman" w:cs="Times New Roman"/>
          <w:sz w:val="28"/>
          <w:szCs w:val="28"/>
          <w:lang w:val="ro-RO"/>
        </w:rPr>
        <w:t>euro ,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respectiv de  94,60 euro/mp .este situat la parterul corpului de clădire C1 şi este compus din :3 încăperi cu 5,83% p.c.i din corp C1, cu 4,97% p.c.i generale şi 125/2518 mp teren dobândit prin restituire în baza Legii nr.10/2001.</w:t>
      </w:r>
    </w:p>
    <w:p w:rsidR="003934EB" w:rsidRDefault="003934EB" w:rsidP="00393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25500">
        <w:rPr>
          <w:rFonts w:ascii="Times New Roman" w:hAnsi="Times New Roman" w:cs="Times New Roman"/>
          <w:sz w:val="28"/>
          <w:szCs w:val="28"/>
          <w:lang w:val="ro-RO"/>
        </w:rPr>
        <w:t>Având în vedere adresa nr. 615din 27.02.2017,emisă de către  Direcţia Judeţeană pentru Cultură-Timiş, prin care ne informează că</w:t>
      </w:r>
      <w:r w:rsidRPr="0042550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425500">
        <w:rPr>
          <w:rFonts w:ascii="Times New Roman" w:hAnsi="Times New Roman" w:cs="Times New Roman"/>
          <w:sz w:val="28"/>
          <w:szCs w:val="28"/>
          <w:lang w:val="ro-RO"/>
        </w:rPr>
        <w:t xml:space="preserve">imobilul cu adresa în </w:t>
      </w:r>
      <w:proofErr w:type="spellStart"/>
      <w:r w:rsidRPr="00425500">
        <w:rPr>
          <w:rFonts w:ascii="Times New Roman" w:hAnsi="Times New Roman" w:cs="Times New Roman"/>
          <w:sz w:val="28"/>
          <w:szCs w:val="28"/>
          <w:lang w:val="fr-FR"/>
        </w:rPr>
        <w:t>Timişoara,Bulevardul</w:t>
      </w:r>
      <w:proofErr w:type="spellEnd"/>
      <w:r w:rsidRPr="004255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25500">
        <w:rPr>
          <w:rFonts w:ascii="Times New Roman" w:hAnsi="Times New Roman" w:cs="Times New Roman"/>
          <w:sz w:val="28"/>
          <w:szCs w:val="28"/>
          <w:lang w:val="fr-FR"/>
        </w:rPr>
        <w:t>Regele</w:t>
      </w:r>
      <w:proofErr w:type="spellEnd"/>
      <w:r w:rsidRPr="00425500">
        <w:rPr>
          <w:rFonts w:ascii="Times New Roman" w:hAnsi="Times New Roman" w:cs="Times New Roman"/>
          <w:sz w:val="28"/>
          <w:szCs w:val="28"/>
          <w:lang w:val="fr-FR"/>
        </w:rPr>
        <w:t xml:space="preserve"> Carol I, </w:t>
      </w:r>
      <w:r w:rsidRPr="00425500">
        <w:rPr>
          <w:rFonts w:ascii="Times New Roman" w:hAnsi="Times New Roman" w:cs="Times New Roman"/>
          <w:sz w:val="28"/>
          <w:szCs w:val="28"/>
          <w:lang w:val="ro-RO"/>
        </w:rPr>
        <w:t>nr.21, ap.SAD7, înscris în C.F. nr.411401-C1-U13 , nr.topo 411401-C1-U13,face parte din Zona de protecţie Istorică a Ansamblului urban V, cod TM-II-a-B-06105, poziţia 71 în Lista Monumentelor Istorice-2015;</w:t>
      </w:r>
    </w:p>
    <w:p w:rsidR="003934EB" w:rsidRDefault="003934EB" w:rsidP="00393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adresa cu nr.SC2017-008203/05.04.2017, emisă de Biroul Reabilitare şi Dezvoltare Urbană din cadrul Direcţiei Urbanism rezultă că:</w:t>
      </w:r>
    </w:p>
    <w:p w:rsidR="003934EB" w:rsidRPr="00425500" w:rsidRDefault="003934EB" w:rsidP="00393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Acoperişul şi faţada la stradă se prezintă într-o stare generală bună, fără degradări. Tâmplăria din lemn a vitrinelor a fost înlocuită cu rame din PVC, material inadecvat imobilelor istorice protejate. Imobilul necesită asanarea instalaţiilor parazitare( cabluri de electricitate şi de date , instalaţii de climatizare).</w:t>
      </w:r>
    </w:p>
    <w:p w:rsidR="003934EB" w:rsidRDefault="003934EB" w:rsidP="003934E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Biroul Valorificare Spaţii cu altă Destinaţie  din cadrul Direcţiei Clădiri, Terenuri şi Dotări Diverse  ne comunică prin adresa cu nr.  </w:t>
      </w:r>
      <w:r>
        <w:rPr>
          <w:rFonts w:ascii="Times New Roman" w:hAnsi="Times New Roman" w:cs="Times New Roman"/>
          <w:sz w:val="28"/>
          <w:szCs w:val="28"/>
          <w:lang w:val="fr-FR"/>
        </w:rPr>
        <w:t>SC.2017-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008203 din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05.04.2017 ,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imobilul  sus menţionat nu prezintă interes pentru desfăşurarea unor activităţi de interes public. </w:t>
      </w:r>
    </w:p>
    <w:p w:rsidR="003934EB" w:rsidRDefault="003934EB" w:rsidP="003934E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SC.2017-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008203/05.04.2017,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Biroul </w:t>
      </w:r>
      <w:proofErr w:type="gramStart"/>
      <w:r>
        <w:rPr>
          <w:rFonts w:ascii="Times New Roman" w:hAnsi="Times New Roman" w:cs="Times New Roman"/>
          <w:sz w:val="28"/>
          <w:szCs w:val="28"/>
          <w:lang w:val="ro-RO"/>
        </w:rPr>
        <w:t>Şcoli ,Spitale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 ne face cunoscut că acest imobil nu prezintă interes pentru desfăşurarea unor activităţi de interes public (sănătate, învăţământ) , ce aparţin de birou.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3934EB" w:rsidRDefault="003934EB" w:rsidP="003934E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Cod FO 53-01, ver.2</w:t>
      </w:r>
    </w:p>
    <w:p w:rsidR="003934EB" w:rsidRDefault="003934EB" w:rsidP="003934EB">
      <w:pPr>
        <w:tabs>
          <w:tab w:val="left" w:pos="4860"/>
        </w:tabs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</w:p>
    <w:p w:rsidR="003934EB" w:rsidRDefault="003934EB" w:rsidP="003934EB">
      <w:pPr>
        <w:tabs>
          <w:tab w:val="left" w:pos="4860"/>
        </w:tabs>
        <w:spacing w:after="0" w:line="240" w:lineRule="auto"/>
        <w:ind w:firstLine="708"/>
        <w:jc w:val="both"/>
      </w:pPr>
    </w:p>
    <w:p w:rsidR="003934EB" w:rsidRDefault="003934EB" w:rsidP="003934EB">
      <w:pPr>
        <w:tabs>
          <w:tab w:val="left" w:pos="4860"/>
        </w:tabs>
        <w:spacing w:after="0" w:line="240" w:lineRule="auto"/>
        <w:ind w:firstLine="708"/>
        <w:jc w:val="both"/>
      </w:pPr>
    </w:p>
    <w:p w:rsidR="003934EB" w:rsidRDefault="003934EB" w:rsidP="003934E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3934EB" w:rsidRDefault="003934EB" w:rsidP="003934E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adresa cu nr. </w:t>
      </w:r>
      <w:r>
        <w:rPr>
          <w:rFonts w:ascii="Times New Roman" w:hAnsi="Times New Roman" w:cs="Times New Roman"/>
          <w:sz w:val="28"/>
          <w:szCs w:val="28"/>
          <w:lang w:val="fr-FR"/>
        </w:rPr>
        <w:t>SC.2017-</w:t>
      </w:r>
      <w:r>
        <w:rPr>
          <w:rFonts w:ascii="Times New Roman" w:hAnsi="Times New Roman" w:cs="Times New Roman"/>
          <w:color w:val="000000"/>
          <w:sz w:val="28"/>
          <w:szCs w:val="28"/>
        </w:rPr>
        <w:t>008203/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05.04.2017 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Biroul Sport, Cultură   ne face cunoscut că acest imobil nu prezintă interes pentru desfăşurarea unor activităţi de interes public (sănătate,cultură )ce aparţin de birou.</w:t>
      </w:r>
    </w:p>
    <w:p w:rsidR="003934EB" w:rsidRDefault="003934EB" w:rsidP="003934E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art.4 alin 4 şi 8 din Legea nr.422/2001 actualizată privind protejarea monumentelor istorice;</w:t>
      </w:r>
    </w:p>
    <w:p w:rsidR="003934EB" w:rsidRDefault="003934EB" w:rsidP="003934E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>
        <w:rPr>
          <w:lang w:val="ro-RO"/>
        </w:rPr>
        <w:t xml:space="preserve"> </w:t>
      </w:r>
      <w:r>
        <w:t xml:space="preserve">                                                                        </w:t>
      </w:r>
    </w:p>
    <w:p w:rsidR="003934EB" w:rsidRDefault="003934EB" w:rsidP="00393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34EB" w:rsidRDefault="003934EB" w:rsidP="003934EB">
      <w:pPr>
        <w:pStyle w:val="BlockText"/>
        <w:ind w:left="0" w:right="-25" w:firstLine="708"/>
        <w:jc w:val="both"/>
        <w:rPr>
          <w:lang w:val="ro-RO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               </w:t>
      </w:r>
    </w:p>
    <w:p w:rsidR="003934EB" w:rsidRDefault="003934EB" w:rsidP="003934EB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3934EB" w:rsidRDefault="003934EB" w:rsidP="003934EB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3934EB" w:rsidRDefault="003934EB" w:rsidP="003934EB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3934EB" w:rsidRDefault="003934EB" w:rsidP="003934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1E2203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cotei de 2/9 din  aferentă spaţiului cu altă destinaţie decât aceea de locuinţă, cu adesa </w:t>
      </w:r>
      <w:proofErr w:type="spellStart"/>
      <w:r w:rsidRPr="001E2203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1E2203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1E2203">
        <w:rPr>
          <w:rFonts w:ascii="Times New Roman" w:hAnsi="Times New Roman" w:cs="Times New Roman"/>
          <w:sz w:val="28"/>
          <w:szCs w:val="28"/>
          <w:lang w:val="fr-FR"/>
        </w:rPr>
        <w:t>Bulevardul</w:t>
      </w:r>
      <w:proofErr w:type="spellEnd"/>
      <w:r w:rsidRPr="001E22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E2203">
        <w:rPr>
          <w:rFonts w:ascii="Times New Roman" w:hAnsi="Times New Roman" w:cs="Times New Roman"/>
          <w:sz w:val="28"/>
          <w:szCs w:val="28"/>
          <w:lang w:val="fr-FR"/>
        </w:rPr>
        <w:t>Regele</w:t>
      </w:r>
      <w:proofErr w:type="spellEnd"/>
      <w:r w:rsidRPr="001E2203">
        <w:rPr>
          <w:rFonts w:ascii="Times New Roman" w:hAnsi="Times New Roman" w:cs="Times New Roman"/>
          <w:sz w:val="28"/>
          <w:szCs w:val="28"/>
          <w:lang w:val="fr-FR"/>
        </w:rPr>
        <w:t xml:space="preserve"> Carol I, </w:t>
      </w:r>
      <w:r w:rsidRPr="001E2203">
        <w:rPr>
          <w:rFonts w:ascii="Times New Roman" w:hAnsi="Times New Roman" w:cs="Times New Roman"/>
          <w:sz w:val="28"/>
          <w:szCs w:val="28"/>
          <w:lang w:val="ro-RO"/>
        </w:rPr>
        <w:t>nr.21, ap.SAD7, înscris în C.F. nr.411401-C1-U13 , nr.topo 411401-C1-U13,  la preţul de 7.000 euro.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934EB" w:rsidRDefault="003934EB" w:rsidP="003934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934EB" w:rsidRDefault="003934EB" w:rsidP="003934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934EB" w:rsidRDefault="003934EB" w:rsidP="003934EB">
      <w:pPr>
        <w:pStyle w:val="NoSpacing"/>
        <w:rPr>
          <w:rStyle w:val="Strong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3934EB" w:rsidRPr="00007F54" w:rsidRDefault="003934EB" w:rsidP="003934EB">
      <w:pPr>
        <w:pStyle w:val="NoSpacing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 w:rsidRPr="00007F54">
        <w:rPr>
          <w:rStyle w:val="Strong"/>
          <w:rFonts w:ascii="Times New Roman" w:hAnsi="Times New Roman" w:cs="Times New Roman"/>
          <w:b w:val="0"/>
          <w:sz w:val="28"/>
          <w:szCs w:val="28"/>
        </w:rPr>
        <w:t>FARKAS IMRE</w:t>
      </w:r>
    </w:p>
    <w:p w:rsidR="003934EB" w:rsidRDefault="003934EB" w:rsidP="003934E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</w:rPr>
      </w:pPr>
    </w:p>
    <w:p w:rsidR="003934EB" w:rsidRDefault="003934EB" w:rsidP="003934E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</w:rPr>
      </w:pPr>
    </w:p>
    <w:p w:rsidR="003934EB" w:rsidRDefault="003934EB" w:rsidP="003934E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P. DIRECTOR D.C.T.D.D.</w:t>
      </w:r>
    </w:p>
    <w:p w:rsidR="003934EB" w:rsidRDefault="003934EB" w:rsidP="003934E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MIHAI BONCEA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934EB" w:rsidRDefault="003934EB" w:rsidP="003934E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4EB" w:rsidRDefault="003934EB" w:rsidP="003934E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4EB" w:rsidRDefault="003934EB" w:rsidP="003934E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3934EB" w:rsidRDefault="003934EB" w:rsidP="003934E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LUMINIŢA MIRICĂ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934EB" w:rsidRDefault="003934EB" w:rsidP="003934E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</w:t>
      </w:r>
    </w:p>
    <w:p w:rsidR="003934EB" w:rsidRDefault="003934EB" w:rsidP="003934E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</w:t>
      </w:r>
      <w:r>
        <w:tab/>
      </w:r>
      <w:r>
        <w:tab/>
      </w:r>
    </w:p>
    <w:p w:rsidR="003934EB" w:rsidRDefault="003934EB" w:rsidP="003934EB">
      <w:pPr>
        <w:pStyle w:val="NoSpacing"/>
        <w:rPr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>SERVICIUL JURIDIC</w:t>
      </w:r>
      <w:r>
        <w:rPr>
          <w:b/>
          <w:sz w:val="24"/>
          <w:szCs w:val="24"/>
        </w:rPr>
        <w:tab/>
        <w:t xml:space="preserve">           </w:t>
      </w:r>
    </w:p>
    <w:p w:rsidR="003934EB" w:rsidRPr="00007F54" w:rsidRDefault="003934EB" w:rsidP="003934E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007F54">
        <w:rPr>
          <w:rFonts w:ascii="Times New Roman" w:hAnsi="Times New Roman" w:cs="Times New Roman"/>
          <w:sz w:val="28"/>
          <w:szCs w:val="28"/>
        </w:rPr>
        <w:t>ALIN  STOICA</w:t>
      </w:r>
      <w:proofErr w:type="gramEnd"/>
    </w:p>
    <w:p w:rsidR="003934EB" w:rsidRDefault="003934EB" w:rsidP="003934EB">
      <w:pPr>
        <w:pStyle w:val="NoSpacing"/>
        <w:rPr>
          <w:b/>
          <w:sz w:val="24"/>
          <w:szCs w:val="24"/>
        </w:rPr>
      </w:pPr>
    </w:p>
    <w:p w:rsidR="003934EB" w:rsidRDefault="003934EB" w:rsidP="003934EB">
      <w:pPr>
        <w:pStyle w:val="NoSpacing"/>
        <w:rPr>
          <w:b/>
          <w:sz w:val="24"/>
          <w:szCs w:val="24"/>
        </w:rPr>
      </w:pPr>
    </w:p>
    <w:p w:rsidR="003934EB" w:rsidRDefault="003934EB" w:rsidP="003934EB">
      <w:pPr>
        <w:pStyle w:val="NoSpacing"/>
        <w:rPr>
          <w:b/>
          <w:sz w:val="24"/>
          <w:szCs w:val="24"/>
        </w:rPr>
      </w:pPr>
    </w:p>
    <w:p w:rsidR="003934EB" w:rsidRDefault="003934EB" w:rsidP="003934EB">
      <w:pPr>
        <w:pStyle w:val="NoSpacing"/>
        <w:rPr>
          <w:b/>
          <w:sz w:val="24"/>
          <w:szCs w:val="24"/>
        </w:rPr>
      </w:pPr>
    </w:p>
    <w:p w:rsidR="003934EB" w:rsidRDefault="003934EB" w:rsidP="003934EB">
      <w:pPr>
        <w:pStyle w:val="NoSpacing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</w:t>
      </w:r>
      <w:r>
        <w:rPr>
          <w:sz w:val="24"/>
          <w:szCs w:val="24"/>
          <w:lang w:val="ro-RO"/>
        </w:rPr>
        <w:t>Cod FO 53-01,ver.2</w:t>
      </w:r>
    </w:p>
    <w:p w:rsidR="003934EB" w:rsidRDefault="003934EB" w:rsidP="003934EB">
      <w:pPr>
        <w:pStyle w:val="NoSpacing"/>
        <w:rPr>
          <w:sz w:val="24"/>
          <w:szCs w:val="24"/>
          <w:lang w:val="ro-RO"/>
        </w:rPr>
      </w:pPr>
    </w:p>
    <w:p w:rsidR="003934EB" w:rsidRDefault="003934EB" w:rsidP="003934EB">
      <w:pPr>
        <w:pStyle w:val="NoSpacing"/>
        <w:rPr>
          <w:sz w:val="24"/>
          <w:szCs w:val="24"/>
          <w:lang w:val="ro-RO"/>
        </w:rPr>
      </w:pPr>
    </w:p>
    <w:p w:rsidR="003934EB" w:rsidRDefault="003934EB" w:rsidP="003934EB">
      <w:pPr>
        <w:pStyle w:val="NoSpacing"/>
        <w:rPr>
          <w:sz w:val="24"/>
          <w:szCs w:val="24"/>
          <w:lang w:val="ro-RO"/>
        </w:rPr>
      </w:pPr>
    </w:p>
    <w:p w:rsidR="00BB3253" w:rsidRDefault="00BB3253"/>
    <w:sectPr w:rsidR="00BB3253" w:rsidSect="00BB32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34EB"/>
    <w:rsid w:val="003934EB"/>
    <w:rsid w:val="00BB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EB"/>
  </w:style>
  <w:style w:type="paragraph" w:styleId="Heading1">
    <w:name w:val="heading 1"/>
    <w:basedOn w:val="Normal"/>
    <w:next w:val="Normal"/>
    <w:link w:val="Heading1Char"/>
    <w:qFormat/>
    <w:rsid w:val="003934E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4EB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34EB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34EB"/>
    <w:rPr>
      <w:b/>
      <w:bCs/>
    </w:rPr>
  </w:style>
  <w:style w:type="paragraph" w:styleId="NoSpacing">
    <w:name w:val="No Spacing"/>
    <w:uiPriority w:val="1"/>
    <w:qFormat/>
    <w:rsid w:val="003934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3621</Characters>
  <Application>Microsoft Office Word</Application>
  <DocSecurity>0</DocSecurity>
  <Lines>30</Lines>
  <Paragraphs>8</Paragraphs>
  <ScaleCrop>false</ScaleCrop>
  <Company>pmt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dcterms:created xsi:type="dcterms:W3CDTF">2017-04-07T10:53:00Z</dcterms:created>
  <dcterms:modified xsi:type="dcterms:W3CDTF">2017-04-07T10:53:00Z</dcterms:modified>
</cp:coreProperties>
</file>