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817" w:rsidRPr="002669A6" w:rsidRDefault="00835817" w:rsidP="00835817">
      <w:pPr>
        <w:jc w:val="both"/>
        <w:rPr>
          <w:b/>
        </w:rPr>
      </w:pPr>
      <w:r w:rsidRPr="002669A6">
        <w:rPr>
          <w:b/>
        </w:rPr>
        <w:t>ROMÂNIA</w:t>
      </w:r>
    </w:p>
    <w:p w:rsidR="00835817" w:rsidRPr="002669A6" w:rsidRDefault="00835817" w:rsidP="00835817">
      <w:pPr>
        <w:jc w:val="both"/>
        <w:rPr>
          <w:b/>
        </w:rPr>
      </w:pPr>
      <w:r>
        <w:rPr>
          <w:b/>
        </w:rPr>
        <w:t>JUDEŢ</w:t>
      </w:r>
      <w:r w:rsidRPr="002669A6">
        <w:rPr>
          <w:b/>
        </w:rPr>
        <w:t>UL TIMIŞ</w:t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</w:p>
    <w:p w:rsidR="00835817" w:rsidRPr="002669A6" w:rsidRDefault="00835817" w:rsidP="00835817">
      <w:pPr>
        <w:jc w:val="both"/>
        <w:rPr>
          <w:b/>
        </w:rPr>
      </w:pPr>
      <w:r>
        <w:rPr>
          <w:b/>
        </w:rPr>
        <w:t>MUNICIPIUL TIMIŞ</w:t>
      </w:r>
      <w:r w:rsidRPr="002669A6">
        <w:rPr>
          <w:b/>
        </w:rPr>
        <w:t>OARA</w:t>
      </w:r>
    </w:p>
    <w:p w:rsidR="00835817" w:rsidRDefault="00835817" w:rsidP="00835817">
      <w:pPr>
        <w:jc w:val="both"/>
        <w:rPr>
          <w:b/>
        </w:rPr>
      </w:pPr>
      <w:r w:rsidRPr="002669A6">
        <w:rPr>
          <w:b/>
        </w:rPr>
        <w:t>PRIMAR</w:t>
      </w:r>
    </w:p>
    <w:p w:rsidR="00835817" w:rsidRPr="002669A6" w:rsidRDefault="00744361" w:rsidP="00835817">
      <w:pPr>
        <w:jc w:val="both"/>
        <w:rPr>
          <w:b/>
        </w:rPr>
      </w:pPr>
      <w:r>
        <w:rPr>
          <w:b/>
        </w:rPr>
        <w:t>Nr.SC2021-4131/15.02.2021</w:t>
      </w:r>
    </w:p>
    <w:p w:rsidR="00835817" w:rsidRDefault="00835817" w:rsidP="00835817">
      <w:pPr>
        <w:rPr>
          <w:color w:val="FF0000"/>
        </w:rPr>
      </w:pPr>
    </w:p>
    <w:p w:rsidR="00835817" w:rsidRDefault="00835817" w:rsidP="00835817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</w:p>
    <w:p w:rsidR="00835817" w:rsidRDefault="00835817" w:rsidP="00835817">
      <w:pPr>
        <w:spacing w:line="206" w:lineRule="auto"/>
        <w:jc w:val="center"/>
        <w:rPr>
          <w:b/>
          <w:color w:val="000000"/>
          <w:u w:val="single"/>
          <w:lang w:val="ro-RO"/>
        </w:rPr>
      </w:pPr>
      <w:r w:rsidRPr="001C4882">
        <w:rPr>
          <w:b/>
          <w:color w:val="000000"/>
          <w:u w:val="single"/>
          <w:lang w:val="ro-RO"/>
        </w:rPr>
        <w:t>REFERAT DE APROBARE A PROIECTULUI DE HOTĂRÂRE</w:t>
      </w:r>
    </w:p>
    <w:p w:rsidR="00AE34AB" w:rsidRDefault="00AE34AB" w:rsidP="00835817">
      <w:pPr>
        <w:pStyle w:val="NoSpacing"/>
        <w:jc w:val="center"/>
        <w:rPr>
          <w:b/>
        </w:rPr>
      </w:pPr>
      <w:proofErr w:type="spellStart"/>
      <w:r w:rsidRPr="00835817">
        <w:rPr>
          <w:b/>
        </w:rPr>
        <w:t>privind</w:t>
      </w:r>
      <w:proofErr w:type="spellEnd"/>
      <w:r w:rsidRPr="00835817">
        <w:rPr>
          <w:b/>
        </w:rPr>
        <w:t xml:space="preserve"> </w:t>
      </w:r>
      <w:proofErr w:type="spellStart"/>
      <w:r w:rsidRPr="00835817">
        <w:rPr>
          <w:b/>
        </w:rPr>
        <w:t>acordul</w:t>
      </w:r>
      <w:proofErr w:type="spellEnd"/>
      <w:r w:rsidRPr="00835817">
        <w:rPr>
          <w:b/>
        </w:rPr>
        <w:t xml:space="preserve"> de </w:t>
      </w:r>
      <w:proofErr w:type="spellStart"/>
      <w:r w:rsidRPr="00835817">
        <w:rPr>
          <w:b/>
        </w:rPr>
        <w:t>asociere</w:t>
      </w:r>
      <w:proofErr w:type="spellEnd"/>
      <w:r w:rsidRPr="00835817">
        <w:rPr>
          <w:b/>
        </w:rPr>
        <w:t xml:space="preserve"> </w:t>
      </w:r>
      <w:proofErr w:type="spellStart"/>
      <w:r w:rsidRPr="00835817">
        <w:rPr>
          <w:b/>
        </w:rPr>
        <w:t>încheiat</w:t>
      </w:r>
      <w:proofErr w:type="spellEnd"/>
      <w:r w:rsidRPr="00835817">
        <w:rPr>
          <w:b/>
        </w:rPr>
        <w:t xml:space="preserve"> </w:t>
      </w:r>
      <w:proofErr w:type="spellStart"/>
      <w:r w:rsidRPr="00835817">
        <w:rPr>
          <w:b/>
        </w:rPr>
        <w:t>în</w:t>
      </w:r>
      <w:proofErr w:type="spellEnd"/>
      <w:r w:rsidRPr="00835817">
        <w:rPr>
          <w:b/>
        </w:rPr>
        <w:t xml:space="preserve"> </w:t>
      </w:r>
      <w:proofErr w:type="spellStart"/>
      <w:r w:rsidRPr="00835817">
        <w:rPr>
          <w:b/>
        </w:rPr>
        <w:t>vederea</w:t>
      </w:r>
      <w:proofErr w:type="spellEnd"/>
      <w:r w:rsidRPr="00835817">
        <w:rPr>
          <w:b/>
        </w:rPr>
        <w:t xml:space="preserve"> </w:t>
      </w:r>
      <w:proofErr w:type="spellStart"/>
      <w:r w:rsidRPr="00835817">
        <w:rPr>
          <w:b/>
        </w:rPr>
        <w:t>achiziționării</w:t>
      </w:r>
      <w:proofErr w:type="spellEnd"/>
      <w:r w:rsidRPr="00835817">
        <w:rPr>
          <w:b/>
        </w:rPr>
        <w:t xml:space="preserve"> </w:t>
      </w:r>
      <w:proofErr w:type="spellStart"/>
      <w:r w:rsidRPr="00835817">
        <w:rPr>
          <w:b/>
        </w:rPr>
        <w:t>în</w:t>
      </w:r>
      <w:proofErr w:type="spellEnd"/>
      <w:r w:rsidRPr="00835817">
        <w:rPr>
          <w:b/>
        </w:rPr>
        <w:t xml:space="preserve"> </w:t>
      </w:r>
      <w:proofErr w:type="spellStart"/>
      <w:r w:rsidRPr="00835817">
        <w:rPr>
          <w:b/>
        </w:rPr>
        <w:t>comun</w:t>
      </w:r>
      <w:proofErr w:type="spellEnd"/>
      <w:r w:rsidRPr="00835817">
        <w:rPr>
          <w:b/>
        </w:rPr>
        <w:t xml:space="preserve"> a </w:t>
      </w:r>
      <w:proofErr w:type="spellStart"/>
      <w:r w:rsidRPr="00835817">
        <w:rPr>
          <w:b/>
        </w:rPr>
        <w:t>serviciilor</w:t>
      </w:r>
      <w:proofErr w:type="spellEnd"/>
      <w:r w:rsidRPr="00835817">
        <w:rPr>
          <w:b/>
        </w:rPr>
        <w:t xml:space="preserve"> de </w:t>
      </w:r>
      <w:proofErr w:type="spellStart"/>
      <w:r w:rsidRPr="00835817">
        <w:rPr>
          <w:b/>
        </w:rPr>
        <w:t>realizare</w:t>
      </w:r>
      <w:proofErr w:type="spellEnd"/>
      <w:r w:rsidRPr="00835817">
        <w:rPr>
          <w:b/>
        </w:rPr>
        <w:t xml:space="preserve"> a </w:t>
      </w:r>
      <w:proofErr w:type="spellStart"/>
      <w:r w:rsidRPr="00835817">
        <w:rPr>
          <w:b/>
        </w:rPr>
        <w:t>Studiului</w:t>
      </w:r>
      <w:proofErr w:type="spellEnd"/>
      <w:r w:rsidRPr="00835817">
        <w:rPr>
          <w:b/>
        </w:rPr>
        <w:t xml:space="preserve"> de </w:t>
      </w:r>
      <w:proofErr w:type="spellStart"/>
      <w:r w:rsidRPr="00835817">
        <w:rPr>
          <w:b/>
        </w:rPr>
        <w:t>Fezabilitate</w:t>
      </w:r>
      <w:proofErr w:type="spellEnd"/>
      <w:r w:rsidRPr="00835817">
        <w:rPr>
          <w:b/>
        </w:rPr>
        <w:t xml:space="preserve"> </w:t>
      </w:r>
      <w:proofErr w:type="spellStart"/>
      <w:r w:rsidRPr="00835817">
        <w:rPr>
          <w:b/>
        </w:rPr>
        <w:t>și</w:t>
      </w:r>
      <w:proofErr w:type="spellEnd"/>
      <w:r w:rsidRPr="00835817">
        <w:rPr>
          <w:b/>
        </w:rPr>
        <w:t xml:space="preserve"> a </w:t>
      </w:r>
      <w:proofErr w:type="spellStart"/>
      <w:r w:rsidRPr="00835817">
        <w:rPr>
          <w:b/>
        </w:rPr>
        <w:t>Studiului</w:t>
      </w:r>
      <w:proofErr w:type="spellEnd"/>
      <w:r w:rsidRPr="00835817">
        <w:rPr>
          <w:b/>
        </w:rPr>
        <w:t xml:space="preserve"> de </w:t>
      </w:r>
      <w:proofErr w:type="spellStart"/>
      <w:r w:rsidRPr="00835817">
        <w:rPr>
          <w:b/>
        </w:rPr>
        <w:t>Prefezabilitate</w:t>
      </w:r>
      <w:proofErr w:type="spellEnd"/>
      <w:r w:rsidRPr="00835817">
        <w:rPr>
          <w:b/>
        </w:rPr>
        <w:t xml:space="preserve"> (</w:t>
      </w:r>
      <w:proofErr w:type="spellStart"/>
      <w:r w:rsidRPr="00835817">
        <w:rPr>
          <w:b/>
        </w:rPr>
        <w:t>după</w:t>
      </w:r>
      <w:proofErr w:type="spellEnd"/>
      <w:r w:rsidRPr="00835817">
        <w:rPr>
          <w:b/>
        </w:rPr>
        <w:t xml:space="preserve"> </w:t>
      </w:r>
      <w:proofErr w:type="spellStart"/>
      <w:r w:rsidRPr="00835817">
        <w:rPr>
          <w:b/>
        </w:rPr>
        <w:t>caz</w:t>
      </w:r>
      <w:proofErr w:type="spellEnd"/>
      <w:r w:rsidRPr="00835817">
        <w:rPr>
          <w:b/>
        </w:rPr>
        <w:t xml:space="preserve">) </w:t>
      </w:r>
      <w:proofErr w:type="spellStart"/>
      <w:r w:rsidRPr="00835817">
        <w:rPr>
          <w:b/>
        </w:rPr>
        <w:t>pentru</w:t>
      </w:r>
      <w:proofErr w:type="spellEnd"/>
      <w:r w:rsidRPr="00835817">
        <w:rPr>
          <w:b/>
        </w:rPr>
        <w:t xml:space="preserve"> al </w:t>
      </w:r>
      <w:proofErr w:type="spellStart"/>
      <w:r w:rsidRPr="00835817">
        <w:rPr>
          <w:b/>
        </w:rPr>
        <w:t>obiectivului</w:t>
      </w:r>
      <w:proofErr w:type="spellEnd"/>
      <w:r w:rsidRPr="00835817">
        <w:rPr>
          <w:b/>
        </w:rPr>
        <w:t xml:space="preserve"> de </w:t>
      </w:r>
      <w:proofErr w:type="spellStart"/>
      <w:r w:rsidRPr="00835817">
        <w:rPr>
          <w:b/>
        </w:rPr>
        <w:t>investiții</w:t>
      </w:r>
      <w:proofErr w:type="spellEnd"/>
      <w:r w:rsidRPr="00835817">
        <w:rPr>
          <w:b/>
        </w:rPr>
        <w:t xml:space="preserve"> ”</w:t>
      </w:r>
      <w:proofErr w:type="spellStart"/>
      <w:r w:rsidRPr="00835817">
        <w:rPr>
          <w:b/>
        </w:rPr>
        <w:t>Reabilitare</w:t>
      </w:r>
      <w:proofErr w:type="spellEnd"/>
      <w:r w:rsidRPr="00835817">
        <w:rPr>
          <w:b/>
        </w:rPr>
        <w:t>/</w:t>
      </w:r>
      <w:proofErr w:type="spellStart"/>
      <w:r w:rsidRPr="00835817">
        <w:rPr>
          <w:b/>
        </w:rPr>
        <w:t>Modernizare</w:t>
      </w:r>
      <w:proofErr w:type="spellEnd"/>
      <w:r w:rsidRPr="00835817">
        <w:rPr>
          <w:b/>
        </w:rPr>
        <w:t xml:space="preserve"> </w:t>
      </w:r>
      <w:proofErr w:type="spellStart"/>
      <w:r w:rsidRPr="00835817">
        <w:rPr>
          <w:b/>
        </w:rPr>
        <w:t>infrastructură</w:t>
      </w:r>
      <w:proofErr w:type="spellEnd"/>
      <w:r w:rsidRPr="00835817">
        <w:rPr>
          <w:b/>
        </w:rPr>
        <w:t xml:space="preserve"> </w:t>
      </w:r>
      <w:proofErr w:type="spellStart"/>
      <w:r w:rsidRPr="00835817">
        <w:rPr>
          <w:b/>
        </w:rPr>
        <w:t>feroviară</w:t>
      </w:r>
      <w:proofErr w:type="spellEnd"/>
      <w:r w:rsidRPr="00835817">
        <w:rPr>
          <w:b/>
        </w:rPr>
        <w:t xml:space="preserve"> </w:t>
      </w:r>
      <w:proofErr w:type="spellStart"/>
      <w:r w:rsidRPr="00835817">
        <w:rPr>
          <w:b/>
        </w:rPr>
        <w:t>Reșița</w:t>
      </w:r>
      <w:proofErr w:type="spellEnd"/>
      <w:r w:rsidRPr="00835817">
        <w:rPr>
          <w:b/>
        </w:rPr>
        <w:t xml:space="preserve"> Nord – </w:t>
      </w:r>
      <w:proofErr w:type="spellStart"/>
      <w:r w:rsidRPr="00835817">
        <w:rPr>
          <w:b/>
        </w:rPr>
        <w:t>Timișoara</w:t>
      </w:r>
      <w:proofErr w:type="spellEnd"/>
      <w:r w:rsidRPr="00835817">
        <w:rPr>
          <w:b/>
        </w:rPr>
        <w:t xml:space="preserve"> Nord cu </w:t>
      </w:r>
      <w:proofErr w:type="spellStart"/>
      <w:r w:rsidRPr="00835817">
        <w:rPr>
          <w:b/>
        </w:rPr>
        <w:t>extensie</w:t>
      </w:r>
      <w:proofErr w:type="spellEnd"/>
      <w:r w:rsidRPr="00835817">
        <w:rPr>
          <w:b/>
        </w:rPr>
        <w:t xml:space="preserve"> </w:t>
      </w:r>
      <w:proofErr w:type="spellStart"/>
      <w:r w:rsidRPr="00835817">
        <w:rPr>
          <w:b/>
        </w:rPr>
        <w:t>Voiteni</w:t>
      </w:r>
      <w:proofErr w:type="spellEnd"/>
      <w:r w:rsidRPr="00835817">
        <w:rPr>
          <w:b/>
        </w:rPr>
        <w:t xml:space="preserve"> – </w:t>
      </w:r>
      <w:proofErr w:type="spellStart"/>
      <w:r w:rsidRPr="00835817">
        <w:rPr>
          <w:b/>
        </w:rPr>
        <w:t>Stamora</w:t>
      </w:r>
      <w:proofErr w:type="spellEnd"/>
      <w:r w:rsidRPr="00835817">
        <w:rPr>
          <w:b/>
        </w:rPr>
        <w:t xml:space="preserve"> </w:t>
      </w:r>
      <w:proofErr w:type="spellStart"/>
      <w:r w:rsidRPr="00835817">
        <w:rPr>
          <w:b/>
        </w:rPr>
        <w:t>Moravița</w:t>
      </w:r>
      <w:proofErr w:type="spellEnd"/>
      <w:r w:rsidRPr="00835817">
        <w:rPr>
          <w:b/>
        </w:rPr>
        <w:t xml:space="preserve"> - </w:t>
      </w:r>
      <w:proofErr w:type="spellStart"/>
      <w:r w:rsidRPr="00835817">
        <w:rPr>
          <w:b/>
        </w:rPr>
        <w:t>frontieră</w:t>
      </w:r>
      <w:proofErr w:type="spellEnd"/>
      <w:r w:rsidRPr="00835817">
        <w:rPr>
          <w:b/>
        </w:rPr>
        <w:t>”</w:t>
      </w:r>
    </w:p>
    <w:p w:rsidR="00835817" w:rsidRDefault="00835817" w:rsidP="00835817">
      <w:pPr>
        <w:pStyle w:val="NoSpacing"/>
        <w:jc w:val="center"/>
        <w:rPr>
          <w:b/>
        </w:rPr>
      </w:pPr>
    </w:p>
    <w:p w:rsidR="00835817" w:rsidRPr="00835817" w:rsidRDefault="00835817" w:rsidP="00835817">
      <w:pPr>
        <w:pStyle w:val="NoSpacing"/>
        <w:jc w:val="center"/>
        <w:rPr>
          <w:b/>
        </w:rPr>
      </w:pPr>
    </w:p>
    <w:p w:rsidR="00AE34AB" w:rsidRDefault="00835817" w:rsidP="00AE34AB">
      <w:pPr>
        <w:pStyle w:val="normal0"/>
        <w:spacing w:line="360" w:lineRule="auto"/>
        <w:jc w:val="center"/>
        <w:rPr>
          <w:b/>
          <w:i/>
          <w:color w:val="000000"/>
          <w:spacing w:val="-7"/>
          <w:w w:val="105"/>
        </w:rPr>
      </w:pPr>
      <w:proofErr w:type="spellStart"/>
      <w:r w:rsidRPr="00E04C5C">
        <w:rPr>
          <w:b/>
          <w:i/>
          <w:color w:val="000000"/>
          <w:spacing w:val="-7"/>
          <w:w w:val="105"/>
        </w:rPr>
        <w:t>Motivul</w:t>
      </w:r>
      <w:proofErr w:type="spellEnd"/>
      <w:r w:rsidRPr="00E04C5C">
        <w:rPr>
          <w:b/>
          <w:i/>
          <w:color w:val="000000"/>
          <w:spacing w:val="-7"/>
          <w:w w:val="105"/>
        </w:rPr>
        <w:t xml:space="preserve"> </w:t>
      </w:r>
      <w:proofErr w:type="spellStart"/>
      <w:r>
        <w:rPr>
          <w:b/>
          <w:i/>
          <w:color w:val="000000"/>
          <w:spacing w:val="-7"/>
          <w:w w:val="105"/>
        </w:rPr>
        <w:t>emiterii</w:t>
      </w:r>
      <w:proofErr w:type="spellEnd"/>
      <w:r>
        <w:rPr>
          <w:b/>
          <w:i/>
          <w:color w:val="000000"/>
          <w:spacing w:val="-7"/>
          <w:w w:val="105"/>
        </w:rPr>
        <w:t xml:space="preserve"> </w:t>
      </w:r>
      <w:proofErr w:type="spellStart"/>
      <w:r>
        <w:rPr>
          <w:b/>
          <w:i/>
          <w:color w:val="000000"/>
          <w:spacing w:val="-7"/>
          <w:w w:val="105"/>
        </w:rPr>
        <w:t>proiectului</w:t>
      </w:r>
      <w:proofErr w:type="spellEnd"/>
      <w:r>
        <w:rPr>
          <w:b/>
          <w:i/>
          <w:color w:val="000000"/>
          <w:spacing w:val="-7"/>
          <w:w w:val="105"/>
        </w:rPr>
        <w:t xml:space="preserve"> de </w:t>
      </w:r>
      <w:proofErr w:type="spellStart"/>
      <w:r>
        <w:rPr>
          <w:b/>
          <w:i/>
          <w:color w:val="000000"/>
          <w:spacing w:val="-7"/>
          <w:w w:val="105"/>
        </w:rPr>
        <w:t>hotărâre</w:t>
      </w:r>
      <w:proofErr w:type="spellEnd"/>
    </w:p>
    <w:p w:rsidR="00835817" w:rsidRDefault="00835817" w:rsidP="00835817">
      <w:pPr>
        <w:pStyle w:val="NoSpacing"/>
        <w:jc w:val="both"/>
      </w:pPr>
    </w:p>
    <w:p w:rsidR="00DD67A4" w:rsidRDefault="00DD67A4" w:rsidP="00DD67A4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situaţ</w:t>
      </w:r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iei actuale</w:t>
      </w:r>
    </w:p>
    <w:p w:rsidR="00DD67A4" w:rsidRDefault="00DD67A4" w:rsidP="00835817">
      <w:pPr>
        <w:pStyle w:val="NoSpacing"/>
        <w:jc w:val="both"/>
      </w:pPr>
    </w:p>
    <w:p w:rsidR="00AE34AB" w:rsidRDefault="00AE34AB" w:rsidP="00835817">
      <w:pPr>
        <w:pStyle w:val="NoSpacing"/>
        <w:jc w:val="both"/>
      </w:pPr>
      <w:r>
        <w:tab/>
      </w:r>
      <w:proofErr w:type="spellStart"/>
      <w:proofErr w:type="gramStart"/>
      <w:r>
        <w:t>În</w:t>
      </w:r>
      <w:proofErr w:type="spellEnd"/>
      <w:r>
        <w:t xml:space="preserve"> </w:t>
      </w:r>
      <w:proofErr w:type="spellStart"/>
      <w:r>
        <w:t>contextul</w:t>
      </w:r>
      <w:proofErr w:type="spellEnd"/>
      <w:r>
        <w:t xml:space="preserve"> </w:t>
      </w:r>
      <w:proofErr w:type="spellStart"/>
      <w:r>
        <w:t>provocărilor</w:t>
      </w:r>
      <w:proofErr w:type="spellEnd"/>
      <w:r>
        <w:t xml:space="preserve"> </w:t>
      </w:r>
      <w:proofErr w:type="spellStart"/>
      <w:r>
        <w:t>globale</w:t>
      </w:r>
      <w:proofErr w:type="spellEnd"/>
      <w:r>
        <w:t xml:space="preserve"> legate de </w:t>
      </w:r>
      <w:proofErr w:type="spellStart"/>
      <w:r>
        <w:t>mobilitate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dezvoltare</w:t>
      </w:r>
      <w:proofErr w:type="spellEnd"/>
      <w:r>
        <w:t xml:space="preserve"> </w:t>
      </w:r>
      <w:proofErr w:type="spellStart"/>
      <w:r>
        <w:t>durabilă</w:t>
      </w:r>
      <w:proofErr w:type="spellEnd"/>
      <w:r>
        <w:t xml:space="preserve">, </w:t>
      </w:r>
      <w:proofErr w:type="spellStart"/>
      <w:r>
        <w:t>Uniunea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 xml:space="preserve"> </w:t>
      </w:r>
      <w:proofErr w:type="spellStart"/>
      <w:r>
        <w:t>promovează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</w:t>
      </w:r>
      <w:proofErr w:type="spellEnd"/>
      <w:r>
        <w:t xml:space="preserve"> </w:t>
      </w:r>
      <w:proofErr w:type="spellStart"/>
      <w:r>
        <w:t>transportul</w:t>
      </w:r>
      <w:proofErr w:type="spellEnd"/>
      <w:r>
        <w:t xml:space="preserve"> </w:t>
      </w:r>
      <w:proofErr w:type="spellStart"/>
      <w:r>
        <w:t>feroviar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Obiectivul</w:t>
      </w:r>
      <w:proofErr w:type="spellEnd"/>
      <w:r>
        <w:t xml:space="preserve"> de </w:t>
      </w:r>
      <w:proofErr w:type="spellStart"/>
      <w:r>
        <w:t>Politică</w:t>
      </w:r>
      <w:proofErr w:type="spellEnd"/>
      <w:r>
        <w:t xml:space="preserve"> 2 „O </w:t>
      </w:r>
      <w:proofErr w:type="spellStart"/>
      <w:r>
        <w:t>Europă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verde</w:t>
      </w:r>
      <w:proofErr w:type="spellEnd"/>
      <w:r>
        <w:t xml:space="preserve">, cu </w:t>
      </w:r>
      <w:proofErr w:type="spellStart"/>
      <w:r>
        <w:t>emisii</w:t>
      </w:r>
      <w:proofErr w:type="spellEnd"/>
      <w:r>
        <w:t xml:space="preserve"> </w:t>
      </w:r>
      <w:proofErr w:type="spellStart"/>
      <w:r>
        <w:t>scăzute</w:t>
      </w:r>
      <w:proofErr w:type="spellEnd"/>
      <w:r>
        <w:t xml:space="preserve"> de carbon”.</w:t>
      </w:r>
      <w:proofErr w:type="gramEnd"/>
      <w:r>
        <w:t xml:space="preserve"> </w:t>
      </w:r>
      <w:proofErr w:type="spellStart"/>
      <w:r>
        <w:t>Analizele</w:t>
      </w:r>
      <w:proofErr w:type="spellEnd"/>
      <w:r>
        <w:t xml:space="preserve"> </w:t>
      </w:r>
      <w:proofErr w:type="spellStart"/>
      <w:r>
        <w:t>economice</w:t>
      </w:r>
      <w:proofErr w:type="spellEnd"/>
      <w:r>
        <w:t xml:space="preserve"> comparative </w:t>
      </w:r>
      <w:proofErr w:type="spellStart"/>
      <w:r>
        <w:t>efectuate</w:t>
      </w:r>
      <w:proofErr w:type="spellEnd"/>
      <w:r>
        <w:t xml:space="preserve"> la </w:t>
      </w:r>
      <w:proofErr w:type="spellStart"/>
      <w:r>
        <w:t>nivel</w:t>
      </w:r>
      <w:proofErr w:type="spellEnd"/>
      <w:r>
        <w:t xml:space="preserve"> </w:t>
      </w:r>
      <w:proofErr w:type="spellStart"/>
      <w:proofErr w:type="gramStart"/>
      <w:r>
        <w:t>european</w:t>
      </w:r>
      <w:proofErr w:type="spellEnd"/>
      <w:proofErr w:type="gramEnd"/>
      <w:r>
        <w:t xml:space="preserve"> </w:t>
      </w:r>
      <w:proofErr w:type="spellStart"/>
      <w:r>
        <w:t>subliniază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„</w:t>
      </w:r>
      <w:proofErr w:type="spellStart"/>
      <w:r>
        <w:t>transportul</w:t>
      </w:r>
      <w:proofErr w:type="spellEnd"/>
      <w:r>
        <w:t xml:space="preserve"> </w:t>
      </w:r>
      <w:proofErr w:type="spellStart"/>
      <w:r>
        <w:t>feroviar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eficient</w:t>
      </w:r>
      <w:proofErr w:type="spellEnd"/>
      <w:r>
        <w:t xml:space="preserve"> economic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transportul</w:t>
      </w:r>
      <w:proofErr w:type="spellEnd"/>
      <w:r>
        <w:t xml:space="preserve"> </w:t>
      </w:r>
      <w:proofErr w:type="spellStart"/>
      <w:r>
        <w:t>rutier</w:t>
      </w:r>
      <w:proofErr w:type="spellEnd"/>
      <w:r>
        <w:t xml:space="preserve">” din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considerente</w:t>
      </w:r>
      <w:proofErr w:type="spellEnd"/>
      <w:r>
        <w:t>:</w:t>
      </w:r>
    </w:p>
    <w:p w:rsidR="00AE34AB" w:rsidRDefault="00AE34AB" w:rsidP="00835817">
      <w:pPr>
        <w:pStyle w:val="NoSpacing"/>
        <w:jc w:val="both"/>
      </w:pPr>
      <w:r>
        <w:t>-</w:t>
      </w:r>
      <w:r>
        <w:tab/>
      </w:r>
      <w:proofErr w:type="spellStart"/>
      <w:r>
        <w:t>Transportul</w:t>
      </w:r>
      <w:proofErr w:type="spellEnd"/>
      <w:r>
        <w:t xml:space="preserve"> </w:t>
      </w:r>
      <w:proofErr w:type="spellStart"/>
      <w:r>
        <w:t>feroviar</w:t>
      </w:r>
      <w:proofErr w:type="spellEnd"/>
      <w:r>
        <w:t xml:space="preserve"> </w:t>
      </w:r>
      <w:proofErr w:type="spellStart"/>
      <w:r>
        <w:t>utilizează</w:t>
      </w:r>
      <w:proofErr w:type="spellEnd"/>
      <w:r>
        <w:t xml:space="preserve"> de 11 </w:t>
      </w:r>
      <w:proofErr w:type="spellStart"/>
      <w:r>
        <w:t>ori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puţină</w:t>
      </w:r>
      <w:proofErr w:type="spellEnd"/>
      <w:r>
        <w:t xml:space="preserve"> </w:t>
      </w:r>
      <w:proofErr w:type="spellStart"/>
      <w:r>
        <w:t>energie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unitate</w:t>
      </w:r>
      <w:proofErr w:type="spellEnd"/>
      <w:r>
        <w:t xml:space="preserve"> de transport (</w:t>
      </w:r>
      <w:proofErr w:type="spellStart"/>
      <w:r>
        <w:t>pasager</w:t>
      </w:r>
      <w:proofErr w:type="spellEnd"/>
      <w:r>
        <w:t xml:space="preserve"> – km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tonă</w:t>
      </w:r>
      <w:proofErr w:type="spellEnd"/>
      <w:r>
        <w:t xml:space="preserve"> – km)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transportul</w:t>
      </w:r>
      <w:proofErr w:type="spellEnd"/>
      <w:r>
        <w:t xml:space="preserve"> </w:t>
      </w:r>
      <w:proofErr w:type="spellStart"/>
      <w:r>
        <w:t>rutier</w:t>
      </w:r>
      <w:proofErr w:type="spellEnd"/>
      <w:r>
        <w:t>;</w:t>
      </w:r>
    </w:p>
    <w:p w:rsidR="00AE34AB" w:rsidRDefault="00AE34AB" w:rsidP="00835817">
      <w:pPr>
        <w:pStyle w:val="NoSpacing"/>
        <w:jc w:val="both"/>
      </w:pPr>
      <w:r>
        <w:t>-</w:t>
      </w:r>
      <w:r>
        <w:tab/>
      </w:r>
      <w:proofErr w:type="spellStart"/>
      <w:r>
        <w:t>Costurile</w:t>
      </w:r>
      <w:proofErr w:type="spellEnd"/>
      <w:r>
        <w:t xml:space="preserve"> </w:t>
      </w:r>
      <w:proofErr w:type="spellStart"/>
      <w:r>
        <w:t>unitare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infrastructurii</w:t>
      </w:r>
      <w:proofErr w:type="spellEnd"/>
      <w:r>
        <w:t xml:space="preserve"> de transport </w:t>
      </w:r>
      <w:proofErr w:type="spellStart"/>
      <w:r>
        <w:t>feroviar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de 10 </w:t>
      </w:r>
      <w:proofErr w:type="spellStart"/>
      <w:r>
        <w:t>ori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mici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ale </w:t>
      </w:r>
      <w:proofErr w:type="spellStart"/>
      <w:r>
        <w:t>transportului</w:t>
      </w:r>
      <w:proofErr w:type="spellEnd"/>
      <w:r>
        <w:t xml:space="preserve"> </w:t>
      </w:r>
      <w:proofErr w:type="spellStart"/>
      <w:r>
        <w:t>rutier</w:t>
      </w:r>
      <w:proofErr w:type="spellEnd"/>
      <w:r>
        <w:t>;</w:t>
      </w:r>
    </w:p>
    <w:p w:rsidR="00AE34AB" w:rsidRDefault="00AE34AB" w:rsidP="00835817">
      <w:pPr>
        <w:pStyle w:val="NoSpacing"/>
        <w:jc w:val="both"/>
      </w:pPr>
      <w:r>
        <w:t>-</w:t>
      </w:r>
      <w:r>
        <w:tab/>
      </w:r>
      <w:proofErr w:type="spellStart"/>
      <w:r>
        <w:t>Transportul</w:t>
      </w:r>
      <w:proofErr w:type="spellEnd"/>
      <w:r>
        <w:t xml:space="preserve"> </w:t>
      </w:r>
      <w:proofErr w:type="spellStart"/>
      <w:r>
        <w:t>feroviar</w:t>
      </w:r>
      <w:proofErr w:type="spellEnd"/>
      <w:r>
        <w:t xml:space="preserve"> </w:t>
      </w:r>
      <w:proofErr w:type="spellStart"/>
      <w:r>
        <w:t>generează</w:t>
      </w:r>
      <w:proofErr w:type="spellEnd"/>
      <w:r>
        <w:t xml:space="preserve"> </w:t>
      </w:r>
      <w:proofErr w:type="spellStart"/>
      <w:r>
        <w:t>costuri</w:t>
      </w:r>
      <w:proofErr w:type="spellEnd"/>
      <w:r>
        <w:t xml:space="preserve"> de 36 de </w:t>
      </w:r>
      <w:proofErr w:type="spellStart"/>
      <w:r>
        <w:t>ori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mici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compensarea</w:t>
      </w:r>
      <w:proofErr w:type="spellEnd"/>
      <w:r>
        <w:t xml:space="preserve"> </w:t>
      </w:r>
      <w:proofErr w:type="spellStart"/>
      <w:r>
        <w:t>efectelor</w:t>
      </w:r>
      <w:proofErr w:type="spellEnd"/>
      <w:r>
        <w:t xml:space="preserve"> </w:t>
      </w:r>
      <w:proofErr w:type="spellStart"/>
      <w:r>
        <w:t>produse</w:t>
      </w:r>
      <w:proofErr w:type="spellEnd"/>
      <w:r>
        <w:t xml:space="preserve"> de </w:t>
      </w:r>
      <w:proofErr w:type="spellStart"/>
      <w:r>
        <w:t>emisiile</w:t>
      </w:r>
      <w:proofErr w:type="spellEnd"/>
      <w:r>
        <w:t xml:space="preserve"> GES (gaze cu </w:t>
      </w:r>
      <w:proofErr w:type="spellStart"/>
      <w:r>
        <w:t>efect</w:t>
      </w:r>
      <w:proofErr w:type="spellEnd"/>
      <w:r>
        <w:t xml:space="preserve"> de </w:t>
      </w:r>
      <w:proofErr w:type="spellStart"/>
      <w:r>
        <w:t>seră</w:t>
      </w:r>
      <w:proofErr w:type="spellEnd"/>
      <w:r>
        <w:t>;</w:t>
      </w:r>
    </w:p>
    <w:p w:rsidR="00AE34AB" w:rsidRDefault="00AE34AB" w:rsidP="00835817">
      <w:pPr>
        <w:pStyle w:val="NoSpacing"/>
        <w:jc w:val="both"/>
      </w:pPr>
      <w:r>
        <w:t>-</w:t>
      </w:r>
      <w:r>
        <w:tab/>
      </w:r>
      <w:proofErr w:type="spellStart"/>
      <w:r>
        <w:t>Transportul</w:t>
      </w:r>
      <w:proofErr w:type="spellEnd"/>
      <w:r>
        <w:t xml:space="preserve"> </w:t>
      </w:r>
      <w:proofErr w:type="spellStart"/>
      <w:r>
        <w:t>rutier</w:t>
      </w:r>
      <w:proofErr w:type="spellEnd"/>
      <w:r>
        <w:t xml:space="preserve"> </w:t>
      </w:r>
      <w:proofErr w:type="spellStart"/>
      <w:r>
        <w:t>generează</w:t>
      </w:r>
      <w:proofErr w:type="spellEnd"/>
      <w:r>
        <w:t xml:space="preserve"> de 193 </w:t>
      </w:r>
      <w:proofErr w:type="spellStart"/>
      <w:r>
        <w:t>ori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accidente</w:t>
      </w:r>
      <w:proofErr w:type="spellEnd"/>
      <w:r>
        <w:t xml:space="preserve"> cu </w:t>
      </w:r>
      <w:proofErr w:type="spellStart"/>
      <w:r>
        <w:t>urmări</w:t>
      </w:r>
      <w:proofErr w:type="spellEnd"/>
      <w:r>
        <w:t xml:space="preserve"> grave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transportul</w:t>
      </w:r>
      <w:proofErr w:type="spellEnd"/>
      <w:r>
        <w:t xml:space="preserve"> </w:t>
      </w:r>
      <w:proofErr w:type="spellStart"/>
      <w:r>
        <w:t>feroviar</w:t>
      </w:r>
      <w:proofErr w:type="spellEnd"/>
      <w:r>
        <w:t>.</w:t>
      </w:r>
    </w:p>
    <w:p w:rsidR="00AE34AB" w:rsidRDefault="00744361" w:rsidP="00835817">
      <w:pPr>
        <w:pStyle w:val="NoSpacing"/>
        <w:jc w:val="both"/>
      </w:pPr>
      <w:r>
        <w:t xml:space="preserve">           </w:t>
      </w:r>
      <w:proofErr w:type="spellStart"/>
      <w:r w:rsidR="00AE34AB">
        <w:t>Politica</w:t>
      </w:r>
      <w:proofErr w:type="spellEnd"/>
      <w:r w:rsidR="00AE34AB">
        <w:t xml:space="preserve"> U.E. </w:t>
      </w:r>
      <w:proofErr w:type="spellStart"/>
      <w:r w:rsidR="00AE34AB">
        <w:t>în</w:t>
      </w:r>
      <w:proofErr w:type="spellEnd"/>
      <w:r w:rsidR="00AE34AB">
        <w:t xml:space="preserve"> </w:t>
      </w:r>
      <w:proofErr w:type="spellStart"/>
      <w:r w:rsidR="00AE34AB">
        <w:t>domeniul</w:t>
      </w:r>
      <w:proofErr w:type="spellEnd"/>
      <w:r w:rsidR="00AE34AB">
        <w:t xml:space="preserve"> </w:t>
      </w:r>
      <w:proofErr w:type="spellStart"/>
      <w:r w:rsidR="00AE34AB">
        <w:t>transporturilor</w:t>
      </w:r>
      <w:proofErr w:type="spellEnd"/>
      <w:r w:rsidR="00AE34AB">
        <w:t xml:space="preserve"> </w:t>
      </w:r>
      <w:proofErr w:type="spellStart"/>
      <w:r w:rsidR="00AE34AB">
        <w:t>este</w:t>
      </w:r>
      <w:proofErr w:type="spellEnd"/>
      <w:r w:rsidR="00AE34AB">
        <w:t xml:space="preserve"> </w:t>
      </w:r>
      <w:proofErr w:type="spellStart"/>
      <w:r w:rsidR="00AE34AB">
        <w:t>prezentată</w:t>
      </w:r>
      <w:proofErr w:type="spellEnd"/>
      <w:r w:rsidR="00AE34AB">
        <w:t xml:space="preserve"> </w:t>
      </w:r>
      <w:proofErr w:type="spellStart"/>
      <w:r w:rsidR="00AE34AB">
        <w:t>în</w:t>
      </w:r>
      <w:proofErr w:type="spellEnd"/>
      <w:r w:rsidR="00AE34AB">
        <w:t xml:space="preserve"> </w:t>
      </w:r>
      <w:proofErr w:type="spellStart"/>
      <w:r w:rsidR="00AE34AB">
        <w:t>documentul</w:t>
      </w:r>
      <w:proofErr w:type="spellEnd"/>
      <w:r w:rsidR="00AE34AB">
        <w:t xml:space="preserve"> COM (2011) 144: „</w:t>
      </w:r>
      <w:proofErr w:type="spellStart"/>
      <w:r w:rsidR="00AE34AB">
        <w:t>Cartea</w:t>
      </w:r>
      <w:proofErr w:type="spellEnd"/>
      <w:r w:rsidR="00AE34AB">
        <w:t xml:space="preserve"> </w:t>
      </w:r>
      <w:proofErr w:type="spellStart"/>
      <w:r w:rsidR="00AE34AB">
        <w:t>Albă</w:t>
      </w:r>
      <w:proofErr w:type="spellEnd"/>
      <w:r w:rsidR="00AE34AB">
        <w:t xml:space="preserve"> – </w:t>
      </w:r>
      <w:proofErr w:type="spellStart"/>
      <w:r w:rsidR="00AE34AB">
        <w:t>Foaie</w:t>
      </w:r>
      <w:proofErr w:type="spellEnd"/>
      <w:r w:rsidR="00AE34AB">
        <w:t xml:space="preserve"> de </w:t>
      </w:r>
      <w:proofErr w:type="spellStart"/>
      <w:r w:rsidR="00AE34AB">
        <w:t>parcurs</w:t>
      </w:r>
      <w:proofErr w:type="spellEnd"/>
      <w:r w:rsidR="00AE34AB">
        <w:t xml:space="preserve"> </w:t>
      </w:r>
      <w:proofErr w:type="spellStart"/>
      <w:r w:rsidR="00AE34AB">
        <w:t>către</w:t>
      </w:r>
      <w:proofErr w:type="spellEnd"/>
      <w:r w:rsidR="00AE34AB">
        <w:t xml:space="preserve"> un </w:t>
      </w:r>
      <w:proofErr w:type="spellStart"/>
      <w:r w:rsidR="00AE34AB">
        <w:t>spaţiu</w:t>
      </w:r>
      <w:proofErr w:type="spellEnd"/>
      <w:r w:rsidR="00AE34AB">
        <w:t xml:space="preserve"> </w:t>
      </w:r>
      <w:proofErr w:type="spellStart"/>
      <w:r w:rsidR="00AE34AB">
        <w:t>european</w:t>
      </w:r>
      <w:proofErr w:type="spellEnd"/>
      <w:r w:rsidR="00AE34AB">
        <w:t xml:space="preserve"> </w:t>
      </w:r>
      <w:proofErr w:type="spellStart"/>
      <w:r w:rsidR="00AE34AB">
        <w:t>unic</w:t>
      </w:r>
      <w:proofErr w:type="spellEnd"/>
      <w:r w:rsidR="00AE34AB">
        <w:t xml:space="preserve"> al </w:t>
      </w:r>
      <w:proofErr w:type="spellStart"/>
      <w:r w:rsidR="00AE34AB">
        <w:t>transporturilor</w:t>
      </w:r>
      <w:proofErr w:type="spellEnd"/>
      <w:r w:rsidR="00AE34AB">
        <w:t xml:space="preserve"> – </w:t>
      </w:r>
      <w:proofErr w:type="spellStart"/>
      <w:r w:rsidR="00AE34AB">
        <w:t>către</w:t>
      </w:r>
      <w:proofErr w:type="spellEnd"/>
      <w:r w:rsidR="00AE34AB">
        <w:t xml:space="preserve"> un </w:t>
      </w:r>
      <w:proofErr w:type="spellStart"/>
      <w:r w:rsidR="00AE34AB">
        <w:t>sistem</w:t>
      </w:r>
      <w:proofErr w:type="spellEnd"/>
      <w:r w:rsidR="00AE34AB">
        <w:t xml:space="preserve"> de transport </w:t>
      </w:r>
      <w:proofErr w:type="spellStart"/>
      <w:r w:rsidR="00AE34AB">
        <w:t>competitiv</w:t>
      </w:r>
      <w:proofErr w:type="spellEnd"/>
      <w:r w:rsidR="00AE34AB">
        <w:t xml:space="preserve"> </w:t>
      </w:r>
      <w:proofErr w:type="spellStart"/>
      <w:r w:rsidR="00AE34AB">
        <w:t>şi</w:t>
      </w:r>
      <w:proofErr w:type="spellEnd"/>
      <w:r w:rsidR="00AE34AB">
        <w:t xml:space="preserve"> </w:t>
      </w:r>
      <w:proofErr w:type="spellStart"/>
      <w:r w:rsidR="00AE34AB">
        <w:t>eficient</w:t>
      </w:r>
      <w:proofErr w:type="spellEnd"/>
      <w:r w:rsidR="00AE34AB">
        <w:t xml:space="preserve"> din </w:t>
      </w:r>
      <w:proofErr w:type="spellStart"/>
      <w:r w:rsidR="00AE34AB">
        <w:t>punct</w:t>
      </w:r>
      <w:proofErr w:type="spellEnd"/>
      <w:r w:rsidR="00AE34AB">
        <w:t xml:space="preserve"> de </w:t>
      </w:r>
      <w:proofErr w:type="spellStart"/>
      <w:r w:rsidR="00AE34AB">
        <w:t>vedere</w:t>
      </w:r>
      <w:proofErr w:type="spellEnd"/>
      <w:r w:rsidR="00AE34AB">
        <w:t xml:space="preserve"> al </w:t>
      </w:r>
      <w:proofErr w:type="spellStart"/>
      <w:r w:rsidR="00AE34AB">
        <w:t>resurselor</w:t>
      </w:r>
      <w:proofErr w:type="spellEnd"/>
      <w:r w:rsidR="00AE34AB">
        <w:t xml:space="preserve">”, din care </w:t>
      </w:r>
      <w:proofErr w:type="spellStart"/>
      <w:r w:rsidR="00AE34AB">
        <w:t>rezultă</w:t>
      </w:r>
      <w:proofErr w:type="spellEnd"/>
      <w:r w:rsidR="00AE34AB">
        <w:t xml:space="preserve"> </w:t>
      </w:r>
      <w:proofErr w:type="spellStart"/>
      <w:r w:rsidR="00AE34AB">
        <w:t>că</w:t>
      </w:r>
      <w:proofErr w:type="spellEnd"/>
      <w:r w:rsidR="00AE34AB">
        <w:t xml:space="preserve"> </w:t>
      </w:r>
      <w:proofErr w:type="spellStart"/>
      <w:r w:rsidR="00AE34AB">
        <w:t>linia</w:t>
      </w:r>
      <w:proofErr w:type="spellEnd"/>
      <w:r w:rsidR="00AE34AB">
        <w:t xml:space="preserve"> </w:t>
      </w:r>
      <w:proofErr w:type="spellStart"/>
      <w:r w:rsidR="00AE34AB">
        <w:t>directoare</w:t>
      </w:r>
      <w:proofErr w:type="spellEnd"/>
      <w:r w:rsidR="00AE34AB">
        <w:t xml:space="preserve"> a </w:t>
      </w:r>
      <w:proofErr w:type="spellStart"/>
      <w:r w:rsidR="00AE34AB">
        <w:t>politicii</w:t>
      </w:r>
      <w:proofErr w:type="spellEnd"/>
      <w:r w:rsidR="00AE34AB">
        <w:t xml:space="preserve"> </w:t>
      </w:r>
      <w:proofErr w:type="spellStart"/>
      <w:r w:rsidR="00AE34AB">
        <w:t>europene</w:t>
      </w:r>
      <w:proofErr w:type="spellEnd"/>
      <w:r w:rsidR="00AE34AB">
        <w:t xml:space="preserve"> </w:t>
      </w:r>
      <w:proofErr w:type="spellStart"/>
      <w:r w:rsidR="00AE34AB">
        <w:t>în</w:t>
      </w:r>
      <w:proofErr w:type="spellEnd"/>
      <w:r w:rsidR="00AE34AB">
        <w:t xml:space="preserve"> </w:t>
      </w:r>
      <w:proofErr w:type="spellStart"/>
      <w:r w:rsidR="00AE34AB">
        <w:t>domeniul</w:t>
      </w:r>
      <w:proofErr w:type="spellEnd"/>
      <w:r w:rsidR="00AE34AB">
        <w:t xml:space="preserve"> </w:t>
      </w:r>
      <w:proofErr w:type="spellStart"/>
      <w:r w:rsidR="00AE34AB">
        <w:t>transporturilor</w:t>
      </w:r>
      <w:proofErr w:type="spellEnd"/>
      <w:r w:rsidR="00AE34AB">
        <w:t xml:space="preserve"> </w:t>
      </w:r>
      <w:proofErr w:type="spellStart"/>
      <w:r w:rsidR="00AE34AB">
        <w:t>vizează</w:t>
      </w:r>
      <w:proofErr w:type="spellEnd"/>
      <w:r w:rsidR="00AE34AB">
        <w:t xml:space="preserve"> </w:t>
      </w:r>
      <w:proofErr w:type="spellStart"/>
      <w:r w:rsidR="00AE34AB">
        <w:t>dezvoltarea</w:t>
      </w:r>
      <w:proofErr w:type="spellEnd"/>
      <w:r w:rsidR="00AE34AB">
        <w:t xml:space="preserve"> </w:t>
      </w:r>
      <w:proofErr w:type="spellStart"/>
      <w:r w:rsidR="00AE34AB">
        <w:t>prioritară</w:t>
      </w:r>
      <w:proofErr w:type="spellEnd"/>
      <w:r w:rsidR="00AE34AB">
        <w:t xml:space="preserve"> a </w:t>
      </w:r>
      <w:proofErr w:type="spellStart"/>
      <w:r w:rsidR="00AE34AB">
        <w:t>transportului</w:t>
      </w:r>
      <w:proofErr w:type="spellEnd"/>
      <w:r w:rsidR="00AE34AB">
        <w:t xml:space="preserve"> </w:t>
      </w:r>
      <w:proofErr w:type="spellStart"/>
      <w:r w:rsidR="00AE34AB">
        <w:t>feroviar</w:t>
      </w:r>
      <w:proofErr w:type="spellEnd"/>
      <w:r w:rsidR="00AE34AB">
        <w:t xml:space="preserve"> </w:t>
      </w:r>
      <w:proofErr w:type="spellStart"/>
      <w:r w:rsidR="00AE34AB">
        <w:t>şi</w:t>
      </w:r>
      <w:proofErr w:type="spellEnd"/>
      <w:r w:rsidR="00AE34AB">
        <w:t xml:space="preserve"> </w:t>
      </w:r>
      <w:proofErr w:type="spellStart"/>
      <w:r w:rsidR="00AE34AB">
        <w:t>integrarea</w:t>
      </w:r>
      <w:proofErr w:type="spellEnd"/>
      <w:r w:rsidR="00AE34AB">
        <w:t xml:space="preserve"> </w:t>
      </w:r>
      <w:proofErr w:type="spellStart"/>
      <w:r w:rsidR="00AE34AB">
        <w:t>intermodală</w:t>
      </w:r>
      <w:proofErr w:type="spellEnd"/>
      <w:r w:rsidR="00AE34AB">
        <w:t xml:space="preserve"> cu </w:t>
      </w:r>
      <w:proofErr w:type="spellStart"/>
      <w:r w:rsidR="00AE34AB">
        <w:t>celelalte</w:t>
      </w:r>
      <w:proofErr w:type="spellEnd"/>
      <w:r w:rsidR="00AE34AB">
        <w:t xml:space="preserve"> </w:t>
      </w:r>
      <w:proofErr w:type="spellStart"/>
      <w:r w:rsidR="00AE34AB">
        <w:t>moduri</w:t>
      </w:r>
      <w:proofErr w:type="spellEnd"/>
      <w:r w:rsidR="00AE34AB">
        <w:t xml:space="preserve"> de transport.</w:t>
      </w:r>
    </w:p>
    <w:p w:rsidR="00AE34AB" w:rsidRDefault="00AE34AB" w:rsidP="00835817">
      <w:pPr>
        <w:pStyle w:val="NoSpacing"/>
        <w:jc w:val="both"/>
      </w:pPr>
      <w:r>
        <w:tab/>
      </w:r>
      <w:proofErr w:type="spellStart"/>
      <w:r>
        <w:t>Transportul</w:t>
      </w:r>
      <w:proofErr w:type="spellEnd"/>
      <w:r>
        <w:t xml:space="preserve"> </w:t>
      </w:r>
      <w:proofErr w:type="spellStart"/>
      <w:r>
        <w:t>feroviar</w:t>
      </w:r>
      <w:proofErr w:type="spellEnd"/>
      <w:r>
        <w:t xml:space="preserve"> </w:t>
      </w:r>
      <w:proofErr w:type="spellStart"/>
      <w:r>
        <w:t>reprezintă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sector strategic de </w:t>
      </w:r>
      <w:proofErr w:type="spellStart"/>
      <w:r>
        <w:t>interes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un </w:t>
      </w:r>
      <w:proofErr w:type="spellStart"/>
      <w:r>
        <w:t>serviciu</w:t>
      </w:r>
      <w:proofErr w:type="spellEnd"/>
      <w:r>
        <w:t xml:space="preserve"> </w:t>
      </w:r>
      <w:proofErr w:type="spellStart"/>
      <w:r>
        <w:t>esenţial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societate</w:t>
      </w:r>
      <w:proofErr w:type="spellEnd"/>
      <w:r>
        <w:t xml:space="preserve">, al </w:t>
      </w:r>
      <w:proofErr w:type="spellStart"/>
      <w:r>
        <w:t>cărui</w:t>
      </w:r>
      <w:proofErr w:type="spellEnd"/>
      <w:r>
        <w:t xml:space="preserve"> </w:t>
      </w:r>
      <w:proofErr w:type="spellStart"/>
      <w:r>
        <w:t>rol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a </w:t>
      </w:r>
      <w:proofErr w:type="spellStart"/>
      <w:r>
        <w:t>contribui</w:t>
      </w:r>
      <w:proofErr w:type="spellEnd"/>
      <w:r>
        <w:t xml:space="preserve"> la </w:t>
      </w:r>
      <w:proofErr w:type="spellStart"/>
      <w:r>
        <w:t>circulaţia</w:t>
      </w:r>
      <w:proofErr w:type="spellEnd"/>
      <w:r>
        <w:t xml:space="preserve"> </w:t>
      </w:r>
      <w:proofErr w:type="spellStart"/>
      <w:r>
        <w:t>sigură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eficientă</w:t>
      </w:r>
      <w:proofErr w:type="spellEnd"/>
      <w:r>
        <w:t xml:space="preserve"> a </w:t>
      </w:r>
      <w:proofErr w:type="spellStart"/>
      <w:r>
        <w:t>bunurilor</w:t>
      </w:r>
      <w:proofErr w:type="spellEnd"/>
      <w:r>
        <w:t xml:space="preserve">, </w:t>
      </w:r>
      <w:proofErr w:type="spellStart"/>
      <w:r>
        <w:t>mărfurilor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, </w:t>
      </w:r>
      <w:proofErr w:type="spellStart"/>
      <w:r>
        <w:t>atât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teritoriul</w:t>
      </w:r>
      <w:proofErr w:type="spellEnd"/>
      <w:r>
        <w:t xml:space="preserve"> </w:t>
      </w:r>
      <w:proofErr w:type="spellStart"/>
      <w:r>
        <w:t>României</w:t>
      </w:r>
      <w:proofErr w:type="spellEnd"/>
      <w:r>
        <w:t xml:space="preserve">,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afara</w:t>
      </w:r>
      <w:proofErr w:type="spellEnd"/>
      <w:r>
        <w:t xml:space="preserve"> </w:t>
      </w:r>
      <w:proofErr w:type="spellStart"/>
      <w:r>
        <w:t>ţării</w:t>
      </w:r>
      <w:proofErr w:type="spellEnd"/>
      <w:r>
        <w:t xml:space="preserve">. </w:t>
      </w:r>
    </w:p>
    <w:p w:rsidR="00DD67A4" w:rsidRDefault="00DD67A4" w:rsidP="00835817">
      <w:pPr>
        <w:pStyle w:val="NoSpacing"/>
        <w:jc w:val="both"/>
      </w:pPr>
    </w:p>
    <w:p w:rsidR="00DD67A4" w:rsidRDefault="00DD67A4" w:rsidP="00DD67A4">
      <w:pPr>
        <w:pStyle w:val="ListParagraph"/>
        <w:numPr>
          <w:ilvl w:val="0"/>
          <w:numId w:val="2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Schimbă</w:t>
      </w:r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ri preconizate și rezultate așteptate</w:t>
      </w:r>
    </w:p>
    <w:p w:rsidR="00AE34AB" w:rsidRDefault="00AE34AB" w:rsidP="00835817">
      <w:pPr>
        <w:pStyle w:val="NoSpacing"/>
        <w:jc w:val="both"/>
      </w:pPr>
    </w:p>
    <w:p w:rsidR="00AE34AB" w:rsidRDefault="00AE34AB" w:rsidP="00835817">
      <w:pPr>
        <w:pStyle w:val="NoSpacing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context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Acordului</w:t>
      </w:r>
      <w:proofErr w:type="spellEnd"/>
      <w:r>
        <w:t xml:space="preserve"> de </w:t>
      </w:r>
      <w:proofErr w:type="spellStart"/>
      <w:r>
        <w:t>Parteneriat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de </w:t>
      </w:r>
      <w:proofErr w:type="spellStart"/>
      <w:r>
        <w:t>proiecte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de transport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mobilitate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județele</w:t>
      </w:r>
      <w:proofErr w:type="spellEnd"/>
      <w:r>
        <w:t xml:space="preserve"> </w:t>
      </w:r>
      <w:proofErr w:type="spellStart"/>
      <w:r>
        <w:t>Caraș-Severin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Timiș</w:t>
      </w:r>
      <w:proofErr w:type="spellEnd"/>
      <w:r>
        <w:t xml:space="preserve"> </w:t>
      </w:r>
      <w:proofErr w:type="spellStart"/>
      <w:r>
        <w:t>semnat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data de 1 </w:t>
      </w:r>
      <w:proofErr w:type="spellStart"/>
      <w:r>
        <w:t>decembrie</w:t>
      </w:r>
      <w:proofErr w:type="spellEnd"/>
      <w:r>
        <w:t xml:space="preserve"> 2020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Municipiul</w:t>
      </w:r>
      <w:proofErr w:type="spellEnd"/>
      <w:r>
        <w:t xml:space="preserve"> </w:t>
      </w:r>
      <w:proofErr w:type="spellStart"/>
      <w:r>
        <w:t>Reșița</w:t>
      </w:r>
      <w:proofErr w:type="spellEnd"/>
      <w:r>
        <w:t xml:space="preserve">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Municipiul</w:t>
      </w:r>
      <w:proofErr w:type="spellEnd"/>
      <w:r>
        <w:t xml:space="preserve"> </w:t>
      </w:r>
      <w:proofErr w:type="spellStart"/>
      <w:r>
        <w:t>Timișoara</w:t>
      </w:r>
      <w:proofErr w:type="spellEnd"/>
      <w:r>
        <w:t xml:space="preserve">, </w:t>
      </w:r>
      <w:proofErr w:type="spellStart"/>
      <w:r>
        <w:lastRenderedPageBreak/>
        <w:t>Județul</w:t>
      </w:r>
      <w:proofErr w:type="spellEnd"/>
      <w:r>
        <w:t xml:space="preserve"> </w:t>
      </w:r>
      <w:proofErr w:type="spellStart"/>
      <w:r>
        <w:t>Caraș</w:t>
      </w:r>
      <w:proofErr w:type="spellEnd"/>
      <w:r>
        <w:t xml:space="preserve"> </w:t>
      </w:r>
      <w:proofErr w:type="spellStart"/>
      <w:r>
        <w:t>Severin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Județul</w:t>
      </w:r>
      <w:proofErr w:type="spellEnd"/>
      <w:r>
        <w:t xml:space="preserve"> </w:t>
      </w:r>
      <w:proofErr w:type="spellStart"/>
      <w:r>
        <w:t>Timiș</w:t>
      </w:r>
      <w:proofErr w:type="spellEnd"/>
      <w:r>
        <w:t xml:space="preserve">,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propun</w:t>
      </w:r>
      <w:proofErr w:type="spellEnd"/>
      <w:r>
        <w:t xml:space="preserve"> </w:t>
      </w:r>
      <w:proofErr w:type="spellStart"/>
      <w:r>
        <w:t>achiziția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comun</w:t>
      </w:r>
      <w:proofErr w:type="spellEnd"/>
      <w:r>
        <w:t xml:space="preserve"> a S.F.-</w:t>
      </w:r>
      <w:proofErr w:type="spellStart"/>
      <w:r>
        <w:t>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preS.F.-ului</w:t>
      </w:r>
      <w:proofErr w:type="spellEnd"/>
      <w:r>
        <w:t xml:space="preserve"> (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)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obiectivului</w:t>
      </w:r>
      <w:proofErr w:type="spellEnd"/>
      <w:r>
        <w:t xml:space="preserve"> de </w:t>
      </w:r>
      <w:proofErr w:type="spellStart"/>
      <w:r>
        <w:t>investiție</w:t>
      </w:r>
      <w:proofErr w:type="spellEnd"/>
      <w:r>
        <w:t xml:space="preserve"> “</w:t>
      </w:r>
      <w:proofErr w:type="spellStart"/>
      <w:r>
        <w:t>Reabilitarea</w:t>
      </w:r>
      <w:proofErr w:type="spellEnd"/>
      <w:r>
        <w:t>/</w:t>
      </w:r>
      <w:proofErr w:type="spellStart"/>
      <w:r>
        <w:t>modernizarea</w:t>
      </w:r>
      <w:proofErr w:type="spellEnd"/>
      <w:r>
        <w:t xml:space="preserve"> </w:t>
      </w:r>
      <w:proofErr w:type="spellStart"/>
      <w:r>
        <w:t>infrastructurii</w:t>
      </w:r>
      <w:proofErr w:type="spellEnd"/>
      <w:r>
        <w:t xml:space="preserve"> </w:t>
      </w:r>
      <w:proofErr w:type="spellStart"/>
      <w:r>
        <w:t>feroviare</w:t>
      </w:r>
      <w:proofErr w:type="spellEnd"/>
      <w:r>
        <w:t xml:space="preserve"> </w:t>
      </w:r>
      <w:proofErr w:type="spellStart"/>
      <w:r>
        <w:t>Reşiţa</w:t>
      </w:r>
      <w:proofErr w:type="spellEnd"/>
      <w:r>
        <w:t xml:space="preserve"> Nord – </w:t>
      </w:r>
      <w:proofErr w:type="spellStart"/>
      <w:r>
        <w:t>Timişoara</w:t>
      </w:r>
      <w:proofErr w:type="spellEnd"/>
      <w:r>
        <w:t xml:space="preserve"> Nord cu </w:t>
      </w:r>
      <w:proofErr w:type="spellStart"/>
      <w:r>
        <w:t>extensie</w:t>
      </w:r>
      <w:proofErr w:type="spellEnd"/>
      <w:r>
        <w:t xml:space="preserve"> </w:t>
      </w:r>
      <w:proofErr w:type="spellStart"/>
      <w:r>
        <w:t>Voiteni</w:t>
      </w:r>
      <w:proofErr w:type="spellEnd"/>
      <w:r>
        <w:t xml:space="preserve"> – </w:t>
      </w:r>
      <w:proofErr w:type="spellStart"/>
      <w:r>
        <w:t>Stamora</w:t>
      </w:r>
      <w:proofErr w:type="spellEnd"/>
      <w:r>
        <w:t xml:space="preserve"> - </w:t>
      </w:r>
      <w:proofErr w:type="spellStart"/>
      <w:r>
        <w:t>Moraviţa</w:t>
      </w:r>
      <w:proofErr w:type="spellEnd"/>
      <w:r>
        <w:t xml:space="preserve"> – frontier”. </w:t>
      </w:r>
      <w:proofErr w:type="spellStart"/>
      <w:r>
        <w:t>Proiectul</w:t>
      </w:r>
      <w:proofErr w:type="spellEnd"/>
      <w:r>
        <w:t xml:space="preserve"> </w:t>
      </w:r>
      <w:proofErr w:type="spellStart"/>
      <w:proofErr w:type="gramStart"/>
      <w:r>
        <w:t>va</w:t>
      </w:r>
      <w:proofErr w:type="spellEnd"/>
      <w:proofErr w:type="gramEnd"/>
      <w:r>
        <w:t xml:space="preserve"> </w:t>
      </w:r>
      <w:proofErr w:type="spellStart"/>
      <w:r>
        <w:t>contribui</w:t>
      </w:r>
      <w:proofErr w:type="spellEnd"/>
      <w:r>
        <w:t xml:space="preserve"> la:</w:t>
      </w:r>
    </w:p>
    <w:p w:rsidR="00AE34AB" w:rsidRDefault="00AE34AB" w:rsidP="00835817">
      <w:pPr>
        <w:pStyle w:val="NoSpacing"/>
        <w:jc w:val="both"/>
      </w:pPr>
      <w:r>
        <w:t xml:space="preserve"> - o </w:t>
      </w:r>
      <w:proofErr w:type="spellStart"/>
      <w:r>
        <w:t>conexiune</w:t>
      </w:r>
      <w:proofErr w:type="spellEnd"/>
      <w:r>
        <w:t xml:space="preserve"> </w:t>
      </w:r>
      <w:proofErr w:type="spellStart"/>
      <w:r>
        <w:t>rapidă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reşedinţe</w:t>
      </w:r>
      <w:proofErr w:type="spellEnd"/>
      <w:r>
        <w:t xml:space="preserve"> de </w:t>
      </w:r>
      <w:proofErr w:type="spellStart"/>
      <w:r>
        <w:t>judeţ</w:t>
      </w:r>
      <w:proofErr w:type="spellEnd"/>
      <w:r>
        <w:t xml:space="preserve">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cu </w:t>
      </w:r>
      <w:proofErr w:type="spellStart"/>
      <w:r>
        <w:t>punctul</w:t>
      </w:r>
      <w:proofErr w:type="spellEnd"/>
      <w:r>
        <w:t xml:space="preserve"> de </w:t>
      </w:r>
      <w:proofErr w:type="spellStart"/>
      <w:r>
        <w:t>trecere</w:t>
      </w:r>
      <w:proofErr w:type="spellEnd"/>
      <w:r>
        <w:t xml:space="preserve"> a </w:t>
      </w:r>
      <w:proofErr w:type="spellStart"/>
      <w:r>
        <w:t>frontierei</w:t>
      </w:r>
      <w:proofErr w:type="spellEnd"/>
      <w:r>
        <w:t xml:space="preserve"> la </w:t>
      </w:r>
      <w:proofErr w:type="spellStart"/>
      <w:r>
        <w:t>Moraviţa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aeroportul</w:t>
      </w:r>
      <w:proofErr w:type="spellEnd"/>
      <w:r>
        <w:t xml:space="preserve"> </w:t>
      </w:r>
      <w:proofErr w:type="spellStart"/>
      <w:r>
        <w:t>internaţional</w:t>
      </w:r>
      <w:proofErr w:type="spellEnd"/>
      <w:r>
        <w:t xml:space="preserve"> „</w:t>
      </w:r>
      <w:proofErr w:type="spellStart"/>
      <w:r>
        <w:t>Traian</w:t>
      </w:r>
      <w:proofErr w:type="spellEnd"/>
      <w:r>
        <w:t xml:space="preserve"> </w:t>
      </w:r>
      <w:proofErr w:type="spellStart"/>
      <w:r>
        <w:t>Vuia</w:t>
      </w:r>
      <w:proofErr w:type="spellEnd"/>
      <w:r>
        <w:t xml:space="preserve">” din </w:t>
      </w:r>
      <w:proofErr w:type="spellStart"/>
      <w:r>
        <w:t>Timişoara</w:t>
      </w:r>
      <w:proofErr w:type="spellEnd"/>
      <w:r>
        <w:t xml:space="preserve">, </w:t>
      </w:r>
      <w:proofErr w:type="spellStart"/>
      <w:r>
        <w:t>cel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mare </w:t>
      </w:r>
      <w:proofErr w:type="spellStart"/>
      <w:r>
        <w:t>aeroport</w:t>
      </w:r>
      <w:proofErr w:type="spellEnd"/>
      <w:r>
        <w:t xml:space="preserve"> din </w:t>
      </w:r>
      <w:proofErr w:type="spellStart"/>
      <w:r>
        <w:t>zona</w:t>
      </w:r>
      <w:proofErr w:type="spellEnd"/>
      <w:r>
        <w:t xml:space="preserve"> de vest a </w:t>
      </w:r>
      <w:proofErr w:type="spellStart"/>
      <w:r>
        <w:t>ţării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în</w:t>
      </w:r>
      <w:proofErr w:type="spellEnd"/>
      <w:r>
        <w:t xml:space="preserve"> curs de </w:t>
      </w:r>
      <w:proofErr w:type="spellStart"/>
      <w:r>
        <w:t>elaborare</w:t>
      </w:r>
      <w:proofErr w:type="spellEnd"/>
      <w:r>
        <w:t xml:space="preserve"> </w:t>
      </w:r>
      <w:proofErr w:type="spellStart"/>
      <w:r>
        <w:t>studiul</w:t>
      </w:r>
      <w:proofErr w:type="spellEnd"/>
      <w:r>
        <w:t xml:space="preserve"> de </w:t>
      </w:r>
      <w:proofErr w:type="spellStart"/>
      <w:r>
        <w:t>fezabilitate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proiectul</w:t>
      </w:r>
      <w:proofErr w:type="spellEnd"/>
      <w:r>
        <w:t xml:space="preserve"> de </w:t>
      </w:r>
      <w:proofErr w:type="spellStart"/>
      <w:r>
        <w:t>investiție</w:t>
      </w:r>
      <w:proofErr w:type="spellEnd"/>
      <w:r>
        <w:t xml:space="preserve"> </w:t>
      </w:r>
      <w:proofErr w:type="spellStart"/>
      <w:r>
        <w:t>infrastructură</w:t>
      </w:r>
      <w:proofErr w:type="spellEnd"/>
      <w:r>
        <w:t xml:space="preserve"> </w:t>
      </w:r>
      <w:proofErr w:type="spellStart"/>
      <w:r>
        <w:t>feroviară</w:t>
      </w:r>
      <w:proofErr w:type="spellEnd"/>
      <w:r>
        <w:t xml:space="preserve"> </w:t>
      </w:r>
      <w:proofErr w:type="spellStart"/>
      <w:r>
        <w:t>Timișoara</w:t>
      </w:r>
      <w:proofErr w:type="spellEnd"/>
      <w:r>
        <w:t xml:space="preserve"> Nord - </w:t>
      </w:r>
      <w:proofErr w:type="spellStart"/>
      <w:r>
        <w:t>Aeroport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</w:t>
      </w:r>
      <w:proofErr w:type="spellStart"/>
      <w:r>
        <w:t>feroviar</w:t>
      </w:r>
      <w:proofErr w:type="spellEnd"/>
      <w:r>
        <w:t xml:space="preserve"> la </w:t>
      </w:r>
      <w:proofErr w:type="spellStart"/>
      <w:r>
        <w:t>Aeroportul</w:t>
      </w:r>
      <w:proofErr w:type="spellEnd"/>
      <w:r>
        <w:t xml:space="preserve"> </w:t>
      </w:r>
      <w:proofErr w:type="spellStart"/>
      <w:r>
        <w:t>Internaţional</w:t>
      </w:r>
      <w:proofErr w:type="spellEnd"/>
      <w:r>
        <w:t xml:space="preserve"> „</w:t>
      </w:r>
      <w:proofErr w:type="spellStart"/>
      <w:r>
        <w:t>Traian</w:t>
      </w:r>
      <w:proofErr w:type="spellEnd"/>
      <w:r>
        <w:t xml:space="preserve"> </w:t>
      </w:r>
      <w:proofErr w:type="spellStart"/>
      <w:r>
        <w:t>Vuia</w:t>
      </w:r>
      <w:proofErr w:type="spellEnd"/>
      <w:r>
        <w:t xml:space="preserve">” din </w:t>
      </w:r>
      <w:proofErr w:type="spellStart"/>
      <w:r>
        <w:t>Timişoara</w:t>
      </w:r>
      <w:proofErr w:type="spellEnd"/>
      <w:r>
        <w:t>.</w:t>
      </w:r>
    </w:p>
    <w:p w:rsidR="00AE34AB" w:rsidRDefault="00AE34AB" w:rsidP="00835817">
      <w:pPr>
        <w:pStyle w:val="NoSpacing"/>
        <w:jc w:val="both"/>
      </w:pPr>
      <w:r>
        <w:t xml:space="preserve">- </w:t>
      </w:r>
      <w:proofErr w:type="spellStart"/>
      <w:proofErr w:type="gramStart"/>
      <w:r>
        <w:t>creșterea</w:t>
      </w:r>
      <w:proofErr w:type="spellEnd"/>
      <w:proofErr w:type="gramEnd"/>
      <w:r>
        <w:t xml:space="preserve"> </w:t>
      </w:r>
      <w:proofErr w:type="spellStart"/>
      <w:r>
        <w:t>frecvenţei</w:t>
      </w:r>
      <w:proofErr w:type="spellEnd"/>
      <w:r>
        <w:t xml:space="preserve"> </w:t>
      </w:r>
      <w:proofErr w:type="spellStart"/>
      <w:r>
        <w:t>trenurilor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capacității</w:t>
      </w:r>
      <w:proofErr w:type="spellEnd"/>
      <w:r>
        <w:t xml:space="preserve"> de transport de </w:t>
      </w:r>
      <w:proofErr w:type="spellStart"/>
      <w:r>
        <w:t>călători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transport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decongestionarea</w:t>
      </w:r>
      <w:proofErr w:type="spellEnd"/>
      <w:r>
        <w:t xml:space="preserve"> </w:t>
      </w:r>
      <w:proofErr w:type="spellStart"/>
      <w:r>
        <w:t>traficului</w:t>
      </w:r>
      <w:proofErr w:type="spellEnd"/>
      <w:r>
        <w:t xml:space="preserve"> </w:t>
      </w:r>
      <w:proofErr w:type="spellStart"/>
      <w:r>
        <w:t>rutier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diminuarea</w:t>
      </w:r>
      <w:proofErr w:type="spellEnd"/>
      <w:r>
        <w:t xml:space="preserve"> </w:t>
      </w:r>
      <w:proofErr w:type="spellStart"/>
      <w:r>
        <w:t>numărului</w:t>
      </w:r>
      <w:proofErr w:type="spellEnd"/>
      <w:r>
        <w:t xml:space="preserve"> de </w:t>
      </w:r>
      <w:proofErr w:type="spellStart"/>
      <w:r>
        <w:t>accidente</w:t>
      </w:r>
      <w:proofErr w:type="spellEnd"/>
      <w:r>
        <w:t xml:space="preserve"> </w:t>
      </w:r>
      <w:proofErr w:type="spellStart"/>
      <w:r>
        <w:t>rutiere</w:t>
      </w:r>
      <w:proofErr w:type="spellEnd"/>
      <w:r>
        <w:t xml:space="preserve"> </w:t>
      </w:r>
      <w:proofErr w:type="spellStart"/>
      <w:r>
        <w:t>produse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Reşiţa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Timişoara</w:t>
      </w:r>
      <w:proofErr w:type="spellEnd"/>
      <w:r>
        <w:t>;</w:t>
      </w:r>
    </w:p>
    <w:p w:rsidR="00AE34AB" w:rsidRDefault="00AE34AB" w:rsidP="00835817">
      <w:pPr>
        <w:pStyle w:val="NoSpacing"/>
        <w:jc w:val="both"/>
      </w:pPr>
      <w:r>
        <w:t xml:space="preserve">- </w:t>
      </w:r>
      <w:proofErr w:type="spellStart"/>
      <w:r>
        <w:t>conectivitatea</w:t>
      </w:r>
      <w:proofErr w:type="spellEnd"/>
      <w:r>
        <w:t xml:space="preserve"> </w:t>
      </w:r>
      <w:proofErr w:type="spellStart"/>
      <w:r>
        <w:t>localităților</w:t>
      </w:r>
      <w:proofErr w:type="spellEnd"/>
      <w:r>
        <w:t xml:space="preserve"> urbane la </w:t>
      </w:r>
      <w:proofErr w:type="spellStart"/>
      <w:r>
        <w:t>rețeaua</w:t>
      </w:r>
      <w:proofErr w:type="spellEnd"/>
      <w:r>
        <w:t xml:space="preserve"> de transport TENT Core &amp; Comprehensive, care </w:t>
      </w:r>
      <w:proofErr w:type="spellStart"/>
      <w:r>
        <w:t>va</w:t>
      </w:r>
      <w:proofErr w:type="spellEnd"/>
      <w:r>
        <w:t xml:space="preserve"> genera, </w:t>
      </w:r>
      <w:proofErr w:type="spellStart"/>
      <w:r>
        <w:t>pe</w:t>
      </w:r>
      <w:proofErr w:type="spellEnd"/>
      <w:r>
        <w:t xml:space="preserve"> </w:t>
      </w:r>
      <w:proofErr w:type="spellStart"/>
      <w:r>
        <w:t>termen</w:t>
      </w:r>
      <w:proofErr w:type="spellEnd"/>
      <w:r>
        <w:t xml:space="preserve"> </w:t>
      </w:r>
      <w:proofErr w:type="spellStart"/>
      <w:r>
        <w:t>scurt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atragerea</w:t>
      </w:r>
      <w:proofErr w:type="spellEnd"/>
      <w:r>
        <w:t xml:space="preserve"> de </w:t>
      </w:r>
      <w:proofErr w:type="spellStart"/>
      <w:r>
        <w:t>turiști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Banatul</w:t>
      </w:r>
      <w:proofErr w:type="spellEnd"/>
      <w:r>
        <w:t xml:space="preserve"> </w:t>
      </w:r>
      <w:proofErr w:type="spellStart"/>
      <w:r>
        <w:t>Montan</w:t>
      </w:r>
      <w:proofErr w:type="spellEnd"/>
      <w:r>
        <w:t xml:space="preserve">, </w:t>
      </w:r>
      <w:proofErr w:type="spellStart"/>
      <w:r>
        <w:t>facilitarea</w:t>
      </w:r>
      <w:proofErr w:type="spellEnd"/>
      <w:r>
        <w:t xml:space="preserve"> </w:t>
      </w:r>
      <w:proofErr w:type="spellStart"/>
      <w:r>
        <w:t>tranziția</w:t>
      </w:r>
      <w:proofErr w:type="spellEnd"/>
      <w:r>
        <w:t xml:space="preserve"> </w:t>
      </w:r>
      <w:proofErr w:type="spellStart"/>
      <w:r>
        <w:t>forței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centre urbane </w:t>
      </w:r>
      <w:proofErr w:type="spellStart"/>
      <w:r>
        <w:t>dar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dinspre</w:t>
      </w:r>
      <w:proofErr w:type="spellEnd"/>
      <w:r>
        <w:t xml:space="preserve"> </w:t>
      </w:r>
      <w:proofErr w:type="spellStart"/>
      <w:r>
        <w:t>localitățile</w:t>
      </w:r>
      <w:proofErr w:type="spellEnd"/>
      <w:r>
        <w:t xml:space="preserve"> </w:t>
      </w:r>
      <w:proofErr w:type="spellStart"/>
      <w:r>
        <w:t>rurale</w:t>
      </w:r>
      <w:proofErr w:type="spellEnd"/>
      <w:r>
        <w:t xml:space="preserve"> din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județe</w:t>
      </w:r>
      <w:proofErr w:type="spellEnd"/>
      <w:r>
        <w:t xml:space="preserve"> </w:t>
      </w:r>
      <w:proofErr w:type="spellStart"/>
      <w:r>
        <w:t>iar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termen</w:t>
      </w:r>
      <w:proofErr w:type="spellEnd"/>
      <w:r>
        <w:t xml:space="preserve"> </w:t>
      </w:r>
      <w:proofErr w:type="spellStart"/>
      <w:r>
        <w:t>mediu</w:t>
      </w:r>
      <w:proofErr w:type="spellEnd"/>
      <w:r>
        <w:t xml:space="preserve"> lung </w:t>
      </w:r>
      <w:proofErr w:type="spellStart"/>
      <w:r>
        <w:t>atragerea</w:t>
      </w:r>
      <w:proofErr w:type="spellEnd"/>
      <w:r>
        <w:t xml:space="preserve"> de </w:t>
      </w:r>
      <w:proofErr w:type="spellStart"/>
      <w:r>
        <w:t>investitori</w:t>
      </w:r>
      <w:proofErr w:type="spellEnd"/>
      <w:r>
        <w:t xml:space="preserve">, </w:t>
      </w:r>
      <w:proofErr w:type="spellStart"/>
      <w:r>
        <w:t>noi</w:t>
      </w:r>
      <w:proofErr w:type="spellEnd"/>
      <w:r>
        <w:t xml:space="preserve">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creștere</w:t>
      </w:r>
      <w:proofErr w:type="spellEnd"/>
      <w:r>
        <w:t xml:space="preserve"> </w:t>
      </w:r>
      <w:proofErr w:type="spellStart"/>
      <w:r>
        <w:t>economică</w:t>
      </w:r>
      <w:proofErr w:type="spellEnd"/>
      <w:r>
        <w:t>.</w:t>
      </w:r>
    </w:p>
    <w:p w:rsidR="00AE34AB" w:rsidRDefault="00AE34AB" w:rsidP="00835817">
      <w:pPr>
        <w:pStyle w:val="NoSpacing"/>
        <w:jc w:val="both"/>
      </w:pPr>
      <w:r>
        <w:t xml:space="preserve">-  </w:t>
      </w:r>
      <w:proofErr w:type="spellStart"/>
      <w:proofErr w:type="gramStart"/>
      <w:r>
        <w:t>reducerea</w:t>
      </w:r>
      <w:proofErr w:type="spellEnd"/>
      <w:proofErr w:type="gramEnd"/>
      <w:r>
        <w:t xml:space="preserve"> </w:t>
      </w:r>
      <w:proofErr w:type="spellStart"/>
      <w:r>
        <w:t>consumului</w:t>
      </w:r>
      <w:proofErr w:type="spellEnd"/>
      <w:r>
        <w:t xml:space="preserve"> de </w:t>
      </w:r>
      <w:proofErr w:type="spellStart"/>
      <w:r>
        <w:t>energie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poluării</w:t>
      </w:r>
      <w:proofErr w:type="spellEnd"/>
    </w:p>
    <w:p w:rsidR="00AE34AB" w:rsidRDefault="00AE34AB" w:rsidP="00835817">
      <w:pPr>
        <w:pStyle w:val="NoSpacing"/>
        <w:jc w:val="both"/>
      </w:pPr>
      <w:proofErr w:type="spellStart"/>
      <w:r>
        <w:t>Proiectul</w:t>
      </w:r>
      <w:proofErr w:type="spellEnd"/>
      <w:r>
        <w:t xml:space="preserve"> de </w:t>
      </w:r>
      <w:proofErr w:type="spellStart"/>
      <w:r>
        <w:t>investiție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orientat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tranziția</w:t>
      </w:r>
      <w:proofErr w:type="spellEnd"/>
      <w:r>
        <w:t xml:space="preserve"> </w:t>
      </w:r>
      <w:proofErr w:type="spellStart"/>
      <w:r>
        <w:t>verde</w:t>
      </w:r>
      <w:proofErr w:type="spellEnd"/>
      <w:r>
        <w:t xml:space="preserve"> (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introducerea</w:t>
      </w:r>
      <w:proofErr w:type="spellEnd"/>
      <w:r>
        <w:t xml:space="preserve"> de material </w:t>
      </w:r>
      <w:proofErr w:type="spellStart"/>
      <w:r>
        <w:t>rulant</w:t>
      </w:r>
      <w:proofErr w:type="spellEnd"/>
      <w:r>
        <w:t xml:space="preserve"> cu </w:t>
      </w:r>
      <w:proofErr w:type="spellStart"/>
      <w:r>
        <w:t>propulsie</w:t>
      </w:r>
      <w:proofErr w:type="spellEnd"/>
      <w:r>
        <w:t xml:space="preserve"> hydrogen)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digitalizare</w:t>
      </w:r>
      <w:proofErr w:type="spellEnd"/>
      <w:r>
        <w:t xml:space="preserve"> (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introducerea</w:t>
      </w:r>
      <w:proofErr w:type="spellEnd"/>
      <w:r>
        <w:t xml:space="preserve"> </w:t>
      </w:r>
      <w:proofErr w:type="spellStart"/>
      <w:r>
        <w:t>sistemelor</w:t>
      </w:r>
      <w:proofErr w:type="spellEnd"/>
      <w:r>
        <w:t xml:space="preserve"> </w:t>
      </w:r>
      <w:proofErr w:type="spellStart"/>
      <w:r>
        <w:t>informatice</w:t>
      </w:r>
      <w:proofErr w:type="spellEnd"/>
      <w:r>
        <w:t xml:space="preserve"> de </w:t>
      </w:r>
      <w:proofErr w:type="spellStart"/>
      <w:r>
        <w:t>gestiune</w:t>
      </w:r>
      <w:proofErr w:type="spellEnd"/>
      <w:r>
        <w:t xml:space="preserve"> a </w:t>
      </w:r>
      <w:proofErr w:type="spellStart"/>
      <w:r>
        <w:t>traficului</w:t>
      </w:r>
      <w:proofErr w:type="spellEnd"/>
      <w:r>
        <w:t>).</w:t>
      </w:r>
    </w:p>
    <w:p w:rsidR="00AE34AB" w:rsidRDefault="00AE34AB" w:rsidP="00835817">
      <w:pPr>
        <w:pStyle w:val="NoSpacing"/>
        <w:jc w:val="both"/>
      </w:pPr>
    </w:p>
    <w:p w:rsidR="00DD67A4" w:rsidRDefault="00DD67A4" w:rsidP="00DD67A4">
      <w:pPr>
        <w:pStyle w:val="NoSpacing"/>
        <w:numPr>
          <w:ilvl w:val="0"/>
          <w:numId w:val="2"/>
        </w:numPr>
        <w:jc w:val="both"/>
      </w:pPr>
      <w:proofErr w:type="spellStart"/>
      <w:r w:rsidRPr="00E04C5C">
        <w:rPr>
          <w:b/>
          <w:spacing w:val="-1"/>
        </w:rPr>
        <w:t>Concluzii</w:t>
      </w:r>
      <w:proofErr w:type="spellEnd"/>
      <w:r w:rsidRPr="004E03C6">
        <w:t xml:space="preserve">        </w:t>
      </w:r>
    </w:p>
    <w:p w:rsidR="00DD67A4" w:rsidRDefault="00DD67A4" w:rsidP="00DD67A4">
      <w:pPr>
        <w:pStyle w:val="NoSpacing"/>
        <w:ind w:left="720"/>
        <w:jc w:val="both"/>
      </w:pPr>
      <w:r w:rsidRPr="004E03C6">
        <w:t xml:space="preserve"> </w:t>
      </w:r>
    </w:p>
    <w:p w:rsidR="00DD67A4" w:rsidRPr="00DD67A4" w:rsidRDefault="00DD67A4" w:rsidP="00DD67A4">
      <w:pPr>
        <w:pStyle w:val="NoSpacing"/>
        <w:jc w:val="both"/>
      </w:pPr>
      <w:r w:rsidRPr="001F2D7A">
        <w:t xml:space="preserve">    </w:t>
      </w:r>
      <w:r>
        <w:t xml:space="preserve">        </w:t>
      </w:r>
      <w:proofErr w:type="spellStart"/>
      <w:r w:rsidRPr="001F2D7A">
        <w:t>Prin</w:t>
      </w:r>
      <w:proofErr w:type="spellEnd"/>
      <w:r w:rsidRPr="001F2D7A">
        <w:t xml:space="preserve"> </w:t>
      </w:r>
      <w:proofErr w:type="spellStart"/>
      <w:r w:rsidRPr="001F2D7A">
        <w:t>ur</w:t>
      </w:r>
      <w:r>
        <w:t>mare</w:t>
      </w:r>
      <w:proofErr w:type="spellEnd"/>
      <w:r>
        <w:t xml:space="preserve">, </w:t>
      </w:r>
      <w:proofErr w:type="spellStart"/>
      <w:r>
        <w:t>consider</w:t>
      </w:r>
      <w:r w:rsidR="00744361">
        <w:t>AM</w:t>
      </w:r>
      <w:proofErr w:type="spellEnd"/>
      <w:r>
        <w:t xml:space="preserve"> </w:t>
      </w:r>
      <w:proofErr w:type="spellStart"/>
      <w:r>
        <w:t>oportună</w:t>
      </w:r>
      <w:proofErr w:type="spellEnd"/>
      <w:r>
        <w:t xml:space="preserve"> </w:t>
      </w:r>
      <w:proofErr w:type="spellStart"/>
      <w:r>
        <w:t>inițierea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de </w:t>
      </w:r>
      <w:proofErr w:type="spellStart"/>
      <w:r>
        <w:t>hotărâ</w:t>
      </w:r>
      <w:r w:rsidRPr="001F2D7A">
        <w:t>re</w:t>
      </w:r>
      <w:proofErr w:type="spellEnd"/>
      <w:r w:rsidRPr="001F2D7A">
        <w:t xml:space="preserve"> </w:t>
      </w:r>
      <w:proofErr w:type="spellStart"/>
      <w:r w:rsidRPr="001F2D7A">
        <w:t>privind</w:t>
      </w:r>
      <w:proofErr w:type="spellEnd"/>
      <w:r w:rsidRPr="001F2D7A">
        <w:t xml:space="preserve"> </w:t>
      </w:r>
      <w:proofErr w:type="spellStart"/>
      <w:r w:rsidRPr="00DD67A4">
        <w:t>acordul</w:t>
      </w:r>
      <w:proofErr w:type="spellEnd"/>
      <w:r w:rsidRPr="00DD67A4">
        <w:t xml:space="preserve"> de </w:t>
      </w:r>
      <w:proofErr w:type="spellStart"/>
      <w:r w:rsidRPr="00DD67A4">
        <w:t>asociere</w:t>
      </w:r>
      <w:proofErr w:type="spellEnd"/>
      <w:r w:rsidRPr="00DD67A4">
        <w:t xml:space="preserve"> </w:t>
      </w:r>
      <w:proofErr w:type="spellStart"/>
      <w:r w:rsidRPr="00DD67A4">
        <w:t>încheiat</w:t>
      </w:r>
      <w:proofErr w:type="spellEnd"/>
      <w:r w:rsidRPr="00DD67A4">
        <w:t xml:space="preserve"> </w:t>
      </w:r>
      <w:proofErr w:type="spellStart"/>
      <w:r w:rsidRPr="00DD67A4">
        <w:t>în</w:t>
      </w:r>
      <w:proofErr w:type="spellEnd"/>
      <w:r w:rsidRPr="00DD67A4">
        <w:t xml:space="preserve"> </w:t>
      </w:r>
      <w:proofErr w:type="spellStart"/>
      <w:r w:rsidRPr="00DD67A4">
        <w:t>vederea</w:t>
      </w:r>
      <w:proofErr w:type="spellEnd"/>
      <w:r w:rsidRPr="00DD67A4">
        <w:t xml:space="preserve"> </w:t>
      </w:r>
      <w:proofErr w:type="spellStart"/>
      <w:r w:rsidRPr="00DD67A4">
        <w:t>achiziționării</w:t>
      </w:r>
      <w:proofErr w:type="spellEnd"/>
      <w:r w:rsidRPr="00DD67A4">
        <w:t xml:space="preserve"> </w:t>
      </w:r>
      <w:proofErr w:type="spellStart"/>
      <w:r w:rsidRPr="00DD67A4">
        <w:t>în</w:t>
      </w:r>
      <w:proofErr w:type="spellEnd"/>
      <w:r w:rsidRPr="00DD67A4">
        <w:t xml:space="preserve"> </w:t>
      </w:r>
      <w:proofErr w:type="spellStart"/>
      <w:r w:rsidRPr="00DD67A4">
        <w:t>comun</w:t>
      </w:r>
      <w:proofErr w:type="spellEnd"/>
      <w:r w:rsidRPr="00DD67A4">
        <w:t xml:space="preserve"> a </w:t>
      </w:r>
      <w:proofErr w:type="spellStart"/>
      <w:r w:rsidRPr="00DD67A4">
        <w:t>serviciilor</w:t>
      </w:r>
      <w:proofErr w:type="spellEnd"/>
      <w:r w:rsidRPr="00DD67A4">
        <w:t xml:space="preserve"> de </w:t>
      </w:r>
      <w:proofErr w:type="spellStart"/>
      <w:r w:rsidRPr="00DD67A4">
        <w:t>realizare</w:t>
      </w:r>
      <w:proofErr w:type="spellEnd"/>
      <w:r w:rsidRPr="00DD67A4">
        <w:t xml:space="preserve"> a </w:t>
      </w:r>
      <w:proofErr w:type="spellStart"/>
      <w:r w:rsidRPr="00DD67A4">
        <w:t>Studiului</w:t>
      </w:r>
      <w:proofErr w:type="spellEnd"/>
      <w:r w:rsidRPr="00DD67A4">
        <w:t xml:space="preserve"> de </w:t>
      </w:r>
      <w:proofErr w:type="spellStart"/>
      <w:r w:rsidRPr="00DD67A4">
        <w:t>Fezabilitate</w:t>
      </w:r>
      <w:proofErr w:type="spellEnd"/>
      <w:r w:rsidRPr="00DD67A4">
        <w:t xml:space="preserve"> </w:t>
      </w:r>
      <w:proofErr w:type="spellStart"/>
      <w:r w:rsidRPr="00DD67A4">
        <w:t>și</w:t>
      </w:r>
      <w:proofErr w:type="spellEnd"/>
      <w:r w:rsidRPr="00DD67A4">
        <w:t xml:space="preserve"> a </w:t>
      </w:r>
      <w:proofErr w:type="spellStart"/>
      <w:r w:rsidRPr="00DD67A4">
        <w:t>Studiului</w:t>
      </w:r>
      <w:proofErr w:type="spellEnd"/>
      <w:r w:rsidRPr="00DD67A4">
        <w:t xml:space="preserve"> de </w:t>
      </w:r>
      <w:proofErr w:type="spellStart"/>
      <w:r w:rsidRPr="00DD67A4">
        <w:t>Prefezabilitate</w:t>
      </w:r>
      <w:proofErr w:type="spellEnd"/>
      <w:r w:rsidRPr="00DD67A4">
        <w:t xml:space="preserve"> (</w:t>
      </w:r>
      <w:proofErr w:type="spellStart"/>
      <w:r w:rsidRPr="00DD67A4">
        <w:t>după</w:t>
      </w:r>
      <w:proofErr w:type="spellEnd"/>
      <w:r w:rsidRPr="00DD67A4">
        <w:t xml:space="preserve"> </w:t>
      </w:r>
      <w:proofErr w:type="spellStart"/>
      <w:r w:rsidRPr="00DD67A4">
        <w:t>caz</w:t>
      </w:r>
      <w:proofErr w:type="spellEnd"/>
      <w:r w:rsidRPr="00DD67A4">
        <w:t xml:space="preserve">) </w:t>
      </w:r>
      <w:proofErr w:type="spellStart"/>
      <w:r w:rsidRPr="00DD67A4">
        <w:t>pentru</w:t>
      </w:r>
      <w:proofErr w:type="spellEnd"/>
      <w:r w:rsidRPr="00DD67A4">
        <w:t xml:space="preserve"> al </w:t>
      </w:r>
      <w:proofErr w:type="spellStart"/>
      <w:r w:rsidRPr="00DD67A4">
        <w:t>obiectivului</w:t>
      </w:r>
      <w:proofErr w:type="spellEnd"/>
      <w:r w:rsidRPr="00DD67A4">
        <w:t xml:space="preserve"> de </w:t>
      </w:r>
      <w:proofErr w:type="spellStart"/>
      <w:r w:rsidRPr="00DD67A4">
        <w:t>investiții</w:t>
      </w:r>
      <w:proofErr w:type="spellEnd"/>
      <w:r w:rsidRPr="00DD67A4">
        <w:t xml:space="preserve"> ”</w:t>
      </w:r>
      <w:proofErr w:type="spellStart"/>
      <w:r w:rsidRPr="00DD67A4">
        <w:t>Reabilitare</w:t>
      </w:r>
      <w:proofErr w:type="spellEnd"/>
      <w:r w:rsidRPr="00DD67A4">
        <w:t>/</w:t>
      </w:r>
      <w:proofErr w:type="spellStart"/>
      <w:r w:rsidRPr="00DD67A4">
        <w:t>Modernizare</w:t>
      </w:r>
      <w:proofErr w:type="spellEnd"/>
      <w:r w:rsidRPr="00DD67A4">
        <w:t xml:space="preserve"> </w:t>
      </w:r>
      <w:proofErr w:type="spellStart"/>
      <w:r w:rsidRPr="00DD67A4">
        <w:t>infrastructură</w:t>
      </w:r>
      <w:proofErr w:type="spellEnd"/>
      <w:r w:rsidRPr="00DD67A4">
        <w:t xml:space="preserve"> </w:t>
      </w:r>
      <w:proofErr w:type="spellStart"/>
      <w:r w:rsidRPr="00DD67A4">
        <w:t>feroviară</w:t>
      </w:r>
      <w:proofErr w:type="spellEnd"/>
      <w:r w:rsidRPr="00DD67A4">
        <w:t xml:space="preserve"> </w:t>
      </w:r>
      <w:proofErr w:type="spellStart"/>
      <w:r w:rsidRPr="00DD67A4">
        <w:t>Reșița</w:t>
      </w:r>
      <w:proofErr w:type="spellEnd"/>
      <w:r w:rsidRPr="00DD67A4">
        <w:t xml:space="preserve"> Nord – </w:t>
      </w:r>
      <w:proofErr w:type="spellStart"/>
      <w:r w:rsidRPr="00DD67A4">
        <w:t>Timișoara</w:t>
      </w:r>
      <w:proofErr w:type="spellEnd"/>
      <w:r w:rsidRPr="00DD67A4">
        <w:t xml:space="preserve"> Nord cu </w:t>
      </w:r>
      <w:proofErr w:type="spellStart"/>
      <w:r w:rsidRPr="00DD67A4">
        <w:t>extensie</w:t>
      </w:r>
      <w:proofErr w:type="spellEnd"/>
      <w:r w:rsidRPr="00DD67A4">
        <w:t xml:space="preserve"> </w:t>
      </w:r>
      <w:proofErr w:type="spellStart"/>
      <w:r w:rsidRPr="00DD67A4">
        <w:t>Voiteni</w:t>
      </w:r>
      <w:proofErr w:type="spellEnd"/>
      <w:r w:rsidRPr="00DD67A4">
        <w:t xml:space="preserve"> – </w:t>
      </w:r>
      <w:proofErr w:type="spellStart"/>
      <w:r w:rsidRPr="00DD67A4">
        <w:t>Stamora</w:t>
      </w:r>
      <w:proofErr w:type="spellEnd"/>
      <w:r w:rsidRPr="00DD67A4">
        <w:t xml:space="preserve"> </w:t>
      </w:r>
      <w:proofErr w:type="spellStart"/>
      <w:r w:rsidRPr="00DD67A4">
        <w:t>Moravița</w:t>
      </w:r>
      <w:proofErr w:type="spellEnd"/>
      <w:r w:rsidRPr="00DD67A4">
        <w:t xml:space="preserve"> - </w:t>
      </w:r>
      <w:proofErr w:type="spellStart"/>
      <w:r w:rsidRPr="00DD67A4">
        <w:t>frontieră</w:t>
      </w:r>
      <w:proofErr w:type="spellEnd"/>
      <w:r w:rsidRPr="00DD67A4">
        <w:t>”</w:t>
      </w:r>
      <w:r>
        <w:t>.</w:t>
      </w:r>
    </w:p>
    <w:p w:rsidR="00AE34AB" w:rsidRPr="00DD67A4" w:rsidRDefault="00AE34AB" w:rsidP="00DD67A4">
      <w:pPr>
        <w:pStyle w:val="NoSpacing"/>
        <w:jc w:val="both"/>
      </w:pPr>
    </w:p>
    <w:p w:rsidR="00AE34AB" w:rsidRDefault="00AE34AB" w:rsidP="00AE34AB">
      <w:pPr>
        <w:pStyle w:val="normal0"/>
        <w:spacing w:line="360" w:lineRule="auto"/>
        <w:ind w:firstLine="720"/>
        <w:jc w:val="both"/>
        <w:rPr>
          <w:rFonts w:ascii="Arial" w:eastAsia="Arial" w:hAnsi="Arial" w:cs="Arial"/>
        </w:rPr>
      </w:pPr>
    </w:p>
    <w:p w:rsidR="00C66FDA" w:rsidRDefault="00C66FDA" w:rsidP="00C66FDA">
      <w:pPr>
        <w:jc w:val="both"/>
        <w:rPr>
          <w:b/>
        </w:rPr>
      </w:pPr>
    </w:p>
    <w:p w:rsidR="00C66FDA" w:rsidRPr="004E03C6" w:rsidRDefault="00C66FDA" w:rsidP="00C66FDA">
      <w:pPr>
        <w:ind w:firstLine="360"/>
        <w:rPr>
          <w:b/>
          <w:lang w:val="ro-RO"/>
        </w:rPr>
      </w:pPr>
      <w:r w:rsidRPr="004E03C6">
        <w:rPr>
          <w:b/>
          <w:lang w:val="ro-RO"/>
        </w:rPr>
        <w:t xml:space="preserve">   </w:t>
      </w:r>
      <w:r>
        <w:rPr>
          <w:b/>
          <w:lang w:val="ro-RO"/>
        </w:rPr>
        <w:t xml:space="preserve">             </w:t>
      </w:r>
      <w:r w:rsidRPr="004E03C6">
        <w:rPr>
          <w:b/>
          <w:lang w:val="ro-RO"/>
        </w:rPr>
        <w:t xml:space="preserve"> PRIM</w:t>
      </w:r>
      <w:r>
        <w:rPr>
          <w:b/>
          <w:lang w:val="ro-RO"/>
        </w:rPr>
        <w:t>AR,</w:t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                   </w:t>
      </w:r>
      <w:r w:rsidRPr="004E03C6">
        <w:rPr>
          <w:b/>
          <w:lang w:val="ro-RO"/>
        </w:rPr>
        <w:t xml:space="preserve">DIRECTOR </w:t>
      </w:r>
      <w:r>
        <w:rPr>
          <w:b/>
          <w:lang w:val="ro-RO"/>
        </w:rPr>
        <w:t xml:space="preserve"> D.G.D.P.P.R.U.,</w:t>
      </w:r>
      <w:r w:rsidRPr="004E03C6">
        <w:rPr>
          <w:b/>
          <w:lang w:val="ro-RO"/>
        </w:rPr>
        <w:t xml:space="preserve">               </w:t>
      </w:r>
    </w:p>
    <w:p w:rsidR="00C66FDA" w:rsidRPr="004E03C6" w:rsidRDefault="00C66FDA" w:rsidP="00C66FDA">
      <w:pPr>
        <w:ind w:firstLine="360"/>
        <w:rPr>
          <w:b/>
          <w:lang w:val="ro-RO"/>
        </w:rPr>
      </w:pPr>
      <w:r w:rsidRPr="004E03C6">
        <w:rPr>
          <w:b/>
          <w:lang w:val="ro-RO"/>
        </w:rPr>
        <w:t xml:space="preserve">        </w:t>
      </w:r>
      <w:r>
        <w:rPr>
          <w:b/>
          <w:lang w:val="ro-RO"/>
        </w:rPr>
        <w:t>DOMINIC FRITZ</w:t>
      </w:r>
      <w:r w:rsidRPr="004E03C6">
        <w:rPr>
          <w:b/>
          <w:lang w:val="ro-RO"/>
        </w:rPr>
        <w:tab/>
        <w:t xml:space="preserve">                             </w:t>
      </w:r>
      <w:r>
        <w:rPr>
          <w:b/>
          <w:lang w:val="ro-RO"/>
        </w:rPr>
        <w:t xml:space="preserve">                            CHIŞ CULIŢĂ</w:t>
      </w: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</w:r>
    </w:p>
    <w:p w:rsidR="00C66FDA" w:rsidRDefault="00C66FDA" w:rsidP="00C66FDA">
      <w:pPr>
        <w:jc w:val="both"/>
        <w:rPr>
          <w:b/>
        </w:rPr>
      </w:pPr>
    </w:p>
    <w:p w:rsidR="00C66FDA" w:rsidRDefault="00C66FDA" w:rsidP="00C66FDA">
      <w:pPr>
        <w:jc w:val="both"/>
      </w:pPr>
    </w:p>
    <w:p w:rsidR="00C66FDA" w:rsidRDefault="00C66FDA" w:rsidP="00C66FDA">
      <w:pPr>
        <w:jc w:val="both"/>
      </w:pPr>
    </w:p>
    <w:p w:rsidR="00C66FDA" w:rsidRPr="001F2D7A" w:rsidRDefault="00C66FDA" w:rsidP="00C66FDA">
      <w:pPr>
        <w:jc w:val="both"/>
        <w:rPr>
          <w:sz w:val="18"/>
          <w:szCs w:val="18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1F2D7A">
        <w:rPr>
          <w:sz w:val="18"/>
          <w:szCs w:val="18"/>
          <w:lang w:val="ro-RO"/>
        </w:rPr>
        <w:t>Cod FO53-03,Ver.2</w:t>
      </w:r>
    </w:p>
    <w:p w:rsidR="003A4592" w:rsidRDefault="003A4592"/>
    <w:sectPr w:rsidR="003A4592" w:rsidSect="003A45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_Aria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167BB"/>
    <w:multiLevelType w:val="hybridMultilevel"/>
    <w:tmpl w:val="BB24CBB6"/>
    <w:lvl w:ilvl="0" w:tplc="A7F859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166CAD"/>
    <w:multiLevelType w:val="hybridMultilevel"/>
    <w:tmpl w:val="BB24CBB6"/>
    <w:lvl w:ilvl="0" w:tplc="A7F859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34AB"/>
    <w:rsid w:val="003A4592"/>
    <w:rsid w:val="00436A46"/>
    <w:rsid w:val="00744361"/>
    <w:rsid w:val="00835817"/>
    <w:rsid w:val="00AE34AB"/>
    <w:rsid w:val="00C66FDA"/>
    <w:rsid w:val="00DD33D3"/>
    <w:rsid w:val="00DD6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E34AB"/>
    <w:pPr>
      <w:spacing w:after="0" w:line="240" w:lineRule="auto"/>
    </w:pPr>
    <w:rPr>
      <w:rFonts w:ascii="_Arial" w:eastAsia="_Arial" w:hAnsi="_Arial" w:cs="_Arial"/>
      <w:sz w:val="24"/>
      <w:szCs w:val="24"/>
      <w:lang w:val="en-GB"/>
    </w:rPr>
  </w:style>
  <w:style w:type="paragraph" w:styleId="NoSpacing">
    <w:name w:val="No Spacing"/>
    <w:uiPriority w:val="1"/>
    <w:qFormat/>
    <w:rsid w:val="00835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D67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725</Words>
  <Characters>4134</Characters>
  <Application>Microsoft Office Word</Application>
  <DocSecurity>0</DocSecurity>
  <Lines>34</Lines>
  <Paragraphs>9</Paragraphs>
  <ScaleCrop>false</ScaleCrop>
  <Company/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tgentimir</dc:creator>
  <cp:keywords/>
  <dc:description/>
  <cp:lastModifiedBy>tgentimir</cp:lastModifiedBy>
  <cp:revision>9</cp:revision>
  <dcterms:created xsi:type="dcterms:W3CDTF">2021-02-15T12:01:00Z</dcterms:created>
  <dcterms:modified xsi:type="dcterms:W3CDTF">2021-02-15T13:08:00Z</dcterms:modified>
</cp:coreProperties>
</file>