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77" w:rsidRDefault="00CF3877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F3877" w:rsidRDefault="00CF3877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EF5D5A" w:rsidRPr="007D331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EF5D5A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PATRIMONIU--SERVICIUL LOCUINȚÉ ȘI PREEMȚÍUNI</w:t>
      </w:r>
    </w:p>
    <w:p w:rsidR="00E327B7" w:rsidRDefault="00C22D18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TMI2023-015010/06.12.2023</w:t>
      </w:r>
    </w:p>
    <w:p w:rsidR="00E327B7" w:rsidRDefault="00E327B7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D6C2F" w:rsidRDefault="006D6C2F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D6C2F" w:rsidRDefault="006D6C2F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F3877" w:rsidRPr="003B61C7" w:rsidRDefault="00326CCF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EF5D5A" w:rsidRPr="00872A05" w:rsidRDefault="00EF5D5A" w:rsidP="00872A05">
      <w:pPr>
        <w:jc w:val="center"/>
        <w:rPr>
          <w:b/>
          <w:sz w:val="24"/>
          <w:szCs w:val="24"/>
        </w:rPr>
      </w:pPr>
      <w:r w:rsidRPr="00872A05">
        <w:rPr>
          <w:b/>
          <w:sz w:val="24"/>
          <w:szCs w:val="24"/>
        </w:rPr>
        <w:t>REFERAT DE APROBARE A  PROIECTULUI DE HOTĂRÂRE</w:t>
      </w:r>
    </w:p>
    <w:p w:rsidR="00EF5D5A" w:rsidRPr="00872A05" w:rsidRDefault="00EF5D5A" w:rsidP="00872A05">
      <w:pPr>
        <w:jc w:val="center"/>
        <w:rPr>
          <w:sz w:val="24"/>
          <w:szCs w:val="24"/>
        </w:rPr>
      </w:pPr>
    </w:p>
    <w:p w:rsidR="00CF3877" w:rsidRDefault="00EF5D5A" w:rsidP="00872A05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 xml:space="preserve">privind </w:t>
      </w:r>
      <w:r w:rsidR="00F67513">
        <w:rPr>
          <w:b/>
          <w:sz w:val="24"/>
          <w:szCs w:val="24"/>
        </w:rPr>
        <w:t xml:space="preserve">împuternicirea Comisiei de Negociere cu terții în vederea negocierii cu vânzătorul a valorii de achiziție a cotei de 2/9 aferentă imobilului </w:t>
      </w:r>
      <w:r w:rsidR="00F67513">
        <w:rPr>
          <w:b/>
          <w:color w:val="000000"/>
          <w:sz w:val="24"/>
          <w:szCs w:val="24"/>
        </w:rPr>
        <w:t xml:space="preserve">din Timișoara, strada 3August 1919 nr.25, constând în Teren și Construcții, </w:t>
      </w:r>
      <w:r w:rsidR="00F67513" w:rsidRPr="002F642A">
        <w:rPr>
          <w:b/>
          <w:color w:val="000000"/>
          <w:sz w:val="24"/>
          <w:szCs w:val="24"/>
        </w:rPr>
        <w:t>identificat</w:t>
      </w:r>
      <w:r w:rsidR="00F67513">
        <w:rPr>
          <w:b/>
          <w:color w:val="000000"/>
          <w:sz w:val="24"/>
          <w:szCs w:val="24"/>
        </w:rPr>
        <w:t>ă</w:t>
      </w:r>
      <w:r w:rsidR="00F67513" w:rsidRPr="002F642A">
        <w:rPr>
          <w:b/>
          <w:color w:val="000000"/>
          <w:sz w:val="24"/>
          <w:szCs w:val="24"/>
        </w:rPr>
        <w:t xml:space="preserve"> cu C.F nr.</w:t>
      </w:r>
      <w:r w:rsidR="00F67513">
        <w:rPr>
          <w:b/>
          <w:color w:val="000000"/>
          <w:sz w:val="24"/>
          <w:szCs w:val="24"/>
        </w:rPr>
        <w:t xml:space="preserve">449599 </w:t>
      </w:r>
      <w:r w:rsidR="00F67513" w:rsidRPr="000855C7">
        <w:rPr>
          <w:b/>
        </w:rPr>
        <w:t xml:space="preserve">, nr.topo 449599, </w:t>
      </w:r>
      <w:r w:rsidR="00F67513">
        <w:rPr>
          <w:b/>
        </w:rPr>
        <w:t xml:space="preserve"> C.F 449599, nr.cad 449599-C1</w:t>
      </w:r>
      <w:r w:rsidR="00550F9B">
        <w:rPr>
          <w:b/>
        </w:rPr>
        <w:t xml:space="preserve"> </w:t>
      </w:r>
      <w:r w:rsidR="00F67513" w:rsidRPr="000855C7">
        <w:rPr>
          <w:b/>
        </w:rPr>
        <w:t>(provenit din CF vechi 423401),</w:t>
      </w:r>
      <w:r w:rsidR="00550F9B">
        <w:rPr>
          <w:b/>
        </w:rPr>
        <w:t xml:space="preserve"> </w:t>
      </w:r>
      <w:r w:rsidR="00F67513">
        <w:rPr>
          <w:b/>
          <w:color w:val="000000"/>
          <w:sz w:val="24"/>
          <w:szCs w:val="24"/>
        </w:rPr>
        <w:t xml:space="preserve">în vedere exprimării </w:t>
      </w:r>
      <w:r w:rsidR="00C22D18">
        <w:rPr>
          <w:b/>
          <w:color w:val="000000"/>
          <w:sz w:val="24"/>
          <w:szCs w:val="24"/>
        </w:rPr>
        <w:t xml:space="preserve">ulterioare a </w:t>
      </w:r>
      <w:r w:rsidR="00F67513">
        <w:rPr>
          <w:b/>
          <w:color w:val="000000"/>
          <w:sz w:val="24"/>
          <w:szCs w:val="24"/>
        </w:rPr>
        <w:t>dreptului de preemțiune</w:t>
      </w:r>
      <w:r w:rsidR="00C22D18">
        <w:rPr>
          <w:b/>
          <w:color w:val="000000"/>
          <w:sz w:val="24"/>
          <w:szCs w:val="24"/>
        </w:rPr>
        <w:t>,</w:t>
      </w:r>
      <w:r w:rsidR="00F67513">
        <w:rPr>
          <w:b/>
          <w:color w:val="000000"/>
          <w:sz w:val="24"/>
          <w:szCs w:val="24"/>
        </w:rPr>
        <w:t xml:space="preserve"> în baza Legii nr.422/2001 </w:t>
      </w:r>
    </w:p>
    <w:p w:rsidR="00EF5D5A" w:rsidRPr="000855C7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F5D5A" w:rsidRDefault="000855C7" w:rsidP="000855C7">
      <w:pPr>
        <w:pStyle w:val="NoSpacing"/>
        <w:jc w:val="both"/>
        <w:rPr>
          <w:sz w:val="24"/>
          <w:szCs w:val="24"/>
        </w:rPr>
      </w:pPr>
      <w:r w:rsidRPr="000855C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94C6A" w:rsidRPr="000855C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94C6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cu nr.MTM2023-</w:t>
      </w:r>
      <w:r w:rsidR="00E23E74">
        <w:rPr>
          <w:rFonts w:ascii="Times New Roman" w:hAnsi="Times New Roman" w:cs="Times New Roman"/>
          <w:sz w:val="24"/>
          <w:szCs w:val="24"/>
        </w:rPr>
        <w:t xml:space="preserve">023538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data de </w:t>
      </w:r>
      <w:r w:rsidR="002F614B">
        <w:rPr>
          <w:rFonts w:ascii="Times New Roman" w:hAnsi="Times New Roman" w:cs="Times New Roman"/>
          <w:sz w:val="24"/>
          <w:szCs w:val="24"/>
        </w:rPr>
        <w:t>01.11.2023</w:t>
      </w:r>
      <w:r w:rsidR="00694C6A" w:rsidRPr="000855C7">
        <w:rPr>
          <w:rFonts w:ascii="Times New Roman" w:hAnsi="Times New Roman" w:cs="Times New Roman"/>
          <w:sz w:val="24"/>
          <w:szCs w:val="24"/>
        </w:rPr>
        <w:t xml:space="preserve"> completată de MTM2023</w:t>
      </w:r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r w:rsidR="00E23E74">
        <w:rPr>
          <w:rFonts w:ascii="Times New Roman" w:hAnsi="Times New Roman" w:cs="Times New Roman"/>
          <w:sz w:val="24"/>
          <w:szCs w:val="24"/>
        </w:rPr>
        <w:t>023831</w:t>
      </w:r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C6A" w:rsidRPr="000855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94C6A" w:rsidRPr="000855C7">
        <w:rPr>
          <w:rFonts w:ascii="Times New Roman" w:hAnsi="Times New Roman" w:cs="Times New Roman"/>
          <w:sz w:val="24"/>
          <w:szCs w:val="24"/>
        </w:rPr>
        <w:t xml:space="preserve"> data </w:t>
      </w:r>
      <w:r w:rsidR="002F614B">
        <w:rPr>
          <w:rFonts w:ascii="Times New Roman" w:hAnsi="Times New Roman" w:cs="Times New Roman"/>
          <w:sz w:val="24"/>
          <w:szCs w:val="24"/>
        </w:rPr>
        <w:t>03.</w:t>
      </w:r>
      <w:r w:rsidR="00622051" w:rsidRPr="000855C7">
        <w:rPr>
          <w:rFonts w:ascii="Times New Roman" w:hAnsi="Times New Roman" w:cs="Times New Roman"/>
          <w:sz w:val="24"/>
          <w:szCs w:val="24"/>
        </w:rPr>
        <w:t>11.2023</w:t>
      </w:r>
      <w:r w:rsidR="00930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0D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300D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300D2">
        <w:rPr>
          <w:rFonts w:ascii="Times New Roman" w:hAnsi="Times New Roman" w:cs="Times New Roman"/>
          <w:sz w:val="24"/>
          <w:szCs w:val="24"/>
        </w:rPr>
        <w:t>emailul</w:t>
      </w:r>
      <w:proofErr w:type="spellEnd"/>
      <w:r w:rsidR="00930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0D2">
        <w:rPr>
          <w:rFonts w:ascii="Times New Roman" w:hAnsi="Times New Roman" w:cs="Times New Roman"/>
          <w:sz w:val="24"/>
          <w:szCs w:val="24"/>
        </w:rPr>
        <w:t>primit</w:t>
      </w:r>
      <w:proofErr w:type="spellEnd"/>
      <w:r w:rsidR="00930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0D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300D2">
        <w:rPr>
          <w:rFonts w:ascii="Times New Roman" w:hAnsi="Times New Roman" w:cs="Times New Roman"/>
          <w:sz w:val="24"/>
          <w:szCs w:val="24"/>
        </w:rPr>
        <w:t xml:space="preserve"> data de 05.12.2023</w:t>
      </w:r>
      <w:proofErr w:type="gramStart"/>
      <w:r w:rsidR="009300D2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DF0C42">
        <w:rPr>
          <w:rFonts w:ascii="Times New Roman" w:hAnsi="Times New Roman" w:cs="Times New Roman"/>
          <w:sz w:val="24"/>
          <w:szCs w:val="24"/>
        </w:rPr>
        <w:t>doamna</w:t>
      </w:r>
      <w:proofErr w:type="spellEnd"/>
      <w:proofErr w:type="gramEnd"/>
      <w:r w:rsidR="00DF0C42">
        <w:rPr>
          <w:rFonts w:ascii="Times New Roman" w:hAnsi="Times New Roman" w:cs="Times New Roman"/>
          <w:sz w:val="24"/>
          <w:szCs w:val="24"/>
        </w:rPr>
        <w:t xml:space="preserve"> </w:t>
      </w:r>
      <w:r w:rsidRPr="000855C7">
        <w:rPr>
          <w:rFonts w:ascii="Times New Roman" w:hAnsi="Times New Roman" w:cs="Times New Roman"/>
          <w:sz w:val="24"/>
          <w:szCs w:val="24"/>
        </w:rPr>
        <w:t xml:space="preserve">BUGA VIORICA </w:t>
      </w:r>
      <w:proofErr w:type="spellStart"/>
      <w:r w:rsidR="00694C6A" w:rsidRPr="000855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94C6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4C6A" w:rsidRPr="000855C7">
        <w:rPr>
          <w:rFonts w:ascii="Times New Roman" w:hAnsi="Times New Roman" w:cs="Times New Roman"/>
          <w:sz w:val="24"/>
          <w:szCs w:val="24"/>
        </w:rPr>
        <w:t>cali</w:t>
      </w:r>
      <w:r w:rsidR="00796C53" w:rsidRPr="000855C7">
        <w:rPr>
          <w:rFonts w:ascii="Times New Roman" w:hAnsi="Times New Roman" w:cs="Times New Roman"/>
          <w:sz w:val="24"/>
          <w:szCs w:val="24"/>
        </w:rPr>
        <w:t>t</w:t>
      </w:r>
      <w:r w:rsidR="00694C6A" w:rsidRPr="000855C7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="00694C6A" w:rsidRPr="000855C7">
        <w:rPr>
          <w:rFonts w:ascii="Times New Roman" w:hAnsi="Times New Roman" w:cs="Times New Roman"/>
          <w:sz w:val="24"/>
          <w:szCs w:val="24"/>
        </w:rPr>
        <w:t xml:space="preserve"> de</w:t>
      </w:r>
      <w:r w:rsidR="002F642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42A" w:rsidRPr="000855C7">
        <w:rPr>
          <w:rFonts w:ascii="Times New Roman" w:hAnsi="Times New Roman" w:cs="Times New Roman"/>
          <w:sz w:val="24"/>
          <w:szCs w:val="24"/>
        </w:rPr>
        <w:t>proprietar</w:t>
      </w:r>
      <w:r w:rsidRPr="000855C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642A" w:rsidRPr="000855C7">
        <w:rPr>
          <w:rFonts w:ascii="Times New Roman" w:hAnsi="Times New Roman" w:cs="Times New Roman"/>
          <w:sz w:val="24"/>
          <w:szCs w:val="24"/>
        </w:rPr>
        <w:t xml:space="preserve"> </w:t>
      </w:r>
      <w:r w:rsidRPr="000855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cotei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de 2/9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aferentă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3August 1919 nr.25,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0855C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="00EF5D5A" w:rsidRPr="000855C7">
        <w:rPr>
          <w:rFonts w:ascii="Times New Roman" w:hAnsi="Times New Roman" w:cs="Times New Roman"/>
          <w:sz w:val="24"/>
          <w:szCs w:val="24"/>
        </w:rPr>
        <w:t xml:space="preserve"> de </w:t>
      </w:r>
      <w:r w:rsidRPr="000855C7">
        <w:rPr>
          <w:rFonts w:ascii="Times New Roman" w:hAnsi="Times New Roman" w:cs="Times New Roman"/>
          <w:sz w:val="24"/>
          <w:szCs w:val="24"/>
        </w:rPr>
        <w:t>400.000 lei</w:t>
      </w:r>
      <w:r>
        <w:rPr>
          <w:sz w:val="24"/>
          <w:szCs w:val="24"/>
        </w:rPr>
        <w:t>;</w:t>
      </w:r>
    </w:p>
    <w:p w:rsidR="00822072" w:rsidRPr="009300D2" w:rsidRDefault="009300D2" w:rsidP="000855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9300D2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930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0D2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930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0D2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9300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00D2"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 w:rsidRPr="009300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00D2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9300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00D2">
        <w:rPr>
          <w:rFonts w:ascii="Times New Roman" w:hAnsi="Times New Roman" w:cs="Times New Roman"/>
          <w:color w:val="000000"/>
          <w:sz w:val="24"/>
          <w:szCs w:val="24"/>
        </w:rPr>
        <w:t>Construcții</w:t>
      </w:r>
      <w:proofErr w:type="spellEnd"/>
      <w:r w:rsidRPr="009300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300D2">
        <w:rPr>
          <w:rFonts w:ascii="Times New Roman" w:hAnsi="Times New Roman" w:cs="Times New Roman"/>
          <w:color w:val="000000"/>
          <w:sz w:val="24"/>
          <w:szCs w:val="24"/>
        </w:rPr>
        <w:t>identificat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9300D2">
        <w:rPr>
          <w:rFonts w:ascii="Times New Roman" w:hAnsi="Times New Roman" w:cs="Times New Roman"/>
          <w:color w:val="000000"/>
          <w:sz w:val="24"/>
          <w:szCs w:val="24"/>
        </w:rPr>
        <w:t xml:space="preserve"> cu C.F nr.449599</w:t>
      </w:r>
      <w:r w:rsidRPr="00930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00D2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Pr="009300D2">
        <w:rPr>
          <w:rFonts w:ascii="Times New Roman" w:hAnsi="Times New Roman" w:cs="Times New Roman"/>
          <w:sz w:val="24"/>
          <w:szCs w:val="24"/>
        </w:rPr>
        <w:t xml:space="preserve"> 449599, C.F 449599, nr. </w:t>
      </w:r>
      <w:proofErr w:type="gramStart"/>
      <w:r w:rsidRPr="009300D2">
        <w:rPr>
          <w:rFonts w:ascii="Times New Roman" w:hAnsi="Times New Roman" w:cs="Times New Roman"/>
          <w:sz w:val="24"/>
          <w:szCs w:val="24"/>
        </w:rPr>
        <w:t>cad</w:t>
      </w:r>
      <w:proofErr w:type="gramEnd"/>
      <w:r w:rsidRPr="009300D2">
        <w:rPr>
          <w:rFonts w:ascii="Times New Roman" w:hAnsi="Times New Roman" w:cs="Times New Roman"/>
          <w:sz w:val="24"/>
          <w:szCs w:val="24"/>
        </w:rPr>
        <w:t xml:space="preserve"> 449599-C1 (</w:t>
      </w:r>
      <w:proofErr w:type="spellStart"/>
      <w:r w:rsidRPr="009300D2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9300D2">
        <w:rPr>
          <w:rFonts w:ascii="Times New Roman" w:hAnsi="Times New Roman" w:cs="Times New Roman"/>
          <w:sz w:val="24"/>
          <w:szCs w:val="24"/>
        </w:rPr>
        <w:t xml:space="preserve"> din CF </w:t>
      </w:r>
      <w:proofErr w:type="spellStart"/>
      <w:r w:rsidRPr="009300D2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9300D2">
        <w:rPr>
          <w:rFonts w:ascii="Times New Roman" w:hAnsi="Times New Roman" w:cs="Times New Roman"/>
          <w:sz w:val="24"/>
          <w:szCs w:val="24"/>
        </w:rPr>
        <w:t xml:space="preserve"> nr.423401)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5D5A" w:rsidRPr="006F3556" w:rsidRDefault="009300D2" w:rsidP="009300D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F545B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F545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5B3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5364AE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6F3556">
        <w:rPr>
          <w:rFonts w:ascii="Times New Roman" w:hAnsi="Times New Roman" w:cs="Times New Roman"/>
          <w:sz w:val="24"/>
          <w:szCs w:val="24"/>
        </w:rPr>
        <w:t>nr</w:t>
      </w:r>
      <w:r w:rsidR="00EF5D5A">
        <w:rPr>
          <w:rFonts w:ascii="Times New Roman" w:hAnsi="Times New Roman" w:cs="Times New Roman"/>
          <w:sz w:val="24"/>
          <w:szCs w:val="24"/>
        </w:rPr>
        <w:t>.</w:t>
      </w:r>
      <w:r w:rsidR="00246E2C">
        <w:rPr>
          <w:rFonts w:ascii="Times New Roman" w:hAnsi="Times New Roman" w:cs="Times New Roman"/>
          <w:sz w:val="24"/>
          <w:szCs w:val="24"/>
        </w:rPr>
        <w:t>6877 d</w:t>
      </w:r>
      <w:r w:rsidR="002F614B">
        <w:rPr>
          <w:rFonts w:ascii="Times New Roman" w:hAnsi="Times New Roman" w:cs="Times New Roman"/>
          <w:sz w:val="24"/>
          <w:szCs w:val="24"/>
        </w:rPr>
        <w:t xml:space="preserve">in data de </w:t>
      </w:r>
      <w:r w:rsidR="00E23E74">
        <w:rPr>
          <w:rFonts w:ascii="Times New Roman" w:hAnsi="Times New Roman" w:cs="Times New Roman"/>
          <w:sz w:val="24"/>
          <w:szCs w:val="24"/>
        </w:rPr>
        <w:t xml:space="preserve">18.10.2023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Cabinet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62CA4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="00E62CA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cotei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de 2/9 din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imobi</w:t>
      </w:r>
      <w:r w:rsidR="002A0296">
        <w:rPr>
          <w:rFonts w:ascii="Times New Roman" w:hAnsi="Times New Roman" w:cs="Times New Roman"/>
          <w:sz w:val="24"/>
          <w:szCs w:val="24"/>
        </w:rPr>
        <w:t>lul</w:t>
      </w:r>
      <w:proofErr w:type="spellEnd"/>
      <w:r w:rsidR="002A02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296">
        <w:rPr>
          <w:rFonts w:ascii="Times New Roman" w:hAnsi="Times New Roman" w:cs="Times New Roman"/>
          <w:sz w:val="24"/>
          <w:szCs w:val="24"/>
        </w:rPr>
        <w:t>intravilan</w:t>
      </w:r>
      <w:r w:rsidR="00FE74AF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="00FE7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4A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E7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74AF">
        <w:rPr>
          <w:rFonts w:ascii="Times New Roman" w:hAnsi="Times New Roman" w:cs="Times New Roman"/>
          <w:sz w:val="24"/>
          <w:szCs w:val="24"/>
        </w:rPr>
        <w:t>C</w:t>
      </w:r>
      <w:r w:rsidR="002A0296">
        <w:rPr>
          <w:rFonts w:ascii="Times New Roman" w:hAnsi="Times New Roman" w:cs="Times New Roman"/>
          <w:sz w:val="24"/>
          <w:szCs w:val="24"/>
        </w:rPr>
        <w:t>onstrucții</w:t>
      </w:r>
      <w:proofErr w:type="spellEnd"/>
      <w:r w:rsidR="002A02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29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2F6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14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F6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14B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="002F6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3</w:t>
      </w:r>
      <w:r w:rsidR="00FE74AF">
        <w:rPr>
          <w:rFonts w:ascii="Times New Roman" w:hAnsi="Times New Roman" w:cs="Times New Roman"/>
          <w:sz w:val="24"/>
          <w:szCs w:val="24"/>
        </w:rPr>
        <w:t xml:space="preserve"> August 1919 nr.25, </w:t>
      </w:r>
      <w:proofErr w:type="spellStart"/>
      <w:r w:rsidR="00FE74AF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C.F 449599, </w:t>
      </w:r>
      <w:r w:rsidR="002F614B">
        <w:rPr>
          <w:rFonts w:ascii="Times New Roman" w:hAnsi="Times New Roman" w:cs="Times New Roman"/>
          <w:sz w:val="24"/>
          <w:szCs w:val="24"/>
        </w:rPr>
        <w:t xml:space="preserve">nr.cad </w:t>
      </w:r>
      <w:r w:rsidR="00E23E74">
        <w:rPr>
          <w:rFonts w:ascii="Times New Roman" w:hAnsi="Times New Roman" w:cs="Times New Roman"/>
          <w:sz w:val="24"/>
          <w:szCs w:val="24"/>
        </w:rPr>
        <w:t xml:space="preserve">449599-CI, </w:t>
      </w:r>
      <w:proofErr w:type="spellStart"/>
      <w:r w:rsidR="00E23E74">
        <w:rPr>
          <w:rFonts w:ascii="Times New Roman" w:hAnsi="Times New Roman" w:cs="Times New Roman"/>
          <w:sz w:val="24"/>
          <w:szCs w:val="24"/>
        </w:rPr>
        <w:t>C.Fvechi</w:t>
      </w:r>
      <w:proofErr w:type="spellEnd"/>
      <w:r w:rsidR="00E23E74">
        <w:rPr>
          <w:rFonts w:ascii="Times New Roman" w:hAnsi="Times New Roman" w:cs="Times New Roman"/>
          <w:sz w:val="24"/>
          <w:szCs w:val="24"/>
        </w:rPr>
        <w:t xml:space="preserve"> nr.423401,</w:t>
      </w:r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transferându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>-</w:t>
      </w:r>
      <w:r w:rsidR="00F545B3">
        <w:rPr>
          <w:rFonts w:ascii="Times New Roman" w:hAnsi="Times New Roman" w:cs="Times New Roman"/>
          <w:sz w:val="24"/>
          <w:szCs w:val="24"/>
        </w:rPr>
        <w:t>l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că</w:t>
      </w:r>
      <w:r w:rsidR="00EF5D5A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conform</w:t>
      </w:r>
      <w:r w:rsidR="00EF5D5A">
        <w:rPr>
          <w:rFonts w:ascii="Times New Roman" w:hAnsi="Times New Roman" w:cs="Times New Roman"/>
          <w:sz w:val="24"/>
          <w:szCs w:val="24"/>
        </w:rPr>
        <w:t>itate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cu </w:t>
      </w:r>
      <w:r w:rsidR="00EF5D5A" w:rsidRPr="006F3556">
        <w:rPr>
          <w:rFonts w:ascii="Times New Roman" w:hAnsi="Times New Roman" w:cs="Times New Roman"/>
          <w:sz w:val="24"/>
          <w:szCs w:val="24"/>
        </w:rPr>
        <w:t>art.4 alin.</w:t>
      </w:r>
      <w:r w:rsidR="00EF5D5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protej</w:t>
      </w:r>
      <w:r w:rsidR="00EF5D5A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>.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D5A" w:rsidRPr="006F3556" w:rsidRDefault="008F0EDC" w:rsidP="00EF5D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="003E36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6CD">
        <w:rPr>
          <w:rFonts w:ascii="Times New Roman" w:hAnsi="Times New Roman" w:cs="Times New Roman"/>
          <w:sz w:val="24"/>
          <w:szCs w:val="24"/>
        </w:rPr>
        <w:t>intravilane</w:t>
      </w:r>
      <w:proofErr w:type="spellEnd"/>
      <w:r w:rsidR="003E36CD">
        <w:rPr>
          <w:rFonts w:ascii="Times New Roman" w:hAnsi="Times New Roman" w:cs="Times New Roman"/>
          <w:sz w:val="24"/>
          <w:szCs w:val="24"/>
        </w:rPr>
        <w:t xml:space="preserve"> </w:t>
      </w:r>
      <w:r w:rsidR="00EF5D5A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62CA4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E62C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2072" w:rsidRPr="00822072">
        <w:rPr>
          <w:rFonts w:ascii="Times New Roman" w:hAnsi="Times New Roman" w:cs="Times New Roman"/>
          <w:color w:val="000000"/>
          <w:sz w:val="24"/>
          <w:szCs w:val="24"/>
        </w:rPr>
        <w:t>3August 1919 nr.</w:t>
      </w:r>
      <w:r w:rsidR="00822072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D13282" w:rsidRPr="0082207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="00FC0FEC">
        <w:rPr>
          <w:rFonts w:ascii="Times New Roman" w:hAnsi="Times New Roman" w:cs="Times New Roman"/>
          <w:sz w:val="24"/>
          <w:szCs w:val="24"/>
        </w:rPr>
        <w:t xml:space="preserve"> parte din</w:t>
      </w:r>
      <w:r w:rsidR="00E62C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0C7">
        <w:rPr>
          <w:rFonts w:ascii="Times New Roman" w:hAnsi="Times New Roman" w:cs="Times New Roman"/>
          <w:sz w:val="24"/>
          <w:szCs w:val="24"/>
        </w:rPr>
        <w:t>monumentul</w:t>
      </w:r>
      <w:proofErr w:type="spellEnd"/>
      <w:r w:rsidR="00625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0C7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625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072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="00822072">
        <w:rPr>
          <w:rFonts w:ascii="Times New Roman" w:hAnsi="Times New Roman" w:cs="Times New Roman"/>
          <w:sz w:val="24"/>
          <w:szCs w:val="24"/>
        </w:rPr>
        <w:t xml:space="preserve"> urban ,, Fabric “II, 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Cod LMI </w:t>
      </w:r>
      <w:r w:rsidR="00E62CA4">
        <w:rPr>
          <w:rFonts w:ascii="Times New Roman" w:hAnsi="Times New Roman" w:cs="Times New Roman"/>
          <w:sz w:val="24"/>
          <w:szCs w:val="24"/>
        </w:rPr>
        <w:t>TM-II-a-A</w:t>
      </w:r>
      <w:r w:rsidR="00EF5D5A">
        <w:rPr>
          <w:rFonts w:ascii="Times New Roman" w:hAnsi="Times New Roman" w:cs="Times New Roman"/>
          <w:sz w:val="24"/>
          <w:szCs w:val="24"/>
        </w:rPr>
        <w:t>-06</w:t>
      </w:r>
      <w:r w:rsidR="00822072">
        <w:rPr>
          <w:rFonts w:ascii="Times New Roman" w:hAnsi="Times New Roman" w:cs="Times New Roman"/>
          <w:sz w:val="24"/>
          <w:szCs w:val="24"/>
        </w:rPr>
        <w:t>097</w:t>
      </w:r>
      <w:r w:rsidR="00EF5D5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M</w:t>
      </w:r>
      <w:r w:rsidR="006250C7">
        <w:rPr>
          <w:rFonts w:ascii="Times New Roman" w:hAnsi="Times New Roman" w:cs="Times New Roman"/>
          <w:sz w:val="24"/>
          <w:szCs w:val="24"/>
        </w:rPr>
        <w:t>onumentelor</w:t>
      </w:r>
      <w:proofErr w:type="spellEnd"/>
      <w:r w:rsidR="006250C7">
        <w:rPr>
          <w:rFonts w:ascii="Times New Roman" w:hAnsi="Times New Roman" w:cs="Times New Roman"/>
          <w:sz w:val="24"/>
          <w:szCs w:val="24"/>
        </w:rPr>
        <w:t xml:space="preserve"> I</w:t>
      </w:r>
      <w:r w:rsidR="00EF5D5A">
        <w:rPr>
          <w:rFonts w:ascii="Times New Roman" w:hAnsi="Times New Roman" w:cs="Times New Roman"/>
          <w:sz w:val="24"/>
          <w:szCs w:val="24"/>
        </w:rPr>
        <w:t xml:space="preserve">storice-2015, </w:t>
      </w:r>
      <w:proofErr w:type="spellStart"/>
      <w:r w:rsidR="00EF5D5A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 w:rsidR="00EF5D5A">
        <w:rPr>
          <w:rFonts w:ascii="Times New Roman" w:hAnsi="Times New Roman" w:cs="Times New Roman"/>
          <w:sz w:val="24"/>
          <w:szCs w:val="24"/>
        </w:rPr>
        <w:t>,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 w:rsidR="00EF5D5A">
        <w:rPr>
          <w:rFonts w:ascii="Times New Roman" w:hAnsi="Times New Roman" w:cs="Times New Roman"/>
          <w:sz w:val="24"/>
          <w:szCs w:val="24"/>
        </w:rPr>
        <w:t xml:space="preserve"> </w:t>
      </w:r>
      <w:r w:rsidR="00EF5D5A"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="00EF5D5A"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EF5D5A"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6250C7" w:rsidRDefault="00F93645" w:rsidP="00F9364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F0EDC">
        <w:rPr>
          <w:sz w:val="24"/>
          <w:szCs w:val="24"/>
        </w:rPr>
        <w:t xml:space="preserve">Din </w:t>
      </w:r>
      <w:r w:rsidR="002F614B">
        <w:rPr>
          <w:sz w:val="24"/>
          <w:szCs w:val="24"/>
        </w:rPr>
        <w:t>documente</w:t>
      </w:r>
      <w:r w:rsidR="008F0EDC">
        <w:rPr>
          <w:sz w:val="24"/>
          <w:szCs w:val="24"/>
        </w:rPr>
        <w:t>le</w:t>
      </w:r>
      <w:r w:rsidR="002F614B">
        <w:rPr>
          <w:sz w:val="24"/>
          <w:szCs w:val="24"/>
        </w:rPr>
        <w:t xml:space="preserve"> anexate, rezultă că </w:t>
      </w:r>
      <w:r w:rsidR="008F0EDC">
        <w:rPr>
          <w:sz w:val="24"/>
          <w:szCs w:val="24"/>
        </w:rPr>
        <w:t>din</w:t>
      </w:r>
      <w:r w:rsidR="006250C7">
        <w:rPr>
          <w:sz w:val="24"/>
          <w:szCs w:val="24"/>
        </w:rPr>
        <w:t xml:space="preserve"> i</w:t>
      </w:r>
      <w:r w:rsidR="008F0EDC">
        <w:rPr>
          <w:sz w:val="24"/>
          <w:szCs w:val="24"/>
        </w:rPr>
        <w:t>mobil</w:t>
      </w:r>
      <w:r w:rsidR="009C77E0">
        <w:rPr>
          <w:sz w:val="24"/>
          <w:szCs w:val="24"/>
        </w:rPr>
        <w:t>ul</w:t>
      </w:r>
      <w:r w:rsidR="00A22C14">
        <w:rPr>
          <w:sz w:val="24"/>
          <w:szCs w:val="24"/>
        </w:rPr>
        <w:t xml:space="preserve"> </w:t>
      </w:r>
      <w:r w:rsidR="00BB3286">
        <w:rPr>
          <w:sz w:val="24"/>
          <w:szCs w:val="24"/>
        </w:rPr>
        <w:t xml:space="preserve">situat la adresa din </w:t>
      </w:r>
      <w:r w:rsidR="00C55B75">
        <w:rPr>
          <w:sz w:val="24"/>
          <w:szCs w:val="24"/>
        </w:rPr>
        <w:t xml:space="preserve">Timișoara, </w:t>
      </w:r>
      <w:r w:rsidR="006250C7">
        <w:rPr>
          <w:sz w:val="24"/>
          <w:szCs w:val="24"/>
        </w:rPr>
        <w:t>strada</w:t>
      </w:r>
      <w:r w:rsidR="00822072">
        <w:rPr>
          <w:sz w:val="24"/>
          <w:szCs w:val="24"/>
        </w:rPr>
        <w:t xml:space="preserve"> </w:t>
      </w:r>
      <w:r w:rsidR="00822072" w:rsidRPr="000855C7">
        <w:rPr>
          <w:color w:val="000000"/>
          <w:sz w:val="24"/>
          <w:szCs w:val="24"/>
        </w:rPr>
        <w:t>3August 1919 nr.25</w:t>
      </w:r>
      <w:r w:rsidR="00BB3286">
        <w:rPr>
          <w:sz w:val="24"/>
          <w:szCs w:val="24"/>
        </w:rPr>
        <w:t>,</w:t>
      </w:r>
      <w:r w:rsidR="00A22C14">
        <w:rPr>
          <w:sz w:val="24"/>
          <w:szCs w:val="24"/>
        </w:rPr>
        <w:t xml:space="preserve"> </w:t>
      </w:r>
      <w:r w:rsidR="006250C7">
        <w:rPr>
          <w:sz w:val="24"/>
          <w:szCs w:val="24"/>
        </w:rPr>
        <w:t xml:space="preserve">Statul Român </w:t>
      </w:r>
      <w:r w:rsidR="00A22C14">
        <w:rPr>
          <w:sz w:val="24"/>
          <w:szCs w:val="24"/>
        </w:rPr>
        <w:t xml:space="preserve">deține </w:t>
      </w:r>
      <w:r w:rsidR="00822072">
        <w:rPr>
          <w:sz w:val="24"/>
          <w:szCs w:val="24"/>
        </w:rPr>
        <w:t xml:space="preserve">o cotă de 7/9 </w:t>
      </w:r>
      <w:r w:rsidR="002F614B">
        <w:rPr>
          <w:sz w:val="24"/>
          <w:szCs w:val="24"/>
        </w:rPr>
        <w:t xml:space="preserve"> aflată în folosința </w:t>
      </w:r>
      <w:r w:rsidR="003C2B1A">
        <w:rPr>
          <w:sz w:val="24"/>
          <w:szCs w:val="24"/>
        </w:rPr>
        <w:t xml:space="preserve">Sfatului Popular </w:t>
      </w:r>
      <w:r w:rsidR="006250C7">
        <w:rPr>
          <w:sz w:val="24"/>
          <w:szCs w:val="24"/>
        </w:rPr>
        <w:t xml:space="preserve"> al </w:t>
      </w:r>
      <w:r w:rsidR="003C2B1A">
        <w:rPr>
          <w:sz w:val="24"/>
          <w:szCs w:val="24"/>
        </w:rPr>
        <w:t xml:space="preserve">orașului </w:t>
      </w:r>
      <w:r w:rsidR="006250C7">
        <w:rPr>
          <w:sz w:val="24"/>
          <w:szCs w:val="24"/>
        </w:rPr>
        <w:t>Timișoara.</w:t>
      </w:r>
    </w:p>
    <w:p w:rsidR="006D5A14" w:rsidRDefault="00CF3877" w:rsidP="00CF38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Serviciul Locuințe și Preemțiuni a solicitat puncte de vedere </w:t>
      </w:r>
      <w:r w:rsidR="00796C53">
        <w:rPr>
          <w:sz w:val="24"/>
          <w:szCs w:val="24"/>
        </w:rPr>
        <w:t xml:space="preserve">cu privire </w:t>
      </w:r>
      <w:r>
        <w:rPr>
          <w:sz w:val="24"/>
          <w:szCs w:val="24"/>
        </w:rPr>
        <w:t xml:space="preserve">la </w:t>
      </w:r>
      <w:r w:rsidRPr="006F3556">
        <w:rPr>
          <w:sz w:val="24"/>
          <w:szCs w:val="24"/>
        </w:rPr>
        <w:t>interesul de achiziționa</w:t>
      </w:r>
      <w:r w:rsidR="00822072">
        <w:rPr>
          <w:sz w:val="24"/>
          <w:szCs w:val="24"/>
        </w:rPr>
        <w:t xml:space="preserve">re a cotei de 2/9 din imobilul </w:t>
      </w:r>
      <w:r>
        <w:rPr>
          <w:sz w:val="24"/>
          <w:szCs w:val="24"/>
        </w:rPr>
        <w:t xml:space="preserve">situat în Timișoara, </w:t>
      </w:r>
      <w:r>
        <w:rPr>
          <w:color w:val="000000"/>
          <w:sz w:val="24"/>
          <w:szCs w:val="24"/>
        </w:rPr>
        <w:t xml:space="preserve">strada </w:t>
      </w:r>
      <w:r w:rsidR="00822072">
        <w:rPr>
          <w:color w:val="000000"/>
          <w:sz w:val="24"/>
          <w:szCs w:val="24"/>
        </w:rPr>
        <w:t xml:space="preserve"> 3August 1919 nr.25, </w:t>
      </w:r>
      <w:r w:rsidRPr="00E45886">
        <w:rPr>
          <w:color w:val="000000"/>
          <w:sz w:val="24"/>
          <w:szCs w:val="24"/>
        </w:rPr>
        <w:t>p</w:t>
      </w:r>
      <w:r w:rsidRPr="0054621E">
        <w:rPr>
          <w:sz w:val="24"/>
          <w:szCs w:val="24"/>
        </w:rPr>
        <w:t>entru</w:t>
      </w:r>
      <w:r>
        <w:rPr>
          <w:sz w:val="24"/>
          <w:szCs w:val="24"/>
        </w:rPr>
        <w:t xml:space="preserve"> </w:t>
      </w:r>
      <w:r w:rsidRPr="006F3556">
        <w:rPr>
          <w:sz w:val="24"/>
          <w:szCs w:val="24"/>
        </w:rPr>
        <w:t>desfășurarea unor a</w:t>
      </w:r>
      <w:r>
        <w:rPr>
          <w:sz w:val="24"/>
          <w:szCs w:val="24"/>
        </w:rPr>
        <w:t>ctivități ce aparțin de acestea, de la următoarele direcții:</w:t>
      </w:r>
    </w:p>
    <w:p w:rsidR="007D1936" w:rsidRDefault="00F67513" w:rsidP="007D193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Direcţia Patrimoniu prin </w:t>
      </w:r>
      <w:r w:rsidR="007D1936" w:rsidRPr="006F3556">
        <w:rPr>
          <w:sz w:val="24"/>
          <w:szCs w:val="24"/>
        </w:rPr>
        <w:t>Compartimentul Spații cu altă Destinație</w:t>
      </w:r>
      <w:r w:rsidR="007D1936">
        <w:rPr>
          <w:sz w:val="24"/>
          <w:szCs w:val="24"/>
        </w:rPr>
        <w:t xml:space="preserve"> </w:t>
      </w:r>
      <w:r w:rsidR="001C1D53">
        <w:rPr>
          <w:sz w:val="24"/>
          <w:szCs w:val="24"/>
        </w:rPr>
        <w:t xml:space="preserve">ne comunică faptul că </w:t>
      </w:r>
      <w:r w:rsidR="007D1936">
        <w:rPr>
          <w:sz w:val="24"/>
          <w:szCs w:val="24"/>
        </w:rPr>
        <w:t xml:space="preserve">imobilul </w:t>
      </w:r>
      <w:r>
        <w:rPr>
          <w:sz w:val="24"/>
          <w:szCs w:val="24"/>
        </w:rPr>
        <w:t xml:space="preserve">cu adresa </w:t>
      </w:r>
      <w:r w:rsidR="007D1936">
        <w:rPr>
          <w:sz w:val="24"/>
          <w:szCs w:val="24"/>
        </w:rPr>
        <w:t>sus</w:t>
      </w:r>
      <w:r w:rsidR="00405994">
        <w:rPr>
          <w:sz w:val="24"/>
          <w:szCs w:val="24"/>
        </w:rPr>
        <w:t xml:space="preserve"> menționată</w:t>
      </w:r>
      <w:r w:rsidR="007D1936">
        <w:rPr>
          <w:sz w:val="24"/>
          <w:szCs w:val="24"/>
        </w:rPr>
        <w:t>, prezintă interes pentru domeniul public/p</w:t>
      </w:r>
      <w:r>
        <w:rPr>
          <w:sz w:val="24"/>
          <w:szCs w:val="24"/>
        </w:rPr>
        <w:t>rivat al Mu</w:t>
      </w:r>
      <w:r w:rsidR="001C1D53">
        <w:rPr>
          <w:sz w:val="24"/>
          <w:szCs w:val="24"/>
        </w:rPr>
        <w:t xml:space="preserve">nicipiului Timișoara și anume </w:t>
      </w:r>
      <w:r>
        <w:rPr>
          <w:sz w:val="24"/>
          <w:szCs w:val="24"/>
        </w:rPr>
        <w:t xml:space="preserve"> ar putea dobândi</w:t>
      </w:r>
      <w:r w:rsidR="009300D2">
        <w:rPr>
          <w:sz w:val="24"/>
          <w:szCs w:val="24"/>
        </w:rPr>
        <w:t xml:space="preserve"> o destinație de interes public, motiv pentru care a comandat înt</w:t>
      </w:r>
      <w:r w:rsidR="00405994">
        <w:rPr>
          <w:sz w:val="24"/>
          <w:szCs w:val="24"/>
        </w:rPr>
        <w:t>ocmirea unui Raport de evaluare, în vederea  negocierii cu vânzătorul a valorii de achiziție a cotei de 2/9 din imobil.</w:t>
      </w:r>
    </w:p>
    <w:p w:rsidR="007D1936" w:rsidRDefault="00F10DEB" w:rsidP="007D193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Conform documentelor</w:t>
      </w:r>
      <w:r w:rsidR="001C1D53">
        <w:rPr>
          <w:sz w:val="24"/>
          <w:szCs w:val="24"/>
        </w:rPr>
        <w:t xml:space="preserve"> anexate, rezultă că p</w:t>
      </w:r>
      <w:r w:rsidR="007D1936">
        <w:rPr>
          <w:sz w:val="24"/>
          <w:szCs w:val="24"/>
        </w:rPr>
        <w:t xml:space="preserve">roprietarul cotei de 7/9 al imobilului menționat este Statul Român în folosința Sfatului </w:t>
      </w:r>
      <w:r w:rsidR="001C1D53">
        <w:rPr>
          <w:sz w:val="24"/>
          <w:szCs w:val="24"/>
        </w:rPr>
        <w:t>Popular al orașului  Timișoara</w:t>
      </w:r>
      <w:r>
        <w:rPr>
          <w:sz w:val="24"/>
          <w:szCs w:val="24"/>
        </w:rPr>
        <w:t>.</w:t>
      </w:r>
    </w:p>
    <w:p w:rsidR="00CF3877" w:rsidRDefault="00CF3877" w:rsidP="00CF3877">
      <w:pPr>
        <w:ind w:firstLine="720"/>
        <w:jc w:val="both"/>
        <w:rPr>
          <w:sz w:val="24"/>
          <w:szCs w:val="24"/>
        </w:rPr>
      </w:pPr>
      <w:r w:rsidRPr="006F3556">
        <w:rPr>
          <w:sz w:val="24"/>
          <w:szCs w:val="24"/>
        </w:rPr>
        <w:t>Direcţia Generală de Urbanism și Planificare Teritorială-B</w:t>
      </w:r>
      <w:r w:rsidR="006D5A14">
        <w:rPr>
          <w:sz w:val="24"/>
          <w:szCs w:val="24"/>
        </w:rPr>
        <w:t>iroul Disciplină în Construcții,</w:t>
      </w:r>
      <w:r>
        <w:rPr>
          <w:sz w:val="24"/>
          <w:szCs w:val="24"/>
        </w:rPr>
        <w:t xml:space="preserve"> Direcția Generală de Investiții și Mentenanță-Direcția Revitalizare Urbană-</w:t>
      </w:r>
      <w:r w:rsidRPr="006F3556">
        <w:rPr>
          <w:sz w:val="24"/>
          <w:szCs w:val="24"/>
        </w:rPr>
        <w:t>Serviciul Infrast</w:t>
      </w:r>
      <w:r w:rsidR="006D5A14">
        <w:rPr>
          <w:sz w:val="24"/>
          <w:szCs w:val="24"/>
        </w:rPr>
        <w:t xml:space="preserve">ructură Culturală și </w:t>
      </w:r>
      <w:r>
        <w:rPr>
          <w:sz w:val="24"/>
          <w:szCs w:val="24"/>
        </w:rPr>
        <w:t>Direcția Generală Proiecte și Lucrări Municipale pen</w:t>
      </w:r>
      <w:r w:rsidR="006D5A14">
        <w:rPr>
          <w:sz w:val="24"/>
          <w:szCs w:val="24"/>
        </w:rPr>
        <w:t>tru Sport și Transport Feroviar, care au răspun</w:t>
      </w:r>
      <w:r w:rsidR="003E36CD">
        <w:rPr>
          <w:sz w:val="24"/>
          <w:szCs w:val="24"/>
        </w:rPr>
        <w:t xml:space="preserve">s </w:t>
      </w:r>
      <w:r w:rsidR="006D5A14">
        <w:rPr>
          <w:sz w:val="24"/>
          <w:szCs w:val="24"/>
        </w:rPr>
        <w:t>că nu sunt interesate de achiziția acestui imobil</w:t>
      </w:r>
      <w:r w:rsidR="003E36CD">
        <w:rPr>
          <w:sz w:val="24"/>
          <w:szCs w:val="24"/>
        </w:rPr>
        <w:t>;</w:t>
      </w:r>
      <w:r w:rsidR="006D5A14">
        <w:rPr>
          <w:sz w:val="24"/>
          <w:szCs w:val="24"/>
        </w:rPr>
        <w:t xml:space="preserve"> </w:t>
      </w:r>
    </w:p>
    <w:p w:rsidR="00342176" w:rsidRDefault="00342176" w:rsidP="00CF38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Pentru achiziționarea cotei părți din imobilul situat în Timișoara, strada 3August 1919 nr.25, există disponibil în Bugetul Local, așa cum reiese din Anexa nr.5 cu amendamente a H.C.L.M.T nr.467/23.10.2023, la Capitolul 70.02.03.01 lit.C, alin a) Achiziții imobile-Exercitare drept preemțiune.</w:t>
      </w:r>
    </w:p>
    <w:p w:rsidR="00CF3877" w:rsidRPr="00EA69FE" w:rsidRDefault="00342176" w:rsidP="00CF38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F3877" w:rsidRPr="00EA69FE">
        <w:rPr>
          <w:sz w:val="24"/>
          <w:szCs w:val="24"/>
        </w:rPr>
        <w:t>În conformitate cu prevederile art.4, alin.(4) şi alin.(8) din Legea nr</w:t>
      </w:r>
      <w:r w:rsidR="00CF3877">
        <w:rPr>
          <w:sz w:val="24"/>
          <w:szCs w:val="24"/>
        </w:rPr>
        <w:t>.</w:t>
      </w:r>
      <w:r w:rsidR="00CF3877" w:rsidRPr="00EA69FE">
        <w:rPr>
          <w:sz w:val="24"/>
          <w:szCs w:val="24"/>
        </w:rPr>
        <w:t>422/2001 privind protejarea monumentelor istorice, republicată cu modificările şi completările ulterioare;</w:t>
      </w:r>
    </w:p>
    <w:p w:rsidR="00CF3877" w:rsidRPr="00EA69FE" w:rsidRDefault="00CF3877" w:rsidP="00CF387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Ținând cont de </w:t>
      </w:r>
      <w:r w:rsidRPr="00EA69FE">
        <w:rPr>
          <w:sz w:val="24"/>
          <w:szCs w:val="24"/>
        </w:rPr>
        <w:t>prevederile art.2 din H.C.L.M.T nr.67/26.02.2008, modificată de H.C.L.M.T nr.362/2015;</w:t>
      </w:r>
    </w:p>
    <w:p w:rsidR="00FA7F43" w:rsidRDefault="00FA7F43" w:rsidP="00FA7F43">
      <w:pPr>
        <w:ind w:firstLine="720"/>
        <w:jc w:val="both"/>
        <w:rPr>
          <w:rStyle w:val="Strong"/>
          <w:rFonts w:eastAsiaTheme="majorEastAsia"/>
          <w:b w:val="0"/>
          <w:sz w:val="24"/>
          <w:szCs w:val="24"/>
        </w:rPr>
      </w:pPr>
      <w:r w:rsidRPr="00107683">
        <w:rPr>
          <w:rStyle w:val="Strong"/>
          <w:rFonts w:eastAsiaTheme="majorEastAsia"/>
          <w:b w:val="0"/>
          <w:sz w:val="24"/>
          <w:szCs w:val="24"/>
        </w:rPr>
        <w:t>În conformitate cu art.129 alin.(2) și art.139 alin.(1) din OUG nr 57/2019 privind Codul Administrativ;</w:t>
      </w:r>
    </w:p>
    <w:p w:rsidR="00FA7F43" w:rsidRPr="001C1D53" w:rsidRDefault="001C1D53" w:rsidP="001C1D53">
      <w:pPr>
        <w:jc w:val="both"/>
        <w:rPr>
          <w:rStyle w:val="Strong"/>
          <w:rFonts w:eastAsiaTheme="majorEastAsia"/>
          <w:b w:val="0"/>
          <w:sz w:val="24"/>
          <w:szCs w:val="24"/>
        </w:rPr>
      </w:pPr>
      <w:r>
        <w:rPr>
          <w:rStyle w:val="Strong"/>
          <w:rFonts w:eastAsiaTheme="majorEastAsia"/>
          <w:b w:val="0"/>
          <w:sz w:val="24"/>
          <w:szCs w:val="24"/>
        </w:rPr>
        <w:tab/>
      </w:r>
      <w:r w:rsidR="007D1936">
        <w:rPr>
          <w:rStyle w:val="Strong"/>
          <w:rFonts w:eastAsiaTheme="majorEastAsia"/>
          <w:b w:val="0"/>
          <w:sz w:val="24"/>
          <w:szCs w:val="24"/>
        </w:rPr>
        <w:t>Ținând cont de cele menționate mai sus, a</w:t>
      </w:r>
      <w:r w:rsidR="00FA7F43" w:rsidRPr="00107683">
        <w:rPr>
          <w:rStyle w:val="Strong"/>
          <w:rFonts w:eastAsiaTheme="majorEastAsia"/>
          <w:b w:val="0"/>
          <w:sz w:val="24"/>
          <w:szCs w:val="24"/>
        </w:rPr>
        <w:t>preciem că</w:t>
      </w:r>
      <w:r w:rsidR="00283B33">
        <w:rPr>
          <w:rStyle w:val="Strong"/>
          <w:rFonts w:eastAsiaTheme="majorEastAsia"/>
          <w:b w:val="0"/>
          <w:sz w:val="24"/>
          <w:szCs w:val="24"/>
        </w:rPr>
        <w:t xml:space="preserve"> </w:t>
      </w:r>
      <w:r w:rsidR="007D1936">
        <w:rPr>
          <w:rStyle w:val="Strong"/>
          <w:rFonts w:eastAsiaTheme="majorEastAsia"/>
          <w:b w:val="0"/>
          <w:sz w:val="24"/>
          <w:szCs w:val="24"/>
        </w:rPr>
        <w:t xml:space="preserve">proiectul de hotărîre </w:t>
      </w:r>
      <w:r>
        <w:rPr>
          <w:rStyle w:val="Strong"/>
          <w:rFonts w:eastAsiaTheme="majorEastAsia"/>
          <w:b w:val="0"/>
          <w:sz w:val="24"/>
          <w:szCs w:val="24"/>
        </w:rPr>
        <w:t xml:space="preserve">privind </w:t>
      </w:r>
      <w:r w:rsidRPr="001C1D53">
        <w:rPr>
          <w:sz w:val="24"/>
          <w:szCs w:val="24"/>
        </w:rPr>
        <w:t xml:space="preserve">împuternicirea Comisiei de Negociere cu terții în vederea negocierii cu vânzătorul a valorii de achiziție a cotei de 2/9 aferentă imobilului </w:t>
      </w:r>
      <w:r w:rsidRPr="001C1D53">
        <w:rPr>
          <w:color w:val="000000"/>
          <w:sz w:val="24"/>
          <w:szCs w:val="24"/>
        </w:rPr>
        <w:t xml:space="preserve">din Timișoara, strada 3August 1919 nr.25, identificată cu C.F nr.449599 </w:t>
      </w:r>
      <w:r w:rsidRPr="001C1D53">
        <w:t xml:space="preserve">, nr.topo 449599, C.F 449599, nr.cad 449599-C1(provenit din CF vechi 423401), </w:t>
      </w:r>
      <w:r w:rsidRPr="001C1D53">
        <w:rPr>
          <w:color w:val="000000"/>
          <w:sz w:val="24"/>
          <w:szCs w:val="24"/>
        </w:rPr>
        <w:t xml:space="preserve">în vedere exprimării dreptului de preemțiune în baza Legii nr.422/2001, </w:t>
      </w:r>
      <w:r w:rsidR="00FA7F43" w:rsidRPr="001C1D53">
        <w:rPr>
          <w:rStyle w:val="Strong"/>
          <w:rFonts w:eastAsiaTheme="majorEastAsia"/>
          <w:b w:val="0"/>
          <w:sz w:val="24"/>
          <w:szCs w:val="24"/>
        </w:rPr>
        <w:t>îndeplinește condițiile pentru a fi supus spre dezbatere și aprobare</w:t>
      </w:r>
      <w:r w:rsidR="007D1936" w:rsidRPr="001C1D53">
        <w:rPr>
          <w:rStyle w:val="Strong"/>
          <w:rFonts w:eastAsiaTheme="majorEastAsia"/>
          <w:b w:val="0"/>
          <w:sz w:val="24"/>
          <w:szCs w:val="24"/>
        </w:rPr>
        <w:t xml:space="preserve"> </w:t>
      </w:r>
      <w:r w:rsidR="00FA7F43" w:rsidRPr="001C1D53">
        <w:rPr>
          <w:rStyle w:val="Strong"/>
          <w:rFonts w:eastAsiaTheme="majorEastAsia"/>
          <w:b w:val="0"/>
          <w:sz w:val="24"/>
          <w:szCs w:val="24"/>
        </w:rPr>
        <w:t>în plenul  Consiliului Local al Municipiului Timişoara.</w:t>
      </w:r>
    </w:p>
    <w:p w:rsidR="00CF3877" w:rsidRPr="001C1D53" w:rsidRDefault="00CF3877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6D6C2F" w:rsidRDefault="006D6C2F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6D6C2F" w:rsidRPr="00107683" w:rsidRDefault="006D6C2F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FA7F43" w:rsidRPr="00107683" w:rsidRDefault="00FA7F43" w:rsidP="00FA7F43">
      <w:pPr>
        <w:ind w:firstLine="708"/>
        <w:jc w:val="both"/>
        <w:rPr>
          <w:rStyle w:val="Strong"/>
          <w:rFonts w:eastAsiaTheme="majorEastAsia"/>
          <w:b w:val="0"/>
          <w:sz w:val="24"/>
          <w:szCs w:val="24"/>
        </w:rPr>
      </w:pP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="006B0508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>ADMINISTRATOR PUBLIC</w:t>
      </w:r>
    </w:p>
    <w:p w:rsidR="00FA7F43" w:rsidRPr="000F5717" w:rsidRDefault="00FA7F43" w:rsidP="00FA7F43">
      <w:pPr>
        <w:ind w:firstLine="708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>DOMINIC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 xml:space="preserve"> FRITZ</w:t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MATEI </w:t>
      </w:r>
      <w:r>
        <w:rPr>
          <w:b/>
          <w:sz w:val="24"/>
          <w:szCs w:val="24"/>
        </w:rPr>
        <w:t xml:space="preserve"> </w:t>
      </w:r>
      <w:r w:rsidRPr="000F5717">
        <w:rPr>
          <w:b/>
          <w:sz w:val="24"/>
          <w:szCs w:val="24"/>
        </w:rPr>
        <w:t>CREIVEANU</w:t>
      </w:r>
    </w:p>
    <w:p w:rsidR="00FA7F43" w:rsidRDefault="00FA7F43" w:rsidP="00FA7F43">
      <w:pPr>
        <w:ind w:firstLine="708"/>
        <w:rPr>
          <w:b/>
          <w:sz w:val="24"/>
          <w:szCs w:val="24"/>
        </w:rPr>
      </w:pPr>
    </w:p>
    <w:p w:rsidR="00CF3877" w:rsidRDefault="00CF3877" w:rsidP="00FA7F43">
      <w:pPr>
        <w:ind w:firstLine="708"/>
        <w:rPr>
          <w:b/>
          <w:sz w:val="24"/>
          <w:szCs w:val="24"/>
        </w:rPr>
      </w:pPr>
    </w:p>
    <w:p w:rsidR="00CF3877" w:rsidRDefault="00CF3877" w:rsidP="00FA7F43">
      <w:pPr>
        <w:ind w:firstLine="708"/>
        <w:rPr>
          <w:b/>
          <w:sz w:val="24"/>
          <w:szCs w:val="24"/>
        </w:rPr>
      </w:pPr>
    </w:p>
    <w:p w:rsidR="005A41E4" w:rsidRDefault="005A41E4" w:rsidP="00FA7F43">
      <w:pPr>
        <w:ind w:firstLine="708"/>
        <w:rPr>
          <w:b/>
          <w:sz w:val="24"/>
          <w:szCs w:val="24"/>
        </w:rPr>
      </w:pPr>
    </w:p>
    <w:p w:rsidR="00CF3877" w:rsidRDefault="00CF3877" w:rsidP="00FA7F43">
      <w:pPr>
        <w:ind w:firstLine="708"/>
        <w:rPr>
          <w:b/>
          <w:sz w:val="24"/>
          <w:szCs w:val="24"/>
        </w:rPr>
      </w:pPr>
    </w:p>
    <w:p w:rsidR="005A41E4" w:rsidRDefault="005A41E4" w:rsidP="00FA7F43">
      <w:pPr>
        <w:ind w:firstLine="708"/>
        <w:rPr>
          <w:b/>
          <w:sz w:val="24"/>
          <w:szCs w:val="24"/>
        </w:rPr>
      </w:pPr>
    </w:p>
    <w:p w:rsidR="005A41E4" w:rsidRDefault="005A41E4" w:rsidP="00FA7F43">
      <w:pPr>
        <w:ind w:firstLine="708"/>
        <w:rPr>
          <w:b/>
          <w:sz w:val="24"/>
          <w:szCs w:val="24"/>
        </w:rPr>
      </w:pPr>
    </w:p>
    <w:p w:rsidR="005A41E4" w:rsidRDefault="005A41E4" w:rsidP="00FA7F43">
      <w:pPr>
        <w:ind w:firstLine="708"/>
        <w:rPr>
          <w:b/>
          <w:sz w:val="24"/>
          <w:szCs w:val="24"/>
        </w:rPr>
      </w:pPr>
    </w:p>
    <w:p w:rsidR="00CF3877" w:rsidRPr="000F5717" w:rsidRDefault="00CF3877" w:rsidP="00FA7F43">
      <w:pPr>
        <w:ind w:firstLine="708"/>
        <w:rPr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43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F43" w:rsidRPr="000F5717" w:rsidRDefault="00FA7F43" w:rsidP="00FA7F43">
      <w:pPr>
        <w:pStyle w:val="NoSpacing"/>
        <w:ind w:left="504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6B0508" w:rsidRDefault="00FA7F43" w:rsidP="00FA7F43">
      <w:pPr>
        <w:ind w:firstLine="708"/>
        <w:jc w:val="both"/>
        <w:rPr>
          <w:b/>
          <w:sz w:val="24"/>
          <w:szCs w:val="24"/>
        </w:rPr>
      </w:pP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</w:r>
      <w:r w:rsidRPr="000F5717">
        <w:rPr>
          <w:b/>
          <w:sz w:val="24"/>
          <w:szCs w:val="24"/>
        </w:rPr>
        <w:tab/>
        <w:t xml:space="preserve">CRISTIAN  FRANȚESCU </w:t>
      </w:r>
      <w:r w:rsidRPr="000F5717">
        <w:rPr>
          <w:b/>
          <w:sz w:val="24"/>
          <w:szCs w:val="24"/>
        </w:rPr>
        <w:tab/>
        <w:t xml:space="preserve">    </w:t>
      </w: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F34709" w:rsidRDefault="00F34709" w:rsidP="00FA7F43">
      <w:pPr>
        <w:ind w:firstLine="708"/>
        <w:jc w:val="both"/>
        <w:rPr>
          <w:b/>
          <w:sz w:val="24"/>
          <w:szCs w:val="24"/>
        </w:rPr>
      </w:pPr>
    </w:p>
    <w:p w:rsidR="00F34709" w:rsidRDefault="00F34709" w:rsidP="00FA7F43">
      <w:pPr>
        <w:ind w:firstLine="708"/>
        <w:jc w:val="both"/>
        <w:rPr>
          <w:b/>
          <w:sz w:val="24"/>
          <w:szCs w:val="24"/>
        </w:rPr>
      </w:pPr>
    </w:p>
    <w:p w:rsidR="00F34709" w:rsidRDefault="00F34709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CF3877" w:rsidP="00FA7F43">
      <w:pPr>
        <w:ind w:firstLine="708"/>
        <w:jc w:val="both"/>
        <w:rPr>
          <w:b/>
          <w:sz w:val="24"/>
          <w:szCs w:val="24"/>
        </w:rPr>
      </w:pPr>
    </w:p>
    <w:p w:rsidR="00CF3877" w:rsidRDefault="00FA7F43" w:rsidP="006B0508">
      <w:pPr>
        <w:ind w:firstLine="708"/>
        <w:jc w:val="both"/>
        <w:rPr>
          <w:sz w:val="24"/>
          <w:szCs w:val="24"/>
        </w:rPr>
      </w:pPr>
      <w:r w:rsidRPr="000F5717">
        <w:rPr>
          <w:b/>
          <w:sz w:val="24"/>
          <w:szCs w:val="24"/>
        </w:rPr>
        <w:t xml:space="preserve">          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2306D">
        <w:rPr>
          <w:b/>
          <w:sz w:val="24"/>
          <w:szCs w:val="24"/>
        </w:rPr>
        <w:t xml:space="preserve">     </w:t>
      </w:r>
      <w:r w:rsidRPr="000F5717">
        <w:rPr>
          <w:sz w:val="24"/>
          <w:szCs w:val="24"/>
        </w:rPr>
        <w:t xml:space="preserve">Cod  FO53-03,ver.3     </w:t>
      </w: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6B0508">
      <w:pPr>
        <w:ind w:firstLine="708"/>
        <w:jc w:val="both"/>
        <w:rPr>
          <w:sz w:val="24"/>
          <w:szCs w:val="24"/>
        </w:rPr>
      </w:pPr>
    </w:p>
    <w:p w:rsidR="00CF3877" w:rsidRDefault="00CF3877" w:rsidP="00EF5D5A">
      <w:pPr>
        <w:ind w:left="6480" w:firstLine="720"/>
      </w:pPr>
    </w:p>
    <w:p w:rsidR="00EF5D5A" w:rsidRDefault="00EF5D5A" w:rsidP="00EF5D5A">
      <w:pPr>
        <w:ind w:left="6480" w:firstLine="720"/>
      </w:pPr>
      <w:r w:rsidRPr="00DF7AEC">
        <w:t xml:space="preserve"> </w:t>
      </w:r>
    </w:p>
    <w:p w:rsidR="00EF5D5A" w:rsidRPr="00D55AD4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5AD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-133350</wp:posOffset>
            </wp:positionV>
            <wp:extent cx="752475" cy="1076325"/>
            <wp:effectExtent l="19050" t="0" r="9525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3531">
        <w:rPr>
          <w:rFonts w:ascii="Times New Roman" w:hAnsi="Times New Roman" w:cs="Times New Roman"/>
          <w:b/>
          <w:sz w:val="24"/>
          <w:szCs w:val="24"/>
        </w:rPr>
        <w:t>R</w:t>
      </w:r>
      <w:r w:rsidRPr="00D55AD4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EF5D5A" w:rsidRPr="006B490A" w:rsidRDefault="00EF5D5A" w:rsidP="00EF5D5A">
      <w:pPr>
        <w:jc w:val="both"/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JUDEŢUL TIMIŞ</w:t>
      </w:r>
    </w:p>
    <w:p w:rsidR="00EF5D5A" w:rsidRPr="006B490A" w:rsidRDefault="00EF5D5A" w:rsidP="00EF5D5A">
      <w:pPr>
        <w:rPr>
          <w:b/>
          <w:sz w:val="24"/>
          <w:szCs w:val="24"/>
        </w:rPr>
      </w:pPr>
      <w:r w:rsidRPr="006B490A">
        <w:rPr>
          <w:b/>
          <w:sz w:val="24"/>
          <w:szCs w:val="24"/>
        </w:rPr>
        <w:t>MUNICIPIUL TIMIŞOARA</w:t>
      </w:r>
    </w:p>
    <w:p w:rsidR="00EF5D5A" w:rsidRPr="006B490A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</w:t>
      </w: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7E0D65" w:rsidRDefault="007E0D65" w:rsidP="007E0D65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TMI2023-015010/06.12.2023</w:t>
      </w:r>
    </w:p>
    <w:p w:rsidR="004B7B67" w:rsidRDefault="004B7B67" w:rsidP="004B7B67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5D5A" w:rsidRPr="000F0732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 CE" w:hAnsi="Times New Roman CE" w:cs="Times New Roman"/>
          <w:b/>
          <w:sz w:val="24"/>
          <w:szCs w:val="24"/>
          <w:lang w:val="ro-RO"/>
        </w:rPr>
      </w:pPr>
    </w:p>
    <w:p w:rsidR="00EF5D5A" w:rsidRDefault="00EF5D5A" w:rsidP="00EF5D5A">
      <w:pPr>
        <w:jc w:val="center"/>
        <w:rPr>
          <w:rFonts w:ascii="Times New Roman CE" w:hAnsi="Times New Roman CE"/>
          <w:b/>
          <w:sz w:val="28"/>
          <w:szCs w:val="28"/>
        </w:rPr>
      </w:pPr>
      <w:r>
        <w:rPr>
          <w:rFonts w:ascii="Times New Roman CE" w:hAnsi="Times New Roman CE"/>
          <w:b/>
          <w:sz w:val="28"/>
          <w:szCs w:val="28"/>
        </w:rPr>
        <w:t>R</w:t>
      </w:r>
      <w:r w:rsidRPr="007F5B01">
        <w:rPr>
          <w:rFonts w:ascii="Times New Roman CE" w:hAnsi="Times New Roman CE"/>
          <w:b/>
          <w:sz w:val="28"/>
          <w:szCs w:val="28"/>
        </w:rPr>
        <w:t>APORT DE SPECIALITATE</w:t>
      </w:r>
    </w:p>
    <w:p w:rsidR="001C1D53" w:rsidRDefault="00246E2C" w:rsidP="001C1D53">
      <w:pPr>
        <w:jc w:val="center"/>
        <w:rPr>
          <w:b/>
          <w:color w:val="000000"/>
          <w:sz w:val="24"/>
          <w:szCs w:val="24"/>
        </w:rPr>
      </w:pPr>
      <w:r w:rsidRPr="002F642A">
        <w:rPr>
          <w:b/>
          <w:sz w:val="24"/>
          <w:szCs w:val="24"/>
        </w:rPr>
        <w:t xml:space="preserve">privind </w:t>
      </w:r>
      <w:r w:rsidR="001C1D53">
        <w:rPr>
          <w:b/>
          <w:sz w:val="24"/>
          <w:szCs w:val="24"/>
        </w:rPr>
        <w:t xml:space="preserve">împuternicirea Comisiei de Negociere cu terții în vederea negocierii cu vânzătorul a valorii de achiziție a cotei de 2/9 aferentă imobilului </w:t>
      </w:r>
      <w:r w:rsidR="001C1D53">
        <w:rPr>
          <w:b/>
          <w:color w:val="000000"/>
          <w:sz w:val="24"/>
          <w:szCs w:val="24"/>
        </w:rPr>
        <w:t xml:space="preserve">din Timișoara, strada 3August 1919 nr.25, constând în Teren și Construcții, </w:t>
      </w:r>
      <w:r w:rsidR="001C1D53" w:rsidRPr="002F642A">
        <w:rPr>
          <w:b/>
          <w:color w:val="000000"/>
          <w:sz w:val="24"/>
          <w:szCs w:val="24"/>
        </w:rPr>
        <w:t>identificat</w:t>
      </w:r>
      <w:r w:rsidR="001C1D53">
        <w:rPr>
          <w:b/>
          <w:color w:val="000000"/>
          <w:sz w:val="24"/>
          <w:szCs w:val="24"/>
        </w:rPr>
        <w:t>ă</w:t>
      </w:r>
      <w:r w:rsidR="001C1D53" w:rsidRPr="002F642A">
        <w:rPr>
          <w:b/>
          <w:color w:val="000000"/>
          <w:sz w:val="24"/>
          <w:szCs w:val="24"/>
        </w:rPr>
        <w:t xml:space="preserve"> cu C.F nr.</w:t>
      </w:r>
      <w:r w:rsidR="001C1D53">
        <w:rPr>
          <w:b/>
          <w:color w:val="000000"/>
          <w:sz w:val="24"/>
          <w:szCs w:val="24"/>
        </w:rPr>
        <w:t xml:space="preserve">449599 </w:t>
      </w:r>
      <w:r w:rsidR="001C1D53" w:rsidRPr="000855C7">
        <w:rPr>
          <w:b/>
        </w:rPr>
        <w:t xml:space="preserve">, nr.topo 449599, </w:t>
      </w:r>
      <w:r w:rsidR="001C1D53">
        <w:rPr>
          <w:b/>
        </w:rPr>
        <w:t xml:space="preserve"> C.F 449599, nr.cad 449599-C1</w:t>
      </w:r>
      <w:r w:rsidR="001C1D53" w:rsidRPr="000855C7">
        <w:rPr>
          <w:b/>
        </w:rPr>
        <w:t xml:space="preserve">(provenit din CF vechi 423401), </w:t>
      </w:r>
      <w:r w:rsidR="001C1D53">
        <w:rPr>
          <w:b/>
          <w:color w:val="000000"/>
          <w:sz w:val="24"/>
          <w:szCs w:val="24"/>
        </w:rPr>
        <w:t xml:space="preserve">în vedere exprimării </w:t>
      </w:r>
      <w:r w:rsidR="007E0D65">
        <w:rPr>
          <w:b/>
          <w:color w:val="000000"/>
          <w:sz w:val="24"/>
          <w:szCs w:val="24"/>
        </w:rPr>
        <w:t xml:space="preserve">ulterioare a </w:t>
      </w:r>
      <w:r w:rsidR="001C1D53">
        <w:rPr>
          <w:b/>
          <w:color w:val="000000"/>
          <w:sz w:val="24"/>
          <w:szCs w:val="24"/>
        </w:rPr>
        <w:t xml:space="preserve">dreptului de preemțiune în baza Legii nr.422/2001 </w:t>
      </w:r>
    </w:p>
    <w:p w:rsidR="00246E2C" w:rsidRPr="000855C7" w:rsidRDefault="00246E2C" w:rsidP="00246E2C">
      <w:pPr>
        <w:jc w:val="center"/>
        <w:rPr>
          <w:b/>
          <w:color w:val="000000"/>
          <w:sz w:val="24"/>
          <w:szCs w:val="24"/>
        </w:rPr>
      </w:pPr>
    </w:p>
    <w:p w:rsidR="00EF5D5A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5D5A" w:rsidRPr="0052227F" w:rsidRDefault="00EF5D5A" w:rsidP="00EF5D5A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F5D5A" w:rsidRPr="00246E2C" w:rsidRDefault="00EF5D5A" w:rsidP="00EF5D5A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246E2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46E2C" w:rsidRDefault="00246E2C" w:rsidP="00246E2C">
      <w:pPr>
        <w:jc w:val="both"/>
      </w:pPr>
      <w:r>
        <w:rPr>
          <w:sz w:val="24"/>
          <w:szCs w:val="24"/>
        </w:rPr>
        <w:tab/>
      </w:r>
      <w:r w:rsidR="00796C53" w:rsidRPr="00246E2C">
        <w:rPr>
          <w:sz w:val="24"/>
          <w:szCs w:val="24"/>
        </w:rPr>
        <w:t xml:space="preserve">Prin </w:t>
      </w:r>
      <w:r w:rsidR="00EF5D5A" w:rsidRPr="00246E2C">
        <w:rPr>
          <w:sz w:val="24"/>
          <w:szCs w:val="24"/>
        </w:rPr>
        <w:t xml:space="preserve">Referatul de aprobare al proiectului de hotărâre şi Proiectul de hotărâre cu privire la dreptului de preemţiune de către Consiliul Local al Municipiului Timişoara, la intenţia de vânzare </w:t>
      </w:r>
      <w:r w:rsidRPr="00246E2C">
        <w:rPr>
          <w:sz w:val="24"/>
          <w:szCs w:val="24"/>
        </w:rPr>
        <w:t>a</w:t>
      </w:r>
      <w:r w:rsidRPr="00246E2C">
        <w:rPr>
          <w:color w:val="000000"/>
          <w:sz w:val="24"/>
          <w:szCs w:val="24"/>
        </w:rPr>
        <w:t xml:space="preserve"> </w:t>
      </w:r>
      <w:r w:rsidR="00F90CEE">
        <w:rPr>
          <w:color w:val="000000"/>
          <w:sz w:val="24"/>
          <w:szCs w:val="24"/>
        </w:rPr>
        <w:t>cotei de 2/9 aferentă imobilelor</w:t>
      </w:r>
      <w:r w:rsidRPr="00246E2C">
        <w:rPr>
          <w:color w:val="000000"/>
          <w:sz w:val="24"/>
          <w:szCs w:val="24"/>
        </w:rPr>
        <w:t xml:space="preserve">  situat</w:t>
      </w:r>
      <w:r w:rsidR="00F90CEE">
        <w:rPr>
          <w:color w:val="000000"/>
          <w:sz w:val="24"/>
          <w:szCs w:val="24"/>
        </w:rPr>
        <w:t>e</w:t>
      </w:r>
      <w:r w:rsidRPr="00246E2C">
        <w:rPr>
          <w:color w:val="000000"/>
          <w:sz w:val="24"/>
          <w:szCs w:val="24"/>
        </w:rPr>
        <w:t xml:space="preserve"> în Timișoara, strada 3August 1919 nr.25, </w:t>
      </w:r>
      <w:r w:rsidRPr="00246E2C">
        <w:rPr>
          <w:sz w:val="24"/>
          <w:szCs w:val="24"/>
        </w:rPr>
        <w:t xml:space="preserve"> </w:t>
      </w:r>
      <w:r w:rsidRPr="00246E2C">
        <w:t>la prețul de 400.000 lei</w:t>
      </w:r>
      <w:r>
        <w:t>;</w:t>
      </w:r>
      <w:r w:rsidRPr="00246E2C">
        <w:t xml:space="preserve"> </w:t>
      </w:r>
    </w:p>
    <w:p w:rsidR="00246E2C" w:rsidRDefault="00246E2C" w:rsidP="00246E2C">
      <w:pPr>
        <w:pStyle w:val="NoSpacing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adresei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cu nr.MTM2023-</w:t>
      </w:r>
      <w:r>
        <w:rPr>
          <w:rFonts w:ascii="Times New Roman" w:hAnsi="Times New Roman" w:cs="Times New Roman"/>
          <w:sz w:val="24"/>
          <w:szCs w:val="24"/>
        </w:rPr>
        <w:t xml:space="preserve">023538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data de </w:t>
      </w:r>
      <w:r>
        <w:rPr>
          <w:rFonts w:ascii="Times New Roman" w:hAnsi="Times New Roman" w:cs="Times New Roman"/>
          <w:sz w:val="24"/>
          <w:szCs w:val="24"/>
        </w:rPr>
        <w:t>01.11.2023</w:t>
      </w:r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completată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de MTM2023 </w:t>
      </w:r>
      <w:r>
        <w:rPr>
          <w:rFonts w:ascii="Times New Roman" w:hAnsi="Times New Roman" w:cs="Times New Roman"/>
          <w:sz w:val="24"/>
          <w:szCs w:val="24"/>
        </w:rPr>
        <w:t>023831</w:t>
      </w:r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/>
          <w:sz w:val="24"/>
          <w:szCs w:val="24"/>
        </w:rPr>
        <w:t>03.</w:t>
      </w:r>
      <w:r w:rsidRPr="000855C7">
        <w:rPr>
          <w:rFonts w:ascii="Times New Roman" w:hAnsi="Times New Roman" w:cs="Times New Roman"/>
          <w:sz w:val="24"/>
          <w:szCs w:val="24"/>
        </w:rPr>
        <w:t xml:space="preserve">11.2023, BUGA VIORICA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r w:rsidRPr="000855C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2E65F1">
        <w:rPr>
          <w:rFonts w:ascii="Times New Roman" w:hAnsi="Times New Roman" w:cs="Times New Roman"/>
          <w:color w:val="000000"/>
          <w:sz w:val="24"/>
          <w:szCs w:val="24"/>
        </w:rPr>
        <w:t>cotei</w:t>
      </w:r>
      <w:proofErr w:type="spellEnd"/>
      <w:r w:rsidR="002E65F1">
        <w:rPr>
          <w:rFonts w:ascii="Times New Roman" w:hAnsi="Times New Roman" w:cs="Times New Roman"/>
          <w:color w:val="000000"/>
          <w:sz w:val="24"/>
          <w:szCs w:val="24"/>
        </w:rPr>
        <w:t xml:space="preserve"> de 2/9 </w:t>
      </w:r>
      <w:proofErr w:type="spellStart"/>
      <w:r w:rsidR="002E65F1">
        <w:rPr>
          <w:rFonts w:ascii="Times New Roman" w:hAnsi="Times New Roman" w:cs="Times New Roman"/>
          <w:color w:val="000000"/>
          <w:sz w:val="24"/>
          <w:szCs w:val="24"/>
        </w:rPr>
        <w:t>aferentă</w:t>
      </w:r>
      <w:proofErr w:type="spellEnd"/>
      <w:r w:rsidR="002E65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E65F1">
        <w:rPr>
          <w:rFonts w:ascii="Times New Roman" w:hAnsi="Times New Roman" w:cs="Times New Roman"/>
          <w:color w:val="000000"/>
          <w:sz w:val="24"/>
          <w:szCs w:val="24"/>
        </w:rPr>
        <w:t>imobilelor</w:t>
      </w:r>
      <w:proofErr w:type="spellEnd"/>
      <w:r w:rsidR="005115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65F1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3August 1919 nr.25, </w:t>
      </w:r>
      <w:proofErr w:type="spellStart"/>
      <w:r w:rsidRPr="000855C7">
        <w:rPr>
          <w:rFonts w:ascii="Times New Roman" w:hAnsi="Times New Roman" w:cs="Times New Roman"/>
          <w:color w:val="000000"/>
          <w:sz w:val="24"/>
          <w:szCs w:val="24"/>
        </w:rPr>
        <w:t>identificată</w:t>
      </w:r>
      <w:proofErr w:type="spellEnd"/>
      <w:r w:rsidRPr="000855C7">
        <w:rPr>
          <w:rFonts w:ascii="Times New Roman" w:hAnsi="Times New Roman" w:cs="Times New Roman"/>
          <w:color w:val="000000"/>
          <w:sz w:val="24"/>
          <w:szCs w:val="24"/>
        </w:rPr>
        <w:t xml:space="preserve"> cu C.F nr.449599 </w:t>
      </w:r>
      <w:r w:rsidRPr="000855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449599, </w:t>
      </w:r>
      <w:r>
        <w:rPr>
          <w:rFonts w:ascii="Times New Roman" w:hAnsi="Times New Roman" w:cs="Times New Roman"/>
          <w:sz w:val="24"/>
          <w:szCs w:val="24"/>
        </w:rPr>
        <w:t xml:space="preserve">C.F 449599, nr. </w:t>
      </w:r>
      <w:proofErr w:type="gramStart"/>
      <w:r>
        <w:rPr>
          <w:rFonts w:ascii="Times New Roman" w:hAnsi="Times New Roman" w:cs="Times New Roman"/>
          <w:sz w:val="24"/>
          <w:szCs w:val="24"/>
        </w:rPr>
        <w:t>cad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449599-C1 </w:t>
      </w:r>
      <w:r w:rsidRPr="000855C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din CF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nr.423401)</w:t>
      </w:r>
      <w:r w:rsidRPr="000855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855C7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0855C7">
        <w:rPr>
          <w:rFonts w:ascii="Times New Roman" w:hAnsi="Times New Roman" w:cs="Times New Roman"/>
          <w:sz w:val="24"/>
          <w:szCs w:val="24"/>
        </w:rPr>
        <w:t xml:space="preserve"> de 400.000 lei</w:t>
      </w:r>
      <w:r>
        <w:rPr>
          <w:sz w:val="24"/>
          <w:szCs w:val="24"/>
        </w:rPr>
        <w:t>;</w:t>
      </w:r>
    </w:p>
    <w:p w:rsidR="00EF5D5A" w:rsidRPr="00EA69FE" w:rsidRDefault="00246E2C" w:rsidP="00EF5D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Prin a</w:t>
      </w:r>
      <w:r w:rsidR="00C038E1">
        <w:rPr>
          <w:sz w:val="24"/>
          <w:szCs w:val="24"/>
        </w:rPr>
        <w:t>dre</w:t>
      </w:r>
      <w:r>
        <w:rPr>
          <w:color w:val="000000"/>
          <w:sz w:val="24"/>
          <w:szCs w:val="24"/>
        </w:rPr>
        <w:t>sa</w:t>
      </w:r>
      <w:r w:rsidR="00EF5D5A" w:rsidRPr="00EA69FE">
        <w:rPr>
          <w:color w:val="000000"/>
          <w:sz w:val="24"/>
          <w:szCs w:val="24"/>
        </w:rPr>
        <w:t xml:space="preserve"> nr.</w:t>
      </w:r>
      <w:r w:rsidR="0051152D">
        <w:rPr>
          <w:sz w:val="24"/>
          <w:szCs w:val="24"/>
        </w:rPr>
        <w:t>6877</w:t>
      </w:r>
      <w:r w:rsidR="00D13282">
        <w:rPr>
          <w:sz w:val="24"/>
          <w:szCs w:val="24"/>
        </w:rPr>
        <w:t xml:space="preserve"> din</w:t>
      </w:r>
      <w:r w:rsidR="00C038E1">
        <w:rPr>
          <w:sz w:val="24"/>
          <w:szCs w:val="24"/>
        </w:rPr>
        <w:t xml:space="preserve"> data de </w:t>
      </w:r>
      <w:r w:rsidR="0051152D">
        <w:rPr>
          <w:sz w:val="24"/>
          <w:szCs w:val="24"/>
        </w:rPr>
        <w:t>18.10</w:t>
      </w:r>
      <w:r w:rsidR="00D13282">
        <w:rPr>
          <w:sz w:val="24"/>
          <w:szCs w:val="24"/>
        </w:rPr>
        <w:t xml:space="preserve">.2023, Ministerul Culturii prin Cabinet Ministru  </w:t>
      </w:r>
      <w:r w:rsidR="00C038E1">
        <w:rPr>
          <w:color w:val="000000"/>
          <w:sz w:val="24"/>
          <w:szCs w:val="24"/>
        </w:rPr>
        <w:t>ne comunică faptul</w:t>
      </w:r>
      <w:r w:rsidR="00EF5D5A" w:rsidRPr="00EA69FE">
        <w:rPr>
          <w:color w:val="000000"/>
          <w:sz w:val="24"/>
          <w:szCs w:val="24"/>
        </w:rPr>
        <w:t xml:space="preserve"> că </w:t>
      </w:r>
      <w:r w:rsidR="00EF5D5A" w:rsidRPr="00EA69FE">
        <w:rPr>
          <w:sz w:val="24"/>
          <w:szCs w:val="24"/>
        </w:rPr>
        <w:t>nu își exercită dreptul de preemțiune la intenția de vânzare a</w:t>
      </w:r>
      <w:r w:rsidR="0051152D">
        <w:rPr>
          <w:color w:val="000000"/>
          <w:sz w:val="24"/>
          <w:szCs w:val="24"/>
        </w:rPr>
        <w:t xml:space="preserve"> imobilelor intravilane </w:t>
      </w:r>
      <w:r w:rsidR="00EF5D5A" w:rsidRPr="00EA69FE">
        <w:rPr>
          <w:color w:val="000000"/>
          <w:sz w:val="24"/>
          <w:szCs w:val="24"/>
        </w:rPr>
        <w:t>situat</w:t>
      </w:r>
      <w:r w:rsidR="0051152D">
        <w:rPr>
          <w:color w:val="000000"/>
          <w:sz w:val="24"/>
          <w:szCs w:val="24"/>
        </w:rPr>
        <w:t>e</w:t>
      </w:r>
      <w:r w:rsidR="00EF5D5A" w:rsidRPr="00EA69FE">
        <w:rPr>
          <w:color w:val="000000"/>
          <w:sz w:val="24"/>
          <w:szCs w:val="24"/>
        </w:rPr>
        <w:t xml:space="preserve"> la adresa de mai sus.</w:t>
      </w:r>
    </w:p>
    <w:p w:rsidR="00EF5D5A" w:rsidRPr="00FE7AB1" w:rsidRDefault="00C038E1" w:rsidP="00EF5D5A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Î</w:t>
      </w:r>
      <w:r w:rsidR="00EF5D5A" w:rsidRPr="00FE7AB1">
        <w:rPr>
          <w:color w:val="000000"/>
          <w:sz w:val="24"/>
          <w:szCs w:val="24"/>
        </w:rPr>
        <w:t xml:space="preserve">n conformitate cu </w:t>
      </w:r>
      <w:r w:rsidR="00EF5D5A" w:rsidRPr="00FE7AB1">
        <w:rPr>
          <w:sz w:val="24"/>
          <w:szCs w:val="24"/>
        </w:rPr>
        <w:t>prevederile art.4, alin.8 din</w:t>
      </w:r>
      <w:r w:rsidR="00EF5D5A" w:rsidRPr="00FE7AB1">
        <w:rPr>
          <w:i/>
          <w:sz w:val="24"/>
          <w:szCs w:val="24"/>
        </w:rPr>
        <w:t xml:space="preserve"> </w:t>
      </w:r>
      <w:r w:rsidR="00EF5D5A" w:rsidRPr="00FE7AB1">
        <w:rPr>
          <w:sz w:val="24"/>
          <w:szCs w:val="24"/>
        </w:rPr>
        <w:t>Legea nr.422/2001 privind protejarea monumentelor istorice, Ministerul Culturii  își transferă  dreptul de preemțiune  către autoritățile publice locale;</w:t>
      </w:r>
    </w:p>
    <w:p w:rsidR="0051152D" w:rsidRPr="006F3556" w:rsidRDefault="00C038E1" w:rsidP="005115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1152D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="0051152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1152D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="0051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152D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="0051152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1152D" w:rsidRPr="00822072">
        <w:rPr>
          <w:rFonts w:ascii="Times New Roman" w:hAnsi="Times New Roman" w:cs="Times New Roman"/>
          <w:color w:val="000000"/>
          <w:sz w:val="24"/>
          <w:szCs w:val="24"/>
        </w:rPr>
        <w:t>3August 1919 nr.</w:t>
      </w:r>
      <w:r w:rsidR="0051152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51152D" w:rsidRPr="0082207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1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>
        <w:rPr>
          <w:rFonts w:ascii="Times New Roman" w:hAnsi="Times New Roman" w:cs="Times New Roman"/>
          <w:sz w:val="24"/>
          <w:szCs w:val="24"/>
        </w:rPr>
        <w:t>fac</w:t>
      </w:r>
      <w:proofErr w:type="spellEnd"/>
      <w:r w:rsidR="0051152D">
        <w:rPr>
          <w:rFonts w:ascii="Times New Roman" w:hAnsi="Times New Roman" w:cs="Times New Roman"/>
          <w:sz w:val="24"/>
          <w:szCs w:val="24"/>
        </w:rPr>
        <w:t xml:space="preserve"> parte din </w:t>
      </w:r>
      <w:proofErr w:type="spellStart"/>
      <w:r w:rsidR="0051152D">
        <w:rPr>
          <w:rFonts w:ascii="Times New Roman" w:hAnsi="Times New Roman" w:cs="Times New Roman"/>
          <w:sz w:val="24"/>
          <w:szCs w:val="24"/>
        </w:rPr>
        <w:t>monumentul</w:t>
      </w:r>
      <w:proofErr w:type="spellEnd"/>
      <w:r w:rsidR="0051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>
        <w:rPr>
          <w:rFonts w:ascii="Times New Roman" w:hAnsi="Times New Roman" w:cs="Times New Roman"/>
          <w:sz w:val="24"/>
          <w:szCs w:val="24"/>
        </w:rPr>
        <w:t>istoric</w:t>
      </w:r>
      <w:proofErr w:type="spellEnd"/>
      <w:r w:rsidR="005115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="0051152D">
        <w:rPr>
          <w:rFonts w:ascii="Times New Roman" w:hAnsi="Times New Roman" w:cs="Times New Roman"/>
          <w:sz w:val="24"/>
          <w:szCs w:val="24"/>
        </w:rPr>
        <w:t xml:space="preserve"> urban ,, Fabric “II, </w:t>
      </w:r>
      <w:r w:rsidR="0051152D" w:rsidRPr="006F3556">
        <w:rPr>
          <w:rFonts w:ascii="Times New Roman" w:hAnsi="Times New Roman" w:cs="Times New Roman"/>
          <w:sz w:val="24"/>
          <w:szCs w:val="24"/>
        </w:rPr>
        <w:t xml:space="preserve">Cod LMI </w:t>
      </w:r>
      <w:r w:rsidR="0051152D">
        <w:rPr>
          <w:rFonts w:ascii="Times New Roman" w:hAnsi="Times New Roman" w:cs="Times New Roman"/>
          <w:sz w:val="24"/>
          <w:szCs w:val="24"/>
        </w:rPr>
        <w:t xml:space="preserve">TM-II-a-A-06097, conform </w:t>
      </w:r>
      <w:proofErr w:type="spellStart"/>
      <w:r w:rsidR="0051152D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M</w:t>
      </w:r>
      <w:r w:rsidR="0051152D">
        <w:rPr>
          <w:rFonts w:ascii="Times New Roman" w:hAnsi="Times New Roman" w:cs="Times New Roman"/>
          <w:sz w:val="24"/>
          <w:szCs w:val="24"/>
        </w:rPr>
        <w:t>onumentelor</w:t>
      </w:r>
      <w:proofErr w:type="spellEnd"/>
      <w:r w:rsidR="0051152D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="0051152D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nr.2828/2015</w:t>
      </w:r>
      <w:r w:rsidR="0051152D">
        <w:rPr>
          <w:rFonts w:ascii="Times New Roman" w:hAnsi="Times New Roman" w:cs="Times New Roman"/>
          <w:sz w:val="24"/>
          <w:szCs w:val="24"/>
        </w:rPr>
        <w:t>,</w:t>
      </w:r>
      <w:r w:rsidR="0051152D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I,</w:t>
      </w:r>
      <w:r w:rsidR="0051152D">
        <w:rPr>
          <w:rFonts w:ascii="Times New Roman" w:hAnsi="Times New Roman" w:cs="Times New Roman"/>
          <w:sz w:val="24"/>
          <w:szCs w:val="24"/>
        </w:rPr>
        <w:t xml:space="preserve"> </w:t>
      </w:r>
      <w:r w:rsidR="0051152D" w:rsidRPr="006F3556">
        <w:rPr>
          <w:rFonts w:ascii="Times New Roman" w:hAnsi="Times New Roman" w:cs="Times New Roman"/>
          <w:sz w:val="24"/>
          <w:szCs w:val="24"/>
        </w:rPr>
        <w:t xml:space="preserve">nr.113 din 15 </w:t>
      </w:r>
      <w:proofErr w:type="spellStart"/>
      <w:r w:rsidR="0051152D"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="0051152D"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51152D" w:rsidRDefault="0051152D" w:rsidP="003F43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</w:t>
      </w:r>
      <w:r w:rsidR="00142E85">
        <w:rPr>
          <w:rFonts w:ascii="Times New Roman" w:hAns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August 1919 nr.2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42E85" w:rsidRDefault="00142E85" w:rsidP="003F43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1152D" w:rsidRDefault="0051152D" w:rsidP="0051152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2E85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Pr="00142E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2E85">
        <w:rPr>
          <w:rFonts w:ascii="Times New Roman" w:hAnsi="Times New Roman" w:cs="Times New Roman"/>
          <w:b/>
          <w:sz w:val="24"/>
          <w:szCs w:val="24"/>
        </w:rPr>
        <w:t>intravilan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E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notate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carte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449599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449599,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reprezintă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împrejmui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gard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beton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laturil</w:t>
      </w:r>
      <w:r w:rsidR="00142E8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construcție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curte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, </w:t>
      </w:r>
      <w:r w:rsidR="00142E85" w:rsidRP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de 816 mp;</w:t>
      </w:r>
    </w:p>
    <w:p w:rsidR="00A200FD" w:rsidRDefault="00A200FD" w:rsidP="0051152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1152D" w:rsidRDefault="0051152D" w:rsidP="0051152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42E85">
        <w:rPr>
          <w:rFonts w:ascii="Times New Roman" w:hAnsi="Times New Roman" w:cs="Times New Roman"/>
          <w:b/>
          <w:sz w:val="24"/>
          <w:szCs w:val="24"/>
          <w:u w:val="single"/>
        </w:rPr>
        <w:t>Construcții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E8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nr.topografic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449599-C1, </w:t>
      </w:r>
      <w:r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sol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539 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S.construită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</w:t>
      </w:r>
      <w:proofErr w:type="gramStart"/>
      <w:r>
        <w:rPr>
          <w:rFonts w:ascii="Times New Roman" w:hAnsi="Times New Roman" w:cs="Times New Roman"/>
          <w:sz w:val="24"/>
          <w:szCs w:val="24"/>
        </w:rPr>
        <w:t>urată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539 mp; casa </w:t>
      </w:r>
    </w:p>
    <w:p w:rsidR="00A200FD" w:rsidRDefault="00142E85" w:rsidP="0051152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Refe</w:t>
      </w:r>
      <w:r w:rsidR="00A200FD">
        <w:rPr>
          <w:rFonts w:ascii="Times New Roman" w:hAnsi="Times New Roman" w:cs="Times New Roman"/>
          <w:sz w:val="24"/>
          <w:szCs w:val="24"/>
        </w:rPr>
        <w:t>ritor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proprietare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>:</w:t>
      </w:r>
    </w:p>
    <w:p w:rsidR="00142E85" w:rsidRDefault="00A200FD" w:rsidP="0051152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42E8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7/9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dobandită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142E85">
        <w:rPr>
          <w:rFonts w:ascii="Times New Roman" w:hAnsi="Times New Roman" w:cs="Times New Roman"/>
          <w:sz w:val="24"/>
          <w:szCs w:val="24"/>
        </w:rPr>
        <w:t>ege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Sfatului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Popular al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142E85">
        <w:rPr>
          <w:rFonts w:ascii="Times New Roman" w:hAnsi="Times New Roman" w:cs="Times New Roman"/>
          <w:sz w:val="24"/>
          <w:szCs w:val="24"/>
        </w:rPr>
        <w:t>;</w:t>
      </w:r>
    </w:p>
    <w:p w:rsidR="00142E85" w:rsidRDefault="00142E85" w:rsidP="0051152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200FD" w:rsidRDefault="00A200FD" w:rsidP="00A200F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5" w:rsidRPr="00A200FD">
        <w:rPr>
          <w:rFonts w:ascii="Times New Roman" w:hAnsi="Times New Roman" w:cs="Times New Roman"/>
          <w:sz w:val="24"/>
          <w:szCs w:val="24"/>
        </w:rPr>
        <w:t>c</w:t>
      </w:r>
      <w:r w:rsidR="003E36CD">
        <w:rPr>
          <w:rFonts w:ascii="Times New Roman" w:hAnsi="Times New Roman" w:cs="Times New Roman"/>
          <w:sz w:val="24"/>
          <w:szCs w:val="24"/>
        </w:rPr>
        <w:t>ota</w:t>
      </w:r>
      <w:proofErr w:type="spellEnd"/>
      <w:r w:rsidRP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0FD">
        <w:rPr>
          <w:rFonts w:ascii="Times New Roman" w:hAnsi="Times New Roman" w:cs="Times New Roman"/>
          <w:sz w:val="24"/>
          <w:szCs w:val="24"/>
        </w:rPr>
        <w:t>actual</w:t>
      </w:r>
      <w:r w:rsidR="003E36CD"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E85" w:rsidRPr="00A200FD">
        <w:rPr>
          <w:rFonts w:ascii="Times New Roman" w:hAnsi="Times New Roman" w:cs="Times New Roman"/>
          <w:sz w:val="24"/>
          <w:szCs w:val="24"/>
        </w:rPr>
        <w:t>de 2/9</w:t>
      </w:r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dobândit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Convenție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doamna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BUGA VIORICA, </w:t>
      </w:r>
      <w:proofErr w:type="spellStart"/>
      <w:r>
        <w:rPr>
          <w:rFonts w:ascii="Times New Roman" w:hAnsi="Times New Roman" w:cs="Times New Roman"/>
          <w:sz w:val="24"/>
          <w:szCs w:val="24"/>
        </w:rPr>
        <w:t>necăsătorită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EF5D5A" w:rsidRPr="003F433C" w:rsidRDefault="003F433C" w:rsidP="003F433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5D5A" w:rsidRPr="003F433C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EF5D5A" w:rsidRPr="003F433C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EF5D5A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3F433C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="00EF5D5A" w:rsidRPr="003F43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5D5A" w:rsidRPr="003F433C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="00EF5D5A" w:rsidRPr="003F4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D5A" w:rsidRPr="003F433C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="00EF5D5A" w:rsidRPr="003F433C">
        <w:rPr>
          <w:rFonts w:ascii="Times New Roman" w:hAnsi="Times New Roman" w:cs="Times New Roman"/>
          <w:sz w:val="24"/>
          <w:szCs w:val="24"/>
        </w:rPr>
        <w:t xml:space="preserve"> de Urbanism și Planificare Teritorială –Compartimentul Disciplină în Construcții își exprimă punctul său de vedere referitor la starea fizică a imobilului menționat mai sus după cum urmează: </w:t>
      </w:r>
    </w:p>
    <w:p w:rsidR="00EF5D5A" w:rsidRPr="00B03743" w:rsidRDefault="00B03743" w:rsidP="003F433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ab/>
        <w:t>,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Acoperi</w:t>
      </w:r>
      <w:proofErr w:type="gramEnd"/>
      <w:r w:rsidR="00A200FD">
        <w:rPr>
          <w:rFonts w:ascii="Times New Roman" w:hAnsi="Times New Roman" w:cs="Times New Roman"/>
          <w:sz w:val="24"/>
          <w:szCs w:val="24"/>
        </w:rPr>
        <w:t>șul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fațadele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prezină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intervenții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A200FD">
        <w:rPr>
          <w:rFonts w:ascii="Times New Roman" w:hAnsi="Times New Roman" w:cs="Times New Roman"/>
          <w:sz w:val="24"/>
          <w:szCs w:val="24"/>
        </w:rPr>
        <w:t>Deasemenea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clădirea</w:t>
      </w:r>
      <w:proofErr w:type="spellEnd"/>
      <w:proofErr w:type="gram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a</w:t>
      </w:r>
      <w:r w:rsidR="00AB4318">
        <w:rPr>
          <w:rFonts w:ascii="Times New Roman" w:hAnsi="Times New Roman" w:cs="Times New Roman"/>
          <w:sz w:val="24"/>
          <w:szCs w:val="24"/>
        </w:rPr>
        <w:t>sanarea</w:t>
      </w:r>
      <w:proofErr w:type="spellEnd"/>
      <w:r w:rsidR="00AB4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318">
        <w:rPr>
          <w:rFonts w:ascii="Times New Roman" w:hAnsi="Times New Roman" w:cs="Times New Roman"/>
          <w:sz w:val="24"/>
          <w:szCs w:val="24"/>
        </w:rPr>
        <w:t>instalațiilor</w:t>
      </w:r>
      <w:proofErr w:type="spellEnd"/>
      <w:r w:rsidR="00AB4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318">
        <w:rPr>
          <w:rFonts w:ascii="Times New Roman" w:hAnsi="Times New Roman" w:cs="Times New Roman"/>
          <w:sz w:val="24"/>
          <w:szCs w:val="24"/>
        </w:rPr>
        <w:t>par</w:t>
      </w:r>
      <w:r w:rsidR="00A200FD">
        <w:rPr>
          <w:rFonts w:ascii="Times New Roman" w:hAnsi="Times New Roman" w:cs="Times New Roman"/>
          <w:sz w:val="24"/>
          <w:szCs w:val="24"/>
        </w:rPr>
        <w:t>azitare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cabluri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electricitate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0F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200FD">
        <w:rPr>
          <w:rFonts w:ascii="Times New Roman" w:hAnsi="Times New Roman" w:cs="Times New Roman"/>
          <w:sz w:val="24"/>
          <w:szCs w:val="24"/>
        </w:rPr>
        <w:t xml:space="preserve"> de date );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 xml:space="preserve">Serviciul Infrastructură Culturală, </w:t>
      </w:r>
      <w:r w:rsidR="0092094B">
        <w:rPr>
          <w:sz w:val="24"/>
          <w:szCs w:val="24"/>
        </w:rPr>
        <w:t>Direcția Generală Proiecte și Lucrări Municipale pentru Sport ș</w:t>
      </w:r>
      <w:r w:rsidR="00D23B69">
        <w:rPr>
          <w:sz w:val="24"/>
          <w:szCs w:val="24"/>
        </w:rPr>
        <w:t>i Transport Feroviar</w:t>
      </w:r>
      <w:r w:rsidR="00D23B69" w:rsidRPr="00EA69FE">
        <w:rPr>
          <w:sz w:val="24"/>
          <w:szCs w:val="24"/>
        </w:rPr>
        <w:t xml:space="preserve"> </w:t>
      </w:r>
      <w:r w:rsidR="003F433C">
        <w:rPr>
          <w:sz w:val="24"/>
          <w:szCs w:val="24"/>
        </w:rPr>
        <w:t xml:space="preserve">ne comunică faptul că </w:t>
      </w:r>
      <w:r w:rsidRPr="00EA69FE">
        <w:rPr>
          <w:sz w:val="24"/>
          <w:szCs w:val="24"/>
        </w:rPr>
        <w:t xml:space="preserve">imobilul situat </w:t>
      </w:r>
      <w:r w:rsidR="00536B2D">
        <w:rPr>
          <w:sz w:val="24"/>
          <w:szCs w:val="24"/>
        </w:rPr>
        <w:t xml:space="preserve">la adresa de mai sus, </w:t>
      </w:r>
      <w:r w:rsidR="003F433C">
        <w:rPr>
          <w:sz w:val="24"/>
          <w:szCs w:val="24"/>
        </w:rPr>
        <w:t xml:space="preserve">nu prezintă interes </w:t>
      </w:r>
      <w:r w:rsidRPr="00EA69FE">
        <w:rPr>
          <w:color w:val="000000"/>
          <w:sz w:val="24"/>
          <w:szCs w:val="24"/>
        </w:rPr>
        <w:t>p</w:t>
      </w:r>
      <w:r w:rsidRPr="00EA69FE">
        <w:rPr>
          <w:sz w:val="24"/>
          <w:szCs w:val="24"/>
        </w:rPr>
        <w:t xml:space="preserve">entru desfășurarea unor activități </w:t>
      </w:r>
      <w:r w:rsidR="003F433C">
        <w:rPr>
          <w:sz w:val="24"/>
          <w:szCs w:val="24"/>
        </w:rPr>
        <w:t xml:space="preserve">de interes public ,, cultură" </w:t>
      </w:r>
      <w:r w:rsidRPr="00EA69FE">
        <w:rPr>
          <w:sz w:val="24"/>
          <w:szCs w:val="24"/>
        </w:rPr>
        <w:t>ce apa</w:t>
      </w:r>
      <w:r w:rsidR="003F433C">
        <w:rPr>
          <w:sz w:val="24"/>
          <w:szCs w:val="24"/>
        </w:rPr>
        <w:t>rțin de acest</w:t>
      </w:r>
      <w:r w:rsidRPr="00EA69FE">
        <w:rPr>
          <w:sz w:val="24"/>
          <w:szCs w:val="24"/>
        </w:rPr>
        <w:t>a;</w:t>
      </w:r>
    </w:p>
    <w:p w:rsidR="002A31B2" w:rsidRDefault="00A200FD" w:rsidP="00EF5D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Direcția Patrimoniu prin Compartimentul Spații cu altă Destinație ne comunică faptul că</w:t>
      </w:r>
      <w:r w:rsidR="002A31B2">
        <w:rPr>
          <w:sz w:val="24"/>
          <w:szCs w:val="24"/>
        </w:rPr>
        <w:t>:</w:t>
      </w:r>
    </w:p>
    <w:p w:rsidR="00A200FD" w:rsidRDefault="002A31B2" w:rsidP="00EF5D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,, I</w:t>
      </w:r>
      <w:r w:rsidR="00A200FD">
        <w:rPr>
          <w:sz w:val="24"/>
          <w:szCs w:val="24"/>
        </w:rPr>
        <w:t>mobilul mai sus menționat prezintă interes pentru domeniul public/p</w:t>
      </w:r>
      <w:r>
        <w:rPr>
          <w:sz w:val="24"/>
          <w:szCs w:val="24"/>
        </w:rPr>
        <w:t>r</w:t>
      </w:r>
      <w:r w:rsidR="00FF5F72">
        <w:rPr>
          <w:sz w:val="24"/>
          <w:szCs w:val="24"/>
        </w:rPr>
        <w:t>ivat al municipiului Timișoara., avân dîn vedere că p</w:t>
      </w:r>
      <w:r>
        <w:rPr>
          <w:sz w:val="24"/>
          <w:szCs w:val="24"/>
        </w:rPr>
        <w:t xml:space="preserve">roprietarul cotei de 7/9 al imobilului menționat este Statul Român în folosința Sfatului </w:t>
      </w:r>
      <w:r w:rsidR="004E4203">
        <w:rPr>
          <w:sz w:val="24"/>
          <w:szCs w:val="24"/>
        </w:rPr>
        <w:t xml:space="preserve">Popular al orașului  Timișoara, imobilul </w:t>
      </w:r>
      <w:r>
        <w:rPr>
          <w:sz w:val="24"/>
          <w:szCs w:val="24"/>
        </w:rPr>
        <w:t>ar putea dobândi o destinație de interes public.</w:t>
      </w:r>
    </w:p>
    <w:p w:rsidR="002A31B2" w:rsidRDefault="002A31B2" w:rsidP="00EF5D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Pentru achiziționarea cotei părți din imobilul situat în Timișoar</w:t>
      </w:r>
      <w:r w:rsidR="00AB4318">
        <w:rPr>
          <w:sz w:val="24"/>
          <w:szCs w:val="24"/>
        </w:rPr>
        <w:t>a, strada 3Augu</w:t>
      </w:r>
      <w:r>
        <w:rPr>
          <w:sz w:val="24"/>
          <w:szCs w:val="24"/>
        </w:rPr>
        <w:t>st 1919 nr.25, e</w:t>
      </w:r>
      <w:r w:rsidR="00AB4318">
        <w:rPr>
          <w:sz w:val="24"/>
          <w:szCs w:val="24"/>
        </w:rPr>
        <w:t>xistă disponibil în</w:t>
      </w:r>
      <w:r>
        <w:rPr>
          <w:sz w:val="24"/>
          <w:szCs w:val="24"/>
        </w:rPr>
        <w:t xml:space="preserve"> Bugetul Local, așa cum reiese din Anexa nr.5 cu amendamente a H.C.L.M.T nr.467/23.10.2023, </w:t>
      </w:r>
      <w:r w:rsidR="00AB4318">
        <w:rPr>
          <w:sz w:val="24"/>
          <w:szCs w:val="24"/>
        </w:rPr>
        <w:t>la Capitolul 70.02.03.01 lit.C, alin a) Achiziții imobile-Exercitare drept preemțiune .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conformitate cu prevederile art.4, alin.(4) şi alin.(8) din Legea nr</w:t>
      </w:r>
      <w:r w:rsidR="0092094B">
        <w:rPr>
          <w:sz w:val="24"/>
          <w:szCs w:val="24"/>
        </w:rPr>
        <w:t>.</w:t>
      </w:r>
      <w:r w:rsidRPr="00EA69FE">
        <w:rPr>
          <w:sz w:val="24"/>
          <w:szCs w:val="24"/>
        </w:rPr>
        <w:t>422/2001 privind protejarea monumentelor istorice, republicată cu modificările şi completările ulterioare;</w:t>
      </w:r>
    </w:p>
    <w:p w:rsidR="00EF5D5A" w:rsidRPr="00EA69FE" w:rsidRDefault="00EF5D5A" w:rsidP="00EF5D5A">
      <w:pPr>
        <w:ind w:firstLine="720"/>
        <w:jc w:val="both"/>
        <w:rPr>
          <w:sz w:val="24"/>
          <w:szCs w:val="24"/>
        </w:rPr>
      </w:pPr>
      <w:r w:rsidRPr="00EA69FE">
        <w:rPr>
          <w:sz w:val="24"/>
          <w:szCs w:val="24"/>
        </w:rPr>
        <w:t>În  conformitate cu prevederile art.129 alin (2), lit.c), art.139 alin.(1) din O.U.G nr. 57/2019 privind Codul Administrativ ;</w:t>
      </w:r>
    </w:p>
    <w:p w:rsidR="00C038E1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ab/>
        <w:t>Ca urmare a situaţiei prezentate mai sus, a prevederilor legale cât şi a adreselor emise de către compartimen</w:t>
      </w:r>
      <w:r w:rsidR="00956465">
        <w:rPr>
          <w:sz w:val="24"/>
          <w:szCs w:val="24"/>
        </w:rPr>
        <w:t>tele/birourile/serviciile/direcț</w:t>
      </w:r>
      <w:r w:rsidRPr="00EA69FE">
        <w:rPr>
          <w:sz w:val="24"/>
          <w:szCs w:val="24"/>
        </w:rPr>
        <w:t>iile de specialitate din cadrul  aparatului de specialitate al primarului, apreciem că  prezentul proiect de hotărâre</w:t>
      </w:r>
      <w:r w:rsidRPr="00EA69FE">
        <w:rPr>
          <w:i/>
          <w:sz w:val="24"/>
          <w:szCs w:val="24"/>
        </w:rPr>
        <w:t>,</w:t>
      </w:r>
      <w:r w:rsidRPr="00EA69FE">
        <w:rPr>
          <w:b/>
          <w:sz w:val="24"/>
          <w:szCs w:val="24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îndepline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condi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>ț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iile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pentru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supus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spre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dezbatere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EA69FE">
        <w:rPr>
          <w:bCs/>
          <w:color w:val="000000"/>
          <w:sz w:val="24"/>
          <w:szCs w:val="24"/>
          <w:lang w:val="fr-FR"/>
        </w:rPr>
        <w:t>aprobare</w:t>
      </w:r>
      <w:proofErr w:type="spellEnd"/>
      <w:r w:rsidRPr="00EA69FE">
        <w:rPr>
          <w:bCs/>
          <w:color w:val="000000"/>
          <w:sz w:val="24"/>
          <w:szCs w:val="24"/>
          <w:lang w:val="fr-FR"/>
        </w:rPr>
        <w:t xml:space="preserve"> </w:t>
      </w:r>
      <w:r w:rsidRPr="00EA69FE">
        <w:rPr>
          <w:sz w:val="24"/>
          <w:szCs w:val="24"/>
        </w:rPr>
        <w:t>în plenul  Consiliului Local al Municipiului Timişoara.</w:t>
      </w:r>
      <w:r w:rsidRPr="00EA69FE">
        <w:rPr>
          <w:sz w:val="24"/>
          <w:szCs w:val="24"/>
        </w:rPr>
        <w:tab/>
      </w:r>
      <w:r w:rsidRPr="00EA69FE">
        <w:rPr>
          <w:sz w:val="24"/>
          <w:szCs w:val="24"/>
        </w:rPr>
        <w:tab/>
      </w:r>
    </w:p>
    <w:p w:rsidR="00EF5D5A" w:rsidRPr="00EA69FE" w:rsidRDefault="00EF5D5A" w:rsidP="00EF5D5A">
      <w:pPr>
        <w:jc w:val="both"/>
        <w:rPr>
          <w:sz w:val="24"/>
          <w:szCs w:val="24"/>
        </w:rPr>
      </w:pPr>
      <w:r w:rsidRPr="00EA69FE">
        <w:rPr>
          <w:sz w:val="24"/>
          <w:szCs w:val="24"/>
        </w:rPr>
        <w:t xml:space="preserve">  </w:t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A69FE">
        <w:tab/>
      </w:r>
      <w:r w:rsidR="0074108F"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 xml:space="preserve">DIRECTOR 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  <w:t xml:space="preserve">CRISTIAN FRANȚESCU </w:t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>SIMONA BĂLAN</w:t>
      </w:r>
    </w:p>
    <w:p w:rsidR="00EF5D5A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038E1" w:rsidRPr="00604D42" w:rsidRDefault="00C038E1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604D42" w:rsidRDefault="00EF5D5A" w:rsidP="00EF5D5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5D5A" w:rsidRPr="00CB146D" w:rsidRDefault="00EF5D5A" w:rsidP="00EF5D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604D42">
        <w:rPr>
          <w:rFonts w:ascii="Times New Roman" w:hAnsi="Times New Roman" w:cs="Times New Roman"/>
          <w:sz w:val="24"/>
          <w:szCs w:val="24"/>
        </w:rPr>
        <w:tab/>
      </w:r>
      <w:r w:rsidRPr="00CB146D">
        <w:rPr>
          <w:rFonts w:ascii="Times New Roman" w:hAnsi="Times New Roman" w:cs="Times New Roman"/>
          <w:b/>
          <w:sz w:val="24"/>
          <w:szCs w:val="24"/>
        </w:rPr>
        <w:t>CONSILIER,</w:t>
      </w:r>
      <w:r w:rsidRPr="00CB146D">
        <w:rPr>
          <w:rFonts w:ascii="Times New Roman" w:hAnsi="Times New Roman" w:cs="Times New Roman"/>
          <w:b/>
          <w:sz w:val="24"/>
          <w:szCs w:val="24"/>
        </w:rPr>
        <w:tab/>
      </w:r>
    </w:p>
    <w:p w:rsidR="00EF5D5A" w:rsidRDefault="00EF5D5A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604D42">
        <w:rPr>
          <w:rFonts w:ascii="Times New Roman" w:hAnsi="Times New Roman" w:cs="Times New Roman"/>
          <w:sz w:val="24"/>
          <w:szCs w:val="24"/>
        </w:rPr>
        <w:t>LUMINIȚA MIRICĂ</w:t>
      </w: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1743AC" w:rsidRDefault="006F6F5A" w:rsidP="001743AC">
      <w:pPr>
        <w:pStyle w:val="NoSpacing"/>
        <w:jc w:val="both"/>
        <w:rPr>
          <w:rFonts w:ascii="Times New Roman CE" w:hAnsi="Times New Roman CE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43AC" w:rsidRPr="00EA69FE">
        <w:rPr>
          <w:rFonts w:ascii="Times New Roman" w:hAnsi="Times New Roman" w:cs="Times New Roman"/>
          <w:sz w:val="24"/>
          <w:szCs w:val="24"/>
        </w:rPr>
        <w:t>Cod FO53-01</w:t>
      </w:r>
      <w:proofErr w:type="gramStart"/>
      <w:r w:rsidR="001743AC" w:rsidRPr="00EA69FE">
        <w:rPr>
          <w:rFonts w:ascii="Times New Roman" w:hAnsi="Times New Roman" w:cs="Times New Roman"/>
          <w:sz w:val="24"/>
          <w:szCs w:val="24"/>
        </w:rPr>
        <w:t>,ver.2</w:t>
      </w:r>
      <w:proofErr w:type="gramEnd"/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p w:rsidR="00233FC3" w:rsidRDefault="00233FC3" w:rsidP="00EF5D5A">
      <w:pPr>
        <w:pStyle w:val="NoSpacing"/>
        <w:ind w:left="3600" w:firstLine="720"/>
        <w:rPr>
          <w:rFonts w:ascii="Times New Roman" w:hAnsi="Times New Roman" w:cs="Times New Roman"/>
          <w:sz w:val="24"/>
          <w:szCs w:val="24"/>
        </w:rPr>
      </w:pPr>
    </w:p>
    <w:sectPr w:rsidR="00233FC3" w:rsidSect="00B326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5902"/>
    <w:multiLevelType w:val="hybridMultilevel"/>
    <w:tmpl w:val="05969FB6"/>
    <w:lvl w:ilvl="0" w:tplc="338E5B7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A47E20"/>
    <w:multiLevelType w:val="hybridMultilevel"/>
    <w:tmpl w:val="5F6636B6"/>
    <w:lvl w:ilvl="0" w:tplc="F476E6D6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5D5A"/>
    <w:rsid w:val="00002478"/>
    <w:rsid w:val="00044DAC"/>
    <w:rsid w:val="000855C7"/>
    <w:rsid w:val="000C24F2"/>
    <w:rsid w:val="000E0F7D"/>
    <w:rsid w:val="00106CE8"/>
    <w:rsid w:val="00142E85"/>
    <w:rsid w:val="001743AC"/>
    <w:rsid w:val="001C1D53"/>
    <w:rsid w:val="001C4351"/>
    <w:rsid w:val="001E722B"/>
    <w:rsid w:val="001F413B"/>
    <w:rsid w:val="00204F74"/>
    <w:rsid w:val="0022306D"/>
    <w:rsid w:val="002323AB"/>
    <w:rsid w:val="00233FC3"/>
    <w:rsid w:val="00246E2C"/>
    <w:rsid w:val="00283B33"/>
    <w:rsid w:val="002A0296"/>
    <w:rsid w:val="002A31B2"/>
    <w:rsid w:val="002D07D0"/>
    <w:rsid w:val="002D50B9"/>
    <w:rsid w:val="002E65F1"/>
    <w:rsid w:val="002F614B"/>
    <w:rsid w:val="002F642A"/>
    <w:rsid w:val="00326CCF"/>
    <w:rsid w:val="00342176"/>
    <w:rsid w:val="003B4775"/>
    <w:rsid w:val="003C2B1A"/>
    <w:rsid w:val="003D18F2"/>
    <w:rsid w:val="003D1F8B"/>
    <w:rsid w:val="003E36CD"/>
    <w:rsid w:val="003F433C"/>
    <w:rsid w:val="00405994"/>
    <w:rsid w:val="004901F2"/>
    <w:rsid w:val="004957A5"/>
    <w:rsid w:val="004B05ED"/>
    <w:rsid w:val="004B7B67"/>
    <w:rsid w:val="004D51B0"/>
    <w:rsid w:val="004E4203"/>
    <w:rsid w:val="004F694A"/>
    <w:rsid w:val="0051152D"/>
    <w:rsid w:val="00527959"/>
    <w:rsid w:val="005364AE"/>
    <w:rsid w:val="00536B2D"/>
    <w:rsid w:val="00550F9B"/>
    <w:rsid w:val="00563800"/>
    <w:rsid w:val="005916CB"/>
    <w:rsid w:val="0059230D"/>
    <w:rsid w:val="005A1304"/>
    <w:rsid w:val="005A41E4"/>
    <w:rsid w:val="005B393C"/>
    <w:rsid w:val="005B3E2E"/>
    <w:rsid w:val="00617651"/>
    <w:rsid w:val="00622051"/>
    <w:rsid w:val="006250C7"/>
    <w:rsid w:val="00635679"/>
    <w:rsid w:val="006553B0"/>
    <w:rsid w:val="00671EC4"/>
    <w:rsid w:val="006802F1"/>
    <w:rsid w:val="00683E1E"/>
    <w:rsid w:val="00685C5F"/>
    <w:rsid w:val="00686F4B"/>
    <w:rsid w:val="00694C6A"/>
    <w:rsid w:val="006B0508"/>
    <w:rsid w:val="006D5A14"/>
    <w:rsid w:val="006D6C2F"/>
    <w:rsid w:val="006F6F5A"/>
    <w:rsid w:val="0071794B"/>
    <w:rsid w:val="007230F2"/>
    <w:rsid w:val="0074108F"/>
    <w:rsid w:val="00750DF9"/>
    <w:rsid w:val="00796C53"/>
    <w:rsid w:val="007C0650"/>
    <w:rsid w:val="007C386D"/>
    <w:rsid w:val="007C4A9D"/>
    <w:rsid w:val="007D1936"/>
    <w:rsid w:val="007D5FAC"/>
    <w:rsid w:val="007E0D65"/>
    <w:rsid w:val="00822072"/>
    <w:rsid w:val="00835050"/>
    <w:rsid w:val="0085478C"/>
    <w:rsid w:val="00872A05"/>
    <w:rsid w:val="00876971"/>
    <w:rsid w:val="008E5E96"/>
    <w:rsid w:val="008F0EDC"/>
    <w:rsid w:val="008F1FBA"/>
    <w:rsid w:val="00912A8A"/>
    <w:rsid w:val="0092094B"/>
    <w:rsid w:val="009300D2"/>
    <w:rsid w:val="00956465"/>
    <w:rsid w:val="00957DFA"/>
    <w:rsid w:val="00991329"/>
    <w:rsid w:val="009A2D75"/>
    <w:rsid w:val="009C77E0"/>
    <w:rsid w:val="00A200FD"/>
    <w:rsid w:val="00A22C14"/>
    <w:rsid w:val="00A8655A"/>
    <w:rsid w:val="00A910EF"/>
    <w:rsid w:val="00A933DE"/>
    <w:rsid w:val="00AB4318"/>
    <w:rsid w:val="00B03743"/>
    <w:rsid w:val="00B0392F"/>
    <w:rsid w:val="00B05182"/>
    <w:rsid w:val="00B54C78"/>
    <w:rsid w:val="00B819ED"/>
    <w:rsid w:val="00B937DD"/>
    <w:rsid w:val="00BA71AD"/>
    <w:rsid w:val="00BB3286"/>
    <w:rsid w:val="00BE2D3F"/>
    <w:rsid w:val="00C038E1"/>
    <w:rsid w:val="00C0598A"/>
    <w:rsid w:val="00C22D18"/>
    <w:rsid w:val="00C25F07"/>
    <w:rsid w:val="00C538B2"/>
    <w:rsid w:val="00C55318"/>
    <w:rsid w:val="00C5553F"/>
    <w:rsid w:val="00C558C1"/>
    <w:rsid w:val="00C55B75"/>
    <w:rsid w:val="00C57C79"/>
    <w:rsid w:val="00C8026A"/>
    <w:rsid w:val="00C87323"/>
    <w:rsid w:val="00CB2BBE"/>
    <w:rsid w:val="00CC23A1"/>
    <w:rsid w:val="00CD428F"/>
    <w:rsid w:val="00CD62B2"/>
    <w:rsid w:val="00CF3877"/>
    <w:rsid w:val="00D01927"/>
    <w:rsid w:val="00D046B3"/>
    <w:rsid w:val="00D13282"/>
    <w:rsid w:val="00D23B69"/>
    <w:rsid w:val="00D6187F"/>
    <w:rsid w:val="00D87A66"/>
    <w:rsid w:val="00D926F1"/>
    <w:rsid w:val="00DB3531"/>
    <w:rsid w:val="00DB62B9"/>
    <w:rsid w:val="00DC1031"/>
    <w:rsid w:val="00DF0C42"/>
    <w:rsid w:val="00E009E8"/>
    <w:rsid w:val="00E033F6"/>
    <w:rsid w:val="00E078BF"/>
    <w:rsid w:val="00E23E74"/>
    <w:rsid w:val="00E327B7"/>
    <w:rsid w:val="00E52BC2"/>
    <w:rsid w:val="00E62CA4"/>
    <w:rsid w:val="00EB6A1D"/>
    <w:rsid w:val="00ED66E5"/>
    <w:rsid w:val="00EE606A"/>
    <w:rsid w:val="00EF5D5A"/>
    <w:rsid w:val="00F10DEB"/>
    <w:rsid w:val="00F34709"/>
    <w:rsid w:val="00F545B3"/>
    <w:rsid w:val="00F54E82"/>
    <w:rsid w:val="00F628D1"/>
    <w:rsid w:val="00F67513"/>
    <w:rsid w:val="00F7085B"/>
    <w:rsid w:val="00F90CEE"/>
    <w:rsid w:val="00F93645"/>
    <w:rsid w:val="00FA7F43"/>
    <w:rsid w:val="00FB0FFE"/>
    <w:rsid w:val="00FC0FEC"/>
    <w:rsid w:val="00FC42AD"/>
    <w:rsid w:val="00FE60D1"/>
    <w:rsid w:val="00FE74AF"/>
    <w:rsid w:val="00FE7AB1"/>
    <w:rsid w:val="00FF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D5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F5D5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EF5D5A"/>
  </w:style>
  <w:style w:type="character" w:styleId="Strong">
    <w:name w:val="Strong"/>
    <w:basedOn w:val="DefaultParagraphFont"/>
    <w:uiPriority w:val="22"/>
    <w:qFormat/>
    <w:rsid w:val="00FA7F4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1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1F2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lmirica</dc:creator>
  <cp:lastModifiedBy>lmirica</cp:lastModifiedBy>
  <cp:revision>49</cp:revision>
  <cp:lastPrinted>2023-12-06T15:05:00Z</cp:lastPrinted>
  <dcterms:created xsi:type="dcterms:W3CDTF">2023-11-20T11:12:00Z</dcterms:created>
  <dcterms:modified xsi:type="dcterms:W3CDTF">2023-12-06T15:09:00Z</dcterms:modified>
</cp:coreProperties>
</file>