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C90E95" w:rsidP="00EB55E2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5227320</wp:posOffset>
            </wp:positionH>
            <wp:positionV relativeFrom="paragraph">
              <wp:posOffset>66040</wp:posOffset>
            </wp:positionV>
            <wp:extent cx="1371600" cy="847725"/>
            <wp:effectExtent l="19050" t="0" r="0" b="0"/>
            <wp:wrapSquare wrapText="bothSides"/>
            <wp:docPr id="19" name="Picture 2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80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C90E95" w:rsidRDefault="00EB55E2" w:rsidP="00EB55E2">
      <w:pPr>
        <w:jc w:val="both"/>
      </w:pPr>
      <w:r>
        <w:t xml:space="preserve"> </w:t>
      </w:r>
      <w:r w:rsidRPr="00C90E95">
        <w:t>ROMÂNIA</w:t>
      </w:r>
    </w:p>
    <w:p w:rsidR="00EB55E2" w:rsidRPr="00C90E95" w:rsidRDefault="00EB55E2" w:rsidP="00EB55E2">
      <w:pPr>
        <w:jc w:val="both"/>
      </w:pPr>
      <w:r w:rsidRPr="00C90E95">
        <w:t xml:space="preserve"> JUDEŢUL TIMIŞ</w:t>
      </w:r>
    </w:p>
    <w:p w:rsidR="00EB55E2" w:rsidRPr="00C90E95" w:rsidRDefault="00EB55E2" w:rsidP="00EB55E2">
      <w:pPr>
        <w:jc w:val="both"/>
      </w:pPr>
      <w:r w:rsidRPr="00C90E95">
        <w:t xml:space="preserve"> MUNICIPIUL TIMIŞOARA</w:t>
      </w:r>
    </w:p>
    <w:p w:rsidR="00EB55E2" w:rsidRPr="00C90E95" w:rsidRDefault="00EB55E2" w:rsidP="00EB55E2">
      <w:pPr>
        <w:jc w:val="both"/>
      </w:pPr>
      <w:r w:rsidRPr="00C90E95">
        <w:t xml:space="preserve"> DIRECŢIA CLĂDIRI TERENURI ŞI DOTĂRI DIVERSE I EST</w:t>
      </w:r>
    </w:p>
    <w:p w:rsidR="00EB55E2" w:rsidRPr="00C90E95" w:rsidRDefault="00EB55E2" w:rsidP="00EB55E2">
      <w:pPr>
        <w:jc w:val="both"/>
      </w:pPr>
      <w:r w:rsidRPr="00C90E95">
        <w:t xml:space="preserve"> BIROUL CLĂDIRI TERENURI I EST </w:t>
      </w:r>
    </w:p>
    <w:p w:rsidR="00EB55E2" w:rsidRPr="008E72D2" w:rsidRDefault="00EB55E2" w:rsidP="00EB55E2">
      <w:pPr>
        <w:jc w:val="both"/>
        <w:rPr>
          <w:sz w:val="20"/>
          <w:szCs w:val="20"/>
        </w:rPr>
      </w:pPr>
      <w:r w:rsidRPr="00C90E95">
        <w:t xml:space="preserve"> NR.CT2019</w:t>
      </w:r>
      <w:r w:rsidR="00F96A52">
        <w:t xml:space="preserve"> </w:t>
      </w:r>
      <w:r w:rsidR="00EB1D82">
        <w:t>-00317/20.06.2019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Default="00F620C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890290" w:rsidRPr="00C90E95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FE73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FE73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C90E95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FE73DA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F620C0" w:rsidRPr="00FE73DA" w:rsidRDefault="00F620C0" w:rsidP="00197AFA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D23270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="00BB1FD1">
        <w:rPr>
          <w:rFonts w:ascii="Times New Roman" w:hAnsi="Times New Roman" w:cs="Times New Roman"/>
          <w:sz w:val="24"/>
          <w:szCs w:val="24"/>
          <w:lang w:val="ro-RO"/>
        </w:rPr>
        <w:t>z</w:t>
      </w:r>
      <w:r w:rsidR="00D23270">
        <w:rPr>
          <w:rFonts w:ascii="Times New Roman" w:hAnsi="Times New Roman" w:cs="Times New Roman"/>
          <w:sz w:val="24"/>
          <w:szCs w:val="24"/>
          <w:lang w:val="ro-RO"/>
        </w:rPr>
        <w:t xml:space="preserve">lipirea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imobilului cu nr. cadastral 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 xml:space="preserve">nr. Top. 8081/1/1,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înscris în CF nr. 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 xml:space="preserve">, CF vechi 4358,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Timişoara, cu suprafaţa de 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>4375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mp., situat în Timişoara 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 xml:space="preserve">strada Rudolf Walter nr. 1,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 două  loturi, Lotul 1 cu  nr. cadastral nou 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 xml:space="preserve">447670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cu suprafaţa de 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>2467</w:t>
      </w:r>
      <w:r w:rsidR="00197AFA">
        <w:rPr>
          <w:rFonts w:ascii="Times New Roman" w:hAnsi="Times New Roman" w:cs="Times New Roman"/>
          <w:sz w:val="24"/>
          <w:szCs w:val="24"/>
          <w:lang w:val="ro-RO"/>
        </w:rPr>
        <w:t xml:space="preserve"> mp, teren situat în incinta Staţiei de Tratare a Apei Bega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>, Lotul 2 cu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cadastral nou 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>447671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cu suprafaţa de </w:t>
      </w:r>
      <w:r w:rsidR="008C22F9">
        <w:rPr>
          <w:rFonts w:ascii="Times New Roman" w:hAnsi="Times New Roman" w:cs="Times New Roman"/>
          <w:sz w:val="24"/>
          <w:szCs w:val="24"/>
          <w:lang w:val="ro-RO"/>
        </w:rPr>
        <w:t>1908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197AFA">
        <w:rPr>
          <w:rFonts w:ascii="Times New Roman" w:hAnsi="Times New Roman" w:cs="Times New Roman"/>
          <w:sz w:val="24"/>
          <w:szCs w:val="24"/>
          <w:lang w:val="ro-RO"/>
        </w:rPr>
        <w:t>, teren ce intră în componenţa străzii Rudolf Walter şi este în afara incintei Staţiei de Tratare a Apei Bega.</w:t>
      </w:r>
    </w:p>
    <w:p w:rsidR="00646A69" w:rsidRPr="00FE73DA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13CB" w:rsidRDefault="00C44136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nr. </w:t>
      </w:r>
      <w:r w:rsidR="007C6448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752F4A" w:rsidRPr="00FE73DA">
        <w:rPr>
          <w:rFonts w:ascii="Times New Roman" w:hAnsi="Times New Roman" w:cs="Times New Roman"/>
          <w:sz w:val="24"/>
          <w:szCs w:val="24"/>
          <w:lang w:val="ro-RO"/>
        </w:rPr>
        <w:t>201</w:t>
      </w:r>
      <w:r w:rsidR="009256B4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752F4A" w:rsidRPr="00FE73DA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A5E4F" w:rsidRPr="00FE73D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96E0C">
        <w:rPr>
          <w:rFonts w:ascii="Times New Roman" w:hAnsi="Times New Roman" w:cs="Times New Roman"/>
          <w:sz w:val="24"/>
          <w:szCs w:val="24"/>
          <w:lang w:val="ro-RO"/>
        </w:rPr>
        <w:t>00317/20.06.2019</w:t>
      </w:r>
      <w:r w:rsidR="00E34B6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03120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privind aprobarea operaţiunii de dezlipire a 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imobilului cu nr. cadastral 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 xml:space="preserve">nr. Top. 8081/1/1, 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înscris în CF nr. 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 xml:space="preserve">, CF vechi 4358, 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Timişoara, cu suprafaţa de 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>4375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mp., situat în Timişoara 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 xml:space="preserve">strada Rudolf Walter nr. 1, 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 două  loturi, Lotul 1 cu  nr. cadastral nou 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 xml:space="preserve">447670 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cu suprafaţa de 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>2467 mp, teren situat în incinta Staţiei de Tratare a Apei Bega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>, Lotul 2 cu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cadastral nou 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>447671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cu suprafaţa de 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>1908</w:t>
      </w:r>
      <w:r w:rsidR="00A213CB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A213CB">
        <w:rPr>
          <w:rFonts w:ascii="Times New Roman" w:hAnsi="Times New Roman" w:cs="Times New Roman"/>
          <w:sz w:val="24"/>
          <w:szCs w:val="24"/>
          <w:lang w:val="ro-RO"/>
        </w:rPr>
        <w:t>, teren ce intră în componenţa străzii Rudolf Walter şi este în afara incintei Staţiei de Tratare a Apei Bega.</w:t>
      </w:r>
    </w:p>
    <w:p w:rsidR="00796159" w:rsidRDefault="00796159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6159" w:rsidRDefault="0040592E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Facem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următoarele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precizări:</w:t>
      </w:r>
      <w:r w:rsidR="0003120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CB5460" w:rsidRPr="00FE73DA" w:rsidRDefault="0003120F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A406C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450D35" w:rsidRPr="003A406C">
        <w:rPr>
          <w:rFonts w:ascii="Times New Roman" w:hAnsi="Times New Roman" w:cs="Times New Roman"/>
          <w:sz w:val="24"/>
          <w:szCs w:val="24"/>
          <w:lang w:val="ro-RO"/>
        </w:rPr>
        <w:t>CT 201</w:t>
      </w:r>
      <w:r w:rsidR="009256B4" w:rsidRPr="003A406C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3A406C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796159" w:rsidRPr="003A406C">
        <w:rPr>
          <w:rFonts w:ascii="Times New Roman" w:hAnsi="Times New Roman" w:cs="Times New Roman"/>
          <w:sz w:val="24"/>
          <w:szCs w:val="24"/>
          <w:lang w:val="ro-RO"/>
        </w:rPr>
        <w:t>3171/29</w:t>
      </w:r>
      <w:r w:rsidR="006B1500" w:rsidRPr="003A406C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796159" w:rsidRPr="003A406C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6B1500" w:rsidRPr="003A406C">
        <w:rPr>
          <w:rFonts w:ascii="Times New Roman" w:hAnsi="Times New Roman" w:cs="Times New Roman"/>
          <w:sz w:val="24"/>
          <w:szCs w:val="24"/>
          <w:lang w:val="ro-RO"/>
        </w:rPr>
        <w:t>.2019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40592E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3A406C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AQUATIM </w:t>
      </w:r>
      <w:r w:rsidR="0040592E" w:rsidRPr="003A406C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3A406C" w:rsidRPr="003A406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330D76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ne înaintează documentaţia </w:t>
      </w:r>
      <w:r w:rsidR="006B1500" w:rsidRPr="003A406C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3A406C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3120F" w:rsidRPr="003A406C">
        <w:rPr>
          <w:rFonts w:ascii="Times New Roman" w:hAnsi="Times New Roman" w:cs="Times New Roman"/>
          <w:sz w:val="24"/>
          <w:szCs w:val="24"/>
          <w:lang w:val="ro-RO"/>
        </w:rPr>
        <w:t>privind aprobarea operaţiunii de dezlipire a</w:t>
      </w:r>
      <w:r w:rsidR="0003120F" w:rsidRPr="0079615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imobilului cu nr. cadastral 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 xml:space="preserve">nr. Top. 8081/1/1, 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înscris în CF nr. 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 xml:space="preserve">, CF vechi 4358, 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Timişoara, cu suprafaţa de 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4375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mp., situat în Timişoara 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 xml:space="preserve">strada Rudolf Walter nr. 1, 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 două  loturi, Lotul 1 cu  nr. cadastral nou 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 xml:space="preserve">447670 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cu suprafaţa de 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2467 mp, teren situat în incinta Staţiei de Tratare a Apei Bega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>, Lotul 2 cu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cadastral nou 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447671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cu suprafaţa de 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1908</w:t>
      </w:r>
      <w:r w:rsidR="003A406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, teren ce intră în componenţa străzii Rudolf Walter şi este în afara incintei Staţiei de Tratare a Apei Bega.</w:t>
      </w:r>
    </w:p>
    <w:p w:rsidR="007C250B" w:rsidRPr="00FE73DA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989/2</w:t>
      </w:r>
      <w:r w:rsidR="007C250B" w:rsidRPr="00FE73DA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03120F" w:rsidRPr="00FE73DA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7C250B" w:rsidRPr="00FE73DA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03120F" w:rsidRPr="00FE73DA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7C250B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opera</w:t>
      </w:r>
      <w:r w:rsidR="00A3399F" w:rsidRPr="00FE73DA">
        <w:rPr>
          <w:rFonts w:ascii="Ebrima" w:hAnsi="Ebrima" w:cs="Times New Roman"/>
          <w:sz w:val="24"/>
          <w:szCs w:val="24"/>
          <w:lang w:val="ro-RO"/>
        </w:rPr>
        <w:t>ț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>iun</w:t>
      </w:r>
      <w:r w:rsidR="006B1500" w:rsidRPr="00FE73DA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3781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F577E8">
        <w:rPr>
          <w:rFonts w:ascii="Times New Roman" w:hAnsi="Times New Roman" w:cs="Times New Roman"/>
          <w:sz w:val="24"/>
          <w:szCs w:val="24"/>
          <w:lang w:val="ro-RO"/>
        </w:rPr>
        <w:t xml:space="preserve">dezmembrare 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imobil înscris în CF</w:t>
      </w:r>
      <w:r w:rsidR="00F577E8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C6162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F577E8">
        <w:rPr>
          <w:rFonts w:ascii="Times New Roman" w:hAnsi="Times New Roman" w:cs="Times New Roman"/>
          <w:sz w:val="24"/>
          <w:szCs w:val="24"/>
          <w:lang w:val="ro-RO"/>
        </w:rPr>
        <w:t xml:space="preserve"> şi număr cadastral 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405094, nr. Top 8081/1/1</w:t>
      </w:r>
      <w:r w:rsidR="00F577E8">
        <w:rPr>
          <w:rFonts w:ascii="Times New Roman" w:hAnsi="Times New Roman" w:cs="Times New Roman"/>
          <w:sz w:val="24"/>
          <w:szCs w:val="24"/>
          <w:lang w:val="ro-RO"/>
        </w:rPr>
        <w:t xml:space="preserve"> – alocare numere cadastrale.</w:t>
      </w:r>
    </w:p>
    <w:p w:rsidR="00CB5460" w:rsidRPr="00FE73DA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 xml:space="preserve">AQUATIM 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AB2E6C" w:rsidRPr="00FE73D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avizată la OCPI conform Referatul</w:t>
      </w:r>
      <w:r w:rsidR="008A556A" w:rsidRPr="00FE73DA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de admitere</w:t>
      </w:r>
      <w:r w:rsidR="00E06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68101</w:t>
      </w:r>
      <w:r w:rsidR="007A3CB5" w:rsidRPr="00FE73DA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7C250B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557592" w:rsidRPr="00FE73D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</w:t>
      </w:r>
      <w:r w:rsidR="00C6162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</w:t>
      </w:r>
      <w:r w:rsidR="00A85EE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46A69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B002A" w:rsidRPr="00FE73DA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85EEF" w:rsidRPr="00FE73DA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</w:t>
      </w:r>
      <w:r w:rsidR="00C94C1C" w:rsidRPr="00FE73DA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</w:t>
      </w:r>
      <w:r w:rsidRPr="00FE73DA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</w:t>
      </w:r>
    </w:p>
    <w:p w:rsidR="00CB5460" w:rsidRPr="007B4B22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Conform </w:t>
      </w:r>
      <w:r w:rsidR="00C94C1C" w:rsidRPr="007B4B22">
        <w:rPr>
          <w:rFonts w:ascii="Times New Roman" w:hAnsi="Times New Roman" w:cs="Times New Roman"/>
          <w:sz w:val="24"/>
          <w:szCs w:val="24"/>
          <w:lang w:val="ro-RO"/>
        </w:rPr>
        <w:t>adres</w:t>
      </w:r>
      <w:r w:rsidRPr="007B4B22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C94C1C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Compartimentului Administrare Fond Funciar</w:t>
      </w:r>
      <w:r w:rsidR="00AB2E6C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28AD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BB002A" w:rsidRPr="007B4B22">
        <w:rPr>
          <w:rFonts w:ascii="Times New Roman" w:hAnsi="Times New Roman" w:cs="Times New Roman"/>
          <w:sz w:val="24"/>
          <w:szCs w:val="24"/>
          <w:lang w:val="ro-RO"/>
        </w:rPr>
        <w:t>CT 201</w:t>
      </w:r>
      <w:r w:rsidR="0089237D" w:rsidRPr="007B4B22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2628AD" w:rsidRPr="007B4B2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8696A" w:rsidRPr="007B4B22">
        <w:rPr>
          <w:rFonts w:ascii="Times New Roman" w:hAnsi="Times New Roman" w:cs="Times New Roman"/>
          <w:sz w:val="24"/>
          <w:szCs w:val="24"/>
          <w:lang w:val="ro-RO"/>
        </w:rPr>
        <w:t>3171</w:t>
      </w:r>
      <w:r w:rsidR="002628AD" w:rsidRPr="007B4B2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8696A" w:rsidRPr="007B4B22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89237D" w:rsidRPr="007B4B22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AB2E6C" w:rsidRPr="007B4B22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68696A" w:rsidRPr="007B4B22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AB2E6C" w:rsidRPr="007B4B22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89237D" w:rsidRPr="007B4B22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C94C1C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56C92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precizăm </w:t>
      </w:r>
      <w:r w:rsidR="00C94C1C" w:rsidRPr="007B4B22">
        <w:rPr>
          <w:rFonts w:ascii="Times New Roman" w:hAnsi="Times New Roman" w:cs="Times New Roman"/>
          <w:sz w:val="24"/>
          <w:szCs w:val="24"/>
          <w:lang w:val="ro-RO"/>
        </w:rPr>
        <w:t>că imobil</w:t>
      </w:r>
      <w:r w:rsidR="002537A1" w:rsidRPr="007B4B22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C94C1C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13179">
        <w:rPr>
          <w:rFonts w:ascii="Times New Roman" w:hAnsi="Times New Roman" w:cs="Times New Roman"/>
          <w:sz w:val="24"/>
          <w:szCs w:val="24"/>
          <w:lang w:val="ro-RO"/>
        </w:rPr>
        <w:t xml:space="preserve">înscris în CF nr. 405094, nr. </w:t>
      </w:r>
      <w:r w:rsidR="008F1417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113179">
        <w:rPr>
          <w:rFonts w:ascii="Times New Roman" w:hAnsi="Times New Roman" w:cs="Times New Roman"/>
          <w:sz w:val="24"/>
          <w:szCs w:val="24"/>
          <w:lang w:val="ro-RO"/>
        </w:rPr>
        <w:t>op</w:t>
      </w:r>
      <w:r w:rsidR="008F141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13179">
        <w:rPr>
          <w:rFonts w:ascii="Times New Roman" w:hAnsi="Times New Roman" w:cs="Times New Roman"/>
          <w:sz w:val="24"/>
          <w:szCs w:val="24"/>
          <w:lang w:val="ro-RO"/>
        </w:rPr>
        <w:t xml:space="preserve">8081/1/1 </w:t>
      </w:r>
      <w:r w:rsidR="000E1676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="00556C92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revendicat </w:t>
      </w:r>
      <w:r w:rsidR="00540BD4" w:rsidRPr="007B4B22">
        <w:rPr>
          <w:rFonts w:ascii="Times New Roman" w:hAnsi="Times New Roman" w:cs="Times New Roman"/>
          <w:sz w:val="24"/>
          <w:szCs w:val="24"/>
          <w:lang w:val="ro-RO"/>
        </w:rPr>
        <w:t>conform</w:t>
      </w:r>
      <w:r w:rsidR="00F577E8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L18/1991, </w:t>
      </w:r>
      <w:r w:rsidR="00540BD4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L1/2000</w:t>
      </w:r>
      <w:r w:rsidR="00F577E8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respectiv L165/2013</w:t>
      </w:r>
      <w:r w:rsidR="007B4B22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de către domnul Miza Mihai prin cererea cu numărul DO2005-1651/23.08.2005, iar în anul 2008, Consiliul Local al Municipiului Timişoara prin Hotărârea nr. 293/13.05.2008 a aprobat schimbul de teren între Municipiul Timişoara şi domnul Miza Mihai</w:t>
      </w:r>
      <w:r w:rsidR="00F577E8" w:rsidRPr="007B4B2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0592E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</w:t>
      </w:r>
      <w:r w:rsidR="00646A69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F577E8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</w:t>
      </w:r>
      <w:r w:rsidR="002628AD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Conform adresei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Serviciul</w:t>
      </w:r>
      <w:r w:rsidR="002628AD" w:rsidRPr="00FE73DA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Juridic cu nr. </w:t>
      </w:r>
      <w:r w:rsidR="00BB002A" w:rsidRPr="00FE73DA">
        <w:rPr>
          <w:rFonts w:ascii="Times New Roman" w:hAnsi="Times New Roman" w:cs="Times New Roman"/>
          <w:sz w:val="24"/>
          <w:szCs w:val="24"/>
          <w:lang w:val="ro-RO"/>
        </w:rPr>
        <w:t>CT 201</w:t>
      </w:r>
      <w:r w:rsidR="005D1B7F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BB002A" w:rsidRPr="00FE73DA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3171</w:t>
      </w:r>
      <w:r w:rsidR="00C01C4B" w:rsidRPr="00FE73DA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06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5D1B7F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34643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28AD" w:rsidRPr="00FE73DA">
        <w:rPr>
          <w:rFonts w:ascii="Times New Roman" w:hAnsi="Times New Roman" w:cs="Times New Roman"/>
          <w:sz w:val="24"/>
          <w:szCs w:val="24"/>
          <w:lang w:val="ro-RO"/>
        </w:rPr>
        <w:t>nu figurează litigii pe rolul instanţelor de judecată în curs de soluţionare.</w:t>
      </w:r>
      <w:r w:rsidR="00E34643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p w:rsidR="00CB5460" w:rsidRPr="00D440D1" w:rsidRDefault="00F577E8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Pr="00D440D1">
        <w:rPr>
          <w:rFonts w:ascii="Times New Roman" w:hAnsi="Times New Roman" w:cs="Times New Roman"/>
          <w:sz w:val="24"/>
          <w:szCs w:val="24"/>
          <w:lang w:val="ro-RO"/>
        </w:rPr>
        <w:t>Având în vedere  că nu au fost depuse notificări conform prevederilor L10/2001.</w:t>
      </w:r>
      <w:r w:rsidR="00E34643" w:rsidRPr="00D440D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</w:t>
      </w:r>
      <w:r w:rsidR="007B422E" w:rsidRPr="00D440D1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0100BB" w:rsidRPr="00FE73DA" w:rsidRDefault="000100BB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  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Supunem Comisiilor din cadrul Consiliului Local al Municipiului Timişoara analizarea documentaţiei </w:t>
      </w:r>
      <w:r w:rsidR="00211008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182F4D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aprobarea operaţiunii de </w:t>
      </w:r>
      <w:r w:rsidR="00181DF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dezlipire a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imobilului cu nr. cadastral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nr. Top. 8081/1/1,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înscris în CF nr.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, CF vechi 4358,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Timişoara, cu suprafaţa de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4375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mp., situat în Timişoara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strada Rudolf Walter nr. 1,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 două  loturi, Lotul 1 cu  nr. cadastral nou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447670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cu suprafaţa de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2467 mp, teren situat în incinta Staţiei de Tratare a Apei Bega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>, Lotul 2 cu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cadastral nou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447671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cu suprafaţa de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1908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, teren ce intră în componenţa străzii Rudolf Walter şi este în afara incintei Staţiei de Tratare a Apei Bega.</w:t>
      </w:r>
    </w:p>
    <w:p w:rsidR="0029721B" w:rsidRPr="00FE73DA" w:rsidRDefault="000100BB" w:rsidP="00557592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Scopul prezentei documentaţii este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operaţiunea </w:t>
      </w:r>
      <w:r w:rsidR="00182F4D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181DF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dezlipire a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imobilului cu nr. cadastral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nr. Top. 8081/1/1,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înscris în CF nr.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, CF vechi 4358,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Timişoara, cu suprafaţa de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4375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mp., situat în Timişoara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strada Rudolf Walter nr. 1,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 două  loturi, Lotul 1 cu  nr. cadastral nou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447670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cu suprafaţa de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2467 mp, teren situat în incinta Staţiei de Tratare a Apei Bega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>, Lotul 2 cu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cadastral nou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447671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cu suprafaţa de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1908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, teren ce intră în componenţa străzii Rudolf Walter şi este în afara incintei Staţiei de Tratare a Apei Bega.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181DFC" w:rsidRPr="00FE73DA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7A3CB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n urma acestei  operaţiuni </w:t>
      </w:r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se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poate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poate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înscrie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geometria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fel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asigurându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-se o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mai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bună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gestionare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rezultat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</w:t>
      </w:r>
      <w:proofErr w:type="spellEnd"/>
      <w:r w:rsidR="00093E77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93E77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093E77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93E77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alipire</w:t>
      </w:r>
      <w:proofErr w:type="spellEnd"/>
      <w:r w:rsidR="00093E77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29721B" w:rsidRPr="00FE73DA" w:rsidRDefault="0029721B" w:rsidP="00557592">
      <w:pPr>
        <w:spacing w:line="276" w:lineRule="auto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211008" w:rsidRPr="00C90E95" w:rsidRDefault="00890290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90E95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FE73DA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60A5D" w:rsidRPr="00FE73DA" w:rsidRDefault="00557592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FE73DA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operaţiunii de </w:t>
      </w:r>
      <w:r w:rsidR="0077022A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dezlipire a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imobilului cu nr. cadastral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nr. Top. 8081/1/1,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înscris în CF nr.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405094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, CF vechi 4358,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Timişoara, cu suprafaţa de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4375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mp., situat în Timişoara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strada Rudolf Walter nr. 1,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în două  loturi, Lotul 1 cu  nr. cadastral nou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447670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cu suprafaţa de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2467 mp, teren situat în incinta Staţiei de Tratare a Apei Bega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>, Lotul 2 cu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cadastral nou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447671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cu suprafaţa de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1908</w:t>
      </w:r>
      <w:r w:rsidR="009E707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, teren ce intră în componenţa străzii Rudolf Walter şi este în afara incintei Staţiei de Tratare a Apei Bega.</w:t>
      </w:r>
      <w:r w:rsidR="00D8456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3E77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documentaţie întocmită 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de SC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AQUATIM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7022A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8456E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77022A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>avizat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la OCPI 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>Timişoara</w:t>
      </w:r>
      <w:r w:rsidR="00D8456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>conform Referatul</w:t>
      </w:r>
      <w:r w:rsidR="00211008" w:rsidRPr="00FE73DA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de admitere, cu nr.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68101</w:t>
      </w:r>
      <w:r w:rsidR="007A3CB5" w:rsidRPr="00FE73DA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FF7D8C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540BD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>care face parte integrantă din prezenta</w:t>
      </w:r>
      <w:r w:rsidR="00C95E6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hotărâre </w:t>
      </w:r>
      <w:r w:rsidR="005E069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F7D8C" w:rsidRDefault="00FF7D8C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73DA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73DA" w:rsidRPr="00FE73DA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DIRECTOR,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    EC.FLORIN RĂVĂŞILĂ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ÎNTOCMIT,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IOANA GABRIELA SUCINEANŢU</w:t>
      </w:r>
    </w:p>
    <w:p w:rsidR="001904AE" w:rsidRPr="001904AE" w:rsidRDefault="001904AE" w:rsidP="001904AE">
      <w:pPr>
        <w:rPr>
          <w:rFonts w:ascii="Times New Roman" w:hAnsi="Times New Roman" w:cs="Times New Roman"/>
          <w:b/>
        </w:rPr>
      </w:pPr>
    </w:p>
    <w:p w:rsidR="00FF7D8C" w:rsidRPr="00FE73DA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</w:t>
      </w:r>
    </w:p>
    <w:p w:rsidR="0029721B" w:rsidRPr="00F620C0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77022A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</w:t>
      </w:r>
    </w:p>
    <w:p w:rsidR="00B14135" w:rsidRDefault="00B1413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E73DA" w:rsidRDefault="00FE73D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E73DA" w:rsidRDefault="00FE73D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E73DA" w:rsidRDefault="00FE73D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E73DA" w:rsidRDefault="00FE73D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B14135" w:rsidRPr="00F620C0" w:rsidRDefault="00B1413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540BD4" w:rsidRPr="00F620C0" w:rsidRDefault="0077022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100BB"/>
    <w:rsid w:val="00012F12"/>
    <w:rsid w:val="00014BA6"/>
    <w:rsid w:val="00020269"/>
    <w:rsid w:val="0002201A"/>
    <w:rsid w:val="00023EDA"/>
    <w:rsid w:val="0003120F"/>
    <w:rsid w:val="00040FAB"/>
    <w:rsid w:val="00061DFA"/>
    <w:rsid w:val="0006516C"/>
    <w:rsid w:val="00065E1C"/>
    <w:rsid w:val="000737B6"/>
    <w:rsid w:val="00093E77"/>
    <w:rsid w:val="000B3A9F"/>
    <w:rsid w:val="000C7C6B"/>
    <w:rsid w:val="000E1676"/>
    <w:rsid w:val="000E5222"/>
    <w:rsid w:val="00113179"/>
    <w:rsid w:val="00114625"/>
    <w:rsid w:val="00122EB5"/>
    <w:rsid w:val="00126BE6"/>
    <w:rsid w:val="001408A3"/>
    <w:rsid w:val="00154B02"/>
    <w:rsid w:val="00162D6F"/>
    <w:rsid w:val="0016564F"/>
    <w:rsid w:val="00170F82"/>
    <w:rsid w:val="00176729"/>
    <w:rsid w:val="00181DFC"/>
    <w:rsid w:val="00182F4D"/>
    <w:rsid w:val="001864F3"/>
    <w:rsid w:val="001904AE"/>
    <w:rsid w:val="00196C51"/>
    <w:rsid w:val="00197AFA"/>
    <w:rsid w:val="001A2C2C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00B1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30D76"/>
    <w:rsid w:val="00350A9C"/>
    <w:rsid w:val="00361971"/>
    <w:rsid w:val="0036456E"/>
    <w:rsid w:val="003830D4"/>
    <w:rsid w:val="00386385"/>
    <w:rsid w:val="0039079C"/>
    <w:rsid w:val="003A0AF6"/>
    <w:rsid w:val="003A406C"/>
    <w:rsid w:val="003B40E8"/>
    <w:rsid w:val="003B5A0B"/>
    <w:rsid w:val="003D72E9"/>
    <w:rsid w:val="003F1122"/>
    <w:rsid w:val="0040592E"/>
    <w:rsid w:val="00410659"/>
    <w:rsid w:val="004149AF"/>
    <w:rsid w:val="00421BE7"/>
    <w:rsid w:val="00423471"/>
    <w:rsid w:val="00450D35"/>
    <w:rsid w:val="00461616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B121C"/>
    <w:rsid w:val="005B36C4"/>
    <w:rsid w:val="005C24A4"/>
    <w:rsid w:val="005D1B7F"/>
    <w:rsid w:val="005E069B"/>
    <w:rsid w:val="006002C4"/>
    <w:rsid w:val="00624501"/>
    <w:rsid w:val="006467F7"/>
    <w:rsid w:val="00646A69"/>
    <w:rsid w:val="0068518B"/>
    <w:rsid w:val="0068696A"/>
    <w:rsid w:val="006A2097"/>
    <w:rsid w:val="006A5E4F"/>
    <w:rsid w:val="006B1500"/>
    <w:rsid w:val="006B2965"/>
    <w:rsid w:val="006C453B"/>
    <w:rsid w:val="006C464B"/>
    <w:rsid w:val="006E3E95"/>
    <w:rsid w:val="00720981"/>
    <w:rsid w:val="00732D98"/>
    <w:rsid w:val="007470FA"/>
    <w:rsid w:val="00751211"/>
    <w:rsid w:val="00752F4A"/>
    <w:rsid w:val="00754DA7"/>
    <w:rsid w:val="0077022A"/>
    <w:rsid w:val="00777C44"/>
    <w:rsid w:val="00787EFB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8032B3"/>
    <w:rsid w:val="008040BE"/>
    <w:rsid w:val="00806263"/>
    <w:rsid w:val="0082562C"/>
    <w:rsid w:val="008401BD"/>
    <w:rsid w:val="008474CC"/>
    <w:rsid w:val="00862440"/>
    <w:rsid w:val="008668E9"/>
    <w:rsid w:val="00874EA2"/>
    <w:rsid w:val="00874EAC"/>
    <w:rsid w:val="00885415"/>
    <w:rsid w:val="00890290"/>
    <w:rsid w:val="0089237D"/>
    <w:rsid w:val="00896D0B"/>
    <w:rsid w:val="008A4EF0"/>
    <w:rsid w:val="008A556A"/>
    <w:rsid w:val="008A6B57"/>
    <w:rsid w:val="008A7ED4"/>
    <w:rsid w:val="008B2EC8"/>
    <w:rsid w:val="008C22F9"/>
    <w:rsid w:val="008E1829"/>
    <w:rsid w:val="008F1417"/>
    <w:rsid w:val="008F4CE6"/>
    <w:rsid w:val="00900453"/>
    <w:rsid w:val="00907405"/>
    <w:rsid w:val="009256B4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7B2A"/>
    <w:rsid w:val="00AD338C"/>
    <w:rsid w:val="00AE26C1"/>
    <w:rsid w:val="00AE29A7"/>
    <w:rsid w:val="00AF2CDE"/>
    <w:rsid w:val="00AF6E44"/>
    <w:rsid w:val="00B1157E"/>
    <w:rsid w:val="00B1280C"/>
    <w:rsid w:val="00B14135"/>
    <w:rsid w:val="00B166A9"/>
    <w:rsid w:val="00B16B8B"/>
    <w:rsid w:val="00B24EA6"/>
    <w:rsid w:val="00B3156C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6E0C"/>
    <w:rsid w:val="00B974F9"/>
    <w:rsid w:val="00BA37FB"/>
    <w:rsid w:val="00BB002A"/>
    <w:rsid w:val="00BB0582"/>
    <w:rsid w:val="00BB1FD1"/>
    <w:rsid w:val="00C002FB"/>
    <w:rsid w:val="00C01C4B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C2342"/>
    <w:rsid w:val="00CD47EF"/>
    <w:rsid w:val="00CE7F7B"/>
    <w:rsid w:val="00D0475A"/>
    <w:rsid w:val="00D1241F"/>
    <w:rsid w:val="00D14073"/>
    <w:rsid w:val="00D17D5E"/>
    <w:rsid w:val="00D213F4"/>
    <w:rsid w:val="00D23270"/>
    <w:rsid w:val="00D440D1"/>
    <w:rsid w:val="00D74BDA"/>
    <w:rsid w:val="00D7797D"/>
    <w:rsid w:val="00D77F7C"/>
    <w:rsid w:val="00D8456E"/>
    <w:rsid w:val="00DB2971"/>
    <w:rsid w:val="00DF4951"/>
    <w:rsid w:val="00E063DC"/>
    <w:rsid w:val="00E11A19"/>
    <w:rsid w:val="00E34643"/>
    <w:rsid w:val="00E34A84"/>
    <w:rsid w:val="00E34B6B"/>
    <w:rsid w:val="00E36B66"/>
    <w:rsid w:val="00E613BD"/>
    <w:rsid w:val="00E665F9"/>
    <w:rsid w:val="00E86683"/>
    <w:rsid w:val="00E87CF2"/>
    <w:rsid w:val="00E95DF1"/>
    <w:rsid w:val="00E97C18"/>
    <w:rsid w:val="00EB1D82"/>
    <w:rsid w:val="00EB55E2"/>
    <w:rsid w:val="00ED17EE"/>
    <w:rsid w:val="00ED4893"/>
    <w:rsid w:val="00EE1F12"/>
    <w:rsid w:val="00EE2B4D"/>
    <w:rsid w:val="00EF3AD2"/>
    <w:rsid w:val="00F22879"/>
    <w:rsid w:val="00F31523"/>
    <w:rsid w:val="00F51B70"/>
    <w:rsid w:val="00F53B1B"/>
    <w:rsid w:val="00F577E8"/>
    <w:rsid w:val="00F620C0"/>
    <w:rsid w:val="00F65C38"/>
    <w:rsid w:val="00F752AF"/>
    <w:rsid w:val="00F81148"/>
    <w:rsid w:val="00F82EF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gsacineantu</cp:lastModifiedBy>
  <cp:revision>4</cp:revision>
  <cp:lastPrinted>2019-06-20T06:54:00Z</cp:lastPrinted>
  <dcterms:created xsi:type="dcterms:W3CDTF">2019-06-20T06:56:00Z</dcterms:created>
  <dcterms:modified xsi:type="dcterms:W3CDTF">2019-07-01T08:21:00Z</dcterms:modified>
</cp:coreProperties>
</file>