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9F50A5" w:rsidRPr="009F50A5">
        <w:rPr>
          <w:rFonts w:ascii="Times New Roman" w:hAnsi="Times New Roman" w:cs="Times New Roman"/>
        </w:rPr>
        <w:t xml:space="preserve"> </w:t>
      </w:r>
      <w:r w:rsidR="009F50A5">
        <w:rPr>
          <w:rFonts w:ascii="Times New Roman" w:hAnsi="Times New Roman" w:cs="Times New Roman"/>
        </w:rPr>
        <w:t>MTM</w:t>
      </w:r>
      <w:r w:rsidR="009F50A5" w:rsidRPr="005379A1">
        <w:rPr>
          <w:rFonts w:ascii="Times New Roman" w:hAnsi="Times New Roman" w:cs="Times New Roman"/>
        </w:rPr>
        <w:t>202</w:t>
      </w:r>
      <w:r w:rsidR="009F50A5">
        <w:rPr>
          <w:rFonts w:ascii="Times New Roman" w:hAnsi="Times New Roman" w:cs="Times New Roman"/>
        </w:rPr>
        <w:t>3</w:t>
      </w:r>
      <w:r w:rsidR="009F50A5" w:rsidRPr="005379A1">
        <w:rPr>
          <w:rFonts w:ascii="Times New Roman" w:hAnsi="Times New Roman" w:cs="Times New Roman"/>
        </w:rPr>
        <w:t>-00</w:t>
      </w:r>
      <w:r w:rsidR="009F50A5">
        <w:rPr>
          <w:rFonts w:ascii="Times New Roman" w:hAnsi="Times New Roman" w:cs="Times New Roman"/>
        </w:rPr>
        <w:t>1371</w:t>
      </w:r>
      <w:r w:rsidR="009F50A5" w:rsidRPr="005379A1">
        <w:rPr>
          <w:rFonts w:ascii="Times New Roman" w:hAnsi="Times New Roman" w:cs="Times New Roman"/>
        </w:rPr>
        <w:t>/</w:t>
      </w:r>
      <w:r w:rsidR="009F50A5">
        <w:rPr>
          <w:rFonts w:ascii="Times New Roman" w:hAnsi="Times New Roman" w:cs="Times New Roman"/>
        </w:rPr>
        <w:t>06</w:t>
      </w:r>
      <w:r w:rsidR="009F50A5" w:rsidRPr="005379A1">
        <w:rPr>
          <w:rFonts w:ascii="Times New Roman" w:hAnsi="Times New Roman" w:cs="Times New Roman"/>
        </w:rPr>
        <w:t>.0</w:t>
      </w:r>
      <w:r w:rsidR="009F50A5">
        <w:rPr>
          <w:rFonts w:ascii="Times New Roman" w:hAnsi="Times New Roman" w:cs="Times New Roman"/>
        </w:rPr>
        <w:t>3</w:t>
      </w:r>
      <w:r w:rsidR="009F50A5" w:rsidRPr="005379A1">
        <w:rPr>
          <w:rFonts w:ascii="Times New Roman" w:hAnsi="Times New Roman" w:cs="Times New Roman"/>
        </w:rPr>
        <w:t>.202</w:t>
      </w:r>
      <w:r w:rsidR="009F50A5">
        <w:rPr>
          <w:rFonts w:ascii="Times New Roman" w:hAnsi="Times New Roman" w:cs="Times New Roman"/>
        </w:rPr>
        <w:t>3</w:t>
      </w:r>
    </w:p>
    <w:p w:rsidR="00520201" w:rsidRDefault="00520201" w:rsidP="00BF491F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520201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520201" w:rsidRP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784D61" w:rsidRPr="00520201" w:rsidRDefault="00784D61" w:rsidP="005727C6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9F50A5" w:rsidRDefault="009F50A5" w:rsidP="009F50A5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privind actualizare date a suprafeței imobilului înscris în CF nr. 429131, având nr. top 396/37, CF vechi nr. 1105, Timișoara str. Martir Gogu Opre nr. 25</w:t>
      </w:r>
    </w:p>
    <w:p w:rsidR="00BC1319" w:rsidRPr="00520201" w:rsidRDefault="00BC1319" w:rsidP="009F50A5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520201" w:rsidRDefault="00DB144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0201">
        <w:rPr>
          <w:rFonts w:ascii="Times New Roman" w:hAnsi="Times New Roman"/>
          <w:sz w:val="24"/>
          <w:szCs w:val="24"/>
        </w:rPr>
        <w:t xml:space="preserve">        </w:t>
      </w:r>
      <w:r w:rsidR="002A43C3" w:rsidRPr="00520201">
        <w:rPr>
          <w:rFonts w:ascii="Times New Roman" w:hAnsi="Times New Roman"/>
          <w:sz w:val="24"/>
          <w:szCs w:val="24"/>
        </w:rPr>
        <w:t xml:space="preserve"> </w:t>
      </w:r>
      <w:r w:rsidR="00520201" w:rsidRPr="00520201">
        <w:rPr>
          <w:rFonts w:ascii="Times New Roman" w:hAnsi="Times New Roman"/>
          <w:sz w:val="24"/>
          <w:szCs w:val="24"/>
          <w:lang w:val="ro-RO"/>
        </w:rPr>
        <w:t>Având în vedere adresa înregistrată la Municipiul Timişoara cu nr. MTM2023-001371/06.02.2023 prin care SC PROMETER M&amp;G SRL, prin ing. Costea Lia Simona ne înaintează documentaţia în vederea emiterii Hotărârii Consiliului Local privind actualizare date a suprafeței imobilului îmscris în CF nr. 429131, având nr. top 396/37, CF vechi nr. 1105, Timișoara str. Martir Gogu Opre nr. 25.</w:t>
      </w:r>
    </w:p>
    <w:p w:rsidR="00BF7FDD" w:rsidRDefault="00BF7FDD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</w:t>
      </w:r>
      <w:r w:rsidRPr="00396EED">
        <w:rPr>
          <w:rFonts w:ascii="Times New Roman" w:hAnsi="Times New Roman"/>
          <w:sz w:val="24"/>
          <w:szCs w:val="24"/>
          <w:lang w:val="ro-RO"/>
        </w:rPr>
        <w:t>Terenul care face obiectul acestui proiect aparține intravilanului Municipiului Timișoara-domeniul public, înscris în cartea funciară nr. 429131, în suprafață de 403 mp, având nr. top 396/37, CF vechi nr. 1105, Timișoara str. Martir Gogu Opre nr. 25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520201">
        <w:rPr>
          <w:rFonts w:ascii="Times New Roman" w:hAnsi="Times New Roman"/>
          <w:sz w:val="24"/>
          <w:szCs w:val="24"/>
        </w:rPr>
        <w:t>având categoria ce curți construcții pe care se află amplasată școală cu 5 clase</w:t>
      </w:r>
      <w:r>
        <w:rPr>
          <w:rFonts w:ascii="Times New Roman" w:hAnsi="Times New Roman"/>
          <w:sz w:val="24"/>
          <w:szCs w:val="24"/>
        </w:rPr>
        <w:t>.</w:t>
      </w:r>
    </w:p>
    <w:p w:rsidR="00520201" w:rsidRDefault="00DB144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520201">
        <w:rPr>
          <w:rFonts w:ascii="Times New Roman" w:hAnsi="Times New Roman"/>
          <w:sz w:val="24"/>
          <w:szCs w:val="24"/>
        </w:rPr>
        <w:t xml:space="preserve">         </w:t>
      </w:r>
      <w:r w:rsidR="00520201" w:rsidRPr="00520201">
        <w:rPr>
          <w:rFonts w:ascii="Times New Roman" w:hAnsi="Times New Roman"/>
          <w:sz w:val="24"/>
          <w:szCs w:val="24"/>
          <w:lang w:val="ro-RO"/>
        </w:rPr>
        <w:t>Având în vedere documentaţia topo-cadastrală întocmită de către SC PROMETER M&amp;G SRL, prin ing. Costea Lia Simona, avizată la OCPI conform Referatului de Admitere nr. 2818/09.01.2023</w:t>
      </w:r>
      <w:r w:rsidR="00520201">
        <w:rPr>
          <w:rFonts w:ascii="Times New Roman" w:hAnsi="Times New Roman"/>
          <w:sz w:val="24"/>
          <w:szCs w:val="24"/>
          <w:lang w:val="ro-RO"/>
        </w:rPr>
        <w:t xml:space="preserve">, privind </w:t>
      </w:r>
      <w:r w:rsidR="00520201" w:rsidRPr="00396EED">
        <w:rPr>
          <w:rFonts w:ascii="Times New Roman" w:hAnsi="Times New Roman"/>
          <w:sz w:val="24"/>
          <w:szCs w:val="24"/>
          <w:lang w:val="ro-RO"/>
        </w:rPr>
        <w:t>actualizare date a suprafeței imobilului îmscris în CF nr. 429131, având nr. top 396/37, CF vechi nr. 1105, Timișoara str. Martir Gogu Opre nr. 25.</w:t>
      </w:r>
    </w:p>
    <w:p w:rsidR="00520201" w:rsidRPr="00520201" w:rsidRDefault="00520201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96EED">
        <w:rPr>
          <w:rFonts w:ascii="Times New Roman" w:hAnsi="Times New Roman"/>
          <w:sz w:val="24"/>
          <w:szCs w:val="24"/>
          <w:lang w:val="ro-RO"/>
        </w:rPr>
        <w:t>Având în vedere Certificatul de Urbanism nr. 3470/08.12.2022  în scopul  actualizare date CF nr. 429131.</w:t>
      </w:r>
    </w:p>
    <w:p w:rsidR="00520201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20201">
        <w:rPr>
          <w:rFonts w:ascii="Times New Roman" w:hAnsi="Times New Roman"/>
          <w:sz w:val="24"/>
          <w:szCs w:val="24"/>
        </w:rPr>
        <w:t xml:space="preserve">      </w:t>
      </w:r>
      <w:r w:rsidR="00BF7FDD">
        <w:rPr>
          <w:rFonts w:ascii="Times New Roman" w:hAnsi="Times New Roman"/>
          <w:sz w:val="24"/>
          <w:szCs w:val="24"/>
        </w:rPr>
        <w:t xml:space="preserve">   </w:t>
      </w:r>
      <w:r w:rsidRPr="00520201">
        <w:rPr>
          <w:rFonts w:ascii="Times New Roman" w:hAnsi="Times New Roman"/>
          <w:sz w:val="24"/>
          <w:szCs w:val="24"/>
        </w:rPr>
        <w:t xml:space="preserve">  Identificarea limitei de proprietate s-a realizat de către firma </w:t>
      </w:r>
      <w:r w:rsidR="00520201" w:rsidRPr="00520201">
        <w:rPr>
          <w:rFonts w:ascii="Times New Roman" w:hAnsi="Times New Roman" w:cs="Times New Roman"/>
          <w:sz w:val="24"/>
          <w:szCs w:val="24"/>
          <w:lang w:val="ro-RO"/>
        </w:rPr>
        <w:t>SC PROMETER M&amp;G SRL, prin ing. Costea Lia Simona</w:t>
      </w:r>
      <w:r w:rsidRPr="00520201">
        <w:rPr>
          <w:rFonts w:ascii="Times New Roman" w:hAnsi="Times New Roman"/>
          <w:sz w:val="24"/>
          <w:szCs w:val="24"/>
        </w:rPr>
        <w:t>, pe baza măsurătorilor topografice.</w:t>
      </w:r>
    </w:p>
    <w:p w:rsidR="00BF7FDD" w:rsidRPr="00BC1319" w:rsidRDefault="00BF1D77" w:rsidP="00EE43E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Pentru intorducerea geometriei imobilului în cartea funciară conform prevederilor Ordinului nr. 700/2014 privind aprobarea Regulamentului de avizare, recepție și înscriere în evidențele de cadastru și carte funiară, a fost necesară întocmirea unei documentații  pentru </w:t>
      </w:r>
      <w:r w:rsidR="00520201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>rectificarea suprafaței imobilului înscris în CF nr. 429131, având nr. top 396/37, CF vechi nr. 1105, în suprafață de 403 mp la suprafața de 406 mp rezultată în urma măsurătorilor topo-cadastrale.</w:t>
      </w:r>
    </w:p>
    <w:p w:rsidR="00BF491F" w:rsidRDefault="00BF7FDD" w:rsidP="00BF7FDD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</w:t>
      </w:r>
      <w:r w:rsidR="00BF1D77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</w:t>
      </w:r>
      <w:r w:rsidR="00520201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>Prin operațiunea de rectificare suprafață</w:t>
      </w:r>
      <w:r w:rsidR="00DB1442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se </w:t>
      </w:r>
      <w:r w:rsidR="00520201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>reglementează suprafața imobilului mai sus menționat la suprafața rezultată în urma măsurătorilor</w:t>
      </w:r>
      <w:r w:rsidR="00DB1442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introducerea geometriei în cartea funciară a </w:t>
      </w:r>
      <w:r w:rsidR="00520201" w:rsidRPr="00BC1319">
        <w:rPr>
          <w:rFonts w:ascii="Times New Roman" w:eastAsia="Calibri" w:hAnsi="Times New Roman" w:cs="Times New Roman"/>
          <w:sz w:val="24"/>
          <w:szCs w:val="24"/>
          <w:lang w:val="ro-RO"/>
        </w:rPr>
        <w:t>imobilului</w:t>
      </w:r>
      <w:r w:rsidR="00520201" w:rsidRPr="00520201">
        <w:rPr>
          <w:rFonts w:ascii="Times New Roman" w:hAnsi="Times New Roman"/>
          <w:sz w:val="24"/>
          <w:szCs w:val="24"/>
        </w:rPr>
        <w:t xml:space="preserve"> </w:t>
      </w:r>
      <w:r w:rsidR="00520201" w:rsidRPr="00520201">
        <w:rPr>
          <w:rFonts w:ascii="Times New Roman" w:hAnsi="Times New Roman"/>
          <w:sz w:val="24"/>
          <w:szCs w:val="24"/>
        </w:rPr>
        <w:lastRenderedPageBreak/>
        <w:t>înscris în CF nr. 429131, având categoria ce curți construcții pe care se află amplasată școală cu 5 clase</w:t>
      </w:r>
      <w:r w:rsidR="00DB1442" w:rsidRPr="00520201">
        <w:rPr>
          <w:rFonts w:ascii="Times New Roman" w:hAnsi="Times New Roman"/>
          <w:sz w:val="24"/>
          <w:szCs w:val="24"/>
        </w:rPr>
        <w:t>, proprietatea Municipiului Timișoara</w:t>
      </w:r>
      <w:r w:rsidR="00F664A7" w:rsidRPr="00520201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520201">
        <w:rPr>
          <w:rFonts w:ascii="Times New Roman" w:hAnsi="Times New Roman"/>
          <w:sz w:val="24"/>
          <w:szCs w:val="24"/>
        </w:rPr>
        <w:t>.</w:t>
      </w:r>
    </w:p>
    <w:p w:rsidR="00520201" w:rsidRPr="00520201" w:rsidRDefault="00520201" w:rsidP="00520201">
      <w:pPr>
        <w:pStyle w:val="NoSpacing"/>
        <w:spacing w:line="276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</w:t>
      </w:r>
      <w:r w:rsidR="00683D2B" w:rsidRPr="00520201">
        <w:rPr>
          <w:rFonts w:ascii="Times New Roman" w:eastAsiaTheme="minorHAnsi" w:hAnsi="Times New Roman" w:cstheme="minorBidi"/>
          <w:sz w:val="24"/>
          <w:szCs w:val="24"/>
        </w:rPr>
        <w:t xml:space="preserve">Având în vedere cele de mai sus, considerăm oportun, iniţierea unui proiect de hotărâre </w:t>
      </w:r>
      <w:r w:rsidRPr="00520201">
        <w:rPr>
          <w:rFonts w:ascii="Times New Roman" w:eastAsiaTheme="minorHAnsi" w:hAnsi="Times New Roman" w:cstheme="minorBidi"/>
          <w:sz w:val="24"/>
          <w:szCs w:val="24"/>
        </w:rPr>
        <w:t>de actualizare date a suprafeței imobilului înscris în CF nr. 429131, având nr. top 396/37, CF vechi nr. 1105, Timișoara str. Martir Gogu Opre nr. 25, de la suprafața de 403 mp la suprafața de 406 mp conform suprafeței rezultate în urma măsurătorilor topo-cadastrale.</w:t>
      </w:r>
    </w:p>
    <w:p w:rsidR="000E4AF6" w:rsidRDefault="000E4AF6" w:rsidP="0052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BDB" w:rsidRDefault="005F3BDB" w:rsidP="006232F8">
      <w:r>
        <w:separator/>
      </w:r>
    </w:p>
  </w:endnote>
  <w:endnote w:type="continuationSeparator" w:id="1">
    <w:p w:rsidR="005F3BDB" w:rsidRDefault="005F3BDB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BDB" w:rsidRDefault="005F3BDB" w:rsidP="006232F8">
      <w:r>
        <w:separator/>
      </w:r>
    </w:p>
  </w:footnote>
  <w:footnote w:type="continuationSeparator" w:id="1">
    <w:p w:rsidR="005F3BDB" w:rsidRDefault="005F3BDB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76484"/>
    <w:rsid w:val="000953CB"/>
    <w:rsid w:val="000975A2"/>
    <w:rsid w:val="000A22E5"/>
    <w:rsid w:val="000A7516"/>
    <w:rsid w:val="000A786F"/>
    <w:rsid w:val="000C332D"/>
    <w:rsid w:val="000C5E10"/>
    <w:rsid w:val="000C610C"/>
    <w:rsid w:val="000C7C6B"/>
    <w:rsid w:val="000D7155"/>
    <w:rsid w:val="000E3B9D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30D4"/>
    <w:rsid w:val="00376343"/>
    <w:rsid w:val="003843B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23C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1441F"/>
    <w:rsid w:val="00520201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5F3BDB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1220"/>
    <w:rsid w:val="009F022E"/>
    <w:rsid w:val="009F4DD0"/>
    <w:rsid w:val="009F50A5"/>
    <w:rsid w:val="00A013F2"/>
    <w:rsid w:val="00A13BC4"/>
    <w:rsid w:val="00A311FD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16EE5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7CDA"/>
    <w:rsid w:val="00BC1319"/>
    <w:rsid w:val="00BC52AE"/>
    <w:rsid w:val="00BD5CDD"/>
    <w:rsid w:val="00BE3115"/>
    <w:rsid w:val="00BF0934"/>
    <w:rsid w:val="00BF1D77"/>
    <w:rsid w:val="00BF491F"/>
    <w:rsid w:val="00BF64B9"/>
    <w:rsid w:val="00BF7FDD"/>
    <w:rsid w:val="00C002FB"/>
    <w:rsid w:val="00C068C0"/>
    <w:rsid w:val="00C12830"/>
    <w:rsid w:val="00C14849"/>
    <w:rsid w:val="00C1762A"/>
    <w:rsid w:val="00C22B45"/>
    <w:rsid w:val="00C27BF6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7167"/>
    <w:rsid w:val="00ED4C48"/>
    <w:rsid w:val="00ED52A4"/>
    <w:rsid w:val="00EE1F12"/>
    <w:rsid w:val="00EE2B4D"/>
    <w:rsid w:val="00EE43E9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8</cp:revision>
  <cp:lastPrinted>2023-05-03T08:23:00Z</cp:lastPrinted>
  <dcterms:created xsi:type="dcterms:W3CDTF">2023-03-07T13:19:00Z</dcterms:created>
  <dcterms:modified xsi:type="dcterms:W3CDTF">2023-05-03T08:39:00Z</dcterms:modified>
</cp:coreProperties>
</file>