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B27" w:rsidRPr="00014762" w:rsidRDefault="00A27B27" w:rsidP="00A27B27">
      <w:pPr>
        <w:jc w:val="both"/>
        <w:rPr>
          <w:b/>
          <w:color w:val="000000"/>
          <w:lang w:val="ro-RO"/>
        </w:rPr>
      </w:pPr>
      <w:r w:rsidRPr="00014762">
        <w:rPr>
          <w:b/>
          <w:color w:val="000000"/>
          <w:lang w:val="ro-RO"/>
        </w:rPr>
        <w:t>ROMÂNIA</w:t>
      </w:r>
    </w:p>
    <w:p w:rsidR="00A27B27" w:rsidRPr="00014762" w:rsidRDefault="00A27B27" w:rsidP="00A27B27">
      <w:pPr>
        <w:jc w:val="both"/>
        <w:rPr>
          <w:b/>
          <w:color w:val="000000"/>
          <w:lang w:val="ro-RO"/>
        </w:rPr>
      </w:pPr>
      <w:r w:rsidRPr="00014762">
        <w:rPr>
          <w:b/>
          <w:color w:val="000000"/>
          <w:lang w:val="ro-RO"/>
        </w:rPr>
        <w:t>JUDETUL TIMIŞ</w:t>
      </w:r>
      <w:r w:rsidRPr="00014762">
        <w:rPr>
          <w:b/>
          <w:color w:val="000000"/>
          <w:lang w:val="ro-RO"/>
        </w:rPr>
        <w:tab/>
      </w:r>
      <w:r w:rsidRPr="00014762">
        <w:rPr>
          <w:b/>
          <w:color w:val="000000"/>
          <w:lang w:val="ro-RO"/>
        </w:rPr>
        <w:tab/>
      </w:r>
      <w:r w:rsidRPr="00014762">
        <w:rPr>
          <w:b/>
          <w:color w:val="000000"/>
          <w:lang w:val="ro-RO"/>
        </w:rPr>
        <w:tab/>
      </w:r>
      <w:r w:rsidRPr="00014762">
        <w:rPr>
          <w:b/>
          <w:color w:val="000000"/>
          <w:lang w:val="ro-RO"/>
        </w:rPr>
        <w:tab/>
      </w:r>
      <w:r w:rsidRPr="00014762">
        <w:rPr>
          <w:b/>
          <w:color w:val="000000"/>
          <w:lang w:val="ro-RO"/>
        </w:rPr>
        <w:tab/>
      </w:r>
      <w:r w:rsidRPr="00014762">
        <w:rPr>
          <w:b/>
          <w:color w:val="000000"/>
          <w:lang w:val="ro-RO"/>
        </w:rPr>
        <w:tab/>
      </w:r>
      <w:r w:rsidRPr="00014762">
        <w:rPr>
          <w:b/>
          <w:color w:val="000000"/>
          <w:lang w:val="ro-RO"/>
        </w:rPr>
        <w:tab/>
      </w:r>
    </w:p>
    <w:p w:rsidR="00A27B27" w:rsidRPr="00014762" w:rsidRDefault="00A27B27" w:rsidP="00A27B27">
      <w:pPr>
        <w:jc w:val="both"/>
        <w:rPr>
          <w:b/>
          <w:color w:val="000000"/>
          <w:lang w:val="ro-RO"/>
        </w:rPr>
      </w:pPr>
      <w:r w:rsidRPr="00014762">
        <w:rPr>
          <w:b/>
          <w:color w:val="000000"/>
          <w:lang w:val="ro-RO"/>
        </w:rPr>
        <w:t>MUNICIPIUL TIMISOARA</w:t>
      </w:r>
    </w:p>
    <w:p w:rsidR="00A27B27" w:rsidRPr="00014762" w:rsidRDefault="00A27B27" w:rsidP="00A27B27">
      <w:pPr>
        <w:rPr>
          <w:b/>
          <w:color w:val="000000"/>
          <w:lang w:val="ro-RO"/>
        </w:rPr>
      </w:pPr>
      <w:r w:rsidRPr="00014762">
        <w:rPr>
          <w:b/>
          <w:color w:val="000000"/>
          <w:lang w:val="ro-RO"/>
        </w:rPr>
        <w:t>ECHIPA DE IMPLEMENTARE A PROIECTULUI</w:t>
      </w:r>
    </w:p>
    <w:p w:rsidR="00A27B27" w:rsidRPr="00014762" w:rsidRDefault="00A27B27" w:rsidP="00A27B27">
      <w:pPr>
        <w:jc w:val="both"/>
        <w:rPr>
          <w:b/>
          <w:color w:val="000000"/>
          <w:lang w:val="ro-RO"/>
        </w:rPr>
      </w:pPr>
      <w:r w:rsidRPr="00014762">
        <w:rPr>
          <w:b/>
          <w:color w:val="000000"/>
          <w:lang w:val="ro-RO"/>
        </w:rPr>
        <w:t>Dispoziția Primarului nr.</w:t>
      </w:r>
      <w:r>
        <w:rPr>
          <w:b/>
          <w:color w:val="000000"/>
          <w:lang w:val="ro-RO"/>
        </w:rPr>
        <w:t>1995/25.08.2022</w:t>
      </w:r>
    </w:p>
    <w:p w:rsidR="00A27B27" w:rsidRPr="00014762" w:rsidRDefault="00A27B27" w:rsidP="00A27B27">
      <w:pPr>
        <w:pBdr>
          <w:bottom w:val="single" w:sz="6" w:space="1" w:color="auto"/>
        </w:pBdr>
        <w:rPr>
          <w:b/>
          <w:color w:val="000000"/>
          <w:lang w:val="ro-RO"/>
        </w:rPr>
      </w:pPr>
      <w:r w:rsidRPr="00014762">
        <w:rPr>
          <w:b/>
          <w:color w:val="000000"/>
          <w:lang w:val="ro-RO"/>
        </w:rPr>
        <w:t>Nr. SC202</w:t>
      </w:r>
      <w:r>
        <w:rPr>
          <w:b/>
          <w:color w:val="000000"/>
          <w:lang w:val="ro-RO"/>
        </w:rPr>
        <w:t>3-</w:t>
      </w:r>
      <w:r w:rsidR="008F7F75">
        <w:rPr>
          <w:b/>
          <w:color w:val="000000"/>
          <w:lang w:val="ro-RO"/>
        </w:rPr>
        <w:t>6689/15.03.2023</w:t>
      </w:r>
    </w:p>
    <w:p w:rsidR="00A27B27" w:rsidRDefault="00A27B27" w:rsidP="00A27B27">
      <w:pPr>
        <w:ind w:firstLine="720"/>
        <w:jc w:val="center"/>
        <w:rPr>
          <w:b/>
          <w:color w:val="000000"/>
          <w:u w:val="single"/>
          <w:lang w:val="ro-RO"/>
        </w:rPr>
      </w:pPr>
    </w:p>
    <w:p w:rsidR="00A27B27" w:rsidRPr="00014762" w:rsidRDefault="00A27B27" w:rsidP="00A27B27">
      <w:pPr>
        <w:ind w:firstLine="720"/>
        <w:jc w:val="center"/>
        <w:rPr>
          <w:b/>
          <w:color w:val="000000"/>
          <w:u w:val="single"/>
          <w:lang w:val="ro-RO"/>
        </w:rPr>
      </w:pPr>
    </w:p>
    <w:p w:rsidR="00A27B27" w:rsidRPr="00014762" w:rsidRDefault="00A27B27" w:rsidP="00A27B27">
      <w:pPr>
        <w:ind w:firstLine="720"/>
        <w:jc w:val="center"/>
        <w:rPr>
          <w:b/>
          <w:color w:val="000000"/>
          <w:sz w:val="22"/>
          <w:szCs w:val="22"/>
          <w:u w:val="single"/>
          <w:lang w:val="ro-RO"/>
        </w:rPr>
      </w:pPr>
    </w:p>
    <w:p w:rsidR="00A27B27" w:rsidRPr="00014762" w:rsidRDefault="00A27B27" w:rsidP="00A27B27">
      <w:pPr>
        <w:ind w:firstLine="720"/>
        <w:jc w:val="center"/>
        <w:rPr>
          <w:b/>
          <w:color w:val="000000"/>
          <w:sz w:val="22"/>
          <w:szCs w:val="22"/>
          <w:u w:val="single"/>
          <w:lang w:val="ro-RO"/>
        </w:rPr>
      </w:pPr>
      <w:r w:rsidRPr="00014762">
        <w:rPr>
          <w:b/>
          <w:color w:val="000000"/>
          <w:sz w:val="22"/>
          <w:szCs w:val="22"/>
          <w:u w:val="single"/>
          <w:lang w:val="ro-RO"/>
        </w:rPr>
        <w:t>RAPORT DE SPECIALITATE</w:t>
      </w:r>
    </w:p>
    <w:p w:rsidR="00A27B27" w:rsidRPr="00D04099" w:rsidRDefault="00A27B27" w:rsidP="00A27B27">
      <w:pPr>
        <w:autoSpaceDE w:val="0"/>
        <w:autoSpaceDN w:val="0"/>
        <w:adjustRightInd w:val="0"/>
        <w:ind w:right="141"/>
        <w:jc w:val="center"/>
        <w:rPr>
          <w:b/>
          <w:bCs/>
          <w:color w:val="000000"/>
          <w:lang w:val="ro-RO"/>
        </w:rPr>
      </w:pPr>
      <w:r>
        <w:rPr>
          <w:b/>
          <w:bCs/>
          <w:color w:val="000000"/>
          <w:lang w:val="ro-RO"/>
        </w:rPr>
        <w:t xml:space="preserve">  </w:t>
      </w:r>
      <w:r w:rsidRPr="00D04099">
        <w:rPr>
          <w:b/>
          <w:bCs/>
          <w:color w:val="000000"/>
          <w:lang w:val="ro-RO"/>
        </w:rPr>
        <w:t xml:space="preserve">privind </w:t>
      </w:r>
      <w:r>
        <w:rPr>
          <w:b/>
          <w:bCs/>
          <w:color w:val="000000"/>
          <w:lang w:val="ro-RO"/>
        </w:rPr>
        <w:t>suplimentarea</w:t>
      </w:r>
      <w:r w:rsidRPr="00D04099">
        <w:rPr>
          <w:b/>
          <w:bCs/>
          <w:color w:val="000000"/>
          <w:lang w:val="ro-RO"/>
        </w:rPr>
        <w:t xml:space="preserve"> rezervei de implementare destinată reechilibrării </w:t>
      </w:r>
    </w:p>
    <w:p w:rsidR="00A27B27" w:rsidRPr="00D04099" w:rsidRDefault="00A27B27" w:rsidP="00A27B27">
      <w:pPr>
        <w:autoSpaceDE w:val="0"/>
        <w:autoSpaceDN w:val="0"/>
        <w:adjustRightInd w:val="0"/>
        <w:ind w:right="141"/>
        <w:jc w:val="center"/>
        <w:rPr>
          <w:b/>
          <w:bCs/>
          <w:color w:val="000000"/>
          <w:lang w:val="ro-RO"/>
        </w:rPr>
      </w:pPr>
      <w:r>
        <w:rPr>
          <w:b/>
          <w:bCs/>
          <w:color w:val="000000"/>
          <w:lang w:val="ro-RO"/>
        </w:rPr>
        <w:t xml:space="preserve"> </w:t>
      </w:r>
      <w:r w:rsidRPr="00D04099">
        <w:rPr>
          <w:b/>
          <w:bCs/>
          <w:color w:val="000000"/>
          <w:lang w:val="ro-RO"/>
        </w:rPr>
        <w:t xml:space="preserve">contractului de execuție lucrări  nr. 78/21.09.2021 aferent proiectului </w:t>
      </w:r>
    </w:p>
    <w:p w:rsidR="00A27B27" w:rsidRPr="00D04099" w:rsidRDefault="00A27B27" w:rsidP="00A27B27">
      <w:pPr>
        <w:pStyle w:val="Header"/>
        <w:tabs>
          <w:tab w:val="clear" w:pos="4680"/>
          <w:tab w:val="clear" w:pos="9360"/>
        </w:tabs>
        <w:jc w:val="center"/>
        <w:rPr>
          <w:b/>
          <w:bCs/>
          <w:color w:val="000000"/>
          <w:lang w:val="ro-RO"/>
        </w:rPr>
      </w:pPr>
      <w:r w:rsidRPr="00D04099">
        <w:rPr>
          <w:b/>
          <w:bCs/>
          <w:color w:val="000000"/>
          <w:lang w:val="ro-RO"/>
        </w:rPr>
        <w:t xml:space="preserve">,,Extindere iluminat public în Parcul Botanic” SMIS </w:t>
      </w:r>
      <w:r w:rsidRPr="00D04099">
        <w:rPr>
          <w:rFonts w:eastAsia="Calibri"/>
          <w:b/>
          <w:lang w:val="ro-RO"/>
        </w:rPr>
        <w:t>126909</w:t>
      </w:r>
      <w:r w:rsidRPr="00D04099">
        <w:rPr>
          <w:b/>
          <w:bCs/>
          <w:color w:val="000000"/>
          <w:lang w:val="ro-RO"/>
        </w:rPr>
        <w:t>, finanțat prin POR 2014-2020</w:t>
      </w:r>
    </w:p>
    <w:p w:rsidR="00A27B27" w:rsidRPr="00D04099" w:rsidRDefault="00A27B27" w:rsidP="00A27B27">
      <w:pPr>
        <w:autoSpaceDE w:val="0"/>
        <w:autoSpaceDN w:val="0"/>
        <w:adjustRightInd w:val="0"/>
        <w:jc w:val="center"/>
        <w:rPr>
          <w:b/>
          <w:bCs/>
          <w:color w:val="000000"/>
          <w:lang w:val="ro-RO"/>
        </w:rPr>
      </w:pPr>
    </w:p>
    <w:p w:rsidR="00A27B27" w:rsidRPr="00014762" w:rsidRDefault="00A27B27" w:rsidP="00A27B27">
      <w:pPr>
        <w:jc w:val="center"/>
        <w:rPr>
          <w:b/>
          <w:color w:val="000000"/>
          <w:spacing w:val="-6"/>
          <w:sz w:val="22"/>
          <w:szCs w:val="22"/>
          <w:lang w:val="ro-RO"/>
        </w:rPr>
      </w:pPr>
    </w:p>
    <w:p w:rsidR="00A27B27" w:rsidRPr="00014762" w:rsidRDefault="00A27B27" w:rsidP="00A27B27">
      <w:pPr>
        <w:jc w:val="center"/>
        <w:rPr>
          <w:b/>
          <w:color w:val="000000"/>
          <w:spacing w:val="-6"/>
          <w:sz w:val="22"/>
          <w:szCs w:val="22"/>
          <w:lang w:val="ro-RO"/>
        </w:rPr>
      </w:pPr>
    </w:p>
    <w:p w:rsidR="00A27B27" w:rsidRPr="008F7F75" w:rsidRDefault="00A27B27" w:rsidP="008F7F75">
      <w:pPr>
        <w:autoSpaceDE w:val="0"/>
        <w:autoSpaceDN w:val="0"/>
        <w:adjustRightInd w:val="0"/>
        <w:ind w:right="141" w:firstLine="720"/>
        <w:jc w:val="both"/>
        <w:rPr>
          <w:color w:val="000000"/>
          <w:lang w:val="ro-RO"/>
        </w:rPr>
      </w:pPr>
      <w:r w:rsidRPr="005D7750">
        <w:rPr>
          <w:color w:val="000000"/>
          <w:lang w:val="ro-RO"/>
        </w:rPr>
        <w:t>Având în vedere Referatul de aprobare al proiectului de hotărâre nr. SC202</w:t>
      </w:r>
      <w:r>
        <w:rPr>
          <w:color w:val="000000"/>
          <w:lang w:val="ro-RO"/>
        </w:rPr>
        <w:t>3</w:t>
      </w:r>
      <w:r w:rsidRPr="005D7750">
        <w:rPr>
          <w:color w:val="000000"/>
          <w:lang w:val="ro-RO"/>
        </w:rPr>
        <w:t>-</w:t>
      </w:r>
      <w:r w:rsidR="008F7F75">
        <w:rPr>
          <w:color w:val="000000"/>
          <w:lang w:val="ro-RO"/>
        </w:rPr>
        <w:t>6689/15.03.2023</w:t>
      </w:r>
      <w:r>
        <w:rPr>
          <w:color w:val="000000"/>
          <w:lang w:val="ro-RO"/>
        </w:rPr>
        <w:t xml:space="preserve">, </w:t>
      </w:r>
      <w:r w:rsidRPr="005D7750">
        <w:rPr>
          <w:color w:val="000000"/>
          <w:lang w:val="ro-RO"/>
        </w:rPr>
        <w:t xml:space="preserve">al Primarului Municipiului Timișoara și Proiectul de hotărâre </w:t>
      </w:r>
      <w:r w:rsidRPr="005D7750">
        <w:rPr>
          <w:bCs/>
          <w:color w:val="000000"/>
          <w:lang w:val="ro-RO"/>
        </w:rPr>
        <w:t xml:space="preserve">privind aprobarea </w:t>
      </w:r>
      <w:r>
        <w:rPr>
          <w:bCs/>
          <w:color w:val="000000"/>
          <w:lang w:val="ro-RO"/>
        </w:rPr>
        <w:t xml:space="preserve">suplimentarii rezerei </w:t>
      </w:r>
      <w:r w:rsidRPr="005D7750">
        <w:rPr>
          <w:bCs/>
          <w:color w:val="000000"/>
          <w:lang w:val="ro-RO"/>
        </w:rPr>
        <w:t xml:space="preserve">de implementare destinată reechilibrării </w:t>
      </w:r>
      <w:r w:rsidRPr="005D7750">
        <w:rPr>
          <w:b/>
          <w:bCs/>
          <w:color w:val="000000"/>
          <w:lang w:val="ro-RO"/>
        </w:rPr>
        <w:t xml:space="preserve">contractului de execuție lucrări nr. 78/21.09.2021 aferent proiectului ,,Extindere iluminat public în Parcul Botanic” SMIS </w:t>
      </w:r>
      <w:r w:rsidRPr="005D7750">
        <w:rPr>
          <w:rFonts w:eastAsia="Calibri"/>
          <w:b/>
          <w:lang w:val="ro-RO"/>
        </w:rPr>
        <w:t>126909</w:t>
      </w:r>
      <w:r w:rsidRPr="005D7750">
        <w:rPr>
          <w:b/>
          <w:bCs/>
          <w:color w:val="000000"/>
          <w:lang w:val="ro-RO"/>
        </w:rPr>
        <w:t xml:space="preserve">, finanțat prin POR 2014-2020, </w:t>
      </w:r>
      <w:r w:rsidRPr="005D7750">
        <w:rPr>
          <w:rStyle w:val="rezumat1"/>
          <w:color w:val="000000"/>
          <w:lang w:val="ro-RO"/>
        </w:rPr>
        <w:t>f</w:t>
      </w:r>
      <w:r w:rsidRPr="005D7750">
        <w:rPr>
          <w:color w:val="000000"/>
          <w:lang w:val="ro-RO"/>
        </w:rPr>
        <w:t>acem următoarele precizări:</w:t>
      </w:r>
    </w:p>
    <w:p w:rsidR="00A27B27" w:rsidRPr="005D7750" w:rsidRDefault="00A27B27" w:rsidP="00A27B27">
      <w:pPr>
        <w:ind w:right="-2" w:firstLine="720"/>
        <w:jc w:val="both"/>
        <w:rPr>
          <w:bCs/>
          <w:iCs/>
          <w:color w:val="000000"/>
          <w:lang w:val="ro-RO"/>
        </w:rPr>
      </w:pPr>
      <w:r w:rsidRPr="005D7750">
        <w:rPr>
          <w:bCs/>
          <w:iCs/>
          <w:color w:val="000000"/>
          <w:lang w:val="ro-RO"/>
        </w:rPr>
        <w:t xml:space="preserve">Proiectul </w:t>
      </w:r>
      <w:r w:rsidRPr="005D7750">
        <w:rPr>
          <w:b/>
          <w:bCs/>
          <w:color w:val="000000"/>
          <w:lang w:val="ro-RO"/>
        </w:rPr>
        <w:t xml:space="preserve">,,Extindere iluminat public în Parcul Botanic” SMIS </w:t>
      </w:r>
      <w:r w:rsidRPr="005D7750">
        <w:rPr>
          <w:rFonts w:eastAsia="Calibri"/>
          <w:b/>
          <w:lang w:val="ro-RO"/>
        </w:rPr>
        <w:t>126909</w:t>
      </w:r>
      <w:r w:rsidRPr="005D7750">
        <w:rPr>
          <w:b/>
          <w:bCs/>
          <w:iCs/>
          <w:color w:val="000000"/>
          <w:lang w:val="ro-RO"/>
        </w:rPr>
        <w:t xml:space="preserve"> </w:t>
      </w:r>
      <w:r w:rsidRPr="005D7750">
        <w:rPr>
          <w:bCs/>
          <w:iCs/>
          <w:color w:val="000000"/>
          <w:lang w:val="ro-RO"/>
        </w:rPr>
        <w:t>s-a depus spre</w:t>
      </w:r>
      <w:r>
        <w:rPr>
          <w:bCs/>
          <w:iCs/>
          <w:color w:val="000000"/>
          <w:lang w:val="ro-RO"/>
        </w:rPr>
        <w:t xml:space="preserve"> f</w:t>
      </w:r>
      <w:r w:rsidRPr="005D7750">
        <w:rPr>
          <w:bCs/>
          <w:iCs/>
          <w:color w:val="000000"/>
          <w:lang w:val="ro-RO"/>
        </w:rPr>
        <w:t xml:space="preserve">inanţare în cadrul POR 2014-2020, </w:t>
      </w:r>
      <w:r w:rsidRPr="005D7750">
        <w:rPr>
          <w:rFonts w:eastAsia="Calibri"/>
          <w:lang w:val="ro-RO"/>
        </w:rPr>
        <w:t xml:space="preserve">Axa </w:t>
      </w:r>
      <w:r w:rsidRPr="005D7750">
        <w:rPr>
          <w:lang w:val="ro-RO"/>
        </w:rPr>
        <w:t>3 - Sprijinirea tranziţiei cãtre o economie cu emisii scãzute de carbon, Prioritatea de investiţii 3.1 - Sprijinirea eficienţei energetice, a gestionãrii inteligente a energiei şi a utilizãrii energiei din surse regenerabile în infrastructurile publice, inclusiv în clãdirile publice, şi în sectorul locuinţelor, Operaţiunea C – Iluminat Public</w:t>
      </w:r>
      <w:r w:rsidRPr="005D7750">
        <w:rPr>
          <w:bCs/>
          <w:iCs/>
          <w:color w:val="000000"/>
          <w:lang w:val="ro-RO"/>
        </w:rPr>
        <w:t xml:space="preserve">, în baza </w:t>
      </w:r>
      <w:r w:rsidRPr="005D7750">
        <w:rPr>
          <w:color w:val="000000"/>
          <w:lang w:val="ro-RO"/>
        </w:rPr>
        <w:t>căruia</w:t>
      </w:r>
      <w:r w:rsidRPr="005D7750">
        <w:rPr>
          <w:bCs/>
          <w:iCs/>
          <w:color w:val="000000"/>
          <w:lang w:val="ro-RO"/>
        </w:rPr>
        <w:t xml:space="preserve"> a fost semnat Contractul de finanţare nr.5434/08.05.2020.</w:t>
      </w:r>
    </w:p>
    <w:p w:rsidR="00A27B27" w:rsidRPr="005D7750" w:rsidRDefault="00A27B27" w:rsidP="00A27B27">
      <w:pPr>
        <w:ind w:right="-2"/>
        <w:jc w:val="both"/>
        <w:rPr>
          <w:bCs/>
          <w:iCs/>
          <w:color w:val="000000"/>
          <w:lang w:val="ro-RO"/>
        </w:rPr>
      </w:pPr>
      <w:r w:rsidRPr="005D7750">
        <w:rPr>
          <w:bCs/>
          <w:iCs/>
          <w:color w:val="000000"/>
          <w:lang w:val="ro-RO"/>
        </w:rPr>
        <w:t xml:space="preserve"> </w:t>
      </w:r>
      <w:r>
        <w:rPr>
          <w:bCs/>
          <w:iCs/>
          <w:color w:val="000000"/>
          <w:lang w:val="ro-RO"/>
        </w:rPr>
        <w:tab/>
      </w:r>
      <w:r w:rsidRPr="005D7750">
        <w:rPr>
          <w:bCs/>
          <w:iCs/>
          <w:color w:val="000000"/>
          <w:lang w:val="ro-RO"/>
        </w:rPr>
        <w:t xml:space="preserve">Documentația tehnico-economică și indicatorii tehnico-economici la faza </w:t>
      </w:r>
      <w:r>
        <w:rPr>
          <w:bCs/>
          <w:iCs/>
          <w:color w:val="000000"/>
          <w:lang w:val="ro-RO"/>
        </w:rPr>
        <w:t>SF</w:t>
      </w:r>
      <w:r w:rsidRPr="005D7750">
        <w:rPr>
          <w:bCs/>
          <w:iCs/>
          <w:color w:val="000000"/>
          <w:lang w:val="ro-RO"/>
        </w:rPr>
        <w:t xml:space="preserve"> pentru obiectivul </w:t>
      </w:r>
      <w:r w:rsidRPr="005D7750">
        <w:rPr>
          <w:b/>
          <w:bCs/>
          <w:color w:val="000000"/>
          <w:lang w:val="ro-RO"/>
        </w:rPr>
        <w:t xml:space="preserve">,,Extindere iluminat public în Parcul Botanic” </w:t>
      </w:r>
      <w:r w:rsidRPr="005D7750">
        <w:rPr>
          <w:bCs/>
          <w:color w:val="000000"/>
          <w:lang w:val="ro-RO"/>
        </w:rPr>
        <w:t xml:space="preserve">au fost aprobați de Consiliul Local </w:t>
      </w:r>
      <w:r w:rsidRPr="005D7750">
        <w:rPr>
          <w:bCs/>
          <w:iCs/>
          <w:color w:val="000000"/>
          <w:lang w:val="ro-RO"/>
        </w:rPr>
        <w:t xml:space="preserve">prin </w:t>
      </w:r>
      <w:r w:rsidRPr="005D7750">
        <w:rPr>
          <w:b/>
          <w:bCs/>
          <w:iCs/>
          <w:color w:val="000000"/>
          <w:lang w:val="ro-RO"/>
        </w:rPr>
        <w:t xml:space="preserve">Hotărârea nr. </w:t>
      </w:r>
      <w:r>
        <w:rPr>
          <w:b/>
          <w:bCs/>
          <w:iCs/>
          <w:color w:val="000000"/>
          <w:lang w:val="ro-RO"/>
        </w:rPr>
        <w:t xml:space="preserve">470/13.09.2018, modificata prin </w:t>
      </w:r>
      <w:r w:rsidRPr="005D7750">
        <w:rPr>
          <w:bCs/>
          <w:iCs/>
          <w:color w:val="000000"/>
          <w:lang w:val="ro-RO"/>
        </w:rPr>
        <w:t xml:space="preserve">prin </w:t>
      </w:r>
      <w:r w:rsidRPr="005D7750">
        <w:rPr>
          <w:b/>
          <w:bCs/>
          <w:iCs/>
          <w:color w:val="000000"/>
          <w:lang w:val="ro-RO"/>
        </w:rPr>
        <w:t xml:space="preserve">Hotărârea nr. </w:t>
      </w:r>
      <w:r>
        <w:rPr>
          <w:b/>
          <w:bCs/>
          <w:iCs/>
          <w:color w:val="000000"/>
          <w:lang w:val="ro-RO"/>
        </w:rPr>
        <w:t xml:space="preserve">330/14.06.2019. </w:t>
      </w:r>
    </w:p>
    <w:p w:rsidR="00A27B27" w:rsidRPr="005D7750" w:rsidRDefault="00A27B27" w:rsidP="00A27B27">
      <w:pPr>
        <w:ind w:right="-2" w:firstLine="720"/>
        <w:jc w:val="both"/>
        <w:rPr>
          <w:bCs/>
          <w:color w:val="000000"/>
          <w:lang w:val="ro-RO"/>
        </w:rPr>
      </w:pPr>
      <w:r>
        <w:rPr>
          <w:bCs/>
          <w:iCs/>
          <w:color w:val="000000"/>
          <w:lang w:val="ro-RO"/>
        </w:rPr>
        <w:t>Proiectul</w:t>
      </w:r>
      <w:r w:rsidRPr="005D7750">
        <w:rPr>
          <w:bCs/>
          <w:iCs/>
          <w:color w:val="000000"/>
          <w:lang w:val="ro-RO"/>
        </w:rPr>
        <w:t xml:space="preserve"> </w:t>
      </w:r>
      <w:r>
        <w:rPr>
          <w:bCs/>
          <w:iCs/>
          <w:color w:val="000000"/>
          <w:lang w:val="ro-RO"/>
        </w:rPr>
        <w:t>„</w:t>
      </w:r>
      <w:proofErr w:type="spellStart"/>
      <w:r>
        <w:rPr>
          <w:rFonts w:eastAsia="Calibri"/>
          <w:b/>
          <w:bCs/>
          <w:color w:val="000000"/>
        </w:rPr>
        <w:t>Extindere</w:t>
      </w:r>
      <w:proofErr w:type="spellEnd"/>
      <w:r>
        <w:rPr>
          <w:rFonts w:eastAsia="Calibri"/>
          <w:b/>
          <w:bCs/>
          <w:color w:val="000000"/>
        </w:rPr>
        <w:t xml:space="preserve"> </w:t>
      </w:r>
      <w:proofErr w:type="spellStart"/>
      <w:r>
        <w:rPr>
          <w:rFonts w:eastAsia="Calibri"/>
          <w:b/>
          <w:bCs/>
          <w:color w:val="000000"/>
        </w:rPr>
        <w:t>iluminat</w:t>
      </w:r>
      <w:proofErr w:type="spellEnd"/>
      <w:r>
        <w:rPr>
          <w:rFonts w:eastAsia="Calibri"/>
          <w:b/>
          <w:bCs/>
          <w:color w:val="000000"/>
        </w:rPr>
        <w:t xml:space="preserve"> public in </w:t>
      </w:r>
      <w:proofErr w:type="spellStart"/>
      <w:r>
        <w:rPr>
          <w:rFonts w:eastAsia="Calibri"/>
          <w:b/>
          <w:bCs/>
          <w:color w:val="000000"/>
        </w:rPr>
        <w:t>Parcul</w:t>
      </w:r>
      <w:proofErr w:type="spellEnd"/>
      <w:r>
        <w:rPr>
          <w:rFonts w:eastAsia="Calibri"/>
          <w:b/>
          <w:bCs/>
          <w:color w:val="000000"/>
        </w:rPr>
        <w:t xml:space="preserve"> Botanic” </w:t>
      </w:r>
      <w:proofErr w:type="spellStart"/>
      <w:r>
        <w:rPr>
          <w:rFonts w:eastAsia="Calibri"/>
          <w:b/>
          <w:bCs/>
          <w:color w:val="000000"/>
        </w:rPr>
        <w:t>si</w:t>
      </w:r>
      <w:proofErr w:type="spellEnd"/>
      <w:r>
        <w:rPr>
          <w:rFonts w:eastAsia="Calibri"/>
          <w:b/>
          <w:bCs/>
          <w:color w:val="000000"/>
        </w:rPr>
        <w:t xml:space="preserve"> </w:t>
      </w:r>
      <w:proofErr w:type="spellStart"/>
      <w:r>
        <w:rPr>
          <w:rFonts w:eastAsia="Calibri"/>
          <w:b/>
          <w:bCs/>
          <w:color w:val="000000"/>
        </w:rPr>
        <w:t>cheltuielile</w:t>
      </w:r>
      <w:proofErr w:type="spellEnd"/>
      <w:r>
        <w:rPr>
          <w:rFonts w:eastAsia="Calibri"/>
          <w:b/>
          <w:bCs/>
          <w:color w:val="000000"/>
        </w:rPr>
        <w:t xml:space="preserve"> legate de </w:t>
      </w:r>
      <w:proofErr w:type="spellStart"/>
      <w:r>
        <w:rPr>
          <w:rFonts w:eastAsia="Calibri"/>
          <w:b/>
          <w:bCs/>
          <w:color w:val="000000"/>
        </w:rPr>
        <w:t>proiect</w:t>
      </w:r>
      <w:proofErr w:type="spellEnd"/>
      <w:r>
        <w:rPr>
          <w:rFonts w:eastAsia="Calibri"/>
          <w:b/>
          <w:bCs/>
          <w:color w:val="000000"/>
        </w:rPr>
        <w:t xml:space="preserve"> </w:t>
      </w:r>
      <w:r w:rsidRPr="005D7750">
        <w:rPr>
          <w:bCs/>
          <w:color w:val="000000"/>
          <w:lang w:val="ro-RO"/>
        </w:rPr>
        <w:t xml:space="preserve">au fost aprobate de Consiliul Local prin Hotărârea nr. </w:t>
      </w:r>
      <w:r>
        <w:rPr>
          <w:bCs/>
          <w:color w:val="000000"/>
          <w:lang w:val="ro-RO"/>
        </w:rPr>
        <w:t>20/31.01.2020.</w:t>
      </w:r>
    </w:p>
    <w:p w:rsidR="00A27B27" w:rsidRPr="005D7750" w:rsidRDefault="00A27B27" w:rsidP="00A27B27">
      <w:pPr>
        <w:ind w:right="-2" w:firstLine="720"/>
        <w:jc w:val="both"/>
        <w:rPr>
          <w:bCs/>
          <w:iCs/>
          <w:color w:val="000000"/>
          <w:lang w:val="ro-RO"/>
        </w:rPr>
      </w:pPr>
      <w:r w:rsidRPr="005D7750">
        <w:rPr>
          <w:bCs/>
          <w:iCs/>
          <w:color w:val="000000"/>
          <w:lang w:val="ro-RO"/>
        </w:rPr>
        <w:t xml:space="preserve">Între Municipiul Timişoara în calitate de Achizitor şi SC </w:t>
      </w:r>
      <w:r>
        <w:rPr>
          <w:bCs/>
          <w:iCs/>
          <w:color w:val="000000"/>
          <w:lang w:val="ro-RO"/>
        </w:rPr>
        <w:t xml:space="preserve">ELBI ENERGY PROJECTS </w:t>
      </w:r>
      <w:r w:rsidRPr="005D7750">
        <w:rPr>
          <w:bCs/>
          <w:iCs/>
          <w:color w:val="000000"/>
          <w:lang w:val="ro-RO"/>
        </w:rPr>
        <w:t xml:space="preserve"> SRL în calitate de Executant, a fost încheiat şi este în derulare </w:t>
      </w:r>
      <w:r w:rsidRPr="005D7750">
        <w:rPr>
          <w:b/>
          <w:bCs/>
          <w:iCs/>
          <w:color w:val="000000"/>
          <w:lang w:val="ro-RO"/>
        </w:rPr>
        <w:t>Contractul de execuţie lucrări  nr.</w:t>
      </w:r>
      <w:r>
        <w:rPr>
          <w:b/>
          <w:bCs/>
          <w:iCs/>
          <w:color w:val="000000"/>
          <w:lang w:val="ro-RO"/>
        </w:rPr>
        <w:t>78/21.09.2021</w:t>
      </w:r>
      <w:r>
        <w:rPr>
          <w:bCs/>
          <w:iCs/>
          <w:color w:val="000000"/>
          <w:lang w:val="ro-RO"/>
        </w:rPr>
        <w:t xml:space="preserve"> (proiectare si executie), </w:t>
      </w:r>
      <w:r w:rsidRPr="005D7750">
        <w:rPr>
          <w:bCs/>
          <w:iCs/>
          <w:color w:val="000000"/>
          <w:lang w:val="ro-RO"/>
        </w:rPr>
        <w:t xml:space="preserve"> pentru obiectivul de investiţii „</w:t>
      </w:r>
      <w:r w:rsidRPr="005D7750">
        <w:rPr>
          <w:b/>
          <w:bCs/>
          <w:color w:val="000000"/>
          <w:lang w:val="ro-RO"/>
        </w:rPr>
        <w:t>Extindere iluminat public în Parcul Botanic</w:t>
      </w:r>
      <w:r>
        <w:rPr>
          <w:b/>
          <w:bCs/>
          <w:color w:val="000000"/>
          <w:lang w:val="ro-RO"/>
        </w:rPr>
        <w:t>”</w:t>
      </w:r>
      <w:r>
        <w:rPr>
          <w:bCs/>
          <w:iCs/>
          <w:color w:val="000000"/>
          <w:lang w:val="ro-RO"/>
        </w:rPr>
        <w:t xml:space="preserve"> </w:t>
      </w:r>
      <w:r w:rsidRPr="005D7750">
        <w:rPr>
          <w:b/>
          <w:bCs/>
          <w:iCs/>
          <w:color w:val="000000"/>
          <w:lang w:val="ro-RO"/>
        </w:rPr>
        <w:t xml:space="preserve">în valoare de </w:t>
      </w:r>
      <w:r>
        <w:rPr>
          <w:b/>
          <w:bCs/>
          <w:iCs/>
          <w:color w:val="000000"/>
          <w:lang w:val="ro-RO"/>
        </w:rPr>
        <w:t>2.082.413,26</w:t>
      </w:r>
      <w:r w:rsidRPr="005D7750">
        <w:rPr>
          <w:b/>
          <w:bCs/>
          <w:iCs/>
          <w:color w:val="000000"/>
          <w:lang w:val="ro-RO"/>
        </w:rPr>
        <w:t xml:space="preserve"> lei fără TVA</w:t>
      </w:r>
      <w:r w:rsidRPr="005D7750">
        <w:rPr>
          <w:bCs/>
          <w:iCs/>
          <w:color w:val="000000"/>
          <w:lang w:val="ro-RO"/>
        </w:rPr>
        <w:t xml:space="preserve">. </w:t>
      </w:r>
    </w:p>
    <w:p w:rsidR="00A27B27" w:rsidRPr="005D7750" w:rsidRDefault="00A27B27" w:rsidP="00A27B27">
      <w:pPr>
        <w:ind w:right="-2" w:firstLine="720"/>
        <w:jc w:val="both"/>
        <w:rPr>
          <w:bCs/>
          <w:iCs/>
          <w:color w:val="000000"/>
          <w:lang w:val="ro-RO"/>
        </w:rPr>
      </w:pPr>
      <w:r w:rsidRPr="005D7750">
        <w:rPr>
          <w:bCs/>
          <w:iCs/>
          <w:color w:val="000000"/>
          <w:lang w:val="ro-RO"/>
        </w:rPr>
        <w:t>În baza contractului nr.</w:t>
      </w:r>
      <w:r w:rsidRPr="002F7594">
        <w:rPr>
          <w:b/>
          <w:bCs/>
          <w:iCs/>
          <w:color w:val="000000"/>
          <w:lang w:val="ro-RO"/>
        </w:rPr>
        <w:t xml:space="preserve"> </w:t>
      </w:r>
      <w:r w:rsidRPr="002F7594">
        <w:rPr>
          <w:bCs/>
          <w:iCs/>
          <w:color w:val="000000"/>
          <w:lang w:val="ro-RO"/>
        </w:rPr>
        <w:t>78/21.09.2021</w:t>
      </w:r>
      <w:r w:rsidRPr="005D7750">
        <w:rPr>
          <w:bCs/>
          <w:iCs/>
          <w:color w:val="000000"/>
          <w:lang w:val="ro-RO"/>
        </w:rPr>
        <w:t xml:space="preserve">, s-a transmis executantului ordinul de începere </w:t>
      </w:r>
      <w:r>
        <w:rPr>
          <w:bCs/>
          <w:iCs/>
          <w:color w:val="000000"/>
          <w:lang w:val="ro-RO"/>
        </w:rPr>
        <w:t xml:space="preserve">a contractului, </w:t>
      </w:r>
      <w:r w:rsidRPr="005D7750">
        <w:rPr>
          <w:bCs/>
          <w:iCs/>
          <w:color w:val="000000"/>
          <w:lang w:val="ro-RO"/>
        </w:rPr>
        <w:t xml:space="preserve">începând cu data de </w:t>
      </w:r>
      <w:r>
        <w:rPr>
          <w:bCs/>
          <w:iCs/>
          <w:color w:val="000000"/>
          <w:lang w:val="ro-RO"/>
        </w:rPr>
        <w:t>27.09</w:t>
      </w:r>
      <w:r w:rsidRPr="005D7750">
        <w:rPr>
          <w:bCs/>
          <w:iCs/>
          <w:color w:val="000000"/>
          <w:lang w:val="ro-RO"/>
        </w:rPr>
        <w:t>.</w:t>
      </w:r>
      <w:r>
        <w:rPr>
          <w:bCs/>
          <w:iCs/>
          <w:color w:val="000000"/>
          <w:lang w:val="ro-RO"/>
        </w:rPr>
        <w:t>2021.</w:t>
      </w:r>
      <w:r w:rsidRPr="005D7750">
        <w:rPr>
          <w:bCs/>
          <w:iCs/>
          <w:color w:val="000000"/>
          <w:lang w:val="ro-RO"/>
        </w:rPr>
        <w:t xml:space="preserve"> </w:t>
      </w:r>
    </w:p>
    <w:p w:rsidR="00A27B27" w:rsidRDefault="00A27B27" w:rsidP="00A27B27">
      <w:pPr>
        <w:ind w:right="-2" w:firstLine="720"/>
        <w:jc w:val="both"/>
        <w:rPr>
          <w:bCs/>
          <w:iCs/>
          <w:color w:val="000000"/>
          <w:lang w:val="ro-RO"/>
        </w:rPr>
      </w:pPr>
      <w:r w:rsidRPr="005D7750">
        <w:rPr>
          <w:bCs/>
          <w:iCs/>
          <w:color w:val="000000"/>
          <w:lang w:val="ro-RO"/>
        </w:rPr>
        <w:t xml:space="preserve">De asemenea, a fost încheiat </w:t>
      </w:r>
      <w:r w:rsidRPr="0075020E">
        <w:rPr>
          <w:bCs/>
          <w:iCs/>
          <w:color w:val="000000"/>
          <w:lang w:val="ro-RO"/>
        </w:rPr>
        <w:t>Actul Adițional nr. 1</w:t>
      </w:r>
      <w:r w:rsidRPr="005D7750">
        <w:rPr>
          <w:bCs/>
          <w:iCs/>
          <w:color w:val="000000"/>
          <w:lang w:val="ro-RO"/>
        </w:rPr>
        <w:t xml:space="preserve"> la Contract</w:t>
      </w:r>
      <w:r>
        <w:rPr>
          <w:bCs/>
          <w:iCs/>
          <w:color w:val="000000"/>
          <w:lang w:val="ro-RO"/>
        </w:rPr>
        <w:t>ul</w:t>
      </w:r>
      <w:r w:rsidRPr="005D7750">
        <w:rPr>
          <w:bCs/>
          <w:iCs/>
          <w:color w:val="000000"/>
          <w:lang w:val="ro-RO"/>
        </w:rPr>
        <w:t xml:space="preserve"> nr.</w:t>
      </w:r>
      <w:r>
        <w:rPr>
          <w:bCs/>
          <w:iCs/>
          <w:color w:val="000000"/>
          <w:lang w:val="ro-RO"/>
        </w:rPr>
        <w:t>78/21.09.</w:t>
      </w:r>
      <w:r w:rsidRPr="005D7750">
        <w:rPr>
          <w:bCs/>
          <w:iCs/>
          <w:color w:val="000000"/>
          <w:lang w:val="ro-RO"/>
        </w:rPr>
        <w:t>2021</w:t>
      </w:r>
      <w:r w:rsidRPr="007F272F">
        <w:rPr>
          <w:bCs/>
          <w:iCs/>
          <w:color w:val="000000"/>
          <w:lang w:val="ro-RO"/>
        </w:rPr>
        <w:t>, întocmit pentru</w:t>
      </w:r>
      <w:r w:rsidRPr="007F272F">
        <w:rPr>
          <w:bCs/>
          <w:iCs/>
          <w:color w:val="000000"/>
          <w:sz w:val="22"/>
          <w:szCs w:val="22"/>
          <w:lang w:val="ro-RO"/>
        </w:rPr>
        <w:t xml:space="preserve"> </w:t>
      </w:r>
      <w:r w:rsidRPr="007F272F">
        <w:rPr>
          <w:bCs/>
          <w:iCs/>
          <w:color w:val="000000"/>
          <w:lang w:val="ro-RO"/>
        </w:rPr>
        <w:t>aplicarea prevederilor OG nr. 15/2021 privind ajustarea prețului materialelor.</w:t>
      </w:r>
    </w:p>
    <w:p w:rsidR="00A27B27" w:rsidRPr="0075020E" w:rsidRDefault="00A27B27" w:rsidP="00A27B27">
      <w:pPr>
        <w:ind w:firstLine="720"/>
        <w:jc w:val="both"/>
        <w:rPr>
          <w:bCs/>
          <w:color w:val="000000"/>
          <w:lang w:val="ro-RO"/>
        </w:rPr>
      </w:pPr>
      <w:r w:rsidRPr="0075020E">
        <w:rPr>
          <w:bCs/>
          <w:color w:val="000000"/>
          <w:lang w:val="ro-RO"/>
        </w:rPr>
        <w:t>Prin Ordonanţa de Urgenţă nr. 64/2022,</w:t>
      </w:r>
      <w:r w:rsidRPr="0075020E">
        <w:rPr>
          <w:b/>
          <w:bCs/>
          <w:color w:val="000000"/>
          <w:lang w:val="ro-RO"/>
        </w:rPr>
        <w:t xml:space="preserve"> </w:t>
      </w:r>
      <w:hyperlink r:id="rId5" w:anchor="26339599" w:history="1">
        <w:r w:rsidRPr="0075020E">
          <w:rPr>
            <w:bCs/>
            <w:color w:val="000000"/>
            <w:lang w:val="ro-RO"/>
          </w:rPr>
          <w:t>se</w:t>
        </w:r>
        <w:r w:rsidRPr="0075020E">
          <w:rPr>
            <w:rStyle w:val="Hyperlink"/>
            <w:bCs/>
            <w:color w:val="000000"/>
            <w:u w:val="none"/>
            <w:lang w:val="ro-RO"/>
          </w:rPr>
          <w:t xml:space="preserv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A27B27" w:rsidRPr="0075020E" w:rsidRDefault="00A27B27" w:rsidP="00A27B27">
      <w:pPr>
        <w:ind w:firstLine="720"/>
        <w:jc w:val="both"/>
        <w:rPr>
          <w:color w:val="000000"/>
          <w:lang w:val="ro-RO"/>
        </w:rPr>
      </w:pPr>
      <w:r w:rsidRPr="0075020E">
        <w:rPr>
          <w:bCs/>
          <w:color w:val="000000"/>
          <w:lang w:val="ro-RO"/>
        </w:rPr>
        <w:t>În conformitate cu prevederile art. 3 alin.</w:t>
      </w:r>
      <w:r w:rsidRPr="0075020E">
        <w:rPr>
          <w:b/>
          <w:bCs/>
          <w:color w:val="000000"/>
          <w:lang w:val="ro-RO"/>
        </w:rPr>
        <w:t xml:space="preserve"> </w:t>
      </w:r>
      <w:hyperlink r:id="rId6" w:anchor="26339599" w:history="1">
        <w:r w:rsidRPr="0075020E">
          <w:rPr>
            <w:rStyle w:val="Hyperlink"/>
            <w:bCs/>
            <w:color w:val="000000"/>
            <w:u w:val="none"/>
            <w:lang w:val="ro-RO"/>
          </w:rPr>
          <w:t xml:space="preserve">(1) din OUG nr. 64/2022, preţul contractelor de achiziţie publică aferente proiectelor de investiţii finanţate integral sau parţial din fonduri externe nerambursabile, aflate în derulare la data intrării în vigoare a ordonanţei de urgenţă, se ajustează în condiţiile acesteia, pentru a ţine seama de unele creşteri sau diminuări de costuri pe baza cărora s-a </w:t>
        </w:r>
        <w:r w:rsidRPr="0075020E">
          <w:rPr>
            <w:rStyle w:val="Hyperlink"/>
            <w:bCs/>
            <w:color w:val="000000"/>
            <w:u w:val="none"/>
            <w:lang w:val="ro-RO"/>
          </w:rPr>
          <w:lastRenderedPageBreak/>
          <w:t>fundamentat preţul contractelor de achiziţie şi care nu au putut fi prevăzute de ofertanţi la data elaborării ofertelor, chiar dacă preţurile contractelor sunt ferme sau formulele de ajustare a preţului au fost cuprinse în documentaţiile de atribuire, din cauza caracterului imprevizibil al acestor creşteri sau diminuări de costuri.</w:t>
        </w:r>
      </w:hyperlink>
    </w:p>
    <w:p w:rsidR="00A27B27" w:rsidRPr="00C645EF" w:rsidRDefault="000928E0" w:rsidP="00A27B27">
      <w:pPr>
        <w:ind w:firstLine="720"/>
        <w:jc w:val="both"/>
        <w:rPr>
          <w:color w:val="000000"/>
          <w:lang w:val="ro-RO"/>
        </w:rPr>
      </w:pPr>
      <w:hyperlink r:id="rId7" w:anchor="26339599" w:history="1">
        <w:r w:rsidR="00A27B27" w:rsidRPr="0075020E">
          <w:rPr>
            <w:rStyle w:val="Hyperlink"/>
            <w:bCs/>
            <w:color w:val="000000"/>
            <w:u w:val="none"/>
            <w:lang w:val="ro-RO"/>
          </w:rPr>
          <w:t xml:space="preserve">Potrivit art. 3 alin. (2) lit. a) din OUG nr. 64/2022, prevederile se aplică </w:t>
        </w:r>
      </w:hyperlink>
      <w:r w:rsidR="00A27B27" w:rsidRPr="00C645EF">
        <w:rPr>
          <w:bCs/>
          <w:color w:val="000000"/>
          <w:lang w:val="ro-RO"/>
        </w:rPr>
        <w:t xml:space="preserve">contractelor de achiziţie publică de lucrari, definite la </w:t>
      </w:r>
      <w:r>
        <w:fldChar w:fldCharType="begin"/>
      </w:r>
      <w:r w:rsidR="00A27B27">
        <w:instrText>HYPERLINK "file:///\\\\PMTSRV02\\..\\..\\ilegis\\oficiale\\index\\act\\253080" \l "26339603"</w:instrText>
      </w:r>
      <w:r>
        <w:fldChar w:fldCharType="separate"/>
      </w:r>
      <w:r w:rsidR="00A27B27" w:rsidRPr="00C645EF">
        <w:rPr>
          <w:bCs/>
          <w:color w:val="000000"/>
          <w:lang w:val="ro-RO"/>
        </w:rPr>
        <w:t>art. 3 alin. (1) lit. c)</w:t>
      </w:r>
      <w:r>
        <w:fldChar w:fldCharType="end"/>
      </w:r>
      <w:r w:rsidR="00A27B27" w:rsidRPr="00C645EF">
        <w:rPr>
          <w:bCs/>
          <w:color w:val="000000"/>
          <w:lang w:val="ro-RO"/>
        </w:rPr>
        <w:t xml:space="preserve"> şi </w:t>
      </w:r>
      <w:hyperlink r:id="rId8" w:anchor="26339607" w:history="1">
        <w:r w:rsidR="00A27B27" w:rsidRPr="00C645EF">
          <w:rPr>
            <w:bCs/>
            <w:color w:val="000000"/>
            <w:lang w:val="ro-RO"/>
          </w:rPr>
          <w:t>m) din Legea nr. 98/2016</w:t>
        </w:r>
      </w:hyperlink>
      <w:r w:rsidR="00A27B27" w:rsidRPr="00C645EF">
        <w:rPr>
          <w:color w:val="000000"/>
          <w:lang w:val="ro-RO"/>
        </w:rPr>
        <w:t xml:space="preserve"> privind achizitiile publice</w:t>
      </w:r>
      <w:r w:rsidR="00A27B27" w:rsidRPr="00C645EF">
        <w:rPr>
          <w:bCs/>
          <w:color w:val="000000"/>
          <w:lang w:val="ro-RO"/>
        </w:rPr>
        <w:t>, cu modificările şi completările ulterioare.</w:t>
      </w:r>
    </w:p>
    <w:p w:rsidR="00A27B27" w:rsidRPr="00E8338A" w:rsidRDefault="00A27B27" w:rsidP="00A27B27">
      <w:pPr>
        <w:ind w:firstLine="720"/>
        <w:jc w:val="both"/>
        <w:rPr>
          <w:rStyle w:val="salnbdy"/>
          <w:rFonts w:ascii="Times New Roman" w:hAnsi="Times New Roman"/>
          <w:sz w:val="24"/>
          <w:szCs w:val="24"/>
          <w:lang w:val="ro-RO"/>
        </w:rPr>
      </w:pPr>
      <w:r w:rsidRPr="00E8338A">
        <w:rPr>
          <w:rStyle w:val="salnbdy"/>
          <w:rFonts w:ascii="Times New Roman" w:hAnsi="Times New Roman"/>
          <w:sz w:val="24"/>
          <w:szCs w:val="24"/>
          <w:lang w:val="ro-RO"/>
        </w:rPr>
        <w:t>Ajustarea stabilită conform prevederilor Ordonanţei de Urgenţă nr. 64/2022 se aplică la fiecare solicitare de plată, pe restul perioadei de derulare a contractului pentru următoarele categorii de contracte:</w:t>
      </w:r>
    </w:p>
    <w:p w:rsidR="00A27B27" w:rsidRPr="00E61A9A" w:rsidRDefault="00A27B27" w:rsidP="00A27B27">
      <w:pPr>
        <w:pStyle w:val="ListParagraph"/>
        <w:numPr>
          <w:ilvl w:val="0"/>
          <w:numId w:val="2"/>
        </w:numPr>
        <w:jc w:val="both"/>
        <w:rPr>
          <w:color w:val="000000"/>
          <w:shd w:val="clear" w:color="auto" w:fill="FFFFFF"/>
          <w:lang w:val="ro-RO"/>
        </w:rPr>
      </w:pPr>
      <w:r w:rsidRPr="00E61A9A">
        <w:rPr>
          <w:rStyle w:val="slitbdy"/>
          <w:rFonts w:ascii="Times New Roman" w:hAnsi="Times New Roman"/>
          <w:sz w:val="24"/>
          <w:szCs w:val="24"/>
          <w:lang w:val="ro-RO"/>
        </w:rPr>
        <w:t>contractele definite potrivit art. 3 alin. (2) lit. a) încheiate cu preț ferm sau cu preț ferm și formulă de ajustare a prețului sau cu formulă de ajustare a prețului, dacă formula de ajustare a prețului  prevăzută  de  prezenta  ordonanță  de  urgență  este necesară   pentru   reechilibrarea   condițiilor   contractuale   și finalizarea implementării proiectelor;.</w:t>
      </w:r>
    </w:p>
    <w:p w:rsidR="00A27B27" w:rsidRPr="00E8338A" w:rsidRDefault="00A27B27" w:rsidP="00A27B27">
      <w:pPr>
        <w:tabs>
          <w:tab w:val="left" w:pos="720"/>
        </w:tabs>
        <w:jc w:val="both"/>
        <w:rPr>
          <w:bCs/>
          <w:color w:val="000000"/>
          <w:lang w:val="ro-RO"/>
        </w:rPr>
      </w:pPr>
      <w:r>
        <w:rPr>
          <w:bCs/>
          <w:color w:val="000000"/>
          <w:lang w:val="ro-RO"/>
        </w:rPr>
        <w:t xml:space="preserve">          </w:t>
      </w:r>
      <w:r w:rsidRPr="00E8338A">
        <w:rPr>
          <w:bCs/>
          <w:color w:val="000000"/>
          <w:lang w:val="ro-RO"/>
        </w:rPr>
        <w:t xml:space="preserve">În conformitate cu prevederile art. 9 din OUG nr. 64/2022: </w:t>
      </w:r>
    </w:p>
    <w:p w:rsidR="00A27B27" w:rsidRPr="00E8338A" w:rsidRDefault="000928E0" w:rsidP="00A27B27">
      <w:pPr>
        <w:numPr>
          <w:ilvl w:val="0"/>
          <w:numId w:val="1"/>
        </w:numPr>
        <w:jc w:val="both"/>
        <w:rPr>
          <w:color w:val="000000"/>
          <w:u w:val="single"/>
          <w:lang w:val="ro-RO"/>
        </w:rPr>
      </w:pPr>
      <w:hyperlink r:id="rId9" w:anchor="26339769" w:history="1">
        <w:r w:rsidR="00A27B27" w:rsidRPr="00E8338A">
          <w:rPr>
            <w:rStyle w:val="salnbdy"/>
            <w:rFonts w:ascii="Times New Roman" w:hAnsi="Times New Roman"/>
            <w:sz w:val="24"/>
            <w:szCs w:val="24"/>
            <w:lang w:val="ro-RO"/>
          </w:rPr>
          <w:t>beneficiarii fondurilor externe nerambursabile constituie o rezervă de implementare, în limitele şi condiţiile prevăzute de ordonanţa de urgenţă, destinată plăţii ajustărilor de preţ ale contractelor de achiziţie publică prin încheierea de act adiţional la contractul de achiziţie publică, în limitele şi condiţiile prevăzute de prezenta ordonanţă de urgenţă.</w:t>
        </w:r>
      </w:hyperlink>
    </w:p>
    <w:p w:rsidR="00A27B27" w:rsidRPr="00E8338A" w:rsidRDefault="000928E0" w:rsidP="00A27B27">
      <w:pPr>
        <w:numPr>
          <w:ilvl w:val="0"/>
          <w:numId w:val="1"/>
        </w:numPr>
        <w:jc w:val="both"/>
        <w:rPr>
          <w:color w:val="000000"/>
          <w:u w:val="single"/>
          <w:lang w:val="ro-RO"/>
        </w:rPr>
      </w:pPr>
      <w:hyperlink r:id="rId10" w:anchor="26339769" w:history="1">
        <w:r w:rsidR="00A27B27" w:rsidRPr="00E8338A">
          <w:rPr>
            <w:rStyle w:val="salnbdy"/>
            <w:rFonts w:ascii="Times New Roman" w:hAnsi="Times New Roman"/>
            <w:sz w:val="24"/>
            <w:szCs w:val="24"/>
            <w:lang w:val="ro-RO"/>
          </w:rPr>
          <w:t xml:space="preserve">beneficiarii fondurilor externe nerambursabile încheie acte adiţionale la contractele de achiziţie după parcurgerea etapelor prevăzute la </w:t>
        </w:r>
        <w:r w:rsidR="00A27B27" w:rsidRPr="00E8338A">
          <w:rPr>
            <w:rStyle w:val="slgi1"/>
            <w:rFonts w:ascii="Times New Roman" w:hAnsi="Times New Roman"/>
            <w:color w:val="000000"/>
            <w:sz w:val="24"/>
            <w:szCs w:val="24"/>
            <w:lang w:val="ro-RO"/>
          </w:rPr>
          <w:t>art. 10</w:t>
        </w:r>
        <w:r w:rsidR="00A27B27" w:rsidRPr="00E8338A">
          <w:rPr>
            <w:rStyle w:val="salnbdy"/>
            <w:rFonts w:ascii="Times New Roman" w:hAnsi="Times New Roman"/>
            <w:sz w:val="24"/>
            <w:szCs w:val="24"/>
            <w:lang w:val="ro-RO"/>
          </w:rPr>
          <w:t>.</w:t>
        </w:r>
      </w:hyperlink>
    </w:p>
    <w:p w:rsidR="00A27B27" w:rsidRPr="00E8338A" w:rsidRDefault="000928E0" w:rsidP="00A27B27">
      <w:pPr>
        <w:numPr>
          <w:ilvl w:val="0"/>
          <w:numId w:val="1"/>
        </w:numPr>
        <w:jc w:val="both"/>
        <w:rPr>
          <w:rStyle w:val="Hyperlink"/>
          <w:color w:val="000000"/>
          <w:lang w:val="ro-RO"/>
        </w:rPr>
      </w:pPr>
      <w:hyperlink r:id="rId11" w:anchor="26339769" w:history="1">
        <w:r w:rsidR="00A27B27" w:rsidRPr="00E8338A">
          <w:rPr>
            <w:rStyle w:val="salnbdy"/>
            <w:rFonts w:ascii="Times New Roman" w:hAnsi="Times New Roman"/>
            <w:sz w:val="24"/>
            <w:szCs w:val="24"/>
            <w:lang w:val="ro-RO"/>
          </w:rPr>
          <w:t>rezerva de implementare pentru reechilibrarea contractelor se constituie iniţial, în procent de până la 23% din valoarea restului de executat a contractului de achiziţie, la momentul intrării în vigoare a ordonanţei de urgenţă şi poate fi utilizată numai pentru plata diferenţelor de preţ aferente ajustării preţului contractelor de achiziţie, fără a depăşi pragurile stabilite de lege (50% din valoarea contractului).</w:t>
        </w:r>
      </w:hyperlink>
    </w:p>
    <w:p w:rsidR="00A27B27" w:rsidRPr="00E8338A" w:rsidRDefault="000928E0" w:rsidP="00A27B27">
      <w:pPr>
        <w:numPr>
          <w:ilvl w:val="0"/>
          <w:numId w:val="1"/>
        </w:numPr>
        <w:jc w:val="both"/>
        <w:rPr>
          <w:rStyle w:val="salnttl1"/>
          <w:b w:val="0"/>
          <w:bCs w:val="0"/>
          <w:color w:val="000000"/>
          <w:u w:val="single"/>
          <w:lang w:val="ro-RO"/>
        </w:rPr>
      </w:pPr>
      <w:hyperlink r:id="rId12" w:anchor="26339769" w:history="1">
        <w:r w:rsidR="00A27B27" w:rsidRPr="00E8338A">
          <w:rPr>
            <w:rStyle w:val="Hyperlink"/>
            <w:bCs/>
            <w:color w:val="000000"/>
            <w:lang w:val="ro-RO"/>
          </w:rPr>
          <w:t>p</w:t>
        </w:r>
        <w:r w:rsidR="00A27B27" w:rsidRPr="00E8338A">
          <w:rPr>
            <w:rStyle w:val="salnbdy"/>
            <w:rFonts w:ascii="Times New Roman" w:hAnsi="Times New Roman"/>
            <w:sz w:val="24"/>
            <w:szCs w:val="24"/>
            <w:lang w:val="ro-RO"/>
          </w:rPr>
          <w:t xml:space="preserve">e parcursul derulării contractelor, rezerva de implementare destinată plăţii ajustărilor de </w:t>
        </w:r>
        <w:r w:rsidR="00A27B27" w:rsidRPr="00D07F1B">
          <w:rPr>
            <w:rStyle w:val="salnbdy"/>
            <w:rFonts w:ascii="Times New Roman" w:hAnsi="Times New Roman"/>
            <w:b/>
            <w:sz w:val="24"/>
            <w:szCs w:val="24"/>
            <w:lang w:val="ro-RO"/>
          </w:rPr>
          <w:t>preţ se poate suplimenta cu procente de până la 1</w:t>
        </w:r>
        <w:r w:rsidR="00A27B27">
          <w:rPr>
            <w:rStyle w:val="salnbdy"/>
            <w:rFonts w:ascii="Times New Roman" w:hAnsi="Times New Roman"/>
            <w:b/>
            <w:sz w:val="24"/>
            <w:szCs w:val="24"/>
            <w:lang w:val="ro-RO"/>
          </w:rPr>
          <w:t>5</w:t>
        </w:r>
        <w:r w:rsidR="00A27B27" w:rsidRPr="00D07F1B">
          <w:rPr>
            <w:rStyle w:val="salnbdy"/>
            <w:rFonts w:ascii="Times New Roman" w:hAnsi="Times New Roman"/>
            <w:b/>
            <w:sz w:val="24"/>
            <w:szCs w:val="24"/>
            <w:lang w:val="ro-RO"/>
          </w:rPr>
          <w:t>% din valoarea restului de executat a contractului de achiziţie,</w:t>
        </w:r>
        <w:r w:rsidR="00A27B27" w:rsidRPr="00E8338A">
          <w:rPr>
            <w:rStyle w:val="salnbdy"/>
            <w:rFonts w:ascii="Times New Roman" w:hAnsi="Times New Roman"/>
            <w:sz w:val="24"/>
            <w:szCs w:val="24"/>
            <w:lang w:val="ro-RO"/>
          </w:rPr>
          <w:t xml:space="preserve"> la data solicitării, prin încheierea de acte adiţionale la contracte, fără a depăşi pragurile stabilite de lege (50% din valoarea </w:t>
        </w:r>
      </w:hyperlink>
      <w:r w:rsidR="00A27B27" w:rsidRPr="00E8338A">
        <w:rPr>
          <w:color w:val="000000"/>
          <w:lang w:val="ro-RO"/>
        </w:rPr>
        <w:t xml:space="preserve"> </w:t>
      </w:r>
      <w:r w:rsidR="00A27B27" w:rsidRPr="0075020E">
        <w:rPr>
          <w:rStyle w:val="salnttl1"/>
          <w:rFonts w:ascii="Times New Roman" w:hAnsi="Times New Roman"/>
          <w:b w:val="0"/>
          <w:color w:val="000000"/>
          <w:sz w:val="24"/>
          <w:szCs w:val="24"/>
          <w:lang w:val="ro-RO"/>
        </w:rPr>
        <w:t>contractului)</w:t>
      </w:r>
      <w:r w:rsidR="00A27B27" w:rsidRPr="00E8338A">
        <w:rPr>
          <w:rStyle w:val="salnttl1"/>
          <w:color w:val="000000"/>
          <w:lang w:val="ro-RO"/>
        </w:rPr>
        <w:t>.</w:t>
      </w:r>
    </w:p>
    <w:p w:rsidR="00A27B27" w:rsidRPr="0075020E" w:rsidRDefault="000928E0" w:rsidP="00A27B27">
      <w:pPr>
        <w:numPr>
          <w:ilvl w:val="0"/>
          <w:numId w:val="1"/>
        </w:numPr>
        <w:jc w:val="both"/>
        <w:rPr>
          <w:rStyle w:val="salnttl1"/>
          <w:rFonts w:ascii="Times New Roman" w:hAnsi="Times New Roman"/>
          <w:b w:val="0"/>
          <w:bCs w:val="0"/>
          <w:color w:val="000000"/>
          <w:sz w:val="24"/>
          <w:szCs w:val="24"/>
          <w:u w:val="single"/>
          <w:lang w:val="ro-RO"/>
        </w:rPr>
      </w:pPr>
      <w:hyperlink r:id="rId13" w:anchor="26339769" w:history="1">
        <w:r w:rsidR="00A27B27" w:rsidRPr="00E8338A">
          <w:rPr>
            <w:rStyle w:val="salnbdy"/>
            <w:rFonts w:ascii="Times New Roman" w:hAnsi="Times New Roman"/>
            <w:sz w:val="24"/>
            <w:szCs w:val="24"/>
            <w:lang w:val="ro-RO"/>
          </w:rPr>
          <w:t>suplimentarea rezervei de implementare poate avea loc numai dacă au fost efectuate plăţi de minimum 75% din valoarea rezervei. Suplimentarea rezervei de implementare nu poate conduce la depăşirea pragurilor stabilite</w:t>
        </w:r>
      </w:hyperlink>
      <w:r w:rsidR="00A27B27" w:rsidRPr="00E8338A">
        <w:rPr>
          <w:rStyle w:val="salnttl1"/>
          <w:color w:val="000000"/>
          <w:lang w:val="ro-RO"/>
        </w:rPr>
        <w:t xml:space="preserve"> </w:t>
      </w:r>
      <w:r w:rsidR="00A27B27" w:rsidRPr="0075020E">
        <w:rPr>
          <w:rStyle w:val="salnttl1"/>
          <w:rFonts w:ascii="Times New Roman" w:hAnsi="Times New Roman"/>
          <w:b w:val="0"/>
          <w:color w:val="000000"/>
          <w:sz w:val="24"/>
          <w:szCs w:val="24"/>
          <w:lang w:val="ro-RO"/>
        </w:rPr>
        <w:t>de lege (50% din valoarea contractului).</w:t>
      </w:r>
    </w:p>
    <w:p w:rsidR="00A27B27" w:rsidRPr="00E8338A" w:rsidRDefault="000928E0" w:rsidP="00A27B27">
      <w:pPr>
        <w:numPr>
          <w:ilvl w:val="0"/>
          <w:numId w:val="1"/>
        </w:numPr>
        <w:jc w:val="both"/>
        <w:rPr>
          <w:color w:val="000000"/>
          <w:u w:val="single"/>
          <w:lang w:val="ro-RO"/>
        </w:rPr>
      </w:pPr>
      <w:hyperlink r:id="rId14" w:anchor="26339769" w:history="1">
        <w:r w:rsidR="00A27B27" w:rsidRPr="00E8338A">
          <w:rPr>
            <w:rStyle w:val="salnbdy"/>
            <w:rFonts w:ascii="Times New Roman" w:hAnsi="Times New Roman"/>
            <w:sz w:val="24"/>
            <w:szCs w:val="24"/>
            <w:lang w:val="ro-RO"/>
          </w:rPr>
          <w:t>beneficiarii fondurilor externe nerambursabile au obligaţia de a ţine o evidenţă distinctă a rezervei de implementare destinate plăţii ajustărilor de preţ, atât la momentul constituirii acesteia, cât şi ulterior, prin suplimentare şi operarea plăţilor necesare finanţării ajustărilor de preţ.</w:t>
        </w:r>
      </w:hyperlink>
    </w:p>
    <w:p w:rsidR="00A27B27" w:rsidRPr="00E8338A" w:rsidRDefault="000928E0" w:rsidP="00A27B27">
      <w:pPr>
        <w:numPr>
          <w:ilvl w:val="0"/>
          <w:numId w:val="1"/>
        </w:numPr>
        <w:jc w:val="both"/>
        <w:rPr>
          <w:color w:val="000000"/>
          <w:u w:val="single"/>
          <w:lang w:val="ro-RO"/>
        </w:rPr>
      </w:pPr>
      <w:hyperlink r:id="rId15" w:anchor="26339769" w:history="1">
        <w:r w:rsidR="00A27B27" w:rsidRPr="00E8338A">
          <w:rPr>
            <w:rStyle w:val="Hyperlink"/>
            <w:bCs/>
            <w:color w:val="000000"/>
            <w:lang w:val="ro-RO"/>
          </w:rPr>
          <w:t>r</w:t>
        </w:r>
        <w:r w:rsidR="00A27B27" w:rsidRPr="00E8338A">
          <w:rPr>
            <w:rStyle w:val="salnbdy"/>
            <w:rFonts w:ascii="Times New Roman" w:hAnsi="Times New Roman"/>
            <w:sz w:val="24"/>
            <w:szCs w:val="24"/>
            <w:lang w:val="ro-RO"/>
          </w:rPr>
          <w:t xml:space="preserve">ezerva de implementare destinată finanţării ajustărilor de preţ face parte din valoarea investiţiei de bază şi se include în mod corespunzător în devizul general de investiţii reglementat de </w:t>
        </w:r>
        <w:hyperlink r:id="rId16" w:anchor="26339826" w:history="1">
          <w:r w:rsidR="00A27B27" w:rsidRPr="00E8338A">
            <w:rPr>
              <w:rStyle w:val="salnbdy"/>
              <w:rFonts w:ascii="Times New Roman" w:hAnsi="Times New Roman"/>
              <w:sz w:val="24"/>
              <w:szCs w:val="24"/>
              <w:u w:val="single"/>
              <w:lang w:val="ro-RO"/>
            </w:rPr>
            <w:t>Hotărârea Guvernului nr. 907/2016</w:t>
          </w:r>
        </w:hyperlink>
        <w:r w:rsidR="00A27B27" w:rsidRPr="00E8338A">
          <w:rPr>
            <w:rStyle w:val="salnbdy"/>
            <w:rFonts w:ascii="Times New Roman" w:hAnsi="Times New Roman"/>
            <w:sz w:val="24"/>
            <w:szCs w:val="24"/>
            <w:lang w:val="ro-RO"/>
          </w:rPr>
          <w:t>, cu modificările şi completările ulterioare.</w:t>
        </w:r>
      </w:hyperlink>
    </w:p>
    <w:p w:rsidR="00A27B27" w:rsidRPr="00E8338A" w:rsidRDefault="000928E0" w:rsidP="00A27B27">
      <w:pPr>
        <w:numPr>
          <w:ilvl w:val="0"/>
          <w:numId w:val="1"/>
        </w:numPr>
        <w:jc w:val="both"/>
        <w:rPr>
          <w:color w:val="000000"/>
          <w:u w:val="single"/>
          <w:lang w:val="ro-RO"/>
        </w:rPr>
      </w:pPr>
      <w:hyperlink r:id="rId17" w:anchor="26339826" w:history="1">
        <w:r w:rsidR="00A27B27" w:rsidRPr="00E8338A">
          <w:rPr>
            <w:rStyle w:val="salnbdy"/>
            <w:rFonts w:ascii="Times New Roman" w:hAnsi="Times New Roman"/>
            <w:sz w:val="24"/>
            <w:szCs w:val="24"/>
            <w:lang w:val="ro-RO"/>
          </w:rPr>
          <w:t xml:space="preserve">rezerva de implementare majorează valoarea costului investiţiei şi se include în indicatorii tehnico-economici ai investiţiei a căror valoare se regularizează potrivit </w:t>
        </w:r>
        <w:r w:rsidR="00A27B27" w:rsidRPr="00E8338A">
          <w:rPr>
            <w:rStyle w:val="slgi1"/>
            <w:rFonts w:ascii="Times New Roman" w:hAnsi="Times New Roman"/>
            <w:color w:val="000000"/>
            <w:sz w:val="24"/>
            <w:szCs w:val="24"/>
            <w:lang w:val="ro-RO"/>
          </w:rPr>
          <w:t>art. 11 alin. (6)</w:t>
        </w:r>
        <w:r w:rsidR="00A27B27" w:rsidRPr="00E8338A">
          <w:rPr>
            <w:rStyle w:val="salnbdy"/>
            <w:rFonts w:ascii="Times New Roman" w:hAnsi="Times New Roman"/>
            <w:sz w:val="24"/>
            <w:szCs w:val="24"/>
            <w:lang w:val="ro-RO"/>
          </w:rPr>
          <w:t>.</w:t>
        </w:r>
      </w:hyperlink>
    </w:p>
    <w:p w:rsidR="00A27B27" w:rsidRPr="00C645EF" w:rsidRDefault="000928E0" w:rsidP="00A27B27">
      <w:pPr>
        <w:numPr>
          <w:ilvl w:val="0"/>
          <w:numId w:val="1"/>
        </w:numPr>
        <w:tabs>
          <w:tab w:val="left" w:pos="720"/>
        </w:tabs>
        <w:jc w:val="both"/>
        <w:rPr>
          <w:bCs/>
          <w:color w:val="000000"/>
          <w:lang w:val="ro-RO"/>
        </w:rPr>
      </w:pPr>
      <w:hyperlink r:id="rId18" w:anchor="26339826" w:history="1">
        <w:r w:rsidR="00A27B27" w:rsidRPr="00E8338A">
          <w:rPr>
            <w:rStyle w:val="salnbdy"/>
            <w:rFonts w:ascii="Times New Roman" w:hAnsi="Times New Roman"/>
            <w:sz w:val="24"/>
            <w:szCs w:val="24"/>
            <w:lang w:val="ro-RO"/>
          </w:rPr>
          <w:t>evidenţierea plăţilor în cadrul rezervei de implementare se determină ca diferenţă între valoarea fiecărei plăţi actualizată cu ajustările de preţ şi valoarea neactualizată cu ajustarea de preţ.</w:t>
        </w:r>
      </w:hyperlink>
    </w:p>
    <w:p w:rsidR="00A27B27" w:rsidRPr="00C645EF" w:rsidRDefault="00A27B27" w:rsidP="00A27B27">
      <w:pPr>
        <w:ind w:firstLine="360"/>
        <w:jc w:val="both"/>
        <w:rPr>
          <w:color w:val="000000"/>
          <w:lang w:val="ro-RO"/>
        </w:rPr>
      </w:pPr>
      <w:r>
        <w:rPr>
          <w:rFonts w:eastAsia="Calibri"/>
          <w:color w:val="000000"/>
          <w:lang w:val="ro-RO"/>
        </w:rPr>
        <w:t xml:space="preserve"> </w:t>
      </w:r>
      <w:r w:rsidRPr="00C645EF">
        <w:rPr>
          <w:rFonts w:eastAsia="Calibri"/>
          <w:color w:val="000000"/>
          <w:lang w:val="ro-RO"/>
        </w:rPr>
        <w:t>Potrivit art. 17, alin. 8, lit. a.</w:t>
      </w:r>
      <w:r>
        <w:rPr>
          <w:rFonts w:eastAsia="Calibri"/>
          <w:color w:val="000000"/>
          <w:lang w:val="ro-RO"/>
        </w:rPr>
        <w:t xml:space="preserve"> </w:t>
      </w:r>
      <w:r w:rsidRPr="00C645EF">
        <w:rPr>
          <w:rFonts w:eastAsia="Calibri"/>
          <w:color w:val="000000"/>
          <w:lang w:val="ro-RO"/>
        </w:rPr>
        <w:t>2) din OUG nr. 64/2022, d</w:t>
      </w:r>
      <w:r w:rsidRPr="00C645EF">
        <w:rPr>
          <w:color w:val="000000"/>
          <w:lang w:val="ro-RO"/>
        </w:rPr>
        <w:t>eterminarea sumelor aferente utilizării rezervei de implementare pentru contractele prevăzute la alin. (3) lit. a), denumită în continuare S</w:t>
      </w:r>
      <w:r w:rsidRPr="00C645EF">
        <w:rPr>
          <w:color w:val="000000"/>
          <w:vertAlign w:val="subscript"/>
          <w:lang w:val="ro-RO"/>
        </w:rPr>
        <w:t>R</w:t>
      </w:r>
      <w:r w:rsidRPr="00C645EF">
        <w:rPr>
          <w:color w:val="000000"/>
          <w:lang w:val="ro-RO"/>
        </w:rPr>
        <w:t>, se face după formula de calcul:</w:t>
      </w:r>
    </w:p>
    <w:p w:rsidR="00A27B27" w:rsidRPr="00C645EF" w:rsidRDefault="00A27B27" w:rsidP="00A27B27">
      <w:pPr>
        <w:ind w:firstLine="720"/>
        <w:jc w:val="both"/>
        <w:rPr>
          <w:color w:val="000000"/>
          <w:lang w:val="ro-RO"/>
        </w:rPr>
      </w:pPr>
      <w:r w:rsidRPr="00C645EF">
        <w:rPr>
          <w:color w:val="000000"/>
          <w:lang w:val="ro-RO"/>
        </w:rPr>
        <w:lastRenderedPageBreak/>
        <w:t>S</w:t>
      </w:r>
      <w:r w:rsidRPr="00C645EF">
        <w:rPr>
          <w:color w:val="000000"/>
          <w:vertAlign w:val="subscript"/>
          <w:lang w:val="ro-RO"/>
        </w:rPr>
        <w:t>R</w:t>
      </w:r>
      <w:r w:rsidRPr="00C645EF">
        <w:rPr>
          <w:color w:val="000000"/>
          <w:lang w:val="ro-RO"/>
        </w:rPr>
        <w:t>= V</w:t>
      </w:r>
      <w:r w:rsidRPr="00C645EF">
        <w:rPr>
          <w:color w:val="000000"/>
          <w:vertAlign w:val="subscript"/>
          <w:lang w:val="ro-RO"/>
        </w:rPr>
        <w:t>apl</w:t>
      </w:r>
      <w:r w:rsidRPr="00C645EF">
        <w:rPr>
          <w:color w:val="000000"/>
          <w:lang w:val="ro-RO"/>
        </w:rPr>
        <w:t xml:space="preserve"> - V</w:t>
      </w:r>
      <w:r w:rsidRPr="00C645EF">
        <w:rPr>
          <w:color w:val="000000"/>
          <w:vertAlign w:val="subscript"/>
          <w:lang w:val="ro-RO"/>
        </w:rPr>
        <w:t>pl</w:t>
      </w:r>
      <w:r w:rsidRPr="00C645EF">
        <w:rPr>
          <w:color w:val="000000"/>
          <w:lang w:val="ro-RO"/>
        </w:rPr>
        <w:t>,</w:t>
      </w:r>
    </w:p>
    <w:p w:rsidR="00A27B27" w:rsidRPr="00C645EF" w:rsidRDefault="00A27B27" w:rsidP="00A27B27">
      <w:pPr>
        <w:jc w:val="both"/>
        <w:rPr>
          <w:color w:val="000000"/>
          <w:lang w:val="ro-RO"/>
        </w:rPr>
      </w:pPr>
      <w:r w:rsidRPr="00C645EF">
        <w:rPr>
          <w:color w:val="000000"/>
          <w:lang w:val="ro-RO"/>
        </w:rPr>
        <w:t>unde:</w:t>
      </w:r>
    </w:p>
    <w:p w:rsidR="00A27B27" w:rsidRPr="00C645EF" w:rsidRDefault="00A27B27" w:rsidP="00A27B27">
      <w:pPr>
        <w:jc w:val="both"/>
        <w:rPr>
          <w:color w:val="000000"/>
          <w:lang w:val="ro-RO"/>
        </w:rPr>
      </w:pPr>
      <w:r w:rsidRPr="00C645EF">
        <w:rPr>
          <w:color w:val="000000"/>
          <w:lang w:val="ro-RO"/>
        </w:rPr>
        <w:t>V</w:t>
      </w:r>
      <w:r w:rsidRPr="00C645EF">
        <w:rPr>
          <w:color w:val="000000"/>
          <w:vertAlign w:val="subscript"/>
          <w:lang w:val="ro-RO"/>
        </w:rPr>
        <w:t>apl</w:t>
      </w:r>
      <w:r w:rsidRPr="00C645EF">
        <w:rPr>
          <w:color w:val="000000"/>
          <w:lang w:val="ro-RO"/>
        </w:rPr>
        <w:t xml:space="preserve"> - valoarea actualizată a plăţii solicitată de către contractant la data depunerii solicitării de plată;</w:t>
      </w:r>
    </w:p>
    <w:p w:rsidR="00A27B27" w:rsidRDefault="00A27B27" w:rsidP="00A33EBF">
      <w:pPr>
        <w:jc w:val="both"/>
        <w:rPr>
          <w:color w:val="000000"/>
          <w:lang w:val="ro-RO"/>
        </w:rPr>
      </w:pPr>
      <w:r w:rsidRPr="00C645EF">
        <w:rPr>
          <w:color w:val="000000"/>
          <w:lang w:val="ro-RO"/>
        </w:rPr>
        <w:t>V</w:t>
      </w:r>
      <w:r w:rsidRPr="00C645EF">
        <w:rPr>
          <w:color w:val="000000"/>
          <w:vertAlign w:val="subscript"/>
          <w:lang w:val="ro-RO"/>
        </w:rPr>
        <w:t>pl</w:t>
      </w:r>
      <w:r w:rsidRPr="00C645EF">
        <w:rPr>
          <w:color w:val="000000"/>
          <w:lang w:val="ro-RO"/>
        </w:rPr>
        <w:t xml:space="preserve"> - valoarea plăţii solicitată de către contractant la data depunerii solicitării de plată.</w:t>
      </w:r>
    </w:p>
    <w:p w:rsidR="00A27B27" w:rsidRDefault="008A7390" w:rsidP="00A27B27">
      <w:pPr>
        <w:ind w:firstLine="720"/>
        <w:jc w:val="both"/>
        <w:rPr>
          <w:bCs/>
          <w:color w:val="000000"/>
          <w:lang w:val="ro-RO"/>
        </w:rPr>
      </w:pPr>
      <w:r>
        <w:rPr>
          <w:bCs/>
          <w:color w:val="000000"/>
          <w:lang w:val="ro-RO"/>
        </w:rPr>
        <w:t>Avâ</w:t>
      </w:r>
      <w:r w:rsidR="00A27B27" w:rsidRPr="00C529C2">
        <w:rPr>
          <w:bCs/>
          <w:color w:val="000000"/>
          <w:lang w:val="ro-RO"/>
        </w:rPr>
        <w:t xml:space="preserve">nd în vedere </w:t>
      </w:r>
      <w:r>
        <w:rPr>
          <w:bCs/>
          <w:color w:val="000000"/>
          <w:lang w:val="ro-RO"/>
        </w:rPr>
        <w:t>că din valoarea totală</w:t>
      </w:r>
      <w:r w:rsidR="00A27B27" w:rsidRPr="00C529C2">
        <w:rPr>
          <w:bCs/>
          <w:color w:val="000000"/>
          <w:lang w:val="ro-RO"/>
        </w:rPr>
        <w:t xml:space="preserve"> a contractului se scade valoarea serviciilor de proiectare precum și valoarea activelor necorporale,  restul rămas de executat</w:t>
      </w:r>
      <w:r w:rsidR="00A27B27">
        <w:rPr>
          <w:bCs/>
          <w:color w:val="000000"/>
          <w:lang w:val="ro-RO"/>
        </w:rPr>
        <w:t xml:space="preserve"> la data intrării în vigoare a OUG 64/2022</w:t>
      </w:r>
      <w:r w:rsidR="00A27B27" w:rsidRPr="00C529C2">
        <w:rPr>
          <w:bCs/>
          <w:color w:val="000000"/>
          <w:lang w:val="ro-RO"/>
        </w:rPr>
        <w:t>, este de 1.984.065,45  lei fără TVA, din care valoarea aferentă cheltuielilor cu materialele este de 1.173.951,52 lei fără TVA.</w:t>
      </w:r>
      <w:r w:rsidR="00A27B27" w:rsidRPr="00C645EF">
        <w:rPr>
          <w:bCs/>
          <w:color w:val="000000"/>
          <w:lang w:val="ro-RO"/>
        </w:rPr>
        <w:t xml:space="preserve"> </w:t>
      </w:r>
    </w:p>
    <w:p w:rsidR="00A27B27" w:rsidRDefault="00A27B27" w:rsidP="00A27B27">
      <w:pPr>
        <w:autoSpaceDE w:val="0"/>
        <w:autoSpaceDN w:val="0"/>
        <w:adjustRightInd w:val="0"/>
        <w:ind w:firstLine="720"/>
        <w:jc w:val="both"/>
        <w:rPr>
          <w:bCs/>
          <w:color w:val="000000"/>
        </w:rPr>
      </w:pPr>
      <w:r>
        <w:rPr>
          <w:bCs/>
          <w:iCs/>
          <w:color w:val="000000"/>
          <w:lang w:val="ro-RO"/>
        </w:rPr>
        <w:t>Prin</w:t>
      </w:r>
      <w:r w:rsidRPr="00E8338A">
        <w:rPr>
          <w:lang w:val="ro-RO"/>
        </w:rPr>
        <w:t xml:space="preserve"> </w:t>
      </w:r>
      <w:r>
        <w:rPr>
          <w:lang w:val="ro-RO"/>
        </w:rPr>
        <w:t>HCL nr.</w:t>
      </w:r>
      <w:r w:rsidRPr="007D0CBC">
        <w:rPr>
          <w:b/>
          <w:bCs/>
          <w:color w:val="000000"/>
          <w:sz w:val="32"/>
          <w:szCs w:val="32"/>
        </w:rPr>
        <w:t xml:space="preserve"> </w:t>
      </w:r>
      <w:r w:rsidRPr="007D0CBC">
        <w:rPr>
          <w:bCs/>
          <w:color w:val="000000"/>
        </w:rPr>
        <w:t>394</w:t>
      </w:r>
      <w:r>
        <w:rPr>
          <w:bCs/>
          <w:color w:val="000000"/>
        </w:rPr>
        <w:t xml:space="preserve"> </w:t>
      </w:r>
      <w:r w:rsidRPr="007D0CBC">
        <w:rPr>
          <w:bCs/>
          <w:color w:val="000000"/>
        </w:rPr>
        <w:t xml:space="preserve">din data de </w:t>
      </w:r>
      <w:proofErr w:type="gramStart"/>
      <w:r w:rsidRPr="007D0CBC">
        <w:rPr>
          <w:bCs/>
          <w:color w:val="000000"/>
        </w:rPr>
        <w:t>02.08.2022</w:t>
      </w:r>
      <w:r>
        <w:rPr>
          <w:bCs/>
          <w:color w:val="000000"/>
        </w:rPr>
        <w:t xml:space="preserve">  a</w:t>
      </w:r>
      <w:proofErr w:type="gramEnd"/>
      <w:r>
        <w:rPr>
          <w:bCs/>
          <w:color w:val="000000"/>
        </w:rPr>
        <w:t xml:space="preserve"> </w:t>
      </w:r>
      <w:proofErr w:type="spellStart"/>
      <w:r>
        <w:rPr>
          <w:bCs/>
          <w:color w:val="000000"/>
        </w:rPr>
        <w:t>fost</w:t>
      </w:r>
      <w:proofErr w:type="spellEnd"/>
      <w:r>
        <w:rPr>
          <w:bCs/>
          <w:color w:val="000000"/>
        </w:rPr>
        <w:t xml:space="preserve"> </w:t>
      </w:r>
      <w:proofErr w:type="spellStart"/>
      <w:r>
        <w:rPr>
          <w:bCs/>
          <w:color w:val="000000"/>
        </w:rPr>
        <w:t>aprobată</w:t>
      </w:r>
      <w:proofErr w:type="spellEnd"/>
      <w:r>
        <w:rPr>
          <w:bCs/>
          <w:color w:val="000000"/>
        </w:rPr>
        <w:t xml:space="preserve"> </w:t>
      </w:r>
      <w:proofErr w:type="spellStart"/>
      <w:r>
        <w:rPr>
          <w:bCs/>
          <w:color w:val="000000"/>
        </w:rPr>
        <w:t>rezerva</w:t>
      </w:r>
      <w:proofErr w:type="spellEnd"/>
      <w:r w:rsidRPr="00A42D2E">
        <w:rPr>
          <w:bCs/>
          <w:color w:val="000000"/>
        </w:rPr>
        <w:t xml:space="preserve"> de </w:t>
      </w:r>
      <w:proofErr w:type="spellStart"/>
      <w:r w:rsidRPr="00A42D2E">
        <w:rPr>
          <w:bCs/>
          <w:color w:val="000000"/>
        </w:rPr>
        <w:t>implementare</w:t>
      </w:r>
      <w:proofErr w:type="spellEnd"/>
      <w:r w:rsidRPr="00A42D2E">
        <w:rPr>
          <w:bCs/>
          <w:color w:val="000000"/>
        </w:rPr>
        <w:t xml:space="preserve"> </w:t>
      </w:r>
      <w:proofErr w:type="spellStart"/>
      <w:r w:rsidRPr="00A42D2E">
        <w:rPr>
          <w:bCs/>
          <w:color w:val="000000"/>
        </w:rPr>
        <w:t>destinatã</w:t>
      </w:r>
      <w:proofErr w:type="spellEnd"/>
      <w:r w:rsidRPr="00A42D2E">
        <w:rPr>
          <w:bCs/>
          <w:color w:val="000000"/>
        </w:rPr>
        <w:t xml:space="preserve"> </w:t>
      </w:r>
      <w:proofErr w:type="spellStart"/>
      <w:r w:rsidRPr="00A42D2E">
        <w:rPr>
          <w:bCs/>
          <w:color w:val="000000"/>
        </w:rPr>
        <w:t>reechilibrãrii</w:t>
      </w:r>
      <w:proofErr w:type="spellEnd"/>
      <w:r w:rsidRPr="00A42D2E">
        <w:rPr>
          <w:bCs/>
          <w:color w:val="000000"/>
        </w:rPr>
        <w:t xml:space="preserve">  </w:t>
      </w:r>
      <w:proofErr w:type="spellStart"/>
      <w:r w:rsidRPr="00A42D2E">
        <w:rPr>
          <w:bCs/>
          <w:color w:val="000000"/>
        </w:rPr>
        <w:t>Co</w:t>
      </w:r>
      <w:r w:rsidR="00F45068">
        <w:rPr>
          <w:bCs/>
          <w:color w:val="000000"/>
        </w:rPr>
        <w:t>ntractului</w:t>
      </w:r>
      <w:proofErr w:type="spellEnd"/>
      <w:r w:rsidR="00F45068">
        <w:rPr>
          <w:bCs/>
          <w:color w:val="000000"/>
        </w:rPr>
        <w:t xml:space="preserve"> de </w:t>
      </w:r>
      <w:proofErr w:type="spellStart"/>
      <w:r w:rsidR="00F45068">
        <w:rPr>
          <w:bCs/>
          <w:color w:val="000000"/>
        </w:rPr>
        <w:t>execuție</w:t>
      </w:r>
      <w:proofErr w:type="spellEnd"/>
      <w:r w:rsidR="00F45068">
        <w:rPr>
          <w:bCs/>
          <w:color w:val="000000"/>
        </w:rPr>
        <w:t xml:space="preserve"> </w:t>
      </w:r>
      <w:proofErr w:type="spellStart"/>
      <w:r w:rsidR="00F45068">
        <w:rPr>
          <w:bCs/>
          <w:color w:val="000000"/>
        </w:rPr>
        <w:t>lucrãri</w:t>
      </w:r>
      <w:proofErr w:type="spellEnd"/>
      <w:r w:rsidR="00F45068">
        <w:rPr>
          <w:bCs/>
          <w:color w:val="000000"/>
        </w:rPr>
        <w:t xml:space="preserve"> </w:t>
      </w:r>
      <w:r w:rsidRPr="00A42D2E">
        <w:rPr>
          <w:bCs/>
          <w:color w:val="000000"/>
        </w:rPr>
        <w:t>nr. 78/21.09.2021</w:t>
      </w:r>
      <w:r>
        <w:rPr>
          <w:bCs/>
          <w:color w:val="000000"/>
        </w:rPr>
        <w:t xml:space="preserve">, </w:t>
      </w:r>
      <w:proofErr w:type="spellStart"/>
      <w:r>
        <w:rPr>
          <w:bCs/>
          <w:color w:val="000000"/>
        </w:rPr>
        <w:t>în</w:t>
      </w:r>
      <w:proofErr w:type="spellEnd"/>
      <w:r>
        <w:rPr>
          <w:bCs/>
          <w:color w:val="000000"/>
        </w:rPr>
        <w:t xml:space="preserve"> </w:t>
      </w:r>
      <w:proofErr w:type="spellStart"/>
      <w:r>
        <w:rPr>
          <w:bCs/>
          <w:color w:val="000000"/>
        </w:rPr>
        <w:t>suma</w:t>
      </w:r>
      <w:proofErr w:type="spellEnd"/>
      <w:r>
        <w:rPr>
          <w:bCs/>
          <w:color w:val="000000"/>
        </w:rPr>
        <w:t xml:space="preserve"> de 456.335,05 lei </w:t>
      </w:r>
      <w:proofErr w:type="spellStart"/>
      <w:r>
        <w:rPr>
          <w:bCs/>
          <w:color w:val="000000"/>
        </w:rPr>
        <w:t>fără</w:t>
      </w:r>
      <w:proofErr w:type="spellEnd"/>
      <w:r>
        <w:rPr>
          <w:bCs/>
          <w:color w:val="000000"/>
        </w:rPr>
        <w:t xml:space="preserve"> TVA (</w:t>
      </w:r>
      <w:proofErr w:type="spellStart"/>
      <w:r>
        <w:rPr>
          <w:bCs/>
          <w:color w:val="000000"/>
        </w:rPr>
        <w:t>reprezentând</w:t>
      </w:r>
      <w:proofErr w:type="spellEnd"/>
      <w:r>
        <w:rPr>
          <w:bCs/>
          <w:color w:val="000000"/>
        </w:rPr>
        <w:t xml:space="preserve"> 23% din </w:t>
      </w:r>
      <w:proofErr w:type="spellStart"/>
      <w:r>
        <w:rPr>
          <w:bCs/>
          <w:color w:val="000000"/>
        </w:rPr>
        <w:t>valoarea</w:t>
      </w:r>
      <w:proofErr w:type="spellEnd"/>
      <w:r>
        <w:rPr>
          <w:bCs/>
          <w:color w:val="000000"/>
        </w:rPr>
        <w:t xml:space="preserve"> </w:t>
      </w:r>
      <w:proofErr w:type="spellStart"/>
      <w:r>
        <w:rPr>
          <w:bCs/>
          <w:color w:val="000000"/>
        </w:rPr>
        <w:t>restului</w:t>
      </w:r>
      <w:proofErr w:type="spellEnd"/>
      <w:r>
        <w:rPr>
          <w:bCs/>
          <w:color w:val="000000"/>
        </w:rPr>
        <w:t xml:space="preserve"> </w:t>
      </w:r>
      <w:proofErr w:type="spellStart"/>
      <w:r>
        <w:rPr>
          <w:bCs/>
          <w:color w:val="000000"/>
        </w:rPr>
        <w:t>rămas</w:t>
      </w:r>
      <w:proofErr w:type="spellEnd"/>
      <w:r>
        <w:rPr>
          <w:bCs/>
          <w:color w:val="000000"/>
        </w:rPr>
        <w:t xml:space="preserve"> de </w:t>
      </w:r>
      <w:proofErr w:type="spellStart"/>
      <w:r>
        <w:rPr>
          <w:bCs/>
          <w:color w:val="000000"/>
        </w:rPr>
        <w:t>executat</w:t>
      </w:r>
      <w:proofErr w:type="spellEnd"/>
      <w:r>
        <w:rPr>
          <w:bCs/>
          <w:color w:val="000000"/>
        </w:rPr>
        <w:t>),</w:t>
      </w:r>
      <w:r w:rsidR="005B022C">
        <w:rPr>
          <w:bCs/>
          <w:color w:val="000000"/>
        </w:rPr>
        <w:t xml:space="preserve"> </w:t>
      </w:r>
      <w:proofErr w:type="spellStart"/>
      <w:r w:rsidR="005B022C">
        <w:rPr>
          <w:bCs/>
          <w:color w:val="000000"/>
        </w:rPr>
        <w:t>si</w:t>
      </w:r>
      <w:proofErr w:type="spellEnd"/>
      <w:r w:rsidR="005B022C">
        <w:rPr>
          <w:bCs/>
          <w:color w:val="000000"/>
        </w:rPr>
        <w:t xml:space="preserve"> </w:t>
      </w:r>
      <w:proofErr w:type="spellStart"/>
      <w:r w:rsidR="005B022C">
        <w:rPr>
          <w:bCs/>
          <w:color w:val="000000"/>
        </w:rPr>
        <w:t>pe</w:t>
      </w:r>
      <w:proofErr w:type="spellEnd"/>
      <w:r w:rsidR="005B022C">
        <w:rPr>
          <w:bCs/>
          <w:color w:val="000000"/>
        </w:rPr>
        <w:t xml:space="preserve"> </w:t>
      </w:r>
      <w:proofErr w:type="spellStart"/>
      <w:r w:rsidR="005B022C">
        <w:rPr>
          <w:bCs/>
          <w:color w:val="000000"/>
        </w:rPr>
        <w:t>cale</w:t>
      </w:r>
      <w:proofErr w:type="spellEnd"/>
      <w:r w:rsidR="005B022C">
        <w:rPr>
          <w:bCs/>
          <w:color w:val="000000"/>
        </w:rPr>
        <w:t xml:space="preserve"> de </w:t>
      </w:r>
      <w:proofErr w:type="spellStart"/>
      <w:r w:rsidR="005B022C">
        <w:rPr>
          <w:bCs/>
          <w:color w:val="000000"/>
        </w:rPr>
        <w:t>consecință</w:t>
      </w:r>
      <w:proofErr w:type="spellEnd"/>
      <w:r w:rsidR="005B022C">
        <w:rPr>
          <w:bCs/>
          <w:color w:val="000000"/>
        </w:rPr>
        <w:t xml:space="preserve">, s-a </w:t>
      </w:r>
      <w:proofErr w:type="spellStart"/>
      <w:r w:rsidR="005B022C">
        <w:rPr>
          <w:bCs/>
          <w:color w:val="000000"/>
        </w:rPr>
        <w:t>î</w:t>
      </w:r>
      <w:r>
        <w:rPr>
          <w:bCs/>
          <w:color w:val="000000"/>
        </w:rPr>
        <w:t>ncheiat</w:t>
      </w:r>
      <w:proofErr w:type="spellEnd"/>
      <w:r>
        <w:rPr>
          <w:bCs/>
          <w:color w:val="000000"/>
        </w:rPr>
        <w:t xml:space="preserve"> </w:t>
      </w:r>
      <w:proofErr w:type="spellStart"/>
      <w:r>
        <w:rPr>
          <w:bCs/>
          <w:color w:val="000000"/>
        </w:rPr>
        <w:t>Actul</w:t>
      </w:r>
      <w:proofErr w:type="spellEnd"/>
      <w:r>
        <w:rPr>
          <w:bCs/>
          <w:color w:val="000000"/>
        </w:rPr>
        <w:t xml:space="preserve"> </w:t>
      </w:r>
      <w:proofErr w:type="spellStart"/>
      <w:r>
        <w:rPr>
          <w:bCs/>
          <w:color w:val="000000"/>
        </w:rPr>
        <w:t>aditional</w:t>
      </w:r>
      <w:proofErr w:type="spellEnd"/>
      <w:r>
        <w:rPr>
          <w:bCs/>
          <w:color w:val="000000"/>
        </w:rPr>
        <w:t xml:space="preserve"> nr.</w:t>
      </w:r>
      <w:r w:rsidR="00936D39">
        <w:rPr>
          <w:bCs/>
          <w:color w:val="000000"/>
        </w:rPr>
        <w:t xml:space="preserve"> </w:t>
      </w:r>
      <w:r>
        <w:rPr>
          <w:bCs/>
          <w:color w:val="000000"/>
        </w:rPr>
        <w:t xml:space="preserve">2/29.09.2022 </w:t>
      </w:r>
      <w:proofErr w:type="spellStart"/>
      <w:r>
        <w:rPr>
          <w:bCs/>
          <w:color w:val="000000"/>
        </w:rPr>
        <w:t>prin</w:t>
      </w:r>
      <w:proofErr w:type="spellEnd"/>
      <w:r>
        <w:rPr>
          <w:bCs/>
          <w:color w:val="000000"/>
        </w:rPr>
        <w:t xml:space="preserve"> care a </w:t>
      </w:r>
      <w:proofErr w:type="spellStart"/>
      <w:r>
        <w:rPr>
          <w:bCs/>
          <w:color w:val="000000"/>
        </w:rPr>
        <w:t>fost</w:t>
      </w:r>
      <w:proofErr w:type="spellEnd"/>
      <w:r>
        <w:rPr>
          <w:bCs/>
          <w:color w:val="000000"/>
        </w:rPr>
        <w:t xml:space="preserve"> </w:t>
      </w:r>
      <w:proofErr w:type="spellStart"/>
      <w:r>
        <w:rPr>
          <w:bCs/>
          <w:color w:val="000000"/>
        </w:rPr>
        <w:t>introdusă</w:t>
      </w:r>
      <w:proofErr w:type="spellEnd"/>
      <w:r>
        <w:rPr>
          <w:bCs/>
          <w:color w:val="000000"/>
        </w:rPr>
        <w:t xml:space="preserve"> formula de </w:t>
      </w:r>
      <w:proofErr w:type="spellStart"/>
      <w:r>
        <w:rPr>
          <w:bCs/>
          <w:color w:val="000000"/>
        </w:rPr>
        <w:t>ajustare</w:t>
      </w:r>
      <w:proofErr w:type="spellEnd"/>
      <w:r>
        <w:rPr>
          <w:bCs/>
          <w:color w:val="000000"/>
        </w:rPr>
        <w:t xml:space="preserve"> a </w:t>
      </w:r>
      <w:proofErr w:type="spellStart"/>
      <w:r>
        <w:rPr>
          <w:bCs/>
          <w:color w:val="000000"/>
        </w:rPr>
        <w:t>prețului</w:t>
      </w:r>
      <w:proofErr w:type="spellEnd"/>
      <w:r>
        <w:rPr>
          <w:bCs/>
          <w:color w:val="000000"/>
        </w:rPr>
        <w:t xml:space="preserve"> care se </w:t>
      </w:r>
      <w:proofErr w:type="spellStart"/>
      <w:r>
        <w:rPr>
          <w:bCs/>
          <w:color w:val="000000"/>
        </w:rPr>
        <w:t>aplică</w:t>
      </w:r>
      <w:proofErr w:type="spellEnd"/>
      <w:r>
        <w:rPr>
          <w:bCs/>
          <w:color w:val="000000"/>
        </w:rPr>
        <w:t xml:space="preserve"> la </w:t>
      </w:r>
      <w:proofErr w:type="spellStart"/>
      <w:r>
        <w:rPr>
          <w:bCs/>
          <w:color w:val="000000"/>
        </w:rPr>
        <w:t>fiecare</w:t>
      </w:r>
      <w:proofErr w:type="spellEnd"/>
      <w:r>
        <w:rPr>
          <w:bCs/>
          <w:color w:val="000000"/>
        </w:rPr>
        <w:t xml:space="preserve"> </w:t>
      </w:r>
      <w:proofErr w:type="spellStart"/>
      <w:r>
        <w:rPr>
          <w:bCs/>
          <w:color w:val="000000"/>
        </w:rPr>
        <w:t>situație</w:t>
      </w:r>
      <w:proofErr w:type="spellEnd"/>
      <w:r>
        <w:rPr>
          <w:bCs/>
          <w:color w:val="000000"/>
        </w:rPr>
        <w:t xml:space="preserve"> de </w:t>
      </w:r>
      <w:proofErr w:type="spellStart"/>
      <w:r>
        <w:rPr>
          <w:bCs/>
          <w:color w:val="000000"/>
        </w:rPr>
        <w:t>plată</w:t>
      </w:r>
      <w:proofErr w:type="spellEnd"/>
      <w:r>
        <w:rPr>
          <w:bCs/>
          <w:color w:val="000000"/>
        </w:rPr>
        <w:t xml:space="preserve">, la </w:t>
      </w:r>
      <w:proofErr w:type="spellStart"/>
      <w:r>
        <w:rPr>
          <w:bCs/>
          <w:color w:val="000000"/>
        </w:rPr>
        <w:t>restul</w:t>
      </w:r>
      <w:proofErr w:type="spellEnd"/>
      <w:r>
        <w:rPr>
          <w:bCs/>
          <w:color w:val="000000"/>
        </w:rPr>
        <w:t xml:space="preserve"> </w:t>
      </w:r>
      <w:proofErr w:type="spellStart"/>
      <w:r>
        <w:rPr>
          <w:bCs/>
          <w:color w:val="000000"/>
        </w:rPr>
        <w:t>rămas</w:t>
      </w:r>
      <w:proofErr w:type="spellEnd"/>
      <w:r>
        <w:rPr>
          <w:bCs/>
          <w:color w:val="000000"/>
        </w:rPr>
        <w:t xml:space="preserve"> de </w:t>
      </w:r>
      <w:proofErr w:type="spellStart"/>
      <w:r>
        <w:rPr>
          <w:bCs/>
          <w:color w:val="000000"/>
        </w:rPr>
        <w:t>excutat</w:t>
      </w:r>
      <w:proofErr w:type="spellEnd"/>
      <w:r>
        <w:rPr>
          <w:bCs/>
          <w:color w:val="000000"/>
        </w:rPr>
        <w:t xml:space="preserve">, </w:t>
      </w:r>
      <w:proofErr w:type="spellStart"/>
      <w:r>
        <w:rPr>
          <w:bCs/>
          <w:color w:val="000000"/>
        </w:rPr>
        <w:t>până</w:t>
      </w:r>
      <w:proofErr w:type="spellEnd"/>
      <w:r>
        <w:rPr>
          <w:bCs/>
          <w:color w:val="000000"/>
        </w:rPr>
        <w:t xml:space="preserve"> la </w:t>
      </w:r>
      <w:proofErr w:type="spellStart"/>
      <w:r>
        <w:rPr>
          <w:bCs/>
          <w:color w:val="000000"/>
        </w:rPr>
        <w:t>finalizarea</w:t>
      </w:r>
      <w:proofErr w:type="spellEnd"/>
      <w:r>
        <w:rPr>
          <w:bCs/>
          <w:color w:val="000000"/>
        </w:rPr>
        <w:t xml:space="preserve"> </w:t>
      </w:r>
      <w:proofErr w:type="spellStart"/>
      <w:r>
        <w:rPr>
          <w:bCs/>
          <w:color w:val="000000"/>
        </w:rPr>
        <w:t>obiectivului</w:t>
      </w:r>
      <w:proofErr w:type="spellEnd"/>
      <w:r>
        <w:rPr>
          <w:bCs/>
          <w:color w:val="000000"/>
        </w:rPr>
        <w:t xml:space="preserve"> de </w:t>
      </w:r>
      <w:proofErr w:type="spellStart"/>
      <w:r>
        <w:rPr>
          <w:bCs/>
          <w:color w:val="000000"/>
        </w:rPr>
        <w:t>investiții</w:t>
      </w:r>
      <w:proofErr w:type="spellEnd"/>
      <w:r>
        <w:rPr>
          <w:bCs/>
          <w:color w:val="000000"/>
        </w:rPr>
        <w:t>.</w:t>
      </w:r>
    </w:p>
    <w:p w:rsidR="00A5773B" w:rsidRPr="008F7F75" w:rsidRDefault="00A5773B" w:rsidP="008F7F75">
      <w:pPr>
        <w:autoSpaceDE w:val="0"/>
        <w:autoSpaceDN w:val="0"/>
        <w:adjustRightInd w:val="0"/>
        <w:ind w:firstLine="720"/>
        <w:jc w:val="both"/>
        <w:rPr>
          <w:color w:val="000000"/>
          <w:lang w:val="ro-RO"/>
        </w:rPr>
      </w:pPr>
      <w:proofErr w:type="gramStart"/>
      <w:r>
        <w:rPr>
          <w:bCs/>
          <w:color w:val="000000"/>
        </w:rPr>
        <w:t xml:space="preserve">Ulterior, </w:t>
      </w:r>
      <w:proofErr w:type="spellStart"/>
      <w:r>
        <w:rPr>
          <w:bCs/>
          <w:color w:val="000000"/>
        </w:rPr>
        <w:t>prin</w:t>
      </w:r>
      <w:proofErr w:type="spellEnd"/>
      <w:r>
        <w:rPr>
          <w:bCs/>
          <w:color w:val="000000"/>
        </w:rPr>
        <w:t xml:space="preserve"> HCL </w:t>
      </w:r>
      <w:r w:rsidR="008B12A9">
        <w:rPr>
          <w:bCs/>
          <w:color w:val="000000"/>
        </w:rPr>
        <w:t>nr.</w:t>
      </w:r>
      <w:proofErr w:type="gramEnd"/>
      <w:r w:rsidR="008B12A9">
        <w:rPr>
          <w:bCs/>
          <w:color w:val="000000"/>
        </w:rPr>
        <w:t xml:space="preserve"> 39/02.02.2023 s-a </w:t>
      </w:r>
      <w:proofErr w:type="spellStart"/>
      <w:r w:rsidR="008B12A9">
        <w:rPr>
          <w:bCs/>
          <w:color w:val="000000"/>
        </w:rPr>
        <w:t>aprobat</w:t>
      </w:r>
      <w:proofErr w:type="spellEnd"/>
      <w:r w:rsidR="008B12A9">
        <w:rPr>
          <w:bCs/>
          <w:color w:val="000000"/>
        </w:rPr>
        <w:t xml:space="preserve"> </w:t>
      </w:r>
      <w:proofErr w:type="spellStart"/>
      <w:r w:rsidR="008B12A9">
        <w:rPr>
          <w:bCs/>
          <w:color w:val="000000"/>
        </w:rPr>
        <w:t>suplimentarea</w:t>
      </w:r>
      <w:proofErr w:type="spellEnd"/>
      <w:r w:rsidR="008B12A9">
        <w:rPr>
          <w:bCs/>
          <w:color w:val="000000"/>
        </w:rPr>
        <w:t xml:space="preserve"> </w:t>
      </w:r>
      <w:proofErr w:type="spellStart"/>
      <w:r w:rsidR="008B12A9">
        <w:rPr>
          <w:bCs/>
          <w:color w:val="000000"/>
        </w:rPr>
        <w:t>rezervei</w:t>
      </w:r>
      <w:proofErr w:type="spellEnd"/>
      <w:r w:rsidR="008B12A9">
        <w:rPr>
          <w:bCs/>
          <w:color w:val="000000"/>
        </w:rPr>
        <w:t xml:space="preserve"> de </w:t>
      </w:r>
      <w:proofErr w:type="spellStart"/>
      <w:r w:rsidR="008B12A9">
        <w:rPr>
          <w:bCs/>
          <w:color w:val="000000"/>
        </w:rPr>
        <w:t>implementare</w:t>
      </w:r>
      <w:proofErr w:type="spellEnd"/>
      <w:r w:rsidR="008B12A9">
        <w:rPr>
          <w:bCs/>
          <w:color w:val="000000"/>
        </w:rPr>
        <w:t xml:space="preserve"> a </w:t>
      </w:r>
      <w:proofErr w:type="spellStart"/>
      <w:r w:rsidR="008B12A9">
        <w:rPr>
          <w:bCs/>
          <w:color w:val="000000"/>
        </w:rPr>
        <w:t>proiectului</w:t>
      </w:r>
      <w:proofErr w:type="spellEnd"/>
      <w:r w:rsidR="008B12A9">
        <w:rPr>
          <w:bCs/>
          <w:color w:val="000000"/>
        </w:rPr>
        <w:t xml:space="preserve"> cu </w:t>
      </w:r>
      <w:proofErr w:type="spellStart"/>
      <w:r w:rsidR="008B12A9">
        <w:rPr>
          <w:bCs/>
          <w:color w:val="000000"/>
        </w:rPr>
        <w:t>suma</w:t>
      </w:r>
      <w:proofErr w:type="spellEnd"/>
      <w:r w:rsidR="008B12A9">
        <w:rPr>
          <w:bCs/>
          <w:color w:val="000000"/>
        </w:rPr>
        <w:t xml:space="preserve"> de </w:t>
      </w:r>
      <w:r w:rsidR="00405997">
        <w:rPr>
          <w:rStyle w:val="rezumat1"/>
          <w:color w:val="000000"/>
          <w:lang w:val="ro-RO"/>
        </w:rPr>
        <w:t>297.609,82 l</w:t>
      </w:r>
      <w:r w:rsidR="00936D39">
        <w:rPr>
          <w:rStyle w:val="rezumat1"/>
          <w:color w:val="000000"/>
          <w:lang w:val="ro-RO"/>
        </w:rPr>
        <w:t>ei fără</w:t>
      </w:r>
      <w:r w:rsidR="00405997" w:rsidRPr="00C645EF">
        <w:rPr>
          <w:rStyle w:val="rezumat1"/>
          <w:color w:val="000000"/>
          <w:lang w:val="ro-RO"/>
        </w:rPr>
        <w:t xml:space="preserve"> TVA</w:t>
      </w:r>
      <w:r w:rsidR="00405997">
        <w:rPr>
          <w:rStyle w:val="rezumat1"/>
          <w:color w:val="000000"/>
          <w:lang w:val="ro-RO"/>
        </w:rPr>
        <w:t>,</w:t>
      </w:r>
      <w:r w:rsidR="00405997" w:rsidRPr="00C645EF">
        <w:rPr>
          <w:rStyle w:val="rezumat1"/>
          <w:color w:val="000000"/>
          <w:lang w:val="ro-RO"/>
        </w:rPr>
        <w:t xml:space="preserve"> respectiv </w:t>
      </w:r>
      <w:r w:rsidR="00405997">
        <w:rPr>
          <w:rStyle w:val="rezumat1"/>
          <w:color w:val="000000"/>
          <w:lang w:val="ro-RO"/>
        </w:rPr>
        <w:t xml:space="preserve">354.155,69 </w:t>
      </w:r>
      <w:r w:rsidR="00405997" w:rsidRPr="00C645EF">
        <w:rPr>
          <w:rStyle w:val="rezumat1"/>
          <w:color w:val="000000"/>
          <w:lang w:val="ro-RO"/>
        </w:rPr>
        <w:t>lei cu TVA</w:t>
      </w:r>
      <w:r w:rsidR="00405997">
        <w:rPr>
          <w:rStyle w:val="rezumat1"/>
          <w:color w:val="000000"/>
          <w:lang w:val="ro-RO"/>
        </w:rPr>
        <w:t>,</w:t>
      </w:r>
      <w:r w:rsidR="00405997" w:rsidRPr="00405997">
        <w:rPr>
          <w:color w:val="000000"/>
          <w:lang w:val="ro-RO"/>
        </w:rPr>
        <w:t xml:space="preserve"> </w:t>
      </w:r>
      <w:r w:rsidR="00405997" w:rsidRPr="00C645EF">
        <w:rPr>
          <w:rStyle w:val="rezumat1"/>
          <w:color w:val="000000"/>
          <w:lang w:val="ro-RO"/>
        </w:rPr>
        <w:t xml:space="preserve">reprezentând un procent de </w:t>
      </w:r>
      <w:r w:rsidR="00405997">
        <w:rPr>
          <w:rStyle w:val="rezumat1"/>
          <w:color w:val="000000"/>
          <w:lang w:val="ro-RO"/>
        </w:rPr>
        <w:t xml:space="preserve">15 </w:t>
      </w:r>
      <w:r w:rsidR="00405997" w:rsidRPr="00C645EF">
        <w:rPr>
          <w:rStyle w:val="rezumat1"/>
          <w:color w:val="000000"/>
          <w:lang w:val="ro-RO"/>
        </w:rPr>
        <w:t>% din valoarea restului de executat a contractului, la momentul intrării în vigoare a OUG nr. 64/2022</w:t>
      </w:r>
      <w:r w:rsidR="008F7F75">
        <w:rPr>
          <w:rStyle w:val="rezumat1"/>
          <w:color w:val="000000"/>
          <w:lang w:val="ro-RO"/>
        </w:rPr>
        <w:t>,</w:t>
      </w:r>
      <w:r w:rsidR="005B022C">
        <w:rPr>
          <w:rStyle w:val="rezumat1"/>
          <w:color w:val="000000"/>
          <w:lang w:val="ro-RO"/>
        </w:rPr>
        <w:t xml:space="preserve"> și </w:t>
      </w:r>
      <w:r w:rsidR="00936D39">
        <w:rPr>
          <w:rStyle w:val="rezumat1"/>
          <w:color w:val="000000"/>
          <w:lang w:val="ro-RO"/>
        </w:rPr>
        <w:t xml:space="preserve">s-a încheiat Actul adițional nr. 3 la Contractul de </w:t>
      </w:r>
      <w:proofErr w:type="spellStart"/>
      <w:r w:rsidR="00936D39">
        <w:rPr>
          <w:bCs/>
          <w:color w:val="000000"/>
        </w:rPr>
        <w:t>execuție</w:t>
      </w:r>
      <w:proofErr w:type="spellEnd"/>
      <w:r w:rsidR="00936D39">
        <w:rPr>
          <w:bCs/>
          <w:color w:val="000000"/>
        </w:rPr>
        <w:t xml:space="preserve"> </w:t>
      </w:r>
      <w:proofErr w:type="spellStart"/>
      <w:r w:rsidR="00936D39">
        <w:rPr>
          <w:bCs/>
          <w:color w:val="000000"/>
        </w:rPr>
        <w:t>lucrãri</w:t>
      </w:r>
      <w:proofErr w:type="spellEnd"/>
      <w:r w:rsidR="00936D39">
        <w:rPr>
          <w:bCs/>
          <w:color w:val="000000"/>
        </w:rPr>
        <w:t xml:space="preserve"> </w:t>
      </w:r>
      <w:r w:rsidR="00936D39" w:rsidRPr="00A42D2E">
        <w:rPr>
          <w:bCs/>
          <w:color w:val="000000"/>
        </w:rPr>
        <w:t>nr. 78/21.09.2021</w:t>
      </w:r>
      <w:r w:rsidR="00936D39">
        <w:rPr>
          <w:bCs/>
          <w:color w:val="000000"/>
        </w:rPr>
        <w:t>.</w:t>
      </w:r>
    </w:p>
    <w:p w:rsidR="00EB1FED" w:rsidRDefault="00A27B27" w:rsidP="00EB1FED">
      <w:pPr>
        <w:autoSpaceDE w:val="0"/>
        <w:autoSpaceDN w:val="0"/>
        <w:adjustRightInd w:val="0"/>
        <w:ind w:right="-2" w:firstLine="720"/>
        <w:jc w:val="both"/>
        <w:rPr>
          <w:bCs/>
          <w:iCs/>
          <w:color w:val="000000"/>
          <w:lang w:val="ro-RO"/>
        </w:rPr>
      </w:pPr>
      <w:r w:rsidRPr="0069349E">
        <w:rPr>
          <w:bCs/>
          <w:iCs/>
          <w:color w:val="000000"/>
          <w:lang w:val="ro-RO"/>
        </w:rPr>
        <w:t xml:space="preserve">Executantul SC ELBI ENERGY PROJECTS  SRL </w:t>
      </w:r>
      <w:r w:rsidR="00EB1FED">
        <w:rPr>
          <w:bCs/>
          <w:iCs/>
          <w:color w:val="000000"/>
          <w:lang w:val="ro-RO"/>
        </w:rPr>
        <w:t>a transmis</w:t>
      </w:r>
      <w:r w:rsidR="00936D39">
        <w:rPr>
          <w:bCs/>
          <w:iCs/>
          <w:color w:val="000000"/>
          <w:lang w:val="ro-RO"/>
        </w:rPr>
        <w:t xml:space="preserve"> Situația de lucrări nr.</w:t>
      </w:r>
      <w:r w:rsidR="00EB1FED">
        <w:rPr>
          <w:bCs/>
          <w:iCs/>
          <w:color w:val="000000"/>
          <w:lang w:val="ro-RO"/>
        </w:rPr>
        <w:t>2</w:t>
      </w:r>
      <w:r>
        <w:rPr>
          <w:bCs/>
          <w:iCs/>
          <w:color w:val="000000"/>
          <w:lang w:val="ro-RO"/>
        </w:rPr>
        <w:t xml:space="preserve"> </w:t>
      </w:r>
      <w:r w:rsidR="00EB1FED">
        <w:rPr>
          <w:bCs/>
          <w:iCs/>
          <w:color w:val="000000"/>
          <w:lang w:val="ro-RO"/>
        </w:rPr>
        <w:t xml:space="preserve">si nr.3 . </w:t>
      </w:r>
      <w:r w:rsidR="008F7F75">
        <w:rPr>
          <w:bCs/>
          <w:iCs/>
          <w:color w:val="000000"/>
          <w:lang w:val="ro-RO"/>
        </w:rPr>
        <w:t>E</w:t>
      </w:r>
      <w:r w:rsidR="008A7390">
        <w:rPr>
          <w:bCs/>
          <w:iCs/>
          <w:color w:val="000000"/>
          <w:lang w:val="ro-RO"/>
        </w:rPr>
        <w:t>stimările de ajustare a prețului pentru aceste situaț</w:t>
      </w:r>
      <w:r w:rsidR="00EB1FED">
        <w:rPr>
          <w:bCs/>
          <w:iCs/>
          <w:color w:val="000000"/>
          <w:lang w:val="ro-RO"/>
        </w:rPr>
        <w:t>ii sunt</w:t>
      </w:r>
      <w:r w:rsidR="00EB1FED">
        <w:rPr>
          <w:bCs/>
          <w:iCs/>
          <w:color w:val="000000"/>
        </w:rPr>
        <w:t xml:space="preserve">: </w:t>
      </w:r>
      <w:proofErr w:type="spellStart"/>
      <w:r w:rsidR="00EB1FED">
        <w:rPr>
          <w:bCs/>
          <w:iCs/>
          <w:color w:val="000000"/>
        </w:rPr>
        <w:t>pentru</w:t>
      </w:r>
      <w:proofErr w:type="spellEnd"/>
      <w:r w:rsidR="00EB1FED">
        <w:rPr>
          <w:bCs/>
          <w:iCs/>
          <w:color w:val="000000"/>
        </w:rPr>
        <w:t xml:space="preserve"> SL 2 – 409.393,79 lei </w:t>
      </w:r>
      <w:proofErr w:type="spellStart"/>
      <w:r w:rsidR="00EB1FED">
        <w:rPr>
          <w:bCs/>
          <w:iCs/>
          <w:color w:val="000000"/>
        </w:rPr>
        <w:t>fara</w:t>
      </w:r>
      <w:proofErr w:type="spellEnd"/>
      <w:r w:rsidR="00EB1FED">
        <w:rPr>
          <w:bCs/>
          <w:iCs/>
          <w:color w:val="000000"/>
        </w:rPr>
        <w:t xml:space="preserve"> TVA </w:t>
      </w:r>
      <w:proofErr w:type="spellStart"/>
      <w:r w:rsidR="008A7390">
        <w:rPr>
          <w:bCs/>
          <w:iCs/>
          <w:color w:val="000000"/>
        </w:rPr>
        <w:t>ș</w:t>
      </w:r>
      <w:r w:rsidR="00EB1FED">
        <w:rPr>
          <w:bCs/>
          <w:iCs/>
          <w:color w:val="000000"/>
        </w:rPr>
        <w:t>i</w:t>
      </w:r>
      <w:proofErr w:type="spellEnd"/>
      <w:r w:rsidR="00EB1FED">
        <w:rPr>
          <w:bCs/>
          <w:iCs/>
          <w:color w:val="000000"/>
        </w:rPr>
        <w:t xml:space="preserve"> </w:t>
      </w:r>
      <w:proofErr w:type="spellStart"/>
      <w:r w:rsidR="00EB1FED">
        <w:rPr>
          <w:bCs/>
          <w:iCs/>
          <w:color w:val="000000"/>
        </w:rPr>
        <w:t>pentru</w:t>
      </w:r>
      <w:proofErr w:type="spellEnd"/>
      <w:r w:rsidR="00EB1FED">
        <w:rPr>
          <w:bCs/>
          <w:iCs/>
          <w:color w:val="000000"/>
        </w:rPr>
        <w:t xml:space="preserve"> SL</w:t>
      </w:r>
      <w:r w:rsidR="008F7F75">
        <w:rPr>
          <w:bCs/>
          <w:iCs/>
          <w:color w:val="000000"/>
        </w:rPr>
        <w:t xml:space="preserve"> </w:t>
      </w:r>
      <w:r w:rsidR="008A7390">
        <w:rPr>
          <w:bCs/>
          <w:iCs/>
          <w:color w:val="000000"/>
        </w:rPr>
        <w:t xml:space="preserve">3 – 55.848,63 lei </w:t>
      </w:r>
      <w:proofErr w:type="spellStart"/>
      <w:r w:rsidR="008A7390">
        <w:rPr>
          <w:bCs/>
          <w:iCs/>
          <w:color w:val="000000"/>
        </w:rPr>
        <w:t>fără</w:t>
      </w:r>
      <w:proofErr w:type="spellEnd"/>
      <w:r w:rsidR="00EB1FED">
        <w:rPr>
          <w:bCs/>
          <w:iCs/>
          <w:color w:val="000000"/>
        </w:rPr>
        <w:t xml:space="preserve"> TVA.</w:t>
      </w:r>
      <w:r w:rsidR="00EB1FED">
        <w:rPr>
          <w:bCs/>
          <w:iCs/>
          <w:color w:val="000000"/>
          <w:lang w:val="ro-RO"/>
        </w:rPr>
        <w:t xml:space="preserve"> </w:t>
      </w:r>
    </w:p>
    <w:p w:rsidR="00A27B27" w:rsidRDefault="008A7390" w:rsidP="00A27B27">
      <w:pPr>
        <w:autoSpaceDE w:val="0"/>
        <w:autoSpaceDN w:val="0"/>
        <w:adjustRightInd w:val="0"/>
        <w:ind w:right="-2" w:firstLine="720"/>
        <w:jc w:val="both"/>
        <w:rPr>
          <w:bCs/>
          <w:iCs/>
          <w:color w:val="000000"/>
          <w:lang w:val="ro-RO"/>
        </w:rPr>
      </w:pPr>
      <w:r>
        <w:rPr>
          <w:bCs/>
          <w:iCs/>
          <w:color w:val="000000"/>
          <w:lang w:val="ro-RO"/>
        </w:rPr>
        <w:t>Pentru Situația de lucră</w:t>
      </w:r>
      <w:r w:rsidR="00EB1FED">
        <w:rPr>
          <w:bCs/>
          <w:iCs/>
          <w:color w:val="000000"/>
          <w:lang w:val="ro-RO"/>
        </w:rPr>
        <w:t xml:space="preserve">ri nr.1 </w:t>
      </w:r>
      <w:r w:rsidR="00A27B27">
        <w:rPr>
          <w:bCs/>
          <w:iCs/>
          <w:color w:val="000000"/>
          <w:lang w:val="ro-RO"/>
        </w:rPr>
        <w:t>ajustare</w:t>
      </w:r>
      <w:r w:rsidR="008F7F75">
        <w:rPr>
          <w:bCs/>
          <w:iCs/>
          <w:color w:val="000000"/>
          <w:lang w:val="ro-RO"/>
        </w:rPr>
        <w:t>a</w:t>
      </w:r>
      <w:r w:rsidR="00A27B27">
        <w:rPr>
          <w:bCs/>
          <w:iCs/>
          <w:color w:val="000000"/>
          <w:lang w:val="ro-RO"/>
        </w:rPr>
        <w:t xml:space="preserve"> </w:t>
      </w:r>
      <w:r w:rsidR="00EB1FED">
        <w:rPr>
          <w:bCs/>
          <w:iCs/>
          <w:color w:val="000000"/>
          <w:lang w:val="ro-RO"/>
        </w:rPr>
        <w:t>cal</w:t>
      </w:r>
      <w:r>
        <w:rPr>
          <w:bCs/>
          <w:iCs/>
          <w:color w:val="000000"/>
          <w:lang w:val="ro-RO"/>
        </w:rPr>
        <w:t>culată</w:t>
      </w:r>
      <w:r w:rsidR="008F7F75">
        <w:rPr>
          <w:bCs/>
          <w:iCs/>
          <w:color w:val="000000"/>
          <w:lang w:val="ro-RO"/>
        </w:rPr>
        <w:t xml:space="preserve"> la data transmiterii </w:t>
      </w:r>
      <w:r>
        <w:rPr>
          <w:bCs/>
          <w:iCs/>
          <w:color w:val="000000"/>
          <w:lang w:val="ro-RO"/>
        </w:rPr>
        <w:t xml:space="preserve">acesteia </w:t>
      </w:r>
      <w:r w:rsidR="008F7F75">
        <w:rPr>
          <w:bCs/>
          <w:iCs/>
          <w:color w:val="000000"/>
          <w:lang w:val="ro-RO"/>
        </w:rPr>
        <w:t>est</w:t>
      </w:r>
      <w:r w:rsidR="00EB1FED">
        <w:rPr>
          <w:bCs/>
          <w:iCs/>
          <w:color w:val="000000"/>
          <w:lang w:val="ro-RO"/>
        </w:rPr>
        <w:t>e</w:t>
      </w:r>
      <w:r w:rsidR="008F7F75">
        <w:rPr>
          <w:bCs/>
          <w:iCs/>
          <w:color w:val="000000"/>
          <w:lang w:val="ro-RO"/>
        </w:rPr>
        <w:t xml:space="preserve"> </w:t>
      </w:r>
      <w:r w:rsidR="00EB1FED">
        <w:rPr>
          <w:bCs/>
          <w:iCs/>
          <w:color w:val="000000"/>
          <w:lang w:val="ro-RO"/>
        </w:rPr>
        <w:t>de</w:t>
      </w:r>
      <w:r>
        <w:rPr>
          <w:bCs/>
          <w:iCs/>
          <w:color w:val="000000"/>
          <w:lang w:val="ro-RO"/>
        </w:rPr>
        <w:t xml:space="preserve"> 383.387,63 lei. Aceasta urmează a fi recalculată după</w:t>
      </w:r>
      <w:r w:rsidR="00EB1FED">
        <w:rPr>
          <w:bCs/>
          <w:iCs/>
          <w:color w:val="000000"/>
          <w:lang w:val="ro-RO"/>
        </w:rPr>
        <w:t xml:space="preserve"> publicarea </w:t>
      </w:r>
      <w:r w:rsidR="00BC1EC4">
        <w:rPr>
          <w:bCs/>
          <w:iCs/>
          <w:color w:val="000000"/>
          <w:lang w:val="ro-RO"/>
        </w:rPr>
        <w:t>indicilor de cost</w:t>
      </w:r>
      <w:r w:rsidR="008F7F75">
        <w:rPr>
          <w:bCs/>
          <w:iCs/>
          <w:color w:val="000000"/>
          <w:lang w:val="ro-RO"/>
        </w:rPr>
        <w:t xml:space="preserve"> </w:t>
      </w:r>
      <w:r>
        <w:rPr>
          <w:bCs/>
          <w:iCs/>
          <w:color w:val="000000"/>
          <w:lang w:val="ro-RO"/>
        </w:rPr>
        <w:t>in construcț</w:t>
      </w:r>
      <w:r w:rsidR="00BC1EC4">
        <w:rPr>
          <w:bCs/>
          <w:iCs/>
          <w:color w:val="000000"/>
          <w:lang w:val="ro-RO"/>
        </w:rPr>
        <w:t xml:space="preserve">ii </w:t>
      </w:r>
      <w:r w:rsidR="00EB1FED">
        <w:rPr>
          <w:bCs/>
          <w:iCs/>
          <w:color w:val="000000"/>
          <w:lang w:val="ro-RO"/>
        </w:rPr>
        <w:t>definitivi</w:t>
      </w:r>
      <w:r>
        <w:rPr>
          <w:bCs/>
          <w:iCs/>
          <w:color w:val="000000"/>
          <w:lang w:val="ro-RO"/>
        </w:rPr>
        <w:t xml:space="preserve"> în Buletinul statistic de preț</w:t>
      </w:r>
      <w:r w:rsidR="008F7F75">
        <w:rPr>
          <w:bCs/>
          <w:iCs/>
          <w:color w:val="000000"/>
          <w:lang w:val="ro-RO"/>
        </w:rPr>
        <w:t>uri</w:t>
      </w:r>
      <w:r w:rsidR="00EB1FED">
        <w:rPr>
          <w:bCs/>
          <w:iCs/>
          <w:color w:val="000000"/>
          <w:lang w:val="ro-RO"/>
        </w:rPr>
        <w:t>.</w:t>
      </w:r>
    </w:p>
    <w:p w:rsidR="00A27B27" w:rsidRDefault="008A7390" w:rsidP="00A27B27">
      <w:pPr>
        <w:ind w:firstLine="720"/>
        <w:jc w:val="both"/>
        <w:rPr>
          <w:bCs/>
          <w:color w:val="000000"/>
          <w:lang w:val="ro-RO"/>
        </w:rPr>
      </w:pPr>
      <w:r>
        <w:rPr>
          <w:bCs/>
          <w:color w:val="000000"/>
          <w:lang w:val="ro-RO"/>
        </w:rPr>
        <w:t>Estimarea ajustărilor de preț la situațiile de plată este în sumă totală</w:t>
      </w:r>
      <w:r w:rsidR="00EB1FED">
        <w:rPr>
          <w:bCs/>
          <w:color w:val="000000"/>
          <w:lang w:val="ro-RO"/>
        </w:rPr>
        <w:t xml:space="preserve"> de 848.630,05 lei.</w:t>
      </w:r>
    </w:p>
    <w:p w:rsidR="00EB1FED" w:rsidRDefault="00EB1FED" w:rsidP="00A27B27">
      <w:pPr>
        <w:ind w:firstLine="720"/>
        <w:jc w:val="both"/>
        <w:rPr>
          <w:bCs/>
          <w:color w:val="000000"/>
          <w:lang w:val="ro-RO"/>
        </w:rPr>
      </w:pPr>
      <w:r>
        <w:rPr>
          <w:bCs/>
          <w:color w:val="000000"/>
          <w:lang w:val="ro-RO"/>
        </w:rPr>
        <w:t>Rezerva constitui</w:t>
      </w:r>
      <w:r w:rsidR="008A7390">
        <w:rPr>
          <w:bCs/>
          <w:color w:val="000000"/>
          <w:lang w:val="ro-RO"/>
        </w:rPr>
        <w:t>tă</w:t>
      </w:r>
      <w:r>
        <w:rPr>
          <w:bCs/>
          <w:color w:val="000000"/>
          <w:lang w:val="ro-RO"/>
        </w:rPr>
        <w:t xml:space="preserve"> p</w:t>
      </w:r>
      <w:r w:rsidR="008A7390">
        <w:rPr>
          <w:bCs/>
          <w:color w:val="000000"/>
          <w:lang w:val="ro-RO"/>
        </w:rPr>
        <w:t>ână în prezent conform actelor adț</w:t>
      </w:r>
      <w:r>
        <w:rPr>
          <w:bCs/>
          <w:color w:val="000000"/>
          <w:lang w:val="ro-RO"/>
        </w:rPr>
        <w:t xml:space="preserve">ionale nr.2 si </w:t>
      </w:r>
      <w:r w:rsidR="00FF4290">
        <w:rPr>
          <w:bCs/>
          <w:color w:val="000000"/>
          <w:lang w:val="ro-RO"/>
        </w:rPr>
        <w:t>nr.</w:t>
      </w:r>
      <w:r>
        <w:rPr>
          <w:bCs/>
          <w:color w:val="000000"/>
          <w:lang w:val="ro-RO"/>
        </w:rPr>
        <w:t>3 la contr</w:t>
      </w:r>
      <w:r w:rsidR="008A7390">
        <w:rPr>
          <w:bCs/>
          <w:color w:val="000000"/>
          <w:lang w:val="ro-RO"/>
        </w:rPr>
        <w:t>act este de 753.944,87 lei, după cum se observă aceasta nu acoperă estimarea calculată pentru situațiile de plată</w:t>
      </w:r>
      <w:r>
        <w:rPr>
          <w:bCs/>
          <w:color w:val="000000"/>
          <w:lang w:val="ro-RO"/>
        </w:rPr>
        <w:t xml:space="preserve"> SL1, SL2 si SL3.</w:t>
      </w:r>
    </w:p>
    <w:p w:rsidR="00A94B66" w:rsidRDefault="00EB1FED" w:rsidP="00A27B27">
      <w:pPr>
        <w:ind w:firstLine="720"/>
        <w:jc w:val="both"/>
        <w:rPr>
          <w:bCs/>
          <w:color w:val="000000"/>
          <w:lang w:val="ro-RO"/>
        </w:rPr>
      </w:pPr>
      <w:r>
        <w:rPr>
          <w:bCs/>
          <w:color w:val="000000"/>
          <w:lang w:val="ro-RO"/>
        </w:rPr>
        <w:t>Pentru acoperirea sumelor pentru ajust</w:t>
      </w:r>
      <w:r w:rsidR="008A7390">
        <w:rPr>
          <w:bCs/>
          <w:color w:val="000000"/>
          <w:lang w:val="ro-RO"/>
        </w:rPr>
        <w:t>ări se consideră că</w:t>
      </w:r>
      <w:r>
        <w:rPr>
          <w:bCs/>
          <w:color w:val="000000"/>
          <w:lang w:val="ro-RO"/>
        </w:rPr>
        <w:t xml:space="preserve"> este necesara o noua s</w:t>
      </w:r>
      <w:r w:rsidR="008A7390">
        <w:rPr>
          <w:bCs/>
          <w:color w:val="000000"/>
          <w:lang w:val="ro-RO"/>
        </w:rPr>
        <w:t>uplimentare a rezervei destinată implementă</w:t>
      </w:r>
      <w:r>
        <w:rPr>
          <w:bCs/>
          <w:color w:val="000000"/>
          <w:lang w:val="ro-RO"/>
        </w:rPr>
        <w:t>rii proiectului.</w:t>
      </w:r>
    </w:p>
    <w:p w:rsidR="00A94B66" w:rsidRPr="00FF4290" w:rsidRDefault="008A7390" w:rsidP="00A27B27">
      <w:pPr>
        <w:ind w:firstLine="720"/>
        <w:jc w:val="both"/>
        <w:rPr>
          <w:bCs/>
          <w:color w:val="000000"/>
        </w:rPr>
      </w:pPr>
      <w:r>
        <w:rPr>
          <w:bCs/>
          <w:color w:val="000000"/>
          <w:lang w:val="ro-RO"/>
        </w:rPr>
        <w:t>Î</w:t>
      </w:r>
      <w:r w:rsidR="00A94B66" w:rsidRPr="00FF4290">
        <w:rPr>
          <w:bCs/>
          <w:color w:val="000000"/>
          <w:lang w:val="ro-RO"/>
        </w:rPr>
        <w:t>n conformitate cu prevederile art.5</w:t>
      </w:r>
      <w:r w:rsidR="00856BB3" w:rsidRPr="00FF4290">
        <w:rPr>
          <w:bCs/>
          <w:color w:val="000000"/>
          <w:lang w:val="ro-RO"/>
        </w:rPr>
        <w:t>.2.</w:t>
      </w:r>
      <w:r w:rsidR="00A94B66" w:rsidRPr="00FF4290">
        <w:rPr>
          <w:bCs/>
          <w:color w:val="000000"/>
          <w:lang w:val="ro-RO"/>
        </w:rPr>
        <w:t xml:space="preserve"> din Contractul de </w:t>
      </w:r>
      <w:proofErr w:type="spellStart"/>
      <w:r w:rsidR="00A94B66" w:rsidRPr="00FF4290">
        <w:rPr>
          <w:bCs/>
          <w:color w:val="000000"/>
        </w:rPr>
        <w:t>execuție</w:t>
      </w:r>
      <w:proofErr w:type="spellEnd"/>
      <w:r w:rsidR="00A94B66" w:rsidRPr="00FF4290">
        <w:rPr>
          <w:bCs/>
          <w:color w:val="000000"/>
        </w:rPr>
        <w:t xml:space="preserve"> </w:t>
      </w:r>
      <w:proofErr w:type="spellStart"/>
      <w:r w:rsidR="00A94B66" w:rsidRPr="00FF4290">
        <w:rPr>
          <w:bCs/>
          <w:color w:val="000000"/>
        </w:rPr>
        <w:t>lucrãri</w:t>
      </w:r>
      <w:proofErr w:type="spellEnd"/>
      <w:r w:rsidR="00A94B66" w:rsidRPr="00FF4290">
        <w:rPr>
          <w:bCs/>
          <w:color w:val="000000"/>
        </w:rPr>
        <w:t xml:space="preserve"> nr. 78/21.09.2021,</w:t>
      </w:r>
    </w:p>
    <w:p w:rsidR="00A94B66" w:rsidRPr="00FF4290" w:rsidRDefault="00A94B66" w:rsidP="00A94B66">
      <w:pPr>
        <w:autoSpaceDE w:val="0"/>
        <w:autoSpaceDN w:val="0"/>
        <w:adjustRightInd w:val="0"/>
        <w:jc w:val="both"/>
        <w:rPr>
          <w:lang w:val="ro-RO"/>
        </w:rPr>
      </w:pPr>
      <w:r w:rsidRPr="00FF4290">
        <w:rPr>
          <w:bCs/>
          <w:color w:val="000000"/>
          <w:lang w:val="ro-RO"/>
        </w:rPr>
        <w:t>„(1)</w:t>
      </w:r>
      <w:r w:rsidR="00EB1FED" w:rsidRPr="00FF4290">
        <w:rPr>
          <w:bCs/>
          <w:color w:val="000000"/>
          <w:lang w:val="ro-RO"/>
        </w:rPr>
        <w:t xml:space="preserve"> </w:t>
      </w:r>
      <w:r w:rsidRPr="00FF4290">
        <w:rPr>
          <w:lang w:val="ro-RO"/>
        </w:rPr>
        <w:t>Valoarea cheltuielilor diverse şi neprevăzute este cuprinsă în devizul general al proiectului, în cuantum de 10% şi poate fi accesată oricând în timpul derulării contractului, în condiţiile prevăzute la art.221 din Legea 98/2016.</w:t>
      </w:r>
    </w:p>
    <w:p w:rsidR="00A94B66" w:rsidRDefault="00A94B66" w:rsidP="00A94B66">
      <w:pPr>
        <w:tabs>
          <w:tab w:val="left" w:pos="0"/>
        </w:tabs>
        <w:autoSpaceDE w:val="0"/>
        <w:autoSpaceDN w:val="0"/>
        <w:adjustRightInd w:val="0"/>
        <w:jc w:val="both"/>
        <w:rPr>
          <w:lang w:val="ro-RO"/>
        </w:rPr>
      </w:pPr>
      <w:r w:rsidRPr="00FF4290">
        <w:rPr>
          <w:lang w:val="ro-RO"/>
        </w:rPr>
        <w:t>(2) În măsura în care modificările nu sunt substanţiale, din contravaloarea cheltuielilor diverse şi neprevăzute, vor fi decontate doar lucrări care pot interveni pe parcursul derularii contractului, în baza preţurilor unitare ofertate, prin aplicarea prevederilor art.221 alin.(1), lit.e) si f) din Legea 98/2016, dacă este cazul.”</w:t>
      </w:r>
    </w:p>
    <w:p w:rsidR="00194385" w:rsidRPr="008F7F75" w:rsidRDefault="008A7390" w:rsidP="00194385">
      <w:pPr>
        <w:tabs>
          <w:tab w:val="left" w:pos="0"/>
        </w:tabs>
        <w:autoSpaceDE w:val="0"/>
        <w:autoSpaceDN w:val="0"/>
        <w:adjustRightInd w:val="0"/>
        <w:jc w:val="both"/>
        <w:rPr>
          <w:lang w:val="ro-RO"/>
        </w:rPr>
      </w:pPr>
      <w:r>
        <w:rPr>
          <w:lang w:val="ro-RO"/>
        </w:rPr>
        <w:tab/>
      </w:r>
      <w:r w:rsidR="00194385">
        <w:rPr>
          <w:lang w:val="ro-RO"/>
        </w:rPr>
        <w:t>Executantul a comuni</w:t>
      </w:r>
      <w:r>
        <w:rPr>
          <w:lang w:val="ro-RO"/>
        </w:rPr>
        <w:t>cat încheierea lucră</w:t>
      </w:r>
      <w:r w:rsidR="00194385">
        <w:rPr>
          <w:lang w:val="ro-RO"/>
        </w:rPr>
        <w:t xml:space="preserve">rilor </w:t>
      </w:r>
      <w:r>
        <w:rPr>
          <w:lang w:val="ro-RO"/>
        </w:rPr>
        <w:t>î</w:t>
      </w:r>
      <w:r w:rsidR="00194385">
        <w:rPr>
          <w:lang w:val="ro-RO"/>
        </w:rPr>
        <w:t>n data de</w:t>
      </w:r>
      <w:r>
        <w:rPr>
          <w:lang w:val="ro-RO"/>
        </w:rPr>
        <w:t xml:space="preserve"> 11.01.2023, pe parcursul execuției nu au intervenit situații care să</w:t>
      </w:r>
      <w:r w:rsidR="00194385">
        <w:rPr>
          <w:lang w:val="ro-RO"/>
        </w:rPr>
        <w:t xml:space="preserve"> determ</w:t>
      </w:r>
      <w:r>
        <w:rPr>
          <w:lang w:val="ro-RO"/>
        </w:rPr>
        <w:t>ine accesarea sumelor reprezentând cheltuieli diverse și neprevă</w:t>
      </w:r>
      <w:r w:rsidR="00194385">
        <w:rPr>
          <w:lang w:val="ro-RO"/>
        </w:rPr>
        <w:t>zute conform art. de mai sus.</w:t>
      </w:r>
    </w:p>
    <w:p w:rsidR="00194385" w:rsidRPr="00815E2D" w:rsidRDefault="00194385" w:rsidP="00A27B27">
      <w:pPr>
        <w:ind w:firstLine="720"/>
        <w:jc w:val="both"/>
        <w:rPr>
          <w:rStyle w:val="rezumat1"/>
          <w:color w:val="000000"/>
          <w:lang w:val="ro-RO"/>
        </w:rPr>
      </w:pPr>
      <w:r w:rsidRPr="00815E2D">
        <w:rPr>
          <w:rStyle w:val="rezumat1"/>
          <w:color w:val="000000"/>
          <w:lang w:val="ro-RO"/>
        </w:rPr>
        <w:t>Ca urmare a celor ar</w:t>
      </w:r>
      <w:r w:rsidR="008A7390">
        <w:rPr>
          <w:rStyle w:val="rezumat1"/>
          <w:color w:val="000000"/>
          <w:lang w:val="ro-RO"/>
        </w:rPr>
        <w:t>ă</w:t>
      </w:r>
      <w:r w:rsidRPr="00815E2D">
        <w:rPr>
          <w:rStyle w:val="rezumat1"/>
          <w:color w:val="000000"/>
          <w:lang w:val="ro-RO"/>
        </w:rPr>
        <w:t>tate mai sus, propunem s</w:t>
      </w:r>
      <w:r w:rsidR="00A27B27" w:rsidRPr="00815E2D">
        <w:rPr>
          <w:rStyle w:val="rezumat1"/>
          <w:color w:val="000000"/>
          <w:lang w:val="ro-RO"/>
        </w:rPr>
        <w:t xml:space="preserve">uplimentarea rezervei de implementare </w:t>
      </w:r>
      <w:r w:rsidRPr="00815E2D">
        <w:rPr>
          <w:rStyle w:val="rezumat1"/>
          <w:color w:val="000000"/>
          <w:lang w:val="ro-RO"/>
        </w:rPr>
        <w:t>cu un procent de 1</w:t>
      </w:r>
      <w:r w:rsidR="00E276D7">
        <w:rPr>
          <w:rStyle w:val="rezumat1"/>
          <w:color w:val="000000"/>
          <w:lang w:val="ro-RO"/>
        </w:rPr>
        <w:t>0</w:t>
      </w:r>
      <w:r w:rsidR="008A7390">
        <w:rPr>
          <w:rStyle w:val="rezumat1"/>
          <w:color w:val="000000"/>
          <w:lang w:val="ro-RO"/>
        </w:rPr>
        <w:t>% din restul ramă</w:t>
      </w:r>
      <w:r w:rsidRPr="00815E2D">
        <w:rPr>
          <w:rStyle w:val="rezumat1"/>
          <w:color w:val="000000"/>
          <w:lang w:val="ro-RO"/>
        </w:rPr>
        <w:t>s de ex</w:t>
      </w:r>
      <w:r w:rsidR="00762235">
        <w:rPr>
          <w:rStyle w:val="rezumat1"/>
          <w:color w:val="000000"/>
          <w:lang w:val="ro-RO"/>
        </w:rPr>
        <w:t>e</w:t>
      </w:r>
      <w:r w:rsidR="008A7390">
        <w:rPr>
          <w:rStyle w:val="rezumat1"/>
          <w:color w:val="000000"/>
          <w:lang w:val="ro-RO"/>
        </w:rPr>
        <w:t>cutat la data intrării î</w:t>
      </w:r>
      <w:r w:rsidRPr="00815E2D">
        <w:rPr>
          <w:rStyle w:val="rezumat1"/>
          <w:color w:val="000000"/>
          <w:lang w:val="ro-RO"/>
        </w:rPr>
        <w:t>n vigoare a OUG nr.64/2022.</w:t>
      </w:r>
    </w:p>
    <w:p w:rsidR="00A27B27" w:rsidRPr="0069349E" w:rsidRDefault="008A7390" w:rsidP="00A27B27">
      <w:pPr>
        <w:ind w:firstLine="720"/>
        <w:jc w:val="both"/>
        <w:rPr>
          <w:rFonts w:eastAsia="Calibri"/>
          <w:bCs/>
          <w:color w:val="000000"/>
          <w:lang w:val="ro-RO"/>
        </w:rPr>
      </w:pPr>
      <w:r>
        <w:rPr>
          <w:rStyle w:val="rezumat1"/>
          <w:color w:val="000000"/>
          <w:lang w:val="ro-RO"/>
        </w:rPr>
        <w:t>Această</w:t>
      </w:r>
      <w:r w:rsidR="00194385" w:rsidRPr="00815E2D">
        <w:rPr>
          <w:rStyle w:val="rezumat1"/>
          <w:color w:val="000000"/>
          <w:lang w:val="ro-RO"/>
        </w:rPr>
        <w:t xml:space="preserve"> suplimentare  nu</w:t>
      </w:r>
      <w:r w:rsidR="00A27B27" w:rsidRPr="00815E2D">
        <w:rPr>
          <w:rStyle w:val="rezumat1"/>
          <w:color w:val="000000"/>
          <w:lang w:val="ro-RO"/>
        </w:rPr>
        <w:t xml:space="preserve"> va conduce la depăşirea pragurilor prevăzute de legislaţia în vigoare</w:t>
      </w:r>
      <w:r w:rsidR="00194385" w:rsidRPr="00815E2D">
        <w:rPr>
          <w:rStyle w:val="rezumat1"/>
          <w:color w:val="000000"/>
          <w:lang w:val="ro-RO"/>
        </w:rPr>
        <w:t xml:space="preserve">, respectiv 50% din valoarea contractului </w:t>
      </w:r>
      <w:r w:rsidR="00A27B27" w:rsidRPr="00815E2D">
        <w:rPr>
          <w:rStyle w:val="rezumat1"/>
          <w:color w:val="000000"/>
          <w:lang w:val="ro-RO"/>
        </w:rPr>
        <w:t>.</w:t>
      </w:r>
    </w:p>
    <w:p w:rsidR="00A27B27" w:rsidRDefault="00A27B27" w:rsidP="00815E2D">
      <w:pPr>
        <w:autoSpaceDE w:val="0"/>
        <w:autoSpaceDN w:val="0"/>
        <w:adjustRightInd w:val="0"/>
        <w:ind w:right="141" w:firstLine="720"/>
        <w:jc w:val="both"/>
        <w:rPr>
          <w:bCs/>
          <w:color w:val="000000"/>
          <w:lang w:val="ro-RO"/>
        </w:rPr>
      </w:pPr>
      <w:r w:rsidRPr="00C645EF">
        <w:rPr>
          <w:rFonts w:eastAsia="Calibri"/>
          <w:bCs/>
          <w:color w:val="000000"/>
          <w:lang w:val="ro-RO"/>
        </w:rPr>
        <w:t xml:space="preserve">Astfel, pentru </w:t>
      </w:r>
      <w:r>
        <w:rPr>
          <w:rFonts w:eastAsia="Calibri"/>
          <w:bCs/>
          <w:color w:val="000000"/>
          <w:lang w:val="ro-RO"/>
        </w:rPr>
        <w:t xml:space="preserve">continuarea derulării </w:t>
      </w:r>
      <w:r w:rsidRPr="00C645EF">
        <w:rPr>
          <w:bCs/>
          <w:color w:val="000000"/>
          <w:lang w:val="ro-RO"/>
        </w:rPr>
        <w:t xml:space="preserve">contractului de executie nr. </w:t>
      </w:r>
      <w:r w:rsidRPr="002B21A6">
        <w:rPr>
          <w:bCs/>
          <w:color w:val="000000"/>
          <w:lang w:val="ro-RO"/>
        </w:rPr>
        <w:t xml:space="preserve">78/21.09.2021 aferent proiectului ,,Extindere iluminat public în Parcul Botanic” SMIS </w:t>
      </w:r>
      <w:r w:rsidRPr="002B21A6">
        <w:rPr>
          <w:rFonts w:eastAsia="Calibri"/>
          <w:lang w:val="ro-RO"/>
        </w:rPr>
        <w:t>126909</w:t>
      </w:r>
      <w:r w:rsidRPr="002B21A6">
        <w:rPr>
          <w:bCs/>
          <w:color w:val="000000"/>
          <w:lang w:val="ro-RO"/>
        </w:rPr>
        <w:t>, finanțat prin POR 2014-2020</w:t>
      </w:r>
      <w:r w:rsidR="00815E2D">
        <w:rPr>
          <w:bCs/>
          <w:color w:val="000000"/>
          <w:lang w:val="ro-RO"/>
        </w:rPr>
        <w:t>,</w:t>
      </w:r>
      <w:r w:rsidRPr="00C645EF">
        <w:rPr>
          <w:bCs/>
          <w:color w:val="000000"/>
          <w:lang w:val="ro-RO"/>
        </w:rPr>
        <w:t xml:space="preserve"> </w:t>
      </w:r>
      <w:r w:rsidRPr="0069349E">
        <w:rPr>
          <w:bCs/>
          <w:color w:val="000000"/>
          <w:lang w:val="ro-RO"/>
        </w:rPr>
        <w:t>valoarea reze</w:t>
      </w:r>
      <w:r>
        <w:rPr>
          <w:bCs/>
          <w:color w:val="000000"/>
          <w:lang w:val="ro-RO"/>
        </w:rPr>
        <w:t xml:space="preserve">rvei de implementare </w:t>
      </w:r>
      <w:r w:rsidRPr="0069349E">
        <w:rPr>
          <w:bCs/>
          <w:color w:val="000000"/>
          <w:lang w:val="ro-RO"/>
        </w:rPr>
        <w:t>se suplimente</w:t>
      </w:r>
      <w:r>
        <w:rPr>
          <w:bCs/>
          <w:color w:val="000000"/>
          <w:lang w:val="ro-RO"/>
        </w:rPr>
        <w:t>ază</w:t>
      </w:r>
      <w:r w:rsidRPr="0069349E">
        <w:rPr>
          <w:bCs/>
          <w:color w:val="000000"/>
          <w:lang w:val="ro-RO"/>
        </w:rPr>
        <w:t xml:space="preserve"> cu suma de </w:t>
      </w:r>
      <w:r w:rsidR="00E276D7">
        <w:rPr>
          <w:bCs/>
          <w:color w:val="000000"/>
          <w:lang w:val="ro-RO"/>
        </w:rPr>
        <w:t>198.406,54</w:t>
      </w:r>
      <w:r w:rsidR="00815E2D">
        <w:rPr>
          <w:bCs/>
          <w:color w:val="000000"/>
          <w:lang w:val="ro-RO"/>
        </w:rPr>
        <w:t xml:space="preserve"> </w:t>
      </w:r>
      <w:r>
        <w:rPr>
          <w:bCs/>
          <w:color w:val="000000"/>
          <w:lang w:val="ro-RO"/>
        </w:rPr>
        <w:t>lei fă</w:t>
      </w:r>
      <w:r w:rsidRPr="0069349E">
        <w:rPr>
          <w:bCs/>
          <w:color w:val="000000"/>
          <w:lang w:val="ro-RO"/>
        </w:rPr>
        <w:t>r</w:t>
      </w:r>
      <w:r>
        <w:rPr>
          <w:bCs/>
          <w:color w:val="000000"/>
          <w:lang w:val="ro-RO"/>
        </w:rPr>
        <w:t>ă</w:t>
      </w:r>
      <w:r w:rsidRPr="0069349E">
        <w:rPr>
          <w:bCs/>
          <w:color w:val="000000"/>
          <w:lang w:val="ro-RO"/>
        </w:rPr>
        <w:t xml:space="preserve"> TVA respectiv</w:t>
      </w:r>
      <w:r w:rsidR="00815E2D">
        <w:rPr>
          <w:bCs/>
          <w:color w:val="000000"/>
          <w:lang w:val="ro-RO"/>
        </w:rPr>
        <w:t xml:space="preserve"> </w:t>
      </w:r>
      <w:r w:rsidR="00E276D7">
        <w:rPr>
          <w:bCs/>
          <w:color w:val="000000"/>
          <w:lang w:val="ro-RO"/>
        </w:rPr>
        <w:t>236.103,78</w:t>
      </w:r>
      <w:r w:rsidRPr="0069349E">
        <w:rPr>
          <w:bCs/>
          <w:color w:val="000000"/>
          <w:lang w:val="ro-RO"/>
        </w:rPr>
        <w:t xml:space="preserve"> lei cu TVA.</w:t>
      </w:r>
    </w:p>
    <w:p w:rsidR="00A27B27" w:rsidRPr="00C645EF" w:rsidRDefault="00A27B27" w:rsidP="00A27B27">
      <w:pPr>
        <w:jc w:val="both"/>
        <w:rPr>
          <w:rStyle w:val="rezumat1"/>
          <w:color w:val="000000"/>
          <w:lang w:val="ro-RO"/>
        </w:rPr>
      </w:pPr>
      <w:r>
        <w:rPr>
          <w:rStyle w:val="rezumat1"/>
          <w:b/>
          <w:bCs/>
          <w:color w:val="000000"/>
          <w:lang w:val="ro-RO"/>
        </w:rPr>
        <w:lastRenderedPageBreak/>
        <w:t xml:space="preserve">             </w:t>
      </w:r>
      <w:r w:rsidRPr="00C645EF">
        <w:rPr>
          <w:rStyle w:val="rezumat1"/>
          <w:color w:val="000000"/>
          <w:lang w:val="ro-RO"/>
        </w:rPr>
        <w:t xml:space="preserve">Având în vedere, cele mai sus prezentate, </w:t>
      </w:r>
    </w:p>
    <w:p w:rsidR="00A27B27" w:rsidRPr="00C645EF" w:rsidRDefault="00A27B27" w:rsidP="00A27B27">
      <w:pPr>
        <w:jc w:val="center"/>
        <w:rPr>
          <w:rStyle w:val="rezumat1"/>
          <w:b/>
          <w:color w:val="000000"/>
          <w:lang w:val="ro-RO"/>
        </w:rPr>
      </w:pPr>
    </w:p>
    <w:p w:rsidR="00A27B27" w:rsidRDefault="00A27B27" w:rsidP="00A27B27">
      <w:pPr>
        <w:jc w:val="center"/>
        <w:rPr>
          <w:rStyle w:val="rezumat1"/>
          <w:b/>
          <w:color w:val="000000"/>
          <w:lang w:val="ro-RO"/>
        </w:rPr>
      </w:pPr>
    </w:p>
    <w:p w:rsidR="00A27B27" w:rsidRPr="00C645EF" w:rsidRDefault="00A27B27" w:rsidP="00A27B27">
      <w:pPr>
        <w:jc w:val="center"/>
        <w:rPr>
          <w:rStyle w:val="rezumat1"/>
          <w:b/>
          <w:color w:val="000000"/>
          <w:lang w:val="ro-RO"/>
        </w:rPr>
      </w:pPr>
      <w:r w:rsidRPr="00C645EF">
        <w:rPr>
          <w:rStyle w:val="rezumat1"/>
          <w:b/>
          <w:color w:val="000000"/>
          <w:lang w:val="ro-RO"/>
        </w:rPr>
        <w:t>PROPUNEM:</w:t>
      </w:r>
    </w:p>
    <w:p w:rsidR="00A27B27" w:rsidRPr="00C645EF" w:rsidRDefault="00A27B27" w:rsidP="00A27B27">
      <w:pPr>
        <w:jc w:val="center"/>
        <w:rPr>
          <w:rStyle w:val="rezumat1"/>
          <w:color w:val="000000"/>
          <w:lang w:val="ro-RO"/>
        </w:rPr>
      </w:pPr>
    </w:p>
    <w:p w:rsidR="00A27B27" w:rsidRPr="00C645EF" w:rsidRDefault="00A27B27" w:rsidP="00A27B27">
      <w:pPr>
        <w:autoSpaceDE w:val="0"/>
        <w:autoSpaceDN w:val="0"/>
        <w:adjustRightInd w:val="0"/>
        <w:jc w:val="both"/>
        <w:rPr>
          <w:rStyle w:val="rezumat1"/>
          <w:color w:val="000000"/>
          <w:lang w:val="ro-RO"/>
        </w:rPr>
      </w:pPr>
      <w:r>
        <w:rPr>
          <w:color w:val="000000"/>
          <w:lang w:val="ro-RO"/>
        </w:rPr>
        <w:t>-</w:t>
      </w:r>
      <w:r w:rsidR="00E276D7">
        <w:rPr>
          <w:color w:val="000000"/>
          <w:lang w:val="ro-RO"/>
        </w:rPr>
        <w:t xml:space="preserve"> </w:t>
      </w:r>
      <w:r>
        <w:rPr>
          <w:color w:val="000000"/>
          <w:lang w:val="ro-RO"/>
        </w:rPr>
        <w:t>S</w:t>
      </w:r>
      <w:r>
        <w:rPr>
          <w:rStyle w:val="rezumat1"/>
          <w:color w:val="000000"/>
          <w:lang w:val="ro-RO"/>
        </w:rPr>
        <w:t xml:space="preserve">uplimentarea </w:t>
      </w:r>
      <w:r w:rsidRPr="00C645EF">
        <w:rPr>
          <w:rStyle w:val="rezumat1"/>
          <w:color w:val="000000"/>
          <w:lang w:val="ro-RO"/>
        </w:rPr>
        <w:t>rezervei de implementare pentru reechilibrarea contractului de execuție lucrări nr</w:t>
      </w:r>
      <w:r>
        <w:rPr>
          <w:rStyle w:val="rezumat1"/>
          <w:color w:val="000000"/>
          <w:lang w:val="ro-RO"/>
        </w:rPr>
        <w:t>.</w:t>
      </w:r>
      <w:r w:rsidRPr="002B21A6">
        <w:rPr>
          <w:bCs/>
          <w:color w:val="000000"/>
          <w:lang w:val="ro-RO"/>
        </w:rPr>
        <w:t>78/21.09.2021</w:t>
      </w:r>
      <w:r w:rsidRPr="00C645EF">
        <w:rPr>
          <w:rStyle w:val="rezumat1"/>
          <w:color w:val="000000"/>
          <w:lang w:val="ro-RO"/>
        </w:rPr>
        <w:t xml:space="preserve">, </w:t>
      </w:r>
      <w:r>
        <w:rPr>
          <w:rStyle w:val="rezumat1"/>
          <w:color w:val="000000"/>
          <w:lang w:val="ro-RO"/>
        </w:rPr>
        <w:t>cu suma</w:t>
      </w:r>
      <w:r w:rsidRPr="00C645EF">
        <w:rPr>
          <w:rStyle w:val="rezumat1"/>
          <w:color w:val="000000"/>
          <w:lang w:val="ro-RO"/>
        </w:rPr>
        <w:t xml:space="preserve"> de </w:t>
      </w:r>
      <w:r w:rsidR="00E276D7">
        <w:rPr>
          <w:bCs/>
          <w:color w:val="000000"/>
          <w:lang w:val="ro-RO"/>
        </w:rPr>
        <w:t xml:space="preserve">198.406,54 </w:t>
      </w:r>
      <w:r>
        <w:rPr>
          <w:rStyle w:val="rezumat1"/>
          <w:color w:val="000000"/>
          <w:lang w:val="ro-RO"/>
        </w:rPr>
        <w:t>l</w:t>
      </w:r>
      <w:r w:rsidRPr="00C645EF">
        <w:rPr>
          <w:rStyle w:val="rezumat1"/>
          <w:color w:val="000000"/>
          <w:lang w:val="ro-RO"/>
        </w:rPr>
        <w:t>ei fara TVA</w:t>
      </w:r>
      <w:r>
        <w:rPr>
          <w:rStyle w:val="rezumat1"/>
          <w:color w:val="000000"/>
          <w:lang w:val="ro-RO"/>
        </w:rPr>
        <w:t>,</w:t>
      </w:r>
      <w:r w:rsidRPr="00C645EF">
        <w:rPr>
          <w:rStyle w:val="rezumat1"/>
          <w:color w:val="000000"/>
          <w:lang w:val="ro-RO"/>
        </w:rPr>
        <w:t xml:space="preserve"> respectiv </w:t>
      </w:r>
      <w:r w:rsidR="00E276D7">
        <w:rPr>
          <w:bCs/>
          <w:color w:val="000000"/>
          <w:lang w:val="ro-RO"/>
        </w:rPr>
        <w:t>236.103,78</w:t>
      </w:r>
      <w:r w:rsidR="00E276D7" w:rsidRPr="0069349E">
        <w:rPr>
          <w:bCs/>
          <w:color w:val="000000"/>
          <w:lang w:val="ro-RO"/>
        </w:rPr>
        <w:t xml:space="preserve"> </w:t>
      </w:r>
      <w:r w:rsidRPr="00C645EF">
        <w:rPr>
          <w:rStyle w:val="rezumat1"/>
          <w:color w:val="000000"/>
          <w:lang w:val="ro-RO"/>
        </w:rPr>
        <w:t xml:space="preserve">lei cu TVA, reprezentând un procent de </w:t>
      </w:r>
      <w:r w:rsidR="00815E2D">
        <w:rPr>
          <w:rStyle w:val="rezumat1"/>
          <w:color w:val="000000"/>
          <w:lang w:val="ro-RO"/>
        </w:rPr>
        <w:t>1</w:t>
      </w:r>
      <w:r w:rsidR="00E276D7">
        <w:rPr>
          <w:rStyle w:val="rezumat1"/>
          <w:color w:val="000000"/>
          <w:lang w:val="ro-RO"/>
        </w:rPr>
        <w:t>0</w:t>
      </w:r>
      <w:r w:rsidR="00815E2D">
        <w:rPr>
          <w:rStyle w:val="rezumat1"/>
          <w:color w:val="000000"/>
          <w:lang w:val="ro-RO"/>
        </w:rPr>
        <w:t xml:space="preserve"> </w:t>
      </w:r>
      <w:r w:rsidRPr="00C645EF">
        <w:rPr>
          <w:rStyle w:val="rezumat1"/>
          <w:color w:val="000000"/>
          <w:lang w:val="ro-RO"/>
        </w:rPr>
        <w:t>% din valoarea restului de executat a contractului, la momentul intrării în vigoare a OUG nr. 64/2022.</w:t>
      </w:r>
    </w:p>
    <w:p w:rsidR="00A27B27" w:rsidRDefault="00A27B27" w:rsidP="00A27B27">
      <w:pPr>
        <w:autoSpaceDE w:val="0"/>
        <w:autoSpaceDN w:val="0"/>
        <w:adjustRightInd w:val="0"/>
        <w:jc w:val="both"/>
        <w:rPr>
          <w:b/>
          <w:bCs/>
          <w:color w:val="000000"/>
          <w:lang w:val="ro-RO"/>
        </w:rPr>
      </w:pPr>
      <w:r w:rsidRPr="00C645EF">
        <w:rPr>
          <w:rStyle w:val="rezumat1"/>
          <w:color w:val="000000"/>
          <w:lang w:val="ro-RO"/>
        </w:rPr>
        <w:t>-</w:t>
      </w:r>
      <w:r w:rsidR="00E276D7">
        <w:rPr>
          <w:rStyle w:val="rezumat1"/>
          <w:color w:val="000000"/>
          <w:lang w:val="ro-RO"/>
        </w:rPr>
        <w:t xml:space="preserve"> </w:t>
      </w:r>
      <w:r w:rsidRPr="00C645EF">
        <w:rPr>
          <w:rStyle w:val="rezumat1"/>
          <w:color w:val="000000"/>
          <w:lang w:val="ro-RO"/>
        </w:rPr>
        <w:t xml:space="preserve">Aprobarea utilizării rezervei </w:t>
      </w:r>
      <w:r>
        <w:rPr>
          <w:rStyle w:val="rezumat1"/>
          <w:color w:val="000000"/>
          <w:lang w:val="ro-RO"/>
        </w:rPr>
        <w:t>suplimentate</w:t>
      </w:r>
      <w:r w:rsidRPr="00C645EF">
        <w:rPr>
          <w:rStyle w:val="rezumat1"/>
          <w:color w:val="000000"/>
          <w:lang w:val="ro-RO"/>
        </w:rPr>
        <w:t xml:space="preserve"> numai pentru plata diferenţelor de preţ aferente ajustării preţului Contractului de execuție lucrări nr.</w:t>
      </w:r>
      <w:r w:rsidRPr="002B21A6">
        <w:rPr>
          <w:b/>
          <w:bCs/>
          <w:color w:val="000000"/>
          <w:lang w:val="ro-RO"/>
        </w:rPr>
        <w:t xml:space="preserve"> </w:t>
      </w:r>
      <w:r w:rsidRPr="002B21A6">
        <w:rPr>
          <w:bCs/>
          <w:color w:val="000000"/>
          <w:lang w:val="ro-RO"/>
        </w:rPr>
        <w:t>78/21.09.2021</w:t>
      </w:r>
      <w:r>
        <w:rPr>
          <w:bCs/>
          <w:color w:val="000000"/>
          <w:lang w:val="ro-RO"/>
        </w:rPr>
        <w:t>.</w:t>
      </w:r>
    </w:p>
    <w:p w:rsidR="00A27B27" w:rsidRPr="00C645EF" w:rsidRDefault="00A27B27" w:rsidP="00A27B27">
      <w:pPr>
        <w:autoSpaceDE w:val="0"/>
        <w:autoSpaceDN w:val="0"/>
        <w:adjustRightInd w:val="0"/>
        <w:jc w:val="both"/>
        <w:rPr>
          <w:rStyle w:val="rezumat1"/>
          <w:color w:val="000000"/>
          <w:lang w:val="ro-RO"/>
        </w:rPr>
      </w:pPr>
      <w:r w:rsidRPr="00C645EF">
        <w:rPr>
          <w:rStyle w:val="rezumat1"/>
          <w:color w:val="000000"/>
          <w:lang w:val="ro-RO"/>
        </w:rPr>
        <w:t xml:space="preserve"> -</w:t>
      </w:r>
      <w:r w:rsidR="00E276D7">
        <w:rPr>
          <w:rStyle w:val="rezumat1"/>
          <w:color w:val="000000"/>
          <w:lang w:val="ro-RO"/>
        </w:rPr>
        <w:t xml:space="preserve"> </w:t>
      </w:r>
      <w:r>
        <w:rPr>
          <w:rStyle w:val="rezumat1"/>
          <w:color w:val="000000"/>
          <w:lang w:val="ro-RO"/>
        </w:rPr>
        <w:t>A</w:t>
      </w:r>
      <w:r w:rsidRPr="00C645EF">
        <w:rPr>
          <w:rStyle w:val="rezumat1"/>
          <w:color w:val="000000"/>
          <w:lang w:val="ro-RO"/>
        </w:rPr>
        <w:t>probarea ca U.A.T. Municipiul Timișoara, în calitate de beneficiar al fina</w:t>
      </w:r>
      <w:r>
        <w:rPr>
          <w:rStyle w:val="rezumat1"/>
          <w:color w:val="000000"/>
          <w:lang w:val="ro-RO"/>
        </w:rPr>
        <w:t xml:space="preserve">nțării externe nerambursabile, </w:t>
      </w:r>
      <w:r w:rsidRPr="00C645EF">
        <w:rPr>
          <w:rStyle w:val="rezumat1"/>
          <w:color w:val="000000"/>
          <w:lang w:val="ro-RO"/>
        </w:rPr>
        <w:t xml:space="preserve">să constituie, utilizeze și efectueze plăți din rezerva de implementare </w:t>
      </w:r>
      <w:r>
        <w:rPr>
          <w:rStyle w:val="rezumat1"/>
          <w:color w:val="000000"/>
          <w:lang w:val="ro-RO"/>
        </w:rPr>
        <w:t xml:space="preserve">suplimentată, </w:t>
      </w:r>
      <w:r w:rsidRPr="00C645EF">
        <w:rPr>
          <w:rStyle w:val="rezumat1"/>
          <w:color w:val="000000"/>
          <w:lang w:val="ro-RO"/>
        </w:rPr>
        <w:t>aferentă contractului de achiziție</w:t>
      </w:r>
      <w:r>
        <w:rPr>
          <w:rStyle w:val="rezumat1"/>
          <w:color w:val="000000"/>
          <w:lang w:val="ro-RO"/>
        </w:rPr>
        <w:t>,</w:t>
      </w:r>
      <w:r w:rsidRPr="00C645EF">
        <w:rPr>
          <w:rStyle w:val="rezumat1"/>
          <w:color w:val="000000"/>
          <w:lang w:val="ro-RO"/>
        </w:rPr>
        <w:t xml:space="preserve"> până la încheierea actului adițional la contractul de finanțare și constituirea rezervelor de ajustare a valorii contractelor de finanțare, în condițiile stipulate de OUG 64/2022, cu modificările și completările ulterioare, precum și a metodologiilor și instrucțiunilor emise pe parcurs de către finanțator.</w:t>
      </w:r>
    </w:p>
    <w:p w:rsidR="00A27B27" w:rsidRPr="00C645EF" w:rsidRDefault="00A27B27" w:rsidP="00A27B27">
      <w:pPr>
        <w:autoSpaceDE w:val="0"/>
        <w:autoSpaceDN w:val="0"/>
        <w:adjustRightInd w:val="0"/>
        <w:jc w:val="both"/>
        <w:rPr>
          <w:rStyle w:val="rezumat1"/>
          <w:color w:val="000000"/>
          <w:lang w:val="ro-RO"/>
        </w:rPr>
      </w:pPr>
      <w:r w:rsidRPr="00C645EF">
        <w:rPr>
          <w:rStyle w:val="rezumat1"/>
          <w:color w:val="000000"/>
          <w:lang w:val="ro-RO"/>
        </w:rPr>
        <w:t>- Aprobarea ca</w:t>
      </w:r>
      <w:r>
        <w:rPr>
          <w:rStyle w:val="rezumat1"/>
          <w:color w:val="000000"/>
          <w:lang w:val="ro-RO"/>
        </w:rPr>
        <w:t>,</w:t>
      </w:r>
      <w:r w:rsidRPr="00C645EF">
        <w:rPr>
          <w:rStyle w:val="rezumat1"/>
          <w:color w:val="000000"/>
          <w:lang w:val="ro-RO"/>
        </w:rPr>
        <w:t xml:space="preserve"> în cazul în care dacă pe parcursul utilizării rezervei de implementare destinată finanţării ajustărilor de preţ în baza OUG 64/2022, valoarea costului investiţiei și indicatorii tehnico-economici aferenți se majorează, aceștia vor fi reglementați prin aprobarea valorii finale a contractului de achiziţie și prin actualizarea, la finalizarea lucrărilor, a indicatorilor tehnico-economici aprobați în baza </w:t>
      </w:r>
      <w:hyperlink w:history="1">
        <w:r w:rsidRPr="00C645EF">
          <w:rPr>
            <w:rStyle w:val="rezumat1"/>
            <w:color w:val="000000"/>
            <w:lang w:val="ro-RO"/>
          </w:rPr>
          <w:t>H.G nr. 907/2016</w:t>
        </w:r>
      </w:hyperlink>
      <w:r w:rsidRPr="00C645EF">
        <w:rPr>
          <w:rStyle w:val="rezumat1"/>
          <w:color w:val="000000"/>
          <w:lang w:val="ro-RO"/>
        </w:rPr>
        <w:t>.</w:t>
      </w:r>
    </w:p>
    <w:p w:rsidR="00A27B27" w:rsidRPr="00C645EF" w:rsidRDefault="00A27B27" w:rsidP="00A27B27">
      <w:pPr>
        <w:pStyle w:val="Subtitle"/>
        <w:ind w:firstLine="720"/>
        <w:jc w:val="both"/>
        <w:rPr>
          <w:rFonts w:ascii="Times New Roman" w:hAnsi="Times New Roman"/>
          <w:color w:val="000000"/>
          <w:lang w:val="ro-RO"/>
        </w:rPr>
      </w:pPr>
      <w:r w:rsidRPr="00C645EF">
        <w:rPr>
          <w:rFonts w:ascii="Times New Roman" w:hAnsi="Times New Roman"/>
          <w:color w:val="000000"/>
          <w:lang w:val="ro-RO"/>
        </w:rPr>
        <w:t xml:space="preserve">Având în vedere cele menționate anterior apreciem că Proiectul de hotărâre </w:t>
      </w:r>
      <w:r w:rsidRPr="00C645EF">
        <w:rPr>
          <w:rFonts w:ascii="Times New Roman" w:eastAsia="Calibri" w:hAnsi="Times New Roman"/>
          <w:b/>
          <w:bCs/>
          <w:color w:val="000000"/>
          <w:lang w:val="ro-RO" w:eastAsia="ro-RO"/>
        </w:rPr>
        <w:t xml:space="preserve">privind aprobarea </w:t>
      </w:r>
      <w:r>
        <w:rPr>
          <w:rFonts w:ascii="Times New Roman" w:eastAsia="Calibri" w:hAnsi="Times New Roman"/>
          <w:b/>
          <w:bCs/>
          <w:color w:val="000000"/>
          <w:lang w:val="ro-RO" w:eastAsia="ro-RO"/>
        </w:rPr>
        <w:t xml:space="preserve">suplimentării </w:t>
      </w:r>
      <w:r w:rsidRPr="00C645EF">
        <w:rPr>
          <w:rFonts w:ascii="Times New Roman" w:eastAsia="Calibri" w:hAnsi="Times New Roman"/>
          <w:b/>
          <w:bCs/>
          <w:color w:val="000000"/>
          <w:lang w:val="ro-RO" w:eastAsia="ro-RO"/>
        </w:rPr>
        <w:t xml:space="preserve">rezervei </w:t>
      </w:r>
      <w:r w:rsidRPr="002B21A6">
        <w:rPr>
          <w:rFonts w:ascii="Times New Roman" w:eastAsia="Calibri" w:hAnsi="Times New Roman"/>
          <w:b/>
          <w:bCs/>
          <w:color w:val="000000"/>
          <w:lang w:val="ro-RO" w:eastAsia="ro-RO"/>
        </w:rPr>
        <w:t xml:space="preserve">de implementare destinată reechilibrării contractului de execuție lucrări nr. </w:t>
      </w:r>
      <w:r w:rsidRPr="002B21A6">
        <w:rPr>
          <w:rFonts w:ascii="Times New Roman" w:hAnsi="Times New Roman"/>
          <w:b/>
          <w:bCs/>
          <w:color w:val="000000"/>
          <w:lang w:val="ro-RO"/>
        </w:rPr>
        <w:t xml:space="preserve">78/21.09.2021 aferent proiectului ,,Extindere iluminat public în Parcul Botanic” SMIS </w:t>
      </w:r>
      <w:r w:rsidRPr="002B21A6">
        <w:rPr>
          <w:rFonts w:ascii="Times New Roman" w:eastAsia="Calibri" w:hAnsi="Times New Roman"/>
          <w:b/>
          <w:lang w:val="ro-RO"/>
        </w:rPr>
        <w:t>126909</w:t>
      </w:r>
      <w:r w:rsidRPr="002B21A6">
        <w:rPr>
          <w:rFonts w:ascii="Times New Roman" w:hAnsi="Times New Roman"/>
          <w:b/>
          <w:bCs/>
          <w:color w:val="000000"/>
          <w:lang w:val="ro-RO"/>
        </w:rPr>
        <w:t>,</w:t>
      </w:r>
      <w:r w:rsidRPr="00C645EF">
        <w:rPr>
          <w:bCs/>
          <w:color w:val="000000"/>
          <w:lang w:val="ro-RO"/>
        </w:rPr>
        <w:t xml:space="preserve"> </w:t>
      </w:r>
      <w:r w:rsidRPr="00C645EF">
        <w:rPr>
          <w:rFonts w:ascii="Times New Roman" w:hAnsi="Times New Roman"/>
          <w:bCs/>
          <w:color w:val="000000"/>
          <w:lang w:val="ro-RO"/>
        </w:rPr>
        <w:t>finanțat prin POR 2014-2020</w:t>
      </w:r>
      <w:r w:rsidRPr="00C645EF">
        <w:rPr>
          <w:rFonts w:ascii="Times New Roman" w:hAnsi="Times New Roman"/>
          <w:bCs/>
          <w:i/>
          <w:color w:val="000000"/>
          <w:lang w:val="ro-RO" w:eastAsia="ro-RO"/>
        </w:rPr>
        <w:t xml:space="preserve">, </w:t>
      </w:r>
      <w:r w:rsidRPr="00C645EF">
        <w:rPr>
          <w:rFonts w:ascii="Times New Roman" w:hAnsi="Times New Roman"/>
          <w:color w:val="000000"/>
          <w:lang w:val="ro-RO"/>
        </w:rPr>
        <w:t xml:space="preserve">îndeplinește condițiile pentru a fi supus dezbaterii și aprobării plenului consiliului local. </w:t>
      </w:r>
    </w:p>
    <w:p w:rsidR="00A27B27" w:rsidRPr="00014762" w:rsidRDefault="00A27B27" w:rsidP="00A27B27">
      <w:pPr>
        <w:tabs>
          <w:tab w:val="left" w:pos="6720"/>
        </w:tabs>
        <w:rPr>
          <w:b/>
          <w:color w:val="000000"/>
          <w:sz w:val="22"/>
          <w:szCs w:val="22"/>
          <w:lang w:val="ro-RO"/>
        </w:rPr>
      </w:pPr>
    </w:p>
    <w:p w:rsidR="00A27B27" w:rsidRPr="00014762" w:rsidRDefault="00A27B27" w:rsidP="00A27B27">
      <w:pPr>
        <w:jc w:val="center"/>
        <w:rPr>
          <w:b/>
          <w:color w:val="000000"/>
          <w:sz w:val="22"/>
          <w:szCs w:val="22"/>
          <w:lang w:val="ro-RO"/>
        </w:rPr>
      </w:pPr>
      <w:r w:rsidRPr="00014762">
        <w:rPr>
          <w:b/>
          <w:color w:val="000000"/>
          <w:sz w:val="22"/>
          <w:szCs w:val="22"/>
          <w:lang w:val="ro-RO"/>
        </w:rPr>
        <w:t>ECHIPA DE IMPLEMENTARE A PROIECTULUI</w:t>
      </w:r>
    </w:p>
    <w:p w:rsidR="00A27B27" w:rsidRPr="00014762" w:rsidRDefault="00A27B27" w:rsidP="00A27B27">
      <w:pPr>
        <w:tabs>
          <w:tab w:val="left" w:pos="1702"/>
        </w:tabs>
        <w:rPr>
          <w:b/>
          <w:color w:val="000000"/>
          <w:sz w:val="22"/>
          <w:szCs w:val="22"/>
          <w:lang w:val="ro-RO"/>
        </w:rPr>
      </w:pPr>
      <w:r w:rsidRPr="00014762">
        <w:rPr>
          <w:b/>
          <w:color w:val="000000"/>
          <w:sz w:val="22"/>
          <w:szCs w:val="22"/>
          <w:lang w:val="ro-RO"/>
        </w:rPr>
        <w:tab/>
      </w:r>
    </w:p>
    <w:p w:rsidR="00A27B27" w:rsidRPr="00014762" w:rsidRDefault="00A27B27" w:rsidP="00E276D7">
      <w:pPr>
        <w:tabs>
          <w:tab w:val="left" w:pos="3644"/>
        </w:tabs>
        <w:rPr>
          <w:color w:val="000000"/>
          <w:sz w:val="22"/>
          <w:szCs w:val="22"/>
          <w:lang w:val="ro-RO"/>
        </w:rPr>
      </w:pPr>
      <w:r>
        <w:rPr>
          <w:b/>
          <w:color w:val="000000"/>
          <w:sz w:val="22"/>
          <w:szCs w:val="22"/>
          <w:lang w:val="ro-RO"/>
        </w:rPr>
        <w:t xml:space="preserve">           </w:t>
      </w:r>
      <w:r w:rsidRPr="00014762">
        <w:rPr>
          <w:b/>
          <w:color w:val="000000"/>
          <w:sz w:val="22"/>
          <w:szCs w:val="22"/>
          <w:lang w:val="ro-RO"/>
        </w:rPr>
        <w:t>Manager proiect,</w:t>
      </w:r>
      <w:r w:rsidRPr="00014762">
        <w:rPr>
          <w:color w:val="000000"/>
          <w:sz w:val="22"/>
          <w:szCs w:val="22"/>
          <w:lang w:val="ro-RO"/>
        </w:rPr>
        <w:t xml:space="preserve">         </w:t>
      </w:r>
      <w:r>
        <w:rPr>
          <w:color w:val="000000"/>
          <w:sz w:val="22"/>
          <w:szCs w:val="22"/>
          <w:lang w:val="ro-RO"/>
        </w:rPr>
        <w:t xml:space="preserve">                                               </w:t>
      </w:r>
      <w:r>
        <w:rPr>
          <w:b/>
          <w:color w:val="000000"/>
          <w:sz w:val="22"/>
          <w:szCs w:val="22"/>
          <w:lang w:val="ro-RO"/>
        </w:rPr>
        <w:t xml:space="preserve">                   Asistent proiect,</w:t>
      </w:r>
    </w:p>
    <w:p w:rsidR="00A27B27" w:rsidRPr="00014762" w:rsidRDefault="00A27B27" w:rsidP="00A27B27">
      <w:pPr>
        <w:tabs>
          <w:tab w:val="left" w:pos="6720"/>
        </w:tabs>
        <w:rPr>
          <w:color w:val="000000"/>
          <w:sz w:val="22"/>
          <w:szCs w:val="22"/>
          <w:lang w:val="ro-RO"/>
        </w:rPr>
      </w:pPr>
      <w:r>
        <w:rPr>
          <w:color w:val="000000"/>
          <w:sz w:val="22"/>
          <w:szCs w:val="22"/>
          <w:lang w:val="ro-RO"/>
        </w:rPr>
        <w:t xml:space="preserve">      </w:t>
      </w:r>
      <w:r w:rsidRPr="00014762">
        <w:rPr>
          <w:color w:val="000000"/>
          <w:sz w:val="22"/>
          <w:szCs w:val="22"/>
          <w:lang w:val="ro-RO"/>
        </w:rPr>
        <w:t xml:space="preserve"> </w:t>
      </w:r>
      <w:r>
        <w:rPr>
          <w:color w:val="000000"/>
          <w:sz w:val="22"/>
          <w:szCs w:val="22"/>
          <w:lang w:val="ro-RO"/>
        </w:rPr>
        <w:t xml:space="preserve">   </w:t>
      </w:r>
      <w:r w:rsidRPr="00014762">
        <w:rPr>
          <w:color w:val="000000"/>
          <w:sz w:val="22"/>
          <w:szCs w:val="22"/>
          <w:lang w:val="ro-RO"/>
        </w:rPr>
        <w:t xml:space="preserve">  </w:t>
      </w:r>
      <w:r>
        <w:rPr>
          <w:color w:val="000000"/>
          <w:sz w:val="22"/>
          <w:szCs w:val="22"/>
          <w:lang w:val="ro-RO"/>
        </w:rPr>
        <w:t>Lucian BUDA</w:t>
      </w:r>
      <w:r w:rsidRPr="00014762">
        <w:rPr>
          <w:color w:val="000000"/>
          <w:sz w:val="22"/>
          <w:szCs w:val="22"/>
          <w:lang w:val="ro-RO"/>
        </w:rPr>
        <w:t xml:space="preserve">                                    </w:t>
      </w:r>
      <w:r>
        <w:rPr>
          <w:color w:val="000000"/>
          <w:sz w:val="22"/>
          <w:szCs w:val="22"/>
          <w:lang w:val="ro-RO"/>
        </w:rPr>
        <w:t xml:space="preserve"> </w:t>
      </w:r>
      <w:r w:rsidRPr="00014762">
        <w:rPr>
          <w:color w:val="000000"/>
          <w:sz w:val="22"/>
          <w:szCs w:val="22"/>
          <w:lang w:val="ro-RO"/>
        </w:rPr>
        <w:t xml:space="preserve">          </w:t>
      </w:r>
      <w:r>
        <w:rPr>
          <w:color w:val="000000"/>
          <w:sz w:val="22"/>
          <w:szCs w:val="22"/>
          <w:lang w:val="ro-RO"/>
        </w:rPr>
        <w:t xml:space="preserve">                                 </w:t>
      </w:r>
      <w:r w:rsidRPr="00014762">
        <w:rPr>
          <w:color w:val="000000"/>
          <w:sz w:val="22"/>
          <w:szCs w:val="22"/>
          <w:lang w:val="ro-RO"/>
        </w:rPr>
        <w:t xml:space="preserve"> </w:t>
      </w:r>
      <w:r>
        <w:rPr>
          <w:color w:val="000000"/>
          <w:sz w:val="22"/>
          <w:szCs w:val="22"/>
          <w:lang w:val="ro-RO"/>
        </w:rPr>
        <w:t>Daniela FALUȘI</w:t>
      </w:r>
      <w:r w:rsidRPr="00014762">
        <w:rPr>
          <w:color w:val="000000"/>
          <w:sz w:val="22"/>
          <w:szCs w:val="22"/>
          <w:lang w:val="ro-RO"/>
        </w:rPr>
        <w:t xml:space="preserve">                                   </w:t>
      </w:r>
    </w:p>
    <w:p w:rsidR="00A27B27" w:rsidRPr="00014762" w:rsidRDefault="00A27B27" w:rsidP="00A27B27">
      <w:pPr>
        <w:tabs>
          <w:tab w:val="left" w:pos="6681"/>
        </w:tabs>
        <w:rPr>
          <w:b/>
          <w:color w:val="000000"/>
          <w:sz w:val="22"/>
          <w:szCs w:val="22"/>
          <w:lang w:val="ro-RO"/>
        </w:rPr>
      </w:pPr>
      <w:r w:rsidRPr="00014762">
        <w:rPr>
          <w:color w:val="000000"/>
          <w:sz w:val="22"/>
          <w:szCs w:val="22"/>
          <w:lang w:val="ro-RO"/>
        </w:rPr>
        <w:tab/>
        <w:t xml:space="preserve">      </w:t>
      </w:r>
    </w:p>
    <w:p w:rsidR="00A27B27" w:rsidRDefault="00A27B27" w:rsidP="00A27B27">
      <w:pPr>
        <w:rPr>
          <w:b/>
          <w:color w:val="000000"/>
          <w:sz w:val="22"/>
          <w:szCs w:val="22"/>
          <w:lang w:val="ro-RO"/>
        </w:rPr>
      </w:pPr>
      <w:r>
        <w:rPr>
          <w:b/>
          <w:color w:val="000000"/>
          <w:sz w:val="22"/>
          <w:szCs w:val="22"/>
          <w:lang w:val="ro-RO"/>
        </w:rPr>
        <w:t xml:space="preserve">                                       </w:t>
      </w:r>
    </w:p>
    <w:p w:rsidR="00A27B27" w:rsidRDefault="00A27B27" w:rsidP="00A27B27">
      <w:pPr>
        <w:rPr>
          <w:b/>
          <w:color w:val="000000"/>
          <w:sz w:val="22"/>
          <w:szCs w:val="22"/>
          <w:lang w:val="ro-RO"/>
        </w:rPr>
      </w:pPr>
    </w:p>
    <w:p w:rsidR="00A27B27" w:rsidRDefault="00A27B27" w:rsidP="00A27B27">
      <w:pPr>
        <w:rPr>
          <w:b/>
          <w:color w:val="000000"/>
          <w:sz w:val="22"/>
          <w:szCs w:val="22"/>
          <w:lang w:val="ro-RO"/>
        </w:rPr>
      </w:pPr>
      <w:r>
        <w:rPr>
          <w:b/>
          <w:color w:val="000000"/>
          <w:sz w:val="22"/>
          <w:szCs w:val="22"/>
          <w:lang w:val="ro-RO"/>
        </w:rPr>
        <w:t xml:space="preserve">                                                                                                                  </w:t>
      </w:r>
      <w:r w:rsidRPr="00014762">
        <w:rPr>
          <w:b/>
          <w:color w:val="000000"/>
          <w:sz w:val="22"/>
          <w:szCs w:val="22"/>
          <w:lang w:val="ro-RO"/>
        </w:rPr>
        <w:t>Responsabil</w:t>
      </w:r>
      <w:r w:rsidR="003F6215">
        <w:rPr>
          <w:b/>
          <w:color w:val="000000"/>
          <w:sz w:val="22"/>
          <w:szCs w:val="22"/>
          <w:lang w:val="ro-RO"/>
        </w:rPr>
        <w:t>i</w:t>
      </w:r>
      <w:r w:rsidRPr="00014762">
        <w:rPr>
          <w:b/>
          <w:color w:val="000000"/>
          <w:sz w:val="22"/>
          <w:szCs w:val="22"/>
          <w:lang w:val="ro-RO"/>
        </w:rPr>
        <w:t xml:space="preserve"> tehnic</w:t>
      </w:r>
      <w:r w:rsidR="003F6215">
        <w:rPr>
          <w:b/>
          <w:color w:val="000000"/>
          <w:sz w:val="22"/>
          <w:szCs w:val="22"/>
          <w:lang w:val="ro-RO"/>
        </w:rPr>
        <w:t>i</w:t>
      </w:r>
      <w:r w:rsidRPr="00014762">
        <w:rPr>
          <w:b/>
          <w:color w:val="000000"/>
          <w:sz w:val="22"/>
          <w:szCs w:val="22"/>
          <w:lang w:val="ro-RO"/>
        </w:rPr>
        <w:t>,</w:t>
      </w:r>
    </w:p>
    <w:p w:rsidR="00A27B27" w:rsidRDefault="00A27B27" w:rsidP="00A27B27">
      <w:pPr>
        <w:rPr>
          <w:color w:val="000000"/>
          <w:sz w:val="22"/>
          <w:szCs w:val="22"/>
          <w:lang w:val="ro-RO"/>
        </w:rPr>
      </w:pPr>
      <w:r>
        <w:rPr>
          <w:color w:val="000000"/>
          <w:sz w:val="22"/>
          <w:szCs w:val="22"/>
          <w:lang w:val="ro-RO"/>
        </w:rPr>
        <w:t xml:space="preserve">                                                                                                                     Simona PLEȘCA</w:t>
      </w:r>
    </w:p>
    <w:p w:rsidR="00A27B27" w:rsidRDefault="00A27B27" w:rsidP="00A27B27">
      <w:pPr>
        <w:rPr>
          <w:color w:val="000000"/>
          <w:sz w:val="22"/>
          <w:szCs w:val="22"/>
          <w:lang w:val="ro-RO"/>
        </w:rPr>
      </w:pPr>
      <w:r>
        <w:rPr>
          <w:color w:val="000000"/>
          <w:sz w:val="22"/>
          <w:szCs w:val="22"/>
          <w:lang w:val="ro-RO"/>
        </w:rPr>
        <w:t xml:space="preserve">                                                                                                                      Dănuț POBEGA</w:t>
      </w:r>
    </w:p>
    <w:p w:rsidR="00A27B27" w:rsidRDefault="00A27B27" w:rsidP="00A27B27">
      <w:pPr>
        <w:rPr>
          <w:b/>
          <w:color w:val="000000"/>
          <w:sz w:val="22"/>
          <w:szCs w:val="22"/>
          <w:lang w:val="ro-RO"/>
        </w:rPr>
      </w:pPr>
      <w:r>
        <w:rPr>
          <w:color w:val="000000"/>
          <w:sz w:val="22"/>
          <w:szCs w:val="22"/>
          <w:lang w:val="ro-RO"/>
        </w:rPr>
        <w:t xml:space="preserve">                                                                                                                      Bogdan MOMIR</w:t>
      </w:r>
    </w:p>
    <w:p w:rsidR="00A27B27" w:rsidRDefault="00A27B27" w:rsidP="00A27B27">
      <w:pPr>
        <w:rPr>
          <w:b/>
          <w:color w:val="000000"/>
          <w:sz w:val="22"/>
          <w:szCs w:val="22"/>
          <w:lang w:val="ro-RO"/>
        </w:rPr>
      </w:pPr>
    </w:p>
    <w:p w:rsidR="00A27B27" w:rsidRDefault="00A27B27" w:rsidP="00A27B27">
      <w:pPr>
        <w:rPr>
          <w:b/>
          <w:color w:val="000000"/>
          <w:sz w:val="22"/>
          <w:szCs w:val="22"/>
          <w:lang w:val="ro-RO"/>
        </w:rPr>
      </w:pPr>
    </w:p>
    <w:p w:rsidR="00A27B27" w:rsidRDefault="00A27B27" w:rsidP="00A27B27">
      <w:pPr>
        <w:rPr>
          <w:b/>
          <w:color w:val="000000"/>
          <w:sz w:val="22"/>
          <w:szCs w:val="22"/>
          <w:lang w:val="ro-RO"/>
        </w:rPr>
      </w:pPr>
    </w:p>
    <w:p w:rsidR="00A27B27" w:rsidRPr="00014762" w:rsidRDefault="00A27B27" w:rsidP="00A27B27">
      <w:pPr>
        <w:rPr>
          <w:color w:val="000000"/>
          <w:sz w:val="22"/>
          <w:szCs w:val="22"/>
          <w:lang w:val="ro-RO"/>
        </w:rPr>
      </w:pPr>
      <w:r>
        <w:rPr>
          <w:b/>
          <w:color w:val="000000"/>
          <w:sz w:val="22"/>
          <w:szCs w:val="22"/>
          <w:lang w:val="ro-RO"/>
        </w:rPr>
        <w:t xml:space="preserve">                                                                                                                </w:t>
      </w:r>
      <w:r w:rsidRPr="00014762">
        <w:rPr>
          <w:b/>
          <w:color w:val="000000"/>
          <w:sz w:val="22"/>
          <w:szCs w:val="22"/>
          <w:lang w:val="ro-RO"/>
        </w:rPr>
        <w:t xml:space="preserve">Responsabil </w:t>
      </w:r>
      <w:r>
        <w:rPr>
          <w:b/>
          <w:color w:val="000000"/>
          <w:sz w:val="22"/>
          <w:szCs w:val="22"/>
          <w:lang w:val="ro-RO"/>
        </w:rPr>
        <w:t xml:space="preserve">financiar,                                     </w:t>
      </w:r>
    </w:p>
    <w:p w:rsidR="00A27B27" w:rsidRPr="00014762" w:rsidRDefault="00A27B27" w:rsidP="00A27B27">
      <w:pPr>
        <w:rPr>
          <w:color w:val="000000"/>
          <w:sz w:val="22"/>
          <w:szCs w:val="22"/>
          <w:lang w:val="ro-RO"/>
        </w:rPr>
      </w:pPr>
      <w:r>
        <w:rPr>
          <w:color w:val="000000"/>
          <w:sz w:val="22"/>
          <w:szCs w:val="22"/>
          <w:lang w:val="ro-RO"/>
        </w:rPr>
        <w:t xml:space="preserve">                                                                                                             Mariana SANDU-ANDREI                                     </w:t>
      </w:r>
    </w:p>
    <w:p w:rsidR="00E276D7" w:rsidRDefault="00E276D7" w:rsidP="00A27B27">
      <w:pPr>
        <w:jc w:val="right"/>
        <w:rPr>
          <w:color w:val="000000"/>
          <w:sz w:val="22"/>
          <w:szCs w:val="22"/>
          <w:lang w:val="ro-RO"/>
        </w:rPr>
      </w:pPr>
    </w:p>
    <w:p w:rsidR="00E276D7" w:rsidRDefault="00E276D7" w:rsidP="00A27B27">
      <w:pPr>
        <w:rPr>
          <w:color w:val="000000"/>
          <w:sz w:val="22"/>
          <w:szCs w:val="22"/>
          <w:lang w:val="ro-RO"/>
        </w:rPr>
      </w:pPr>
    </w:p>
    <w:p w:rsidR="00A27B27" w:rsidRDefault="00A27B27" w:rsidP="00A27B27">
      <w:pPr>
        <w:rPr>
          <w:color w:val="000000"/>
          <w:sz w:val="22"/>
          <w:szCs w:val="22"/>
          <w:lang w:val="ro-RO"/>
        </w:rPr>
      </w:pPr>
      <w:r>
        <w:rPr>
          <w:color w:val="000000"/>
          <w:sz w:val="22"/>
          <w:szCs w:val="22"/>
          <w:lang w:val="ro-RO"/>
        </w:rPr>
        <w:t xml:space="preserve">                                                                                                                  </w:t>
      </w:r>
      <w:r w:rsidRPr="00014762">
        <w:rPr>
          <w:b/>
          <w:color w:val="000000"/>
          <w:sz w:val="22"/>
          <w:szCs w:val="22"/>
          <w:lang w:val="ro-RO"/>
        </w:rPr>
        <w:t xml:space="preserve">Responsabil </w:t>
      </w:r>
      <w:r>
        <w:rPr>
          <w:b/>
          <w:color w:val="000000"/>
          <w:sz w:val="22"/>
          <w:szCs w:val="22"/>
          <w:lang w:val="ro-RO"/>
        </w:rPr>
        <w:t>juridic,</w:t>
      </w:r>
      <w:r w:rsidRPr="004522AD">
        <w:rPr>
          <w:color w:val="000000"/>
          <w:sz w:val="22"/>
          <w:szCs w:val="22"/>
          <w:lang w:val="ro-RO"/>
        </w:rPr>
        <w:t xml:space="preserve"> </w:t>
      </w:r>
    </w:p>
    <w:p w:rsidR="00A27B27" w:rsidRDefault="00A27B27" w:rsidP="00A27B27">
      <w:r>
        <w:rPr>
          <w:color w:val="000000"/>
          <w:sz w:val="22"/>
          <w:szCs w:val="22"/>
          <w:lang w:val="ro-RO"/>
        </w:rPr>
        <w:t xml:space="preserve">                                                                                                                   Teodora GENTIMIR</w:t>
      </w:r>
    </w:p>
    <w:sectPr w:rsidR="00A27B27" w:rsidSect="002912A2">
      <w:pgSz w:w="12240" w:h="15840"/>
      <w:pgMar w:top="864" w:right="1008"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E1B85"/>
    <w:multiLevelType w:val="hybridMultilevel"/>
    <w:tmpl w:val="7F903342"/>
    <w:lvl w:ilvl="0" w:tplc="88BE635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63CC539B"/>
    <w:multiLevelType w:val="hybridMultilevel"/>
    <w:tmpl w:val="93FE19CA"/>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27B27"/>
    <w:rsid w:val="000928E0"/>
    <w:rsid w:val="00194385"/>
    <w:rsid w:val="001A7649"/>
    <w:rsid w:val="002912A2"/>
    <w:rsid w:val="00386C7F"/>
    <w:rsid w:val="003F6215"/>
    <w:rsid w:val="00405997"/>
    <w:rsid w:val="00461967"/>
    <w:rsid w:val="00511F69"/>
    <w:rsid w:val="00512FD5"/>
    <w:rsid w:val="00592CF9"/>
    <w:rsid w:val="005B00CE"/>
    <w:rsid w:val="005B022C"/>
    <w:rsid w:val="0065074C"/>
    <w:rsid w:val="0075020E"/>
    <w:rsid w:val="00762235"/>
    <w:rsid w:val="00815E2D"/>
    <w:rsid w:val="00856BB3"/>
    <w:rsid w:val="008A7390"/>
    <w:rsid w:val="008B12A9"/>
    <w:rsid w:val="008F7F75"/>
    <w:rsid w:val="00936D39"/>
    <w:rsid w:val="00A23EB8"/>
    <w:rsid w:val="00A27B27"/>
    <w:rsid w:val="00A33EBF"/>
    <w:rsid w:val="00A5773B"/>
    <w:rsid w:val="00A94B66"/>
    <w:rsid w:val="00BC1EC4"/>
    <w:rsid w:val="00C15A1E"/>
    <w:rsid w:val="00D838AE"/>
    <w:rsid w:val="00E276D7"/>
    <w:rsid w:val="00E33A87"/>
    <w:rsid w:val="00EB1FED"/>
    <w:rsid w:val="00F45068"/>
    <w:rsid w:val="00FF4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27B2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A27B27"/>
    <w:rPr>
      <w:rFonts w:ascii="Cambria" w:eastAsia="Times New Roman" w:hAnsi="Cambria" w:cs="Times New Roman"/>
      <w:sz w:val="24"/>
      <w:szCs w:val="24"/>
    </w:rPr>
  </w:style>
  <w:style w:type="paragraph" w:styleId="Header">
    <w:name w:val="header"/>
    <w:basedOn w:val="Normal"/>
    <w:link w:val="HeaderChar"/>
    <w:uiPriority w:val="99"/>
    <w:unhideWhenUsed/>
    <w:rsid w:val="00A27B27"/>
    <w:pPr>
      <w:tabs>
        <w:tab w:val="center" w:pos="4680"/>
        <w:tab w:val="right" w:pos="9360"/>
      </w:tabs>
    </w:pPr>
  </w:style>
  <w:style w:type="character" w:customStyle="1" w:styleId="HeaderChar">
    <w:name w:val="Header Char"/>
    <w:basedOn w:val="DefaultParagraphFont"/>
    <w:link w:val="Header"/>
    <w:uiPriority w:val="99"/>
    <w:rsid w:val="00A27B27"/>
    <w:rPr>
      <w:rFonts w:ascii="Times New Roman" w:eastAsia="Times New Roman" w:hAnsi="Times New Roman" w:cs="Times New Roman"/>
      <w:sz w:val="24"/>
      <w:szCs w:val="24"/>
    </w:rPr>
  </w:style>
  <w:style w:type="character" w:customStyle="1" w:styleId="rezumat1">
    <w:name w:val="rezumat_1"/>
    <w:basedOn w:val="DefaultParagraphFont"/>
    <w:rsid w:val="00A27B27"/>
  </w:style>
  <w:style w:type="character" w:styleId="Hyperlink">
    <w:name w:val="Hyperlink"/>
    <w:uiPriority w:val="99"/>
    <w:rsid w:val="00A27B27"/>
    <w:rPr>
      <w:color w:val="0000FF"/>
      <w:u w:val="single"/>
    </w:rPr>
  </w:style>
  <w:style w:type="character" w:customStyle="1" w:styleId="salnbdy">
    <w:name w:val="s_aln_bdy"/>
    <w:rsid w:val="00A27B27"/>
    <w:rPr>
      <w:rFonts w:ascii="Verdana" w:hAnsi="Verdana" w:hint="default"/>
      <w:b w:val="0"/>
      <w:bCs w:val="0"/>
      <w:color w:val="000000"/>
      <w:sz w:val="16"/>
      <w:szCs w:val="16"/>
      <w:shd w:val="clear" w:color="auto" w:fill="FFFFFF"/>
    </w:rPr>
  </w:style>
  <w:style w:type="character" w:customStyle="1" w:styleId="slgi1">
    <w:name w:val="s_lgi1"/>
    <w:rsid w:val="00A27B27"/>
    <w:rPr>
      <w:rFonts w:ascii="Verdana" w:hAnsi="Verdana" w:hint="default"/>
      <w:b w:val="0"/>
      <w:bCs w:val="0"/>
      <w:color w:val="006400"/>
      <w:sz w:val="16"/>
      <w:szCs w:val="16"/>
      <w:u w:val="single"/>
      <w:shd w:val="clear" w:color="auto" w:fill="FFFFFF"/>
    </w:rPr>
  </w:style>
  <w:style w:type="character" w:customStyle="1" w:styleId="slitbdy">
    <w:name w:val="s_lit_bdy"/>
    <w:rsid w:val="00A27B27"/>
    <w:rPr>
      <w:rFonts w:ascii="Verdana" w:hAnsi="Verdana" w:hint="default"/>
      <w:b w:val="0"/>
      <w:bCs w:val="0"/>
      <w:color w:val="000000"/>
      <w:sz w:val="16"/>
      <w:szCs w:val="16"/>
      <w:shd w:val="clear" w:color="auto" w:fill="FFFFFF"/>
    </w:rPr>
  </w:style>
  <w:style w:type="character" w:customStyle="1" w:styleId="salnttl1">
    <w:name w:val="s_aln_ttl1"/>
    <w:basedOn w:val="DefaultParagraphFont"/>
    <w:rsid w:val="00A27B27"/>
    <w:rPr>
      <w:rFonts w:ascii="Verdana" w:hAnsi="Verdana" w:hint="default"/>
      <w:b/>
      <w:bCs/>
      <w:vanish w:val="0"/>
      <w:webHidden w:val="0"/>
      <w:color w:val="8B0000"/>
      <w:sz w:val="16"/>
      <w:szCs w:val="16"/>
      <w:shd w:val="clear" w:color="auto" w:fill="FFFFFF"/>
      <w:specVanish w:val="0"/>
    </w:rPr>
  </w:style>
  <w:style w:type="paragraph" w:styleId="ListParagraph">
    <w:name w:val="List Paragraph"/>
    <w:basedOn w:val="Normal"/>
    <w:uiPriority w:val="34"/>
    <w:qFormat/>
    <w:rsid w:val="00A27B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PMTSRV02\..\..\ilegis\oficiale\index\act\253080" TargetMode="External"/><Relationship Id="rId13" Type="http://schemas.openxmlformats.org/officeDocument/2006/relationships/hyperlink" Target="file:///\\PMTSRV02\..\..\ilegis\oficiale\index\act\180888" TargetMode="External"/><Relationship Id="rId18" Type="http://schemas.openxmlformats.org/officeDocument/2006/relationships/hyperlink" Target="file:///\\PMTSRV02\..\..\ilegis\oficiale\index\act\186607" TargetMode="External"/><Relationship Id="rId3" Type="http://schemas.openxmlformats.org/officeDocument/2006/relationships/settings" Target="settings.xml"/><Relationship Id="rId7" Type="http://schemas.openxmlformats.org/officeDocument/2006/relationships/hyperlink" Target="file:///\\PMTSRV02\..\..\ilegis\oficiale\index\act\47355" TargetMode="External"/><Relationship Id="rId12" Type="http://schemas.openxmlformats.org/officeDocument/2006/relationships/hyperlink" Target="file:///\\PMTSRV02\..\..\ilegis\oficiale\index\act\180888" TargetMode="External"/><Relationship Id="rId17" Type="http://schemas.openxmlformats.org/officeDocument/2006/relationships/hyperlink" Target="file:///\\PMTSRV02\..\..\ilegis\oficiale\index\act\186607" TargetMode="External"/><Relationship Id="rId2" Type="http://schemas.openxmlformats.org/officeDocument/2006/relationships/styles" Target="styles.xml"/><Relationship Id="rId16" Type="http://schemas.openxmlformats.org/officeDocument/2006/relationships/hyperlink" Target="file:///\\PMTSRV02\..\..\ilegis\oficiale\index\act\18660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PMTSRV02\..\..\ilegis\oficiale\index\act\47355" TargetMode="External"/><Relationship Id="rId11" Type="http://schemas.openxmlformats.org/officeDocument/2006/relationships/hyperlink" Target="file:///\\PMTSRV02\..\..\ilegis\oficiale\index\act\180888" TargetMode="External"/><Relationship Id="rId5" Type="http://schemas.openxmlformats.org/officeDocument/2006/relationships/hyperlink" Target="file:///\\PMTSRV02\..\..\ilegis\oficiale\index\act\47355" TargetMode="External"/><Relationship Id="rId15" Type="http://schemas.openxmlformats.org/officeDocument/2006/relationships/hyperlink" Target="file:///\\PMTSRV02\..\..\ilegis\oficiale\index\act\180888" TargetMode="External"/><Relationship Id="rId10" Type="http://schemas.openxmlformats.org/officeDocument/2006/relationships/hyperlink" Target="file:///\\PMTSRV02\..\..\ilegis\oficiale\index\act\18088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PMTSRV02\..\..\ilegis\oficiale\index\act\180888" TargetMode="External"/><Relationship Id="rId14" Type="http://schemas.openxmlformats.org/officeDocument/2006/relationships/hyperlink" Target="file:///\\PMTSRV02\..\..\ilegis\oficiale\index\act\180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4</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47</cp:revision>
  <cp:lastPrinted>2023-03-16T07:08:00Z</cp:lastPrinted>
  <dcterms:created xsi:type="dcterms:W3CDTF">2023-03-14T06:23:00Z</dcterms:created>
  <dcterms:modified xsi:type="dcterms:W3CDTF">2023-03-16T07:08:00Z</dcterms:modified>
</cp:coreProperties>
</file>