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ROMÂNIA</w:t>
      </w:r>
    </w:p>
    <w:p w:rsidR="000E1F51" w:rsidRPr="00312ACF" w:rsidRDefault="00414012" w:rsidP="000E1F51">
      <w:pPr>
        <w:jc w:val="both"/>
        <w:rPr>
          <w:lang w:val="it-IT"/>
        </w:rPr>
      </w:pPr>
      <w:r>
        <w:rPr>
          <w:lang w:val="it-IT"/>
        </w:rPr>
        <w:t>JUDEȚ</w:t>
      </w:r>
      <w:r w:rsidR="007A4FD5" w:rsidRPr="00312ACF">
        <w:rPr>
          <w:lang w:val="it-IT"/>
        </w:rPr>
        <w:t>UL TIMIŞ</w:t>
      </w:r>
    </w:p>
    <w:p w:rsidR="000E1F51" w:rsidRPr="00312ACF" w:rsidRDefault="00414012" w:rsidP="000E1F51">
      <w:pPr>
        <w:jc w:val="both"/>
        <w:rPr>
          <w:lang w:val="it-IT"/>
        </w:rPr>
      </w:pPr>
      <w:r>
        <w:rPr>
          <w:lang w:val="it-IT"/>
        </w:rPr>
        <w:t>MUNICIPIUL TIMIȘ</w:t>
      </w:r>
      <w:r w:rsidR="000E1F51" w:rsidRPr="00312ACF">
        <w:rPr>
          <w:lang w:val="it-IT"/>
        </w:rPr>
        <w:t>OARA</w:t>
      </w:r>
    </w:p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PRIMAR</w:t>
      </w:r>
    </w:p>
    <w:p w:rsidR="00EA1BD8" w:rsidRDefault="00C93373" w:rsidP="00EA1BD8">
      <w:pPr>
        <w:ind w:right="43"/>
        <w:jc w:val="both"/>
        <w:rPr>
          <w:lang w:val="it-IT"/>
        </w:rPr>
      </w:pPr>
      <w:r w:rsidRPr="00312ACF">
        <w:rPr>
          <w:lang w:val="it-IT"/>
        </w:rPr>
        <w:t>Nr.</w:t>
      </w:r>
      <w:r w:rsidR="001153C1">
        <w:rPr>
          <w:lang w:val="it-IT"/>
        </w:rPr>
        <w:t>SC2019</w:t>
      </w:r>
      <w:r w:rsidR="00F36AAD">
        <w:rPr>
          <w:lang w:val="it-IT"/>
        </w:rPr>
        <w:t>-           /</w:t>
      </w:r>
    </w:p>
    <w:p w:rsidR="00B1639A" w:rsidRPr="00312ACF" w:rsidRDefault="00B1639A" w:rsidP="00EA1BD8">
      <w:pPr>
        <w:ind w:right="43"/>
        <w:jc w:val="both"/>
        <w:rPr>
          <w:lang w:val="ro-RO"/>
        </w:rPr>
      </w:pPr>
    </w:p>
    <w:p w:rsidR="00254122" w:rsidRPr="008B48E4" w:rsidRDefault="000E1F51" w:rsidP="00254122">
      <w:pPr>
        <w:jc w:val="center"/>
        <w:rPr>
          <w:lang w:val="it-IT"/>
        </w:rPr>
      </w:pPr>
      <w:r w:rsidRPr="008B48E4">
        <w:rPr>
          <w:lang w:val="it-IT"/>
        </w:rPr>
        <w:t>EXPUNERE DE MOTIVE  PRIVI</w:t>
      </w:r>
      <w:r w:rsidR="00161A87" w:rsidRPr="008B48E4">
        <w:rPr>
          <w:lang w:val="it-IT"/>
        </w:rPr>
        <w:t xml:space="preserve">ND OPORTUNITATEA </w:t>
      </w:r>
    </w:p>
    <w:p w:rsidR="00254122" w:rsidRDefault="00161A87" w:rsidP="00254122">
      <w:pPr>
        <w:jc w:val="center"/>
        <w:rPr>
          <w:lang w:val="it-IT"/>
        </w:rPr>
      </w:pPr>
      <w:r w:rsidRPr="008B48E4">
        <w:rPr>
          <w:lang w:val="it-IT"/>
        </w:rPr>
        <w:t xml:space="preserve">PROIECTULUI DE </w:t>
      </w:r>
      <w:r w:rsidR="000E1F51" w:rsidRPr="008B48E4">
        <w:rPr>
          <w:lang w:val="it-IT"/>
        </w:rPr>
        <w:t>HOTĂRÂRE</w:t>
      </w:r>
    </w:p>
    <w:p w:rsidR="008B48E4" w:rsidRPr="008B48E4" w:rsidRDefault="008B48E4" w:rsidP="00254122">
      <w:pPr>
        <w:jc w:val="center"/>
        <w:rPr>
          <w:lang w:val="it-IT"/>
        </w:rPr>
      </w:pPr>
    </w:p>
    <w:p w:rsidR="004904D3" w:rsidRPr="008B48E4" w:rsidRDefault="004904D3" w:rsidP="003A736F">
      <w:pPr>
        <w:spacing w:line="276" w:lineRule="auto"/>
        <w:jc w:val="both"/>
      </w:pPr>
      <w:proofErr w:type="spellStart"/>
      <w:proofErr w:type="gramStart"/>
      <w:r w:rsidRPr="008B48E4">
        <w:rPr>
          <w:bCs/>
        </w:rPr>
        <w:t>privind</w:t>
      </w:r>
      <w:proofErr w:type="spellEnd"/>
      <w:proofErr w:type="gramEnd"/>
      <w:r w:rsidRPr="008B48E4">
        <w:rPr>
          <w:bCs/>
        </w:rPr>
        <w:t xml:space="preserve"> </w:t>
      </w:r>
      <w:proofErr w:type="spellStart"/>
      <w:r w:rsidRPr="008B48E4">
        <w:rPr>
          <w:bCs/>
        </w:rPr>
        <w:t>aprobarea</w:t>
      </w:r>
      <w:proofErr w:type="spellEnd"/>
      <w:r w:rsidRPr="008B48E4">
        <w:rPr>
          <w:bCs/>
        </w:rPr>
        <w:t xml:space="preserve"> </w:t>
      </w:r>
      <w:proofErr w:type="spellStart"/>
      <w:r w:rsidRPr="008B48E4">
        <w:rPr>
          <w:bCs/>
        </w:rPr>
        <w:t>Regulamentului</w:t>
      </w:r>
      <w:proofErr w:type="spellEnd"/>
      <w:r w:rsidRPr="008B48E4">
        <w:rPr>
          <w:bCs/>
        </w:rPr>
        <w:t xml:space="preserve"> </w:t>
      </w:r>
      <w:proofErr w:type="spellStart"/>
      <w:r w:rsidR="00D12261">
        <w:t>privind</w:t>
      </w:r>
      <w:proofErr w:type="spellEnd"/>
      <w:r w:rsidR="00D12261">
        <w:t xml:space="preserve"> </w:t>
      </w:r>
      <w:proofErr w:type="spellStart"/>
      <w:r w:rsidR="00D12261">
        <w:t>finan</w:t>
      </w:r>
      <w:proofErr w:type="spellEnd"/>
      <w:r w:rsidR="00D12261">
        <w:rPr>
          <w:lang w:val="ro-RO"/>
        </w:rPr>
        <w:t>ţ</w:t>
      </w:r>
      <w:r w:rsidR="00024FD3" w:rsidRPr="008B48E4">
        <w:t>a</w:t>
      </w:r>
      <w:r w:rsidR="00D12261">
        <w:t xml:space="preserve">rea </w:t>
      </w:r>
      <w:proofErr w:type="spellStart"/>
      <w:r w:rsidR="00D12261">
        <w:t>nerambursabilă</w:t>
      </w:r>
      <w:proofErr w:type="spellEnd"/>
      <w:r w:rsidRPr="008B48E4">
        <w:t xml:space="preserve"> de la </w:t>
      </w:r>
      <w:proofErr w:type="spellStart"/>
      <w:r w:rsidRPr="008B48E4">
        <w:t>bugetul</w:t>
      </w:r>
      <w:proofErr w:type="spellEnd"/>
      <w:r w:rsidRPr="008B48E4">
        <w:t xml:space="preserve"> local a </w:t>
      </w:r>
      <w:proofErr w:type="spellStart"/>
      <w:r w:rsidRPr="008B48E4">
        <w:t>proiectelor</w:t>
      </w:r>
      <w:proofErr w:type="spellEnd"/>
      <w:r w:rsidR="00D12261">
        <w:t xml:space="preserve"> </w:t>
      </w:r>
      <w:proofErr w:type="spellStart"/>
      <w:r w:rsidR="00D12261">
        <w:t>iniţiate</w:t>
      </w:r>
      <w:proofErr w:type="spellEnd"/>
      <w:r w:rsidR="00D12261">
        <w:t xml:space="preserve"> de </w:t>
      </w:r>
      <w:proofErr w:type="spellStart"/>
      <w:r w:rsidR="00D12261">
        <w:t>către</w:t>
      </w:r>
      <w:proofErr w:type="spellEnd"/>
      <w:r w:rsidR="00D12261">
        <w:t xml:space="preserve"> </w:t>
      </w:r>
      <w:proofErr w:type="spellStart"/>
      <w:r w:rsidR="00D12261">
        <w:t>structuri</w:t>
      </w:r>
      <w:proofErr w:type="spellEnd"/>
      <w:r w:rsidR="00D12261">
        <w:t xml:space="preserve"> sportive, </w:t>
      </w:r>
      <w:proofErr w:type="spellStart"/>
      <w:r w:rsidR="00D12261">
        <w:t>asociaţii</w:t>
      </w:r>
      <w:proofErr w:type="spellEnd"/>
      <w:r w:rsidR="00D12261">
        <w:t xml:space="preserve"> </w:t>
      </w:r>
      <w:proofErr w:type="spellStart"/>
      <w:r w:rsidR="00D12261">
        <w:t>şi</w:t>
      </w:r>
      <w:proofErr w:type="spellEnd"/>
      <w:r w:rsidR="00D12261">
        <w:t xml:space="preserve"> </w:t>
      </w:r>
      <w:proofErr w:type="spellStart"/>
      <w:r w:rsidR="00D12261">
        <w:t>organizaţ</w:t>
      </w:r>
      <w:r w:rsidRPr="008B48E4">
        <w:t>ii</w:t>
      </w:r>
      <w:proofErr w:type="spellEnd"/>
      <w:r w:rsidRPr="008B48E4">
        <w:t xml:space="preserve"> de </w:t>
      </w:r>
      <w:proofErr w:type="spellStart"/>
      <w:r w:rsidRPr="008B48E4">
        <w:t>drept</w:t>
      </w:r>
      <w:proofErr w:type="spellEnd"/>
      <w:r w:rsidRPr="008B48E4">
        <w:t xml:space="preserve"> </w:t>
      </w:r>
      <w:proofErr w:type="spellStart"/>
      <w:r w:rsidRPr="008B48E4">
        <w:t>privat</w:t>
      </w:r>
      <w:proofErr w:type="spellEnd"/>
      <w:r w:rsidRPr="008B48E4">
        <w:t xml:space="preserve">, din </w:t>
      </w:r>
      <w:proofErr w:type="spellStart"/>
      <w:r w:rsidRPr="008B48E4">
        <w:t>cadrul</w:t>
      </w:r>
      <w:proofErr w:type="spellEnd"/>
      <w:r w:rsidRPr="008B48E4">
        <w:t xml:space="preserve"> </w:t>
      </w:r>
      <w:proofErr w:type="spellStart"/>
      <w:r w:rsidRPr="008B48E4">
        <w:t>programel</w:t>
      </w:r>
      <w:r w:rsidR="00D12261">
        <w:t>or</w:t>
      </w:r>
      <w:proofErr w:type="spellEnd"/>
      <w:r w:rsidR="00D12261">
        <w:t xml:space="preserve"> sportive de </w:t>
      </w:r>
      <w:proofErr w:type="spellStart"/>
      <w:r w:rsidR="00D12261">
        <w:t>utilitate</w:t>
      </w:r>
      <w:proofErr w:type="spellEnd"/>
      <w:r w:rsidR="00D12261">
        <w:t xml:space="preserve"> </w:t>
      </w:r>
      <w:proofErr w:type="spellStart"/>
      <w:r w:rsidR="00D12261">
        <w:t>publică</w:t>
      </w:r>
      <w:proofErr w:type="spellEnd"/>
    </w:p>
    <w:p w:rsidR="004904D3" w:rsidRPr="008B48E4" w:rsidRDefault="004904D3" w:rsidP="003A736F">
      <w:pPr>
        <w:spacing w:line="276" w:lineRule="auto"/>
        <w:jc w:val="both"/>
      </w:pPr>
    </w:p>
    <w:p w:rsidR="004904D3" w:rsidRPr="008B48E4" w:rsidRDefault="000929B9" w:rsidP="003A736F">
      <w:pPr>
        <w:spacing w:line="276" w:lineRule="auto"/>
        <w:ind w:firstLine="708"/>
        <w:jc w:val="both"/>
        <w:rPr>
          <w:lang w:val="fr-FR"/>
        </w:rPr>
      </w:pPr>
      <w:proofErr w:type="spellStart"/>
      <w:r w:rsidRPr="008B48E4">
        <w:rPr>
          <w:bCs/>
          <w:lang w:val="fr-FR"/>
        </w:rPr>
        <w:t>Municipiul</w:t>
      </w:r>
      <w:proofErr w:type="spellEnd"/>
      <w:r w:rsidRPr="008B48E4">
        <w:rPr>
          <w:bCs/>
          <w:lang w:val="fr-FR"/>
        </w:rPr>
        <w:t xml:space="preserve"> Timişoara a </w:t>
      </w:r>
      <w:proofErr w:type="spellStart"/>
      <w:r w:rsidRPr="008B48E4">
        <w:rPr>
          <w:bCs/>
          <w:lang w:val="fr-FR"/>
        </w:rPr>
        <w:t>susţinut</w:t>
      </w:r>
      <w:proofErr w:type="spellEnd"/>
      <w:r w:rsidRPr="008B48E4">
        <w:rPr>
          <w:bCs/>
          <w:lang w:val="fr-FR"/>
        </w:rPr>
        <w:t xml:space="preserve"> </w:t>
      </w:r>
      <w:proofErr w:type="spellStart"/>
      <w:r w:rsidRPr="008B48E4">
        <w:rPr>
          <w:bCs/>
          <w:lang w:val="fr-FR"/>
        </w:rPr>
        <w:t>continuu</w:t>
      </w:r>
      <w:proofErr w:type="spellEnd"/>
      <w:r w:rsidRPr="008B48E4">
        <w:rPr>
          <w:bCs/>
          <w:lang w:val="fr-FR"/>
        </w:rPr>
        <w:t xml:space="preserve"> </w:t>
      </w:r>
      <w:proofErr w:type="spellStart"/>
      <w:r w:rsidRPr="008B48E4">
        <w:rPr>
          <w:bCs/>
          <w:lang w:val="fr-FR"/>
        </w:rPr>
        <w:t>şi</w:t>
      </w:r>
      <w:proofErr w:type="spellEnd"/>
      <w:r w:rsidRPr="008B48E4">
        <w:rPr>
          <w:bCs/>
          <w:lang w:val="fr-FR"/>
        </w:rPr>
        <w:t xml:space="preserve"> a </w:t>
      </w:r>
      <w:proofErr w:type="spellStart"/>
      <w:r w:rsidRPr="008B48E4">
        <w:rPr>
          <w:bCs/>
          <w:lang w:val="fr-FR"/>
        </w:rPr>
        <w:t>determinat</w:t>
      </w:r>
      <w:proofErr w:type="spellEnd"/>
      <w:r w:rsidRPr="008B48E4">
        <w:rPr>
          <w:bCs/>
          <w:lang w:val="fr-FR"/>
        </w:rPr>
        <w:t xml:space="preserve"> </w:t>
      </w:r>
      <w:proofErr w:type="spellStart"/>
      <w:r w:rsidRPr="008B48E4">
        <w:rPr>
          <w:bCs/>
          <w:lang w:val="fr-FR"/>
        </w:rPr>
        <w:t>prin</w:t>
      </w:r>
      <w:proofErr w:type="spellEnd"/>
      <w:r w:rsidRPr="008B48E4">
        <w:rPr>
          <w:bCs/>
          <w:lang w:val="fr-FR"/>
        </w:rPr>
        <w:t xml:space="preserve"> </w:t>
      </w:r>
      <w:proofErr w:type="spellStart"/>
      <w:r w:rsidRPr="008B48E4">
        <w:rPr>
          <w:bCs/>
          <w:lang w:val="fr-FR"/>
        </w:rPr>
        <w:t>finanţările</w:t>
      </w:r>
      <w:proofErr w:type="spellEnd"/>
      <w:r w:rsidRPr="008B48E4">
        <w:rPr>
          <w:bCs/>
          <w:lang w:val="fr-FR"/>
        </w:rPr>
        <w:t xml:space="preserve"> </w:t>
      </w:r>
      <w:proofErr w:type="spellStart"/>
      <w:r w:rsidRPr="008B48E4">
        <w:rPr>
          <w:bCs/>
          <w:lang w:val="fr-FR"/>
        </w:rPr>
        <w:t>acordate</w:t>
      </w:r>
      <w:proofErr w:type="spellEnd"/>
      <w:r w:rsidRPr="008B48E4">
        <w:rPr>
          <w:bCs/>
          <w:lang w:val="fr-FR"/>
        </w:rPr>
        <w:t xml:space="preserve"> </w:t>
      </w:r>
      <w:proofErr w:type="spellStart"/>
      <w:r w:rsidRPr="008B48E4">
        <w:rPr>
          <w:bCs/>
          <w:lang w:val="fr-FR"/>
        </w:rPr>
        <w:t>anual</w:t>
      </w:r>
      <w:proofErr w:type="spellEnd"/>
      <w:r w:rsidRPr="008B48E4">
        <w:rPr>
          <w:bCs/>
          <w:lang w:val="fr-FR"/>
        </w:rPr>
        <w:t>,</w:t>
      </w:r>
      <w:r w:rsidR="006D0859" w:rsidRPr="008B48E4">
        <w:rPr>
          <w:bCs/>
          <w:lang w:val="fr-FR"/>
        </w:rPr>
        <w:t xml:space="preserve"> </w:t>
      </w:r>
      <w:r w:rsidRPr="008B48E4">
        <w:rPr>
          <w:bCs/>
          <w:lang w:val="fr-FR"/>
        </w:rPr>
        <w:t>d</w:t>
      </w:r>
      <w:r w:rsidR="006D0859" w:rsidRPr="008B48E4">
        <w:rPr>
          <w:bCs/>
          <w:lang w:val="fr-FR"/>
        </w:rPr>
        <w:t xml:space="preserve">e la </w:t>
      </w:r>
      <w:proofErr w:type="spellStart"/>
      <w:r w:rsidR="006D0859" w:rsidRPr="008B48E4">
        <w:rPr>
          <w:bCs/>
          <w:lang w:val="fr-FR"/>
        </w:rPr>
        <w:t>bugetul</w:t>
      </w:r>
      <w:proofErr w:type="spellEnd"/>
      <w:r w:rsidR="006D0859" w:rsidRPr="008B48E4">
        <w:rPr>
          <w:bCs/>
          <w:lang w:val="fr-FR"/>
        </w:rPr>
        <w:t xml:space="preserve"> local, </w:t>
      </w:r>
      <w:proofErr w:type="spellStart"/>
      <w:r w:rsidR="006D0859" w:rsidRPr="008B48E4">
        <w:rPr>
          <w:bCs/>
          <w:lang w:val="fr-FR"/>
        </w:rPr>
        <w:t>p</w:t>
      </w:r>
      <w:r w:rsidR="00CA1A8D" w:rsidRPr="008B48E4">
        <w:rPr>
          <w:bCs/>
          <w:lang w:val="fr-FR"/>
        </w:rPr>
        <w:t>romovarea</w:t>
      </w:r>
      <w:proofErr w:type="spellEnd"/>
      <w:r w:rsidR="00D12261">
        <w:rPr>
          <w:bCs/>
          <w:lang w:val="fr-FR"/>
        </w:rPr>
        <w:t xml:space="preserve"> </w:t>
      </w:r>
      <w:proofErr w:type="spellStart"/>
      <w:r w:rsidR="00D12261">
        <w:rPr>
          <w:bCs/>
          <w:lang w:val="fr-FR"/>
        </w:rPr>
        <w:t>ş</w:t>
      </w:r>
      <w:r w:rsidR="00CA1A8D" w:rsidRPr="008B48E4">
        <w:rPr>
          <w:bCs/>
          <w:lang w:val="fr-FR"/>
        </w:rPr>
        <w:t>i</w:t>
      </w:r>
      <w:proofErr w:type="spellEnd"/>
      <w:r w:rsidR="00CA1A8D" w:rsidRPr="008B48E4">
        <w:rPr>
          <w:bCs/>
          <w:lang w:val="fr-FR"/>
        </w:rPr>
        <w:t xml:space="preserve"> </w:t>
      </w:r>
      <w:proofErr w:type="spellStart"/>
      <w:r w:rsidR="00CA1A8D" w:rsidRPr="008B48E4">
        <w:rPr>
          <w:bCs/>
          <w:lang w:val="fr-FR"/>
        </w:rPr>
        <w:t>derularea</w:t>
      </w:r>
      <w:proofErr w:type="spellEnd"/>
      <w:r w:rsidR="00CA1A8D" w:rsidRPr="008B48E4">
        <w:rPr>
          <w:bCs/>
          <w:lang w:val="fr-FR"/>
        </w:rPr>
        <w:t xml:space="preserve"> </w:t>
      </w:r>
      <w:r w:rsidRPr="008B48E4">
        <w:rPr>
          <w:bCs/>
          <w:lang w:val="fr-FR"/>
        </w:rPr>
        <w:t xml:space="preserve">de </w:t>
      </w:r>
      <w:proofErr w:type="spellStart"/>
      <w:r w:rsidRPr="008B48E4">
        <w:rPr>
          <w:bCs/>
          <w:lang w:val="fr-FR"/>
        </w:rPr>
        <w:t>proiecte</w:t>
      </w:r>
      <w:proofErr w:type="spellEnd"/>
      <w:r w:rsidRPr="008B48E4">
        <w:rPr>
          <w:bCs/>
          <w:lang w:val="fr-FR"/>
        </w:rPr>
        <w:t xml:space="preserve"> de </w:t>
      </w:r>
      <w:proofErr w:type="spellStart"/>
      <w:r w:rsidRPr="008B48E4">
        <w:rPr>
          <w:bCs/>
          <w:lang w:val="fr-FR"/>
        </w:rPr>
        <w:t>activitate</w:t>
      </w:r>
      <w:proofErr w:type="spellEnd"/>
      <w:r w:rsidRPr="008B48E4">
        <w:rPr>
          <w:bCs/>
          <w:lang w:val="fr-FR"/>
        </w:rPr>
        <w:t xml:space="preserve"> </w:t>
      </w:r>
      <w:proofErr w:type="spellStart"/>
      <w:r w:rsidRPr="008B48E4">
        <w:rPr>
          <w:bCs/>
          <w:lang w:val="fr-FR"/>
        </w:rPr>
        <w:t>spor</w:t>
      </w:r>
      <w:r w:rsidR="002C113D" w:rsidRPr="008B48E4">
        <w:rPr>
          <w:bCs/>
          <w:lang w:val="fr-FR"/>
        </w:rPr>
        <w:t>tivă</w:t>
      </w:r>
      <w:proofErr w:type="spellEnd"/>
      <w:r w:rsidR="002C113D" w:rsidRPr="008B48E4">
        <w:rPr>
          <w:bCs/>
          <w:lang w:val="fr-FR"/>
        </w:rPr>
        <w:t xml:space="preserve"> al</w:t>
      </w:r>
      <w:r w:rsidR="00D12261">
        <w:rPr>
          <w:bCs/>
          <w:lang w:val="fr-FR"/>
        </w:rPr>
        <w:t xml:space="preserve">e </w:t>
      </w:r>
      <w:proofErr w:type="spellStart"/>
      <w:r w:rsidR="00D12261">
        <w:rPr>
          <w:bCs/>
          <w:lang w:val="fr-FR"/>
        </w:rPr>
        <w:t>structurilor</w:t>
      </w:r>
      <w:proofErr w:type="spellEnd"/>
      <w:r w:rsidR="00D12261">
        <w:rPr>
          <w:bCs/>
          <w:lang w:val="fr-FR"/>
        </w:rPr>
        <w:t xml:space="preserve"> sportive, </w:t>
      </w:r>
      <w:proofErr w:type="spellStart"/>
      <w:r w:rsidR="00D12261">
        <w:rPr>
          <w:bCs/>
          <w:lang w:val="fr-FR"/>
        </w:rPr>
        <w:t>asociaţiilor</w:t>
      </w:r>
      <w:proofErr w:type="spellEnd"/>
      <w:r w:rsidR="00D12261">
        <w:rPr>
          <w:bCs/>
          <w:lang w:val="fr-FR"/>
        </w:rPr>
        <w:t xml:space="preserve"> </w:t>
      </w:r>
      <w:proofErr w:type="spellStart"/>
      <w:r w:rsidR="00D12261">
        <w:rPr>
          <w:bCs/>
          <w:lang w:val="fr-FR"/>
        </w:rPr>
        <w:t>ş</w:t>
      </w:r>
      <w:r w:rsidR="002C113D" w:rsidRPr="008B48E4">
        <w:rPr>
          <w:bCs/>
          <w:lang w:val="fr-FR"/>
        </w:rPr>
        <w:t>i</w:t>
      </w:r>
      <w:proofErr w:type="spellEnd"/>
      <w:r w:rsidR="002C113D" w:rsidRPr="008B48E4">
        <w:rPr>
          <w:bCs/>
          <w:lang w:val="fr-FR"/>
        </w:rPr>
        <w:t xml:space="preserve"> </w:t>
      </w:r>
      <w:proofErr w:type="spellStart"/>
      <w:r w:rsidR="00D12261">
        <w:rPr>
          <w:bCs/>
          <w:lang w:val="fr-FR"/>
        </w:rPr>
        <w:t>organizaţ</w:t>
      </w:r>
      <w:r w:rsidRPr="008B48E4">
        <w:rPr>
          <w:bCs/>
          <w:lang w:val="fr-FR"/>
        </w:rPr>
        <w:t>iilor</w:t>
      </w:r>
      <w:proofErr w:type="spellEnd"/>
      <w:r w:rsidR="004904D3" w:rsidRPr="008B48E4">
        <w:rPr>
          <w:bCs/>
          <w:lang w:val="fr-FR"/>
        </w:rPr>
        <w:t xml:space="preserve"> sportive</w:t>
      </w:r>
      <w:r w:rsidRPr="008B48E4">
        <w:rPr>
          <w:bCs/>
          <w:lang w:val="fr-FR"/>
        </w:rPr>
        <w:t xml:space="preserve">, care s-au </w:t>
      </w:r>
      <w:proofErr w:type="spellStart"/>
      <w:r w:rsidRPr="008B48E4">
        <w:rPr>
          <w:bCs/>
          <w:lang w:val="fr-FR"/>
        </w:rPr>
        <w:t>încadrat</w:t>
      </w:r>
      <w:proofErr w:type="spellEnd"/>
      <w:r w:rsidRPr="008B48E4">
        <w:rPr>
          <w:bCs/>
          <w:lang w:val="fr-FR"/>
        </w:rPr>
        <w:t xml:space="preserve"> </w:t>
      </w:r>
      <w:proofErr w:type="spellStart"/>
      <w:r w:rsidRPr="008B48E4">
        <w:rPr>
          <w:bCs/>
          <w:lang w:val="fr-FR"/>
        </w:rPr>
        <w:t>în</w:t>
      </w:r>
      <w:proofErr w:type="spellEnd"/>
      <w:r w:rsidRPr="008B48E4">
        <w:rPr>
          <w:bCs/>
          <w:lang w:val="fr-FR"/>
        </w:rPr>
        <w:t xml:space="preserve"> </w:t>
      </w:r>
      <w:proofErr w:type="spellStart"/>
      <w:r w:rsidRPr="008B48E4">
        <w:rPr>
          <w:lang w:val="fr-FR"/>
        </w:rPr>
        <w:t>programele</w:t>
      </w:r>
      <w:proofErr w:type="spellEnd"/>
      <w:r w:rsidRPr="008B48E4">
        <w:rPr>
          <w:lang w:val="fr-FR"/>
        </w:rPr>
        <w:t xml:space="preserve"> </w:t>
      </w:r>
      <w:proofErr w:type="spellStart"/>
      <w:r w:rsidR="00D12261">
        <w:rPr>
          <w:lang w:val="fr-FR"/>
        </w:rPr>
        <w:t>naţ</w:t>
      </w:r>
      <w:r w:rsidR="004904D3" w:rsidRPr="008B48E4">
        <w:rPr>
          <w:lang w:val="fr-FR"/>
        </w:rPr>
        <w:t>ionale</w:t>
      </w:r>
      <w:proofErr w:type="spellEnd"/>
      <w:r w:rsidR="004904D3" w:rsidRPr="008B48E4">
        <w:rPr>
          <w:lang w:val="fr-FR"/>
        </w:rPr>
        <w:t xml:space="preserve"> </w:t>
      </w:r>
      <w:r w:rsidRPr="008B48E4">
        <w:rPr>
          <w:lang w:val="fr-FR"/>
        </w:rPr>
        <w:t xml:space="preserve">de </w:t>
      </w:r>
      <w:proofErr w:type="spellStart"/>
      <w:r w:rsidRPr="008B48E4">
        <w:rPr>
          <w:lang w:val="fr-FR"/>
        </w:rPr>
        <w:t>utilitate</w:t>
      </w:r>
      <w:proofErr w:type="spellEnd"/>
      <w:r w:rsidRPr="008B48E4">
        <w:rPr>
          <w:lang w:val="fr-FR"/>
        </w:rPr>
        <w:t xml:space="preserve"> </w:t>
      </w:r>
      <w:proofErr w:type="spellStart"/>
      <w:r w:rsidRPr="008B48E4">
        <w:rPr>
          <w:lang w:val="fr-FR"/>
        </w:rPr>
        <w:t>publică</w:t>
      </w:r>
      <w:proofErr w:type="spellEnd"/>
      <w:r w:rsidRPr="008B48E4">
        <w:rPr>
          <w:lang w:val="fr-FR"/>
        </w:rPr>
        <w:t xml:space="preserve">, de </w:t>
      </w:r>
      <w:proofErr w:type="spellStart"/>
      <w:r w:rsidRPr="008B48E4">
        <w:rPr>
          <w:lang w:val="fr-FR"/>
        </w:rPr>
        <w:t>interes</w:t>
      </w:r>
      <w:proofErr w:type="spellEnd"/>
      <w:r w:rsidRPr="008B48E4">
        <w:rPr>
          <w:lang w:val="fr-FR"/>
        </w:rPr>
        <w:t xml:space="preserve"> </w:t>
      </w:r>
      <w:proofErr w:type="spellStart"/>
      <w:r w:rsidRPr="008B48E4">
        <w:rPr>
          <w:lang w:val="fr-FR"/>
        </w:rPr>
        <w:t>naţional</w:t>
      </w:r>
      <w:proofErr w:type="spellEnd"/>
      <w:r w:rsidRPr="008B48E4">
        <w:rPr>
          <w:lang w:val="fr-FR"/>
        </w:rPr>
        <w:t>.</w:t>
      </w:r>
    </w:p>
    <w:p w:rsidR="004904D3" w:rsidRPr="008B48E4" w:rsidRDefault="008B48E4" w:rsidP="003A736F">
      <w:pPr>
        <w:spacing w:line="276" w:lineRule="auto"/>
        <w:ind w:firstLine="720"/>
        <w:jc w:val="both"/>
      </w:pPr>
      <w:proofErr w:type="spellStart"/>
      <w:r w:rsidRPr="008B48E4">
        <w:rPr>
          <w:rFonts w:eastAsia="Calibri"/>
        </w:rPr>
        <w:t>Prin</w:t>
      </w:r>
      <w:proofErr w:type="spellEnd"/>
      <w:r w:rsidR="00D12261">
        <w:rPr>
          <w:rFonts w:eastAsia="Calibri"/>
        </w:rPr>
        <w:t xml:space="preserve"> </w:t>
      </w:r>
      <w:r w:rsidR="004904D3" w:rsidRPr="008B48E4">
        <w:rPr>
          <w:rFonts w:eastAsia="Calibri"/>
        </w:rPr>
        <w:t>H.C.L.M.T.</w:t>
      </w:r>
      <w:r w:rsidR="00D12261">
        <w:rPr>
          <w:bCs/>
        </w:rPr>
        <w:t xml:space="preserve">nr.265/04.07.2017 </w:t>
      </w:r>
      <w:r w:rsidR="004904D3" w:rsidRPr="008B48E4">
        <w:rPr>
          <w:bCs/>
        </w:rPr>
        <w:t xml:space="preserve">s-a </w:t>
      </w:r>
      <w:proofErr w:type="spellStart"/>
      <w:r w:rsidR="004904D3" w:rsidRPr="008B48E4">
        <w:rPr>
          <w:bCs/>
        </w:rPr>
        <w:t>aprobat</w:t>
      </w:r>
      <w:proofErr w:type="spellEnd"/>
      <w:r w:rsidR="004904D3" w:rsidRPr="008B48E4">
        <w:rPr>
          <w:bCs/>
        </w:rPr>
        <w:t xml:space="preserve"> </w:t>
      </w:r>
      <w:proofErr w:type="spellStart"/>
      <w:r w:rsidR="004904D3" w:rsidRPr="008B48E4">
        <w:t>Regulam</w:t>
      </w:r>
      <w:r w:rsidR="00D12261">
        <w:t>entul</w:t>
      </w:r>
      <w:proofErr w:type="spellEnd"/>
      <w:r w:rsidR="00D12261">
        <w:t xml:space="preserve"> </w:t>
      </w:r>
      <w:proofErr w:type="spellStart"/>
      <w:r w:rsidR="00D12261">
        <w:t>privind</w:t>
      </w:r>
      <w:proofErr w:type="spellEnd"/>
      <w:r w:rsidR="00D12261">
        <w:t xml:space="preserve"> </w:t>
      </w:r>
      <w:proofErr w:type="spellStart"/>
      <w:r w:rsidR="00D12261">
        <w:t>regimul</w:t>
      </w:r>
      <w:proofErr w:type="spellEnd"/>
      <w:r w:rsidR="00D12261">
        <w:t xml:space="preserve"> </w:t>
      </w:r>
      <w:proofErr w:type="spellStart"/>
      <w:r w:rsidR="00D12261">
        <w:t>finanţ</w:t>
      </w:r>
      <w:r w:rsidR="004904D3" w:rsidRPr="008B48E4">
        <w:t>ărilor</w:t>
      </w:r>
      <w:proofErr w:type="spellEnd"/>
      <w:r w:rsidR="004904D3" w:rsidRPr="008B48E4">
        <w:t xml:space="preserve"> </w:t>
      </w:r>
      <w:proofErr w:type="spellStart"/>
      <w:r w:rsidR="004904D3" w:rsidRPr="008B48E4">
        <w:t>nerambursabile</w:t>
      </w:r>
      <w:proofErr w:type="spellEnd"/>
      <w:r w:rsidR="004904D3" w:rsidRPr="008B48E4">
        <w:t xml:space="preserve"> </w:t>
      </w:r>
      <w:proofErr w:type="spellStart"/>
      <w:r w:rsidR="004904D3" w:rsidRPr="008B48E4">
        <w:t>acordate</w:t>
      </w:r>
      <w:proofErr w:type="spellEnd"/>
      <w:r w:rsidR="004904D3" w:rsidRPr="008B48E4">
        <w:t xml:space="preserve"> de la </w:t>
      </w:r>
      <w:proofErr w:type="spellStart"/>
      <w:r w:rsidR="004904D3" w:rsidRPr="008B48E4">
        <w:t>bug</w:t>
      </w:r>
      <w:r w:rsidR="00D12261">
        <w:t>etul</w:t>
      </w:r>
      <w:proofErr w:type="spellEnd"/>
      <w:r w:rsidR="00D12261">
        <w:t xml:space="preserve"> local al </w:t>
      </w:r>
      <w:proofErr w:type="spellStart"/>
      <w:r w:rsidR="00D12261">
        <w:t>Municipiului</w:t>
      </w:r>
      <w:proofErr w:type="spellEnd"/>
      <w:r w:rsidR="00D12261">
        <w:t xml:space="preserve"> </w:t>
      </w:r>
      <w:proofErr w:type="spellStart"/>
      <w:r w:rsidR="00D12261">
        <w:t>Timiş</w:t>
      </w:r>
      <w:r w:rsidR="004904D3" w:rsidRPr="008B48E4">
        <w:t>oara</w:t>
      </w:r>
      <w:proofErr w:type="spellEnd"/>
      <w:r w:rsidR="004904D3" w:rsidRPr="008B48E4">
        <w:t xml:space="preserve">, </w:t>
      </w:r>
      <w:proofErr w:type="spellStart"/>
      <w:r w:rsidR="004904D3" w:rsidRPr="008B48E4">
        <w:t>pentru</w:t>
      </w:r>
      <w:proofErr w:type="spellEnd"/>
      <w:r w:rsidR="004904D3" w:rsidRPr="008B48E4">
        <w:t xml:space="preserve"> </w:t>
      </w:r>
      <w:proofErr w:type="spellStart"/>
      <w:r w:rsidR="004904D3" w:rsidRPr="008B48E4">
        <w:t>proiecte</w:t>
      </w:r>
      <w:proofErr w:type="spellEnd"/>
      <w:r w:rsidR="004904D3" w:rsidRPr="008B48E4">
        <w:t xml:space="preserve"> de </w:t>
      </w:r>
      <w:proofErr w:type="spellStart"/>
      <w:r w:rsidR="004904D3" w:rsidRPr="008B48E4">
        <w:t>activitate</w:t>
      </w:r>
      <w:proofErr w:type="spellEnd"/>
      <w:r w:rsidR="004904D3" w:rsidRPr="008B48E4">
        <w:t xml:space="preserve"> </w:t>
      </w:r>
      <w:proofErr w:type="spellStart"/>
      <w:r w:rsidR="004904D3" w:rsidRPr="008B48E4">
        <w:t>sportivă</w:t>
      </w:r>
      <w:proofErr w:type="spellEnd"/>
      <w:r w:rsidR="004904D3" w:rsidRPr="008B48E4">
        <w:t xml:space="preserve">, </w:t>
      </w:r>
      <w:proofErr w:type="spellStart"/>
      <w:r w:rsidR="004904D3" w:rsidRPr="008B48E4">
        <w:t>în</w:t>
      </w:r>
      <w:proofErr w:type="spellEnd"/>
      <w:r w:rsidR="004904D3" w:rsidRPr="008B48E4">
        <w:t xml:space="preserve"> </w:t>
      </w:r>
      <w:proofErr w:type="spellStart"/>
      <w:r w:rsidR="004904D3" w:rsidRPr="008B48E4">
        <w:t>baza</w:t>
      </w:r>
      <w:proofErr w:type="spellEnd"/>
      <w:r w:rsidR="004904D3" w:rsidRPr="008B48E4">
        <w:t xml:space="preserve"> </w:t>
      </w:r>
      <w:proofErr w:type="spellStart"/>
      <w:r w:rsidR="004904D3" w:rsidRPr="008B48E4">
        <w:t>prevederilor</w:t>
      </w:r>
      <w:proofErr w:type="spellEnd"/>
      <w:r w:rsidR="004904D3" w:rsidRPr="008B48E4">
        <w:t xml:space="preserve"> </w:t>
      </w:r>
      <w:proofErr w:type="spellStart"/>
      <w:r w:rsidR="004904D3" w:rsidRPr="008B48E4">
        <w:rPr>
          <w:color w:val="000000"/>
        </w:rPr>
        <w:t>Legii</w:t>
      </w:r>
      <w:proofErr w:type="spellEnd"/>
      <w:r w:rsidR="004904D3" w:rsidRPr="008B48E4">
        <w:rPr>
          <w:color w:val="000000"/>
        </w:rPr>
        <w:t xml:space="preserve"> 350/2005 </w:t>
      </w:r>
      <w:proofErr w:type="spellStart"/>
      <w:r w:rsidR="004904D3" w:rsidRPr="008B48E4">
        <w:t>privind</w:t>
      </w:r>
      <w:proofErr w:type="spellEnd"/>
      <w:r w:rsidR="004904D3" w:rsidRPr="008B48E4">
        <w:t xml:space="preserve"> </w:t>
      </w:r>
      <w:proofErr w:type="spellStart"/>
      <w:r w:rsidR="004904D3" w:rsidRPr="008B48E4">
        <w:t>regimul</w:t>
      </w:r>
      <w:proofErr w:type="spellEnd"/>
      <w:r w:rsidR="004904D3" w:rsidRPr="008B48E4">
        <w:t xml:space="preserve"> </w:t>
      </w:r>
      <w:proofErr w:type="spellStart"/>
      <w:r w:rsidR="004904D3" w:rsidRPr="008B48E4">
        <w:t>finanţărilor</w:t>
      </w:r>
      <w:proofErr w:type="spellEnd"/>
      <w:r w:rsidR="004904D3" w:rsidRPr="008B48E4">
        <w:t xml:space="preserve"> </w:t>
      </w:r>
      <w:proofErr w:type="spellStart"/>
      <w:r w:rsidR="004904D3" w:rsidRPr="008B48E4">
        <w:t>nerambursabile</w:t>
      </w:r>
      <w:proofErr w:type="spellEnd"/>
      <w:r w:rsidR="004904D3" w:rsidRPr="008B48E4">
        <w:t xml:space="preserve"> din </w:t>
      </w:r>
      <w:proofErr w:type="spellStart"/>
      <w:r w:rsidR="004904D3" w:rsidRPr="008B48E4">
        <w:t>fonduri</w:t>
      </w:r>
      <w:proofErr w:type="spellEnd"/>
      <w:r w:rsidR="004904D3" w:rsidRPr="008B48E4">
        <w:t xml:space="preserve"> </w:t>
      </w:r>
      <w:proofErr w:type="spellStart"/>
      <w:r w:rsidR="004904D3" w:rsidRPr="008B48E4">
        <w:t>publice</w:t>
      </w:r>
      <w:proofErr w:type="spellEnd"/>
      <w:r w:rsidR="004904D3" w:rsidRPr="008B48E4">
        <w:t xml:space="preserve"> </w:t>
      </w:r>
      <w:proofErr w:type="spellStart"/>
      <w:r w:rsidR="004904D3" w:rsidRPr="008B48E4">
        <w:t>alocate</w:t>
      </w:r>
      <w:proofErr w:type="spellEnd"/>
      <w:r w:rsidR="004904D3" w:rsidRPr="008B48E4">
        <w:t xml:space="preserve"> </w:t>
      </w:r>
      <w:proofErr w:type="spellStart"/>
      <w:r w:rsidR="004904D3" w:rsidRPr="008B48E4">
        <w:t>pentru</w:t>
      </w:r>
      <w:proofErr w:type="spellEnd"/>
      <w:r w:rsidR="004904D3" w:rsidRPr="008B48E4">
        <w:t xml:space="preserve"> </w:t>
      </w:r>
      <w:proofErr w:type="spellStart"/>
      <w:r w:rsidR="004904D3" w:rsidRPr="008B48E4">
        <w:t>activităţi</w:t>
      </w:r>
      <w:proofErr w:type="spellEnd"/>
      <w:r w:rsidR="004904D3" w:rsidRPr="008B48E4">
        <w:t xml:space="preserve"> nonprofit de </w:t>
      </w:r>
      <w:proofErr w:type="spellStart"/>
      <w:r w:rsidR="004904D3" w:rsidRPr="008B48E4">
        <w:t>interes</w:t>
      </w:r>
      <w:proofErr w:type="spellEnd"/>
      <w:r w:rsidR="004904D3" w:rsidRPr="008B48E4">
        <w:t xml:space="preserve"> general.</w:t>
      </w:r>
      <w:r w:rsidR="00D12261">
        <w:t xml:space="preserve"> </w:t>
      </w:r>
      <w:proofErr w:type="spellStart"/>
      <w:r w:rsidR="00D12261">
        <w:t>Acesta</w:t>
      </w:r>
      <w:proofErr w:type="spellEnd"/>
      <w:r w:rsidR="00D12261">
        <w:t xml:space="preserve"> </w:t>
      </w:r>
      <w:proofErr w:type="spellStart"/>
      <w:r w:rsidR="00D12261">
        <w:t>prevedea</w:t>
      </w:r>
      <w:proofErr w:type="spellEnd"/>
      <w:r w:rsidR="00D12261">
        <w:t xml:space="preserve"> ca </w:t>
      </w:r>
      <w:proofErr w:type="spellStart"/>
      <w:r w:rsidR="00D12261">
        <w:t>solicitanţii</w:t>
      </w:r>
      <w:proofErr w:type="spellEnd"/>
      <w:r w:rsidR="00D12261">
        <w:t xml:space="preserve"> </w:t>
      </w:r>
      <w:proofErr w:type="spellStart"/>
      <w:r w:rsidR="00D12261">
        <w:t>eligibili</w:t>
      </w:r>
      <w:proofErr w:type="spellEnd"/>
      <w:r w:rsidR="00D12261">
        <w:t xml:space="preserve"> </w:t>
      </w:r>
      <w:proofErr w:type="spellStart"/>
      <w:r w:rsidR="00D12261">
        <w:t>pentru</w:t>
      </w:r>
      <w:proofErr w:type="spellEnd"/>
      <w:r w:rsidR="00D12261">
        <w:t xml:space="preserve"> </w:t>
      </w:r>
      <w:proofErr w:type="spellStart"/>
      <w:r w:rsidR="00D12261">
        <w:t>finanţ</w:t>
      </w:r>
      <w:r w:rsidR="004904D3" w:rsidRPr="008B48E4">
        <w:t>are</w:t>
      </w:r>
      <w:proofErr w:type="spellEnd"/>
      <w:r w:rsidR="004904D3" w:rsidRPr="008B48E4">
        <w:t xml:space="preserve"> pot </w:t>
      </w:r>
      <w:proofErr w:type="spellStart"/>
      <w:r w:rsidR="004904D3" w:rsidRPr="008B48E4">
        <w:t>fi</w:t>
      </w:r>
      <w:proofErr w:type="spellEnd"/>
      <w:r w:rsidR="004904D3" w:rsidRPr="008B48E4">
        <w:t xml:space="preserve">: </w:t>
      </w:r>
      <w:proofErr w:type="spellStart"/>
      <w:r w:rsidR="004904D3" w:rsidRPr="008B48E4">
        <w:t>cluburi</w:t>
      </w:r>
      <w:proofErr w:type="spellEnd"/>
      <w:r w:rsidR="004904D3" w:rsidRPr="008B48E4">
        <w:t xml:space="preserve"> sportive de </w:t>
      </w:r>
      <w:proofErr w:type="spellStart"/>
      <w:r w:rsidR="004904D3" w:rsidRPr="008B48E4">
        <w:t>drept</w:t>
      </w:r>
      <w:proofErr w:type="spellEnd"/>
      <w:r w:rsidR="004904D3" w:rsidRPr="008B48E4">
        <w:t xml:space="preserve"> </w:t>
      </w:r>
      <w:proofErr w:type="spellStart"/>
      <w:r w:rsidR="004904D3" w:rsidRPr="008B48E4">
        <w:t>priva</w:t>
      </w:r>
      <w:r w:rsidR="00D12261">
        <w:t>t</w:t>
      </w:r>
      <w:proofErr w:type="spellEnd"/>
      <w:r w:rsidR="00D12261">
        <w:t xml:space="preserve"> </w:t>
      </w:r>
      <w:proofErr w:type="spellStart"/>
      <w:r w:rsidR="00D12261">
        <w:t>fără</w:t>
      </w:r>
      <w:proofErr w:type="spellEnd"/>
      <w:r w:rsidR="00D12261">
        <w:t xml:space="preserve"> </w:t>
      </w:r>
      <w:proofErr w:type="spellStart"/>
      <w:r w:rsidR="00D12261">
        <w:t>scop</w:t>
      </w:r>
      <w:proofErr w:type="spellEnd"/>
      <w:r w:rsidR="00D12261">
        <w:t xml:space="preserve"> patrimonial/ </w:t>
      </w:r>
      <w:proofErr w:type="spellStart"/>
      <w:r w:rsidR="00D12261">
        <w:t>asociaţii</w:t>
      </w:r>
      <w:proofErr w:type="spellEnd"/>
      <w:r w:rsidR="00D12261">
        <w:t xml:space="preserve"> </w:t>
      </w:r>
      <w:proofErr w:type="spellStart"/>
      <w:r w:rsidR="00D12261">
        <w:t>judeţ</w:t>
      </w:r>
      <w:r w:rsidR="004904D3" w:rsidRPr="008B48E4">
        <w:t>ene</w:t>
      </w:r>
      <w:proofErr w:type="spellEnd"/>
      <w:r w:rsidR="004904D3" w:rsidRPr="008B48E4">
        <w:t xml:space="preserve"> </w:t>
      </w:r>
      <w:proofErr w:type="spellStart"/>
      <w:r w:rsidR="004904D3" w:rsidRPr="008B48E4">
        <w:t>pe</w:t>
      </w:r>
      <w:proofErr w:type="spellEnd"/>
      <w:r w:rsidR="004904D3" w:rsidRPr="008B48E4">
        <w:t xml:space="preserve"> </w:t>
      </w:r>
      <w:proofErr w:type="spellStart"/>
      <w:r w:rsidR="004904D3" w:rsidRPr="008B48E4">
        <w:t>ramuri</w:t>
      </w:r>
      <w:proofErr w:type="spellEnd"/>
      <w:r w:rsidR="004904D3" w:rsidRPr="008B48E4">
        <w:t xml:space="preserve"> de sport/ </w:t>
      </w:r>
      <w:proofErr w:type="spellStart"/>
      <w:r w:rsidR="004904D3" w:rsidRPr="008B48E4">
        <w:t>clu</w:t>
      </w:r>
      <w:r w:rsidR="00D12261">
        <w:t>buri</w:t>
      </w:r>
      <w:proofErr w:type="spellEnd"/>
      <w:r w:rsidR="00D12261">
        <w:t xml:space="preserve">  sportive de </w:t>
      </w:r>
      <w:proofErr w:type="spellStart"/>
      <w:r w:rsidR="00D12261">
        <w:t>drept</w:t>
      </w:r>
      <w:proofErr w:type="spellEnd"/>
      <w:r w:rsidR="00D12261">
        <w:t xml:space="preserve"> public </w:t>
      </w:r>
      <w:proofErr w:type="spellStart"/>
      <w:r w:rsidR="00D12261">
        <w:t>ş</w:t>
      </w:r>
      <w:r w:rsidR="004904D3" w:rsidRPr="008B48E4">
        <w:t>i</w:t>
      </w:r>
      <w:proofErr w:type="spellEnd"/>
      <w:r w:rsidR="004904D3" w:rsidRPr="008B48E4">
        <w:t xml:space="preserve"> </w:t>
      </w:r>
      <w:proofErr w:type="spellStart"/>
      <w:r w:rsidR="004904D3" w:rsidRPr="008B48E4">
        <w:t>asociaţii</w:t>
      </w:r>
      <w:proofErr w:type="spellEnd"/>
      <w:r w:rsidR="004904D3" w:rsidRPr="008B48E4">
        <w:t xml:space="preserve"> </w:t>
      </w:r>
      <w:proofErr w:type="spellStart"/>
      <w:r w:rsidR="004904D3" w:rsidRPr="008B48E4">
        <w:t>ori</w:t>
      </w:r>
      <w:proofErr w:type="spellEnd"/>
      <w:r w:rsidR="004904D3" w:rsidRPr="008B48E4">
        <w:t xml:space="preserve"> </w:t>
      </w:r>
      <w:proofErr w:type="spellStart"/>
      <w:r w:rsidR="004904D3" w:rsidRPr="008B48E4">
        <w:t>fun</w:t>
      </w:r>
      <w:r w:rsidR="00D12261">
        <w:t>daţii</w:t>
      </w:r>
      <w:proofErr w:type="spellEnd"/>
      <w:r w:rsidR="00D12261">
        <w:t xml:space="preserve">, </w:t>
      </w:r>
      <w:proofErr w:type="spellStart"/>
      <w:r w:rsidR="00D12261">
        <w:t>pentru</w:t>
      </w:r>
      <w:proofErr w:type="spellEnd"/>
      <w:r w:rsidR="00D12261">
        <w:t xml:space="preserve"> </w:t>
      </w:r>
      <w:proofErr w:type="spellStart"/>
      <w:r w:rsidR="00D12261">
        <w:t>proiecte</w:t>
      </w:r>
      <w:proofErr w:type="spellEnd"/>
      <w:r w:rsidR="00D12261">
        <w:t xml:space="preserve"> care se </w:t>
      </w:r>
      <w:proofErr w:type="spellStart"/>
      <w:r w:rsidR="00D12261">
        <w:t>încadrează</w:t>
      </w:r>
      <w:proofErr w:type="spellEnd"/>
      <w:r w:rsidR="00D12261">
        <w:t xml:space="preserve"> </w:t>
      </w:r>
      <w:proofErr w:type="spellStart"/>
      <w:r w:rsidR="00D12261">
        <w:t>în</w:t>
      </w:r>
      <w:proofErr w:type="spellEnd"/>
      <w:r w:rsidR="00D12261">
        <w:t xml:space="preserve"> 2 </w:t>
      </w:r>
      <w:proofErr w:type="spellStart"/>
      <w:r w:rsidR="00D12261">
        <w:t>programe</w:t>
      </w:r>
      <w:proofErr w:type="spellEnd"/>
      <w:r w:rsidR="00D12261">
        <w:t xml:space="preserve"> </w:t>
      </w:r>
      <w:proofErr w:type="spellStart"/>
      <w:r w:rsidR="00D12261">
        <w:t>naţionale</w:t>
      </w:r>
      <w:proofErr w:type="spellEnd"/>
      <w:r w:rsidR="00D12261">
        <w:t xml:space="preserve"> de </w:t>
      </w:r>
      <w:proofErr w:type="spellStart"/>
      <w:r w:rsidR="00D12261">
        <w:t>utilitate</w:t>
      </w:r>
      <w:proofErr w:type="spellEnd"/>
      <w:r w:rsidR="00D12261">
        <w:t xml:space="preserve"> </w:t>
      </w:r>
      <w:proofErr w:type="spellStart"/>
      <w:r w:rsidR="00D12261">
        <w:t>publică</w:t>
      </w:r>
      <w:proofErr w:type="spellEnd"/>
      <w:r w:rsidR="004904D3" w:rsidRPr="008B48E4">
        <w:t xml:space="preserve"> "</w:t>
      </w:r>
      <w:proofErr w:type="spellStart"/>
      <w:r w:rsidR="004904D3" w:rsidRPr="008B48E4">
        <w:t>Promov</w:t>
      </w:r>
      <w:r w:rsidR="00D12261">
        <w:t>area</w:t>
      </w:r>
      <w:proofErr w:type="spellEnd"/>
      <w:r w:rsidR="00D12261">
        <w:t xml:space="preserve"> </w:t>
      </w:r>
      <w:proofErr w:type="spellStart"/>
      <w:r w:rsidR="00D12261">
        <w:t>sportului</w:t>
      </w:r>
      <w:proofErr w:type="spellEnd"/>
      <w:r w:rsidR="00D12261">
        <w:t xml:space="preserve"> de </w:t>
      </w:r>
      <w:proofErr w:type="spellStart"/>
      <w:r w:rsidR="00D12261">
        <w:t>performanţă</w:t>
      </w:r>
      <w:proofErr w:type="spellEnd"/>
      <w:r w:rsidR="00D12261">
        <w:t xml:space="preserve">" </w:t>
      </w:r>
      <w:proofErr w:type="spellStart"/>
      <w:r w:rsidR="00D12261">
        <w:t>ş</w:t>
      </w:r>
      <w:r w:rsidR="004904D3" w:rsidRPr="008B48E4">
        <w:t>i</w:t>
      </w:r>
      <w:proofErr w:type="spellEnd"/>
      <w:r w:rsidR="004904D3" w:rsidRPr="008B48E4">
        <w:t xml:space="preserve"> </w:t>
      </w:r>
      <w:proofErr w:type="spellStart"/>
      <w:r w:rsidR="004904D3" w:rsidRPr="008B48E4">
        <w:t>programul</w:t>
      </w:r>
      <w:proofErr w:type="spellEnd"/>
      <w:r w:rsidR="004904D3" w:rsidRPr="008B48E4">
        <w:t xml:space="preserve"> "</w:t>
      </w:r>
      <w:proofErr w:type="spellStart"/>
      <w:r w:rsidR="004904D3" w:rsidRPr="008B48E4">
        <w:t>Sportul</w:t>
      </w:r>
      <w:proofErr w:type="spellEnd"/>
      <w:r w:rsidR="00D12261">
        <w:t xml:space="preserve"> </w:t>
      </w:r>
      <w:proofErr w:type="spellStart"/>
      <w:r w:rsidR="00D12261">
        <w:t>pentru</w:t>
      </w:r>
      <w:proofErr w:type="spellEnd"/>
      <w:r w:rsidR="00D12261">
        <w:t xml:space="preserve"> </w:t>
      </w:r>
      <w:proofErr w:type="spellStart"/>
      <w:r w:rsidR="00D12261">
        <w:t>toţi</w:t>
      </w:r>
      <w:proofErr w:type="spellEnd"/>
      <w:r w:rsidR="00D12261">
        <w:t xml:space="preserve">", </w:t>
      </w:r>
      <w:proofErr w:type="spellStart"/>
      <w:r w:rsidR="00D12261">
        <w:t>recunoscute</w:t>
      </w:r>
      <w:proofErr w:type="spellEnd"/>
      <w:r w:rsidR="00D12261">
        <w:t xml:space="preserve"> de </w:t>
      </w:r>
      <w:proofErr w:type="spellStart"/>
      <w:r w:rsidR="00D12261">
        <w:t>către</w:t>
      </w:r>
      <w:proofErr w:type="spellEnd"/>
      <w:r w:rsidR="00D12261">
        <w:t xml:space="preserve"> </w:t>
      </w:r>
      <w:proofErr w:type="spellStart"/>
      <w:r w:rsidR="00D12261">
        <w:t>Ministerul</w:t>
      </w:r>
      <w:proofErr w:type="spellEnd"/>
      <w:r w:rsidR="00D12261">
        <w:t xml:space="preserve"> </w:t>
      </w:r>
      <w:proofErr w:type="spellStart"/>
      <w:r w:rsidR="00D12261">
        <w:t>Tineretului</w:t>
      </w:r>
      <w:proofErr w:type="spellEnd"/>
      <w:r w:rsidR="00D12261">
        <w:t xml:space="preserve"> </w:t>
      </w:r>
      <w:proofErr w:type="spellStart"/>
      <w:r w:rsidR="00D12261">
        <w:t>ş</w:t>
      </w:r>
      <w:r w:rsidR="004904D3" w:rsidRPr="008B48E4">
        <w:t>i</w:t>
      </w:r>
      <w:proofErr w:type="spellEnd"/>
      <w:r w:rsidR="004904D3" w:rsidRPr="008B48E4">
        <w:t xml:space="preserve"> </w:t>
      </w:r>
      <w:proofErr w:type="spellStart"/>
      <w:r w:rsidR="004904D3" w:rsidRPr="008B48E4">
        <w:t>Sportului</w:t>
      </w:r>
      <w:proofErr w:type="spellEnd"/>
      <w:r w:rsidR="004904D3" w:rsidRPr="008B48E4">
        <w:t>.</w:t>
      </w:r>
    </w:p>
    <w:p w:rsidR="008B48E4" w:rsidRPr="008B48E4" w:rsidRDefault="00903A1B" w:rsidP="008B48E4">
      <w:pPr>
        <w:ind w:firstLine="720"/>
        <w:jc w:val="both"/>
      </w:pPr>
      <w:r w:rsidRPr="008B48E4">
        <w:tab/>
      </w:r>
    </w:p>
    <w:p w:rsidR="008B48E4" w:rsidRDefault="00D12261" w:rsidP="008B48E4">
      <w:pPr>
        <w:jc w:val="both"/>
      </w:pPr>
      <w:r>
        <w:tab/>
      </w: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apariţ</w:t>
      </w:r>
      <w:r w:rsidR="008B48E4" w:rsidRPr="008B48E4">
        <w:t>ia</w:t>
      </w:r>
      <w:proofErr w:type="spellEnd"/>
      <w:r w:rsidR="008B48E4" w:rsidRPr="008B48E4">
        <w:t xml:space="preserve"> </w:t>
      </w:r>
      <w:proofErr w:type="spellStart"/>
      <w:r w:rsidR="008B48E4" w:rsidRPr="008B48E4">
        <w:t>ulti</w:t>
      </w:r>
      <w:r>
        <w:t>melor</w:t>
      </w:r>
      <w:proofErr w:type="spellEnd"/>
      <w:r>
        <w:t xml:space="preserve"> </w:t>
      </w:r>
      <w:proofErr w:type="spellStart"/>
      <w:r>
        <w:t>reglementă</w:t>
      </w:r>
      <w:r w:rsidR="008B48E4" w:rsidRPr="008B48E4">
        <w:t>ri</w:t>
      </w:r>
      <w:proofErr w:type="spellEnd"/>
      <w:r w:rsidR="008B48E4" w:rsidRPr="008B48E4">
        <w:t xml:space="preserve"> </w:t>
      </w:r>
      <w:proofErr w:type="spellStart"/>
      <w:r w:rsidR="008B48E4" w:rsidRPr="008B48E4">
        <w:t>aduse</w:t>
      </w:r>
      <w:proofErr w:type="spellEnd"/>
      <w:r w:rsidR="008B48E4" w:rsidRPr="008B48E4">
        <w:t xml:space="preserve"> </w:t>
      </w:r>
      <w:proofErr w:type="spellStart"/>
      <w:r w:rsidR="008B48E4" w:rsidRPr="008B48E4">
        <w:t>prin</w:t>
      </w:r>
      <w:proofErr w:type="spellEnd"/>
      <w:r w:rsidR="008B48E4" w:rsidRPr="008B48E4">
        <w:t xml:space="preserve"> </w:t>
      </w:r>
      <w:proofErr w:type="spellStart"/>
      <w:r w:rsidR="008B48E4" w:rsidRPr="008B48E4">
        <w:rPr>
          <w:bCs/>
        </w:rPr>
        <w:t>Ordinul</w:t>
      </w:r>
      <w:proofErr w:type="spellEnd"/>
      <w:r w:rsidR="008B48E4" w:rsidRPr="008B48E4">
        <w:rPr>
          <w:bCs/>
        </w:rPr>
        <w:t xml:space="preserve"> nr.</w:t>
      </w:r>
      <w:proofErr w:type="gramEnd"/>
      <w:r w:rsidR="008B48E4" w:rsidRPr="008B48E4">
        <w:rPr>
          <w:bCs/>
        </w:rPr>
        <w:t xml:space="preserve"> 664/06.09.2018-</w:t>
      </w:r>
      <w:r>
        <w:rPr>
          <w:bCs/>
        </w:rPr>
        <w:t xml:space="preserve">emitent </w:t>
      </w:r>
      <w:proofErr w:type="spellStart"/>
      <w:r>
        <w:rPr>
          <w:bCs/>
        </w:rPr>
        <w:t>Ministerul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Tineretului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Sportului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finanţ</w:t>
      </w:r>
      <w:r w:rsidR="008B48E4" w:rsidRPr="008B48E4">
        <w:rPr>
          <w:bCs/>
        </w:rPr>
        <w:t>area</w:t>
      </w:r>
      <w:proofErr w:type="spellEnd"/>
      <w:r w:rsidR="008B48E4" w:rsidRPr="008B48E4">
        <w:rPr>
          <w:bCs/>
        </w:rPr>
        <w:t xml:space="preserve"> din</w:t>
      </w:r>
      <w:r>
        <w:rPr>
          <w:bCs/>
        </w:rPr>
        <w:t xml:space="preserve"> </w:t>
      </w:r>
      <w:proofErr w:type="spellStart"/>
      <w:r>
        <w:rPr>
          <w:bCs/>
        </w:rPr>
        <w:t>fonduri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proiectelor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</w:t>
      </w:r>
      <w:r w:rsidR="008B48E4" w:rsidRPr="008B48E4">
        <w:rPr>
          <w:bCs/>
        </w:rPr>
        <w:t>i</w:t>
      </w:r>
      <w:proofErr w:type="spellEnd"/>
      <w:r w:rsidR="008B48E4" w:rsidRPr="008B48E4">
        <w:rPr>
          <w:bCs/>
        </w:rPr>
        <w:t xml:space="preserve"> </w:t>
      </w:r>
      <w:proofErr w:type="spellStart"/>
      <w:r w:rsidR="008B48E4" w:rsidRPr="008B48E4">
        <w:rPr>
          <w:bCs/>
        </w:rPr>
        <w:t>programelor</w:t>
      </w:r>
      <w:proofErr w:type="spellEnd"/>
      <w:r w:rsidR="008B48E4" w:rsidRPr="008B48E4">
        <w:rPr>
          <w:bCs/>
        </w:rPr>
        <w:t xml:space="preserve"> sportive, </w:t>
      </w:r>
      <w:proofErr w:type="spellStart"/>
      <w:r w:rsidR="008B48E4" w:rsidRPr="008B48E4">
        <w:rPr>
          <w:bCs/>
        </w:rPr>
        <w:t>prevederile</w:t>
      </w:r>
      <w:proofErr w:type="spellEnd"/>
      <w:r w:rsidR="008B48E4" w:rsidRPr="008B48E4">
        <w:rPr>
          <w:bCs/>
        </w:rPr>
        <w:t xml:space="preserve"> </w:t>
      </w:r>
      <w:proofErr w:type="spellStart"/>
      <w:r w:rsidR="008B48E4" w:rsidRPr="008B48E4">
        <w:rPr>
          <w:bCs/>
        </w:rPr>
        <w:t>Legii</w:t>
      </w:r>
      <w:proofErr w:type="spellEnd"/>
      <w:r w:rsidR="008B48E4" w:rsidRPr="008B48E4">
        <w:rPr>
          <w:bCs/>
        </w:rPr>
        <w:t xml:space="preserve"> nr.90/16.0</w:t>
      </w:r>
      <w:r>
        <w:rPr>
          <w:bCs/>
        </w:rPr>
        <w:t xml:space="preserve">4.2018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aprobarea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Ordonanţei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Urgenţ</w:t>
      </w:r>
      <w:r w:rsidR="008B48E4" w:rsidRPr="008B48E4">
        <w:rPr>
          <w:bCs/>
        </w:rPr>
        <w:t>ă</w:t>
      </w:r>
      <w:proofErr w:type="spellEnd"/>
      <w:r w:rsidR="008B48E4" w:rsidRPr="008B48E4">
        <w:rPr>
          <w:bCs/>
        </w:rPr>
        <w:t xml:space="preserve"> a </w:t>
      </w:r>
      <w:proofErr w:type="spellStart"/>
      <w:r w:rsidR="008B48E4" w:rsidRPr="008B48E4">
        <w:rPr>
          <w:bCs/>
        </w:rPr>
        <w:t>Guvernului</w:t>
      </w:r>
      <w:proofErr w:type="spellEnd"/>
      <w:r w:rsidR="008B48E4" w:rsidRPr="008B48E4">
        <w:rPr>
          <w:bCs/>
        </w:rPr>
        <w:t xml:space="preserve"> nr</w:t>
      </w:r>
      <w:r>
        <w:rPr>
          <w:bCs/>
        </w:rPr>
        <w:t xml:space="preserve">. 38 /2017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modificarea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completarea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Educaţiei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Fizice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</w:t>
      </w:r>
      <w:r w:rsidR="008B48E4" w:rsidRPr="008B48E4">
        <w:rPr>
          <w:bCs/>
        </w:rPr>
        <w:t>po</w:t>
      </w:r>
      <w:r>
        <w:rPr>
          <w:bCs/>
        </w:rPr>
        <w:t>rtului</w:t>
      </w:r>
      <w:proofErr w:type="spellEnd"/>
      <w:r>
        <w:rPr>
          <w:bCs/>
        </w:rPr>
        <w:t xml:space="preserve"> nr.69/2000,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necesară</w:t>
      </w:r>
      <w:proofErr w:type="spellEnd"/>
      <w:r w:rsidR="008B48E4" w:rsidRPr="008B48E4">
        <w:rPr>
          <w:bCs/>
        </w:rPr>
        <w:t xml:space="preserve">  </w:t>
      </w:r>
      <w:proofErr w:type="spellStart"/>
      <w:r w:rsidR="008B48E4" w:rsidRPr="008B48E4">
        <w:rPr>
          <w:bCs/>
        </w:rPr>
        <w:t>aprobarea</w:t>
      </w:r>
      <w:proofErr w:type="spellEnd"/>
      <w:r w:rsidR="008B48E4" w:rsidRPr="008B48E4">
        <w:rPr>
          <w:bCs/>
        </w:rPr>
        <w:t xml:space="preserve"> </w:t>
      </w:r>
      <w:proofErr w:type="spellStart"/>
      <w:r w:rsidR="008B48E4" w:rsidRPr="008B48E4">
        <w:rPr>
          <w:bCs/>
        </w:rPr>
        <w:t>unui</w:t>
      </w:r>
      <w:proofErr w:type="spellEnd"/>
      <w:r w:rsidR="008B48E4" w:rsidRPr="008B48E4">
        <w:rPr>
          <w:bCs/>
        </w:rPr>
        <w:t xml:space="preserve"> </w:t>
      </w:r>
      <w:proofErr w:type="spellStart"/>
      <w:r w:rsidR="008B48E4" w:rsidRPr="008B48E4">
        <w:rPr>
          <w:bCs/>
        </w:rPr>
        <w:t>nou</w:t>
      </w:r>
      <w:proofErr w:type="spellEnd"/>
      <w:r w:rsidR="008B48E4" w:rsidRPr="008B48E4">
        <w:rPr>
          <w:bCs/>
        </w:rPr>
        <w:t xml:space="preserve"> </w:t>
      </w:r>
      <w:proofErr w:type="spellStart"/>
      <w:r w:rsidR="008B48E4" w:rsidRPr="008B48E4">
        <w:rPr>
          <w:bCs/>
        </w:rPr>
        <w:t>Regulament</w:t>
      </w:r>
      <w:proofErr w:type="spellEnd"/>
      <w:r w:rsidR="008B48E4" w:rsidRPr="008B48E4">
        <w:rPr>
          <w:bCs/>
        </w:rP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finanţarea</w:t>
      </w:r>
      <w:proofErr w:type="spellEnd"/>
      <w:r>
        <w:t xml:space="preserve"> </w:t>
      </w:r>
      <w:proofErr w:type="spellStart"/>
      <w:r>
        <w:t>nerambursabilă</w:t>
      </w:r>
      <w:proofErr w:type="spellEnd"/>
      <w:r w:rsidR="008B48E4" w:rsidRPr="008B48E4">
        <w:t xml:space="preserve"> de la </w:t>
      </w:r>
      <w:proofErr w:type="spellStart"/>
      <w:r>
        <w:t>bugetul</w:t>
      </w:r>
      <w:proofErr w:type="spellEnd"/>
      <w:r>
        <w:t xml:space="preserve"> local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iniţiate</w:t>
      </w:r>
      <w:proofErr w:type="spellEnd"/>
      <w:r>
        <w:t xml:space="preserve"> de </w:t>
      </w:r>
      <w:proofErr w:type="spellStart"/>
      <w:r>
        <w:t>că</w:t>
      </w:r>
      <w:r w:rsidR="008B48E4" w:rsidRPr="008B48E4">
        <w:t>tre</w:t>
      </w:r>
      <w:proofErr w:type="spellEnd"/>
      <w:r w:rsidR="008B48E4" w:rsidRPr="008B48E4">
        <w:t xml:space="preserve"> </w:t>
      </w:r>
      <w:proofErr w:type="spellStart"/>
      <w:r w:rsidR="008B48E4" w:rsidRPr="008B48E4">
        <w:t>structuri</w:t>
      </w:r>
      <w:proofErr w:type="spellEnd"/>
      <w:r w:rsidR="008B48E4" w:rsidRPr="008B48E4">
        <w:t xml:space="preserve"> sportive</w:t>
      </w:r>
      <w:r>
        <w:t xml:space="preserve">, </w:t>
      </w:r>
      <w:proofErr w:type="spellStart"/>
      <w:r>
        <w:t>asociaţii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organizaţ</w:t>
      </w:r>
      <w:r w:rsidR="008B48E4" w:rsidRPr="008B48E4">
        <w:t>ii</w:t>
      </w:r>
      <w:proofErr w:type="spellEnd"/>
      <w:r w:rsidR="008B48E4" w:rsidRPr="008B48E4">
        <w:t xml:space="preserve"> de </w:t>
      </w:r>
      <w:proofErr w:type="spellStart"/>
      <w:r w:rsidR="008B48E4" w:rsidRPr="008B48E4">
        <w:t>drept</w:t>
      </w:r>
      <w:proofErr w:type="spellEnd"/>
      <w:r w:rsidR="008B48E4" w:rsidRPr="008B48E4">
        <w:t xml:space="preserve"> </w:t>
      </w:r>
      <w:proofErr w:type="spellStart"/>
      <w:r w:rsidR="008B48E4" w:rsidRPr="008B48E4">
        <w:t>privat</w:t>
      </w:r>
      <w:proofErr w:type="spellEnd"/>
      <w:r w:rsidR="008B48E4" w:rsidRPr="008B48E4">
        <w:t xml:space="preserve">, din </w:t>
      </w:r>
      <w:proofErr w:type="spellStart"/>
      <w:r w:rsidR="008B48E4" w:rsidRPr="008B48E4">
        <w:t>cadrul</w:t>
      </w:r>
      <w:proofErr w:type="spellEnd"/>
      <w:r w:rsidR="008B48E4" w:rsidRPr="008B48E4">
        <w:t xml:space="preserve"> </w:t>
      </w:r>
      <w:proofErr w:type="spellStart"/>
      <w:r w:rsidR="008B48E4" w:rsidRPr="008B48E4">
        <w:t>programel</w:t>
      </w:r>
      <w:r>
        <w:t>or</w:t>
      </w:r>
      <w:proofErr w:type="spellEnd"/>
      <w:r>
        <w:t xml:space="preserve"> sportive de </w:t>
      </w:r>
      <w:proofErr w:type="spellStart"/>
      <w:r>
        <w:t>utilitate</w:t>
      </w:r>
      <w:proofErr w:type="spellEnd"/>
      <w:r>
        <w:t xml:space="preserve"> </w:t>
      </w:r>
      <w:proofErr w:type="spellStart"/>
      <w:r>
        <w:t>publică</w:t>
      </w:r>
      <w:proofErr w:type="spellEnd"/>
      <w:r w:rsidR="008B48E4" w:rsidRPr="008B48E4">
        <w:t xml:space="preserve">. </w:t>
      </w:r>
      <w:proofErr w:type="spellStart"/>
      <w:r w:rsidR="008B48E4" w:rsidRPr="008B48E4">
        <w:t>Acesta</w:t>
      </w:r>
      <w:proofErr w:type="spellEnd"/>
      <w:r w:rsidR="008B48E4" w:rsidRPr="008B48E4">
        <w:t xml:space="preserve"> are la </w:t>
      </w:r>
      <w:proofErr w:type="spellStart"/>
      <w:proofErr w:type="gramStart"/>
      <w:r w:rsidR="008B48E4" w:rsidRPr="008B48E4">
        <w:t>baza</w:t>
      </w:r>
      <w:proofErr w:type="spellEnd"/>
      <w:r w:rsidR="008B48E4" w:rsidRPr="008B48E4">
        <w:t xml:space="preserve">  </w:t>
      </w:r>
      <w:proofErr w:type="spellStart"/>
      <w:r w:rsidR="008B48E4" w:rsidRPr="008B48E4">
        <w:t>prevederile</w:t>
      </w:r>
      <w:proofErr w:type="spellEnd"/>
      <w:proofErr w:type="gramEnd"/>
      <w:r w:rsidR="008B48E4" w:rsidRPr="008B48E4">
        <w:t xml:space="preserve"> </w:t>
      </w:r>
      <w:proofErr w:type="spellStart"/>
      <w:r w:rsidR="008B48E4" w:rsidRPr="008B48E4">
        <w:rPr>
          <w:color w:val="000000"/>
        </w:rPr>
        <w:t>Legii</w:t>
      </w:r>
      <w:proofErr w:type="spellEnd"/>
      <w:r w:rsidR="008B48E4" w:rsidRPr="008B48E4">
        <w:rPr>
          <w:color w:val="000000"/>
        </w:rPr>
        <w:t xml:space="preserve"> 350/2005 </w:t>
      </w:r>
      <w:proofErr w:type="spellStart"/>
      <w:r w:rsidR="008B48E4" w:rsidRPr="008B48E4">
        <w:t>privind</w:t>
      </w:r>
      <w:proofErr w:type="spellEnd"/>
      <w:r w:rsidR="008B48E4" w:rsidRPr="008B48E4">
        <w:t xml:space="preserve"> </w:t>
      </w:r>
      <w:proofErr w:type="spellStart"/>
      <w:r w:rsidR="008B48E4" w:rsidRPr="008B48E4">
        <w:t>regimul</w:t>
      </w:r>
      <w:proofErr w:type="spellEnd"/>
      <w:r w:rsidR="008B48E4" w:rsidRPr="008B48E4">
        <w:t xml:space="preserve"> </w:t>
      </w:r>
      <w:proofErr w:type="spellStart"/>
      <w:r w:rsidR="008B48E4" w:rsidRPr="008B48E4">
        <w:t>finanţărilor</w:t>
      </w:r>
      <w:proofErr w:type="spellEnd"/>
      <w:r w:rsidR="008B48E4" w:rsidRPr="008B48E4">
        <w:t xml:space="preserve"> </w:t>
      </w:r>
      <w:proofErr w:type="spellStart"/>
      <w:r w:rsidR="008B48E4" w:rsidRPr="008B48E4">
        <w:t>nerambursabile</w:t>
      </w:r>
      <w:proofErr w:type="spellEnd"/>
      <w:r w:rsidR="008B48E4" w:rsidRPr="008B48E4">
        <w:t xml:space="preserve"> din </w:t>
      </w:r>
      <w:proofErr w:type="spellStart"/>
      <w:r w:rsidR="008B48E4" w:rsidRPr="008B48E4">
        <w:t>fonduri</w:t>
      </w:r>
      <w:proofErr w:type="spellEnd"/>
      <w:r w:rsidR="008B48E4" w:rsidRPr="008B48E4">
        <w:t xml:space="preserve"> </w:t>
      </w:r>
      <w:proofErr w:type="spellStart"/>
      <w:r w:rsidR="008B48E4" w:rsidRPr="008B48E4">
        <w:t>publice</w:t>
      </w:r>
      <w:proofErr w:type="spellEnd"/>
      <w:r w:rsidR="008B48E4" w:rsidRPr="008B48E4">
        <w:t xml:space="preserve"> </w:t>
      </w:r>
      <w:proofErr w:type="spellStart"/>
      <w:r w:rsidR="008B48E4" w:rsidRPr="008B48E4">
        <w:t>alocate</w:t>
      </w:r>
      <w:proofErr w:type="spellEnd"/>
      <w:r w:rsidR="008B48E4" w:rsidRPr="008B48E4">
        <w:t xml:space="preserve"> </w:t>
      </w:r>
      <w:proofErr w:type="spellStart"/>
      <w:r w:rsidR="008B48E4" w:rsidRPr="008B48E4">
        <w:t>pentru</w:t>
      </w:r>
      <w:proofErr w:type="spellEnd"/>
      <w:r w:rsidR="008B48E4" w:rsidRPr="008B48E4">
        <w:t xml:space="preserve"> </w:t>
      </w:r>
      <w:proofErr w:type="spellStart"/>
      <w:r w:rsidR="008B48E4" w:rsidRPr="008B48E4">
        <w:t>activităţi</w:t>
      </w:r>
      <w:proofErr w:type="spellEnd"/>
      <w:r w:rsidR="008B48E4" w:rsidRPr="008B48E4">
        <w:t xml:space="preserve"> nonprofit de </w:t>
      </w:r>
      <w:proofErr w:type="spellStart"/>
      <w:r w:rsidR="008B48E4" w:rsidRPr="008B48E4">
        <w:t>interes</w:t>
      </w:r>
      <w:proofErr w:type="spellEnd"/>
      <w:r w:rsidR="008B48E4" w:rsidRPr="008B48E4">
        <w:t xml:space="preserve"> general, </w:t>
      </w:r>
      <w:proofErr w:type="spellStart"/>
      <w:r>
        <w:t>coroborate</w:t>
      </w:r>
      <w:proofErr w:type="spellEnd"/>
      <w:r>
        <w:t xml:space="preserve"> cu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dispoziţ</w:t>
      </w:r>
      <w:r w:rsidR="008B48E4" w:rsidRPr="008B48E4">
        <w:t>ii</w:t>
      </w:r>
      <w:proofErr w:type="spellEnd"/>
      <w:r w:rsidR="008B48E4" w:rsidRPr="008B48E4">
        <w:t xml:space="preserve"> </w:t>
      </w:r>
      <w:proofErr w:type="spellStart"/>
      <w:r w:rsidR="008B48E4" w:rsidRPr="008B48E4">
        <w:t>leg</w:t>
      </w:r>
      <w:r>
        <w:t>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sportivă</w:t>
      </w:r>
      <w:proofErr w:type="spellEnd"/>
      <w:r w:rsidR="008B48E4" w:rsidRPr="008B48E4">
        <w:t>.</w:t>
      </w:r>
    </w:p>
    <w:p w:rsidR="00E05710" w:rsidRDefault="00E05710" w:rsidP="008B48E4">
      <w:pPr>
        <w:jc w:val="both"/>
      </w:pPr>
    </w:p>
    <w:p w:rsidR="00E05710" w:rsidRDefault="00D12261" w:rsidP="00E05710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tab/>
      </w:r>
      <w:proofErr w:type="spellStart"/>
      <w:r>
        <w:t>Ordinul</w:t>
      </w:r>
      <w:proofErr w:type="spellEnd"/>
      <w:r>
        <w:t xml:space="preserve"> nr.664/2018 </w:t>
      </w:r>
      <w:proofErr w:type="spellStart"/>
      <w:r>
        <w:t>stipulează</w:t>
      </w:r>
      <w:proofErr w:type="spellEnd"/>
      <w:r w:rsidR="00E05710">
        <w:t xml:space="preserve"> la Art.2-alin</w:t>
      </w:r>
      <w:r w:rsidR="00E130F1">
        <w:t xml:space="preserve"> </w:t>
      </w:r>
      <w:r w:rsidR="00E05710">
        <w:t>(1):”</w:t>
      </w:r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(1)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Finanţarea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proiectelor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sportive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iniţiate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către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structurile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sportive de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drept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privat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asociaţiile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pe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ramură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de sport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judeţene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municipiului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Bucureşti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, din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cadrul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programelor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sportive de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utilitate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publică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prevăzute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la art. </w:t>
      </w:r>
      <w:proofErr w:type="gram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1, se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efectuează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prin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finanţare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nerambursabilă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conformitate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prevederile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Legii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nr.</w:t>
      </w:r>
      <w:proofErr w:type="gram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350/2005, cu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modificările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completările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ulterioare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dispoziţiile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prezentului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ordin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şi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celelalte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dispoziţii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legale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în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materie</w:t>
      </w:r>
      <w:proofErr w:type="spellEnd"/>
      <w:r w:rsidR="00E05710" w:rsidRPr="00E05710">
        <w:rPr>
          <w:color w:val="000000"/>
          <w:bdr w:val="none" w:sz="0" w:space="0" w:color="auto" w:frame="1"/>
          <w:shd w:val="clear" w:color="auto" w:fill="FFFFFF"/>
        </w:rPr>
        <w:t>.</w:t>
      </w:r>
      <w:r w:rsidR="00E05710">
        <w:rPr>
          <w:color w:val="000000"/>
          <w:bdr w:val="none" w:sz="0" w:space="0" w:color="auto" w:frame="1"/>
          <w:shd w:val="clear" w:color="auto" w:fill="FFFFFF"/>
        </w:rPr>
        <w:t>”</w:t>
      </w:r>
      <w:proofErr w:type="gramEnd"/>
    </w:p>
    <w:p w:rsidR="003A736F" w:rsidRPr="008B48E4" w:rsidRDefault="00E05710" w:rsidP="00E05710">
      <w:pPr>
        <w:jc w:val="both"/>
      </w:pPr>
      <w:r w:rsidRPr="00E05710">
        <w:rPr>
          <w:color w:val="000000"/>
        </w:rPr>
        <w:br/>
      </w:r>
      <w:r>
        <w:rPr>
          <w:lang w:val="it-IT"/>
        </w:rPr>
        <w:tab/>
      </w:r>
      <w:r w:rsidR="00903A1B" w:rsidRPr="008B48E4">
        <w:rPr>
          <w:lang w:val="it-IT"/>
        </w:rPr>
        <w:t xml:space="preserve">Regulamentul propus </w:t>
      </w:r>
      <w:r w:rsidR="006E6D52">
        <w:rPr>
          <w:lang w:val="it-IT"/>
        </w:rPr>
        <w:t xml:space="preserve">va </w:t>
      </w:r>
      <w:r w:rsidR="005C0CE1" w:rsidRPr="008B48E4">
        <w:rPr>
          <w:lang w:val="it-IT"/>
        </w:rPr>
        <w:t>asimil</w:t>
      </w:r>
      <w:r w:rsidR="006E6D52">
        <w:rPr>
          <w:lang w:val="it-IT"/>
        </w:rPr>
        <w:t>a</w:t>
      </w:r>
      <w:r w:rsidR="005C0CE1" w:rsidRPr="008B48E4">
        <w:rPr>
          <w:lang w:val="it-IT"/>
        </w:rPr>
        <w:t xml:space="preserve"> programe</w:t>
      </w:r>
      <w:r w:rsidR="00D12261">
        <w:rPr>
          <w:lang w:val="it-IT"/>
        </w:rPr>
        <w:t>le sportive de utilitate publică</w:t>
      </w:r>
      <w:r w:rsidR="005C0CE1" w:rsidRPr="008B48E4">
        <w:rPr>
          <w:lang w:val="it-IT"/>
        </w:rPr>
        <w:t xml:space="preserve"> d</w:t>
      </w:r>
      <w:r w:rsidR="00D12261">
        <w:rPr>
          <w:lang w:val="it-IT"/>
        </w:rPr>
        <w:t>efinite de Ordinul nr.664/2018 ş</w:t>
      </w:r>
      <w:r w:rsidR="005C0CE1" w:rsidRPr="008B48E4">
        <w:rPr>
          <w:lang w:val="it-IT"/>
        </w:rPr>
        <w:t xml:space="preserve">i </w:t>
      </w:r>
      <w:r w:rsidR="006E6D52">
        <w:rPr>
          <w:lang w:val="it-IT"/>
        </w:rPr>
        <w:t xml:space="preserve">va </w:t>
      </w:r>
      <w:r w:rsidR="003A736F" w:rsidRPr="008B48E4">
        <w:rPr>
          <w:lang w:val="it-IT"/>
        </w:rPr>
        <w:t xml:space="preserve">cuprinde </w:t>
      </w:r>
      <w:r w:rsidR="00D12261">
        <w:rPr>
          <w:lang w:val="it-IT"/>
        </w:rPr>
        <w:t>ca ş</w:t>
      </w:r>
      <w:r w:rsidR="00024FD3" w:rsidRPr="008B48E4">
        <w:rPr>
          <w:lang w:val="it-IT"/>
        </w:rPr>
        <w:t>i capitole principale</w:t>
      </w:r>
      <w:r w:rsidR="003A736F" w:rsidRPr="008B48E4">
        <w:rPr>
          <w:lang w:val="it-IT"/>
        </w:rPr>
        <w:t>:</w:t>
      </w:r>
      <w:r w:rsidR="003A736F" w:rsidRPr="008B48E4">
        <w:t xml:space="preserve">      </w:t>
      </w:r>
    </w:p>
    <w:p w:rsidR="003A736F" w:rsidRPr="008B48E4" w:rsidRDefault="003A736F" w:rsidP="003A736F">
      <w:pPr>
        <w:spacing w:line="276" w:lineRule="auto"/>
      </w:pPr>
      <w:r w:rsidRPr="008B48E4">
        <w:t xml:space="preserve">-  </w:t>
      </w:r>
      <w:proofErr w:type="spellStart"/>
      <w:r w:rsidRPr="008B48E4">
        <w:t>Domeniul</w:t>
      </w:r>
      <w:proofErr w:type="spellEnd"/>
      <w:r w:rsidRPr="008B48E4">
        <w:t xml:space="preserve"> de </w:t>
      </w:r>
      <w:proofErr w:type="spellStart"/>
      <w:r w:rsidRPr="008B48E4">
        <w:t>aplicare</w:t>
      </w:r>
      <w:proofErr w:type="spellEnd"/>
      <w:r w:rsidRPr="008B48E4">
        <w:t>;</w:t>
      </w:r>
    </w:p>
    <w:p w:rsidR="003A736F" w:rsidRDefault="003A736F" w:rsidP="003A736F">
      <w:pPr>
        <w:spacing w:line="276" w:lineRule="auto"/>
        <w:rPr>
          <w:bCs/>
        </w:rPr>
      </w:pPr>
      <w:r w:rsidRPr="008B48E4">
        <w:rPr>
          <w:rStyle w:val="slitbdy"/>
          <w:rFonts w:ascii="Times New Roman" w:hAnsi="Times New Roman"/>
          <w:sz w:val="24"/>
          <w:szCs w:val="24"/>
        </w:rPr>
        <w:t xml:space="preserve">-  </w:t>
      </w:r>
      <w:proofErr w:type="spellStart"/>
      <w:r w:rsidRPr="008B48E4">
        <w:rPr>
          <w:bCs/>
        </w:rPr>
        <w:t>Principii</w:t>
      </w:r>
      <w:proofErr w:type="spellEnd"/>
      <w:r w:rsidRPr="008B48E4">
        <w:rPr>
          <w:bCs/>
        </w:rPr>
        <w:t xml:space="preserve"> de </w:t>
      </w:r>
      <w:proofErr w:type="spellStart"/>
      <w:r w:rsidRPr="008B48E4">
        <w:rPr>
          <w:bCs/>
        </w:rPr>
        <w:t>atribuire</w:t>
      </w:r>
      <w:proofErr w:type="spellEnd"/>
      <w:r w:rsidRPr="008B48E4">
        <w:rPr>
          <w:bCs/>
        </w:rPr>
        <w:t xml:space="preserve"> a </w:t>
      </w:r>
      <w:proofErr w:type="spellStart"/>
      <w:r w:rsidRPr="008B48E4">
        <w:rPr>
          <w:bCs/>
        </w:rPr>
        <w:t>contractelor</w:t>
      </w:r>
      <w:proofErr w:type="spellEnd"/>
      <w:r w:rsidRPr="008B48E4">
        <w:rPr>
          <w:bCs/>
        </w:rPr>
        <w:t xml:space="preserve"> </w:t>
      </w:r>
      <w:r w:rsidRPr="008B48E4">
        <w:t xml:space="preserve">de </w:t>
      </w:r>
      <w:proofErr w:type="spellStart"/>
      <w:r w:rsidRPr="008B48E4">
        <w:t>finanţare</w:t>
      </w:r>
      <w:proofErr w:type="spellEnd"/>
      <w:r w:rsidRPr="008B48E4">
        <w:t xml:space="preserve"> </w:t>
      </w:r>
      <w:proofErr w:type="spellStart"/>
      <w:r w:rsidRPr="008B48E4">
        <w:t>nerambursabilă</w:t>
      </w:r>
      <w:proofErr w:type="spellEnd"/>
      <w:r w:rsidR="00024FD3" w:rsidRPr="008B48E4">
        <w:t>;</w:t>
      </w:r>
      <w:r w:rsidRPr="008B48E4">
        <w:rPr>
          <w:bCs/>
        </w:rPr>
        <w:t xml:space="preserve">  </w:t>
      </w:r>
    </w:p>
    <w:p w:rsidR="008B48E4" w:rsidRDefault="008B48E4" w:rsidP="003A736F">
      <w:pPr>
        <w:spacing w:line="276" w:lineRule="auto"/>
        <w:rPr>
          <w:bCs/>
        </w:rPr>
      </w:pPr>
    </w:p>
    <w:p w:rsidR="008B48E4" w:rsidRDefault="008B48E4" w:rsidP="003A736F">
      <w:pPr>
        <w:spacing w:line="276" w:lineRule="auto"/>
        <w:rPr>
          <w:bCs/>
        </w:rPr>
      </w:pPr>
    </w:p>
    <w:p w:rsidR="008B48E4" w:rsidRPr="008B48E4" w:rsidRDefault="008B48E4" w:rsidP="003A736F">
      <w:pPr>
        <w:spacing w:line="276" w:lineRule="auto"/>
      </w:pPr>
    </w:p>
    <w:p w:rsidR="00024FD3" w:rsidRPr="008B48E4" w:rsidRDefault="003A736F" w:rsidP="00024FD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B48E4">
        <w:rPr>
          <w:rFonts w:eastAsia="Calibri"/>
        </w:rPr>
        <w:t xml:space="preserve">- </w:t>
      </w:r>
      <w:proofErr w:type="spellStart"/>
      <w:r w:rsidRPr="008B48E4">
        <w:rPr>
          <w:bCs/>
        </w:rPr>
        <w:t>Eligibilitatea</w:t>
      </w:r>
      <w:proofErr w:type="spellEnd"/>
      <w:r w:rsidRPr="008B48E4">
        <w:rPr>
          <w:bCs/>
        </w:rPr>
        <w:t xml:space="preserve"> </w:t>
      </w:r>
      <w:proofErr w:type="spellStart"/>
      <w:r w:rsidRPr="008B48E4">
        <w:rPr>
          <w:bCs/>
        </w:rPr>
        <w:t>programelor</w:t>
      </w:r>
      <w:proofErr w:type="spellEnd"/>
      <w:r w:rsidRPr="008B48E4">
        <w:rPr>
          <w:bCs/>
        </w:rPr>
        <w:t xml:space="preserve">/ </w:t>
      </w:r>
      <w:proofErr w:type="spellStart"/>
      <w:r w:rsidRPr="008B48E4">
        <w:rPr>
          <w:bCs/>
        </w:rPr>
        <w:t>proiectelor</w:t>
      </w:r>
      <w:proofErr w:type="spellEnd"/>
      <w:r w:rsidRPr="008B48E4">
        <w:rPr>
          <w:bCs/>
        </w:rPr>
        <w:t xml:space="preserve">/ </w:t>
      </w:r>
      <w:proofErr w:type="spellStart"/>
      <w:r w:rsidRPr="008B48E4">
        <w:rPr>
          <w:bCs/>
        </w:rPr>
        <w:t>acţiunilor</w:t>
      </w:r>
      <w:proofErr w:type="spellEnd"/>
      <w:r w:rsidRPr="008B48E4">
        <w:rPr>
          <w:bCs/>
        </w:rPr>
        <w:t xml:space="preserve"> sportive</w:t>
      </w:r>
      <w:r w:rsidR="00024FD3" w:rsidRPr="008B48E4">
        <w:rPr>
          <w:bCs/>
        </w:rPr>
        <w:t>;</w:t>
      </w:r>
    </w:p>
    <w:p w:rsidR="003A736F" w:rsidRPr="008B48E4" w:rsidRDefault="00D12261" w:rsidP="00024FD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 xml:space="preserve">-  </w:t>
      </w:r>
      <w:proofErr w:type="spellStart"/>
      <w:r>
        <w:t>Condiţ</w:t>
      </w:r>
      <w:r w:rsidR="003A736F" w:rsidRPr="008B48E4">
        <w:t>ii</w:t>
      </w:r>
      <w:proofErr w:type="spellEnd"/>
      <w:r w:rsidR="003A736F" w:rsidRPr="008B48E4">
        <w:t xml:space="preserve"> </w:t>
      </w:r>
      <w:proofErr w:type="spellStart"/>
      <w:r w:rsidR="003A736F" w:rsidRPr="008B48E4">
        <w:t>privind</w:t>
      </w:r>
      <w:proofErr w:type="spellEnd"/>
      <w:r w:rsidR="003A736F" w:rsidRPr="008B48E4">
        <w:t xml:space="preserve"> </w:t>
      </w:r>
      <w:proofErr w:type="spellStart"/>
      <w:r w:rsidR="003A736F" w:rsidRPr="008B48E4">
        <w:t>nivelul</w:t>
      </w:r>
      <w:proofErr w:type="spellEnd"/>
      <w:r w:rsidR="003A736F" w:rsidRPr="008B48E4">
        <w:t xml:space="preserve"> de </w:t>
      </w:r>
      <w:proofErr w:type="spellStart"/>
      <w:r w:rsidR="003A736F" w:rsidRPr="008B48E4">
        <w:t>reprezentare</w:t>
      </w:r>
      <w:proofErr w:type="spellEnd"/>
      <w:r w:rsidR="003A736F" w:rsidRPr="008B48E4">
        <w:t xml:space="preserve"> </w:t>
      </w:r>
      <w:proofErr w:type="spellStart"/>
      <w:r>
        <w:t>sportivă</w:t>
      </w:r>
      <w:proofErr w:type="spellEnd"/>
      <w:r>
        <w:t xml:space="preserve"> a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finanţă</w:t>
      </w:r>
      <w:r w:rsidR="003A736F" w:rsidRPr="008B48E4">
        <w:t>rii</w:t>
      </w:r>
      <w:proofErr w:type="spellEnd"/>
      <w:r w:rsidR="00024FD3" w:rsidRPr="008B48E4">
        <w:t>;</w:t>
      </w:r>
    </w:p>
    <w:p w:rsidR="003A736F" w:rsidRPr="008B48E4" w:rsidRDefault="003A736F" w:rsidP="003A736F">
      <w:pPr>
        <w:autoSpaceDE w:val="0"/>
        <w:autoSpaceDN w:val="0"/>
        <w:adjustRightInd w:val="0"/>
        <w:spacing w:line="276" w:lineRule="auto"/>
        <w:jc w:val="both"/>
      </w:pPr>
      <w:r w:rsidRPr="008B48E4">
        <w:t xml:space="preserve">- </w:t>
      </w:r>
      <w:proofErr w:type="spellStart"/>
      <w:r w:rsidR="00D12261">
        <w:rPr>
          <w:bCs/>
        </w:rPr>
        <w:t>Criterii</w:t>
      </w:r>
      <w:proofErr w:type="spellEnd"/>
      <w:r w:rsidR="00D12261">
        <w:rPr>
          <w:bCs/>
        </w:rPr>
        <w:t xml:space="preserve"> </w:t>
      </w:r>
      <w:proofErr w:type="spellStart"/>
      <w:r w:rsidR="00D12261">
        <w:rPr>
          <w:bCs/>
        </w:rPr>
        <w:t>ş</w:t>
      </w:r>
      <w:r w:rsidRPr="008B48E4">
        <w:rPr>
          <w:bCs/>
        </w:rPr>
        <w:t>i</w:t>
      </w:r>
      <w:proofErr w:type="spellEnd"/>
      <w:r w:rsidRPr="008B48E4">
        <w:rPr>
          <w:bCs/>
        </w:rPr>
        <w:t xml:space="preserve"> </w:t>
      </w:r>
      <w:proofErr w:type="spellStart"/>
      <w:r w:rsidR="00D12261">
        <w:rPr>
          <w:bCs/>
        </w:rPr>
        <w:t>condiţ</w:t>
      </w:r>
      <w:r w:rsidRPr="008B48E4">
        <w:rPr>
          <w:bCs/>
        </w:rPr>
        <w:t>ii</w:t>
      </w:r>
      <w:proofErr w:type="spellEnd"/>
      <w:r w:rsidRPr="008B48E4">
        <w:rPr>
          <w:bCs/>
        </w:rPr>
        <w:t xml:space="preserve"> de </w:t>
      </w:r>
      <w:proofErr w:type="spellStart"/>
      <w:r w:rsidRPr="008B48E4">
        <w:rPr>
          <w:bCs/>
        </w:rPr>
        <w:t>eligibilita</w:t>
      </w:r>
      <w:r w:rsidR="00D12261">
        <w:rPr>
          <w:bCs/>
        </w:rPr>
        <w:t>te</w:t>
      </w:r>
      <w:proofErr w:type="spellEnd"/>
      <w:r w:rsidR="00D12261">
        <w:rPr>
          <w:bCs/>
        </w:rPr>
        <w:t xml:space="preserve"> </w:t>
      </w:r>
      <w:proofErr w:type="spellStart"/>
      <w:r w:rsidR="00D12261">
        <w:rPr>
          <w:bCs/>
        </w:rPr>
        <w:t>pentru</w:t>
      </w:r>
      <w:proofErr w:type="spellEnd"/>
      <w:r w:rsidR="00D12261">
        <w:rPr>
          <w:bCs/>
        </w:rPr>
        <w:t xml:space="preserve"> </w:t>
      </w:r>
      <w:proofErr w:type="spellStart"/>
      <w:r w:rsidR="00D12261">
        <w:rPr>
          <w:bCs/>
        </w:rPr>
        <w:t>structurile</w:t>
      </w:r>
      <w:proofErr w:type="spellEnd"/>
      <w:r w:rsidR="00D12261">
        <w:rPr>
          <w:bCs/>
        </w:rPr>
        <w:t xml:space="preserve">/ </w:t>
      </w:r>
      <w:proofErr w:type="spellStart"/>
      <w:r w:rsidR="00D12261">
        <w:rPr>
          <w:bCs/>
        </w:rPr>
        <w:t>organizaţ</w:t>
      </w:r>
      <w:r w:rsidRPr="008B48E4">
        <w:rPr>
          <w:bCs/>
        </w:rPr>
        <w:t>iile</w:t>
      </w:r>
      <w:proofErr w:type="spellEnd"/>
      <w:r w:rsidRPr="008B48E4">
        <w:rPr>
          <w:bCs/>
        </w:rPr>
        <w:t xml:space="preserve"> sportive</w:t>
      </w:r>
      <w:r w:rsidR="00024FD3" w:rsidRPr="008B48E4">
        <w:rPr>
          <w:bCs/>
        </w:rPr>
        <w:t>;</w:t>
      </w:r>
    </w:p>
    <w:p w:rsidR="00024FD3" w:rsidRPr="008B48E4" w:rsidRDefault="00D12261" w:rsidP="00024FD3">
      <w:pPr>
        <w:spacing w:line="276" w:lineRule="auto"/>
        <w:jc w:val="both"/>
        <w:rPr>
          <w:rStyle w:val="slitbdy"/>
          <w:rFonts w:ascii="Times New Roman" w:hAnsi="Times New Roman"/>
          <w:noProof/>
          <w:sz w:val="24"/>
          <w:szCs w:val="24"/>
        </w:rPr>
      </w:pPr>
      <w:r>
        <w:t xml:space="preserve">-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finanţă</w:t>
      </w:r>
      <w:r w:rsidR="003A736F" w:rsidRPr="008B48E4">
        <w:t>rii</w:t>
      </w:r>
      <w:proofErr w:type="spellEnd"/>
      <w:r w:rsidR="003A736F" w:rsidRPr="008B48E4">
        <w:t xml:space="preserve"> </w:t>
      </w:r>
      <w:proofErr w:type="spellStart"/>
      <w:r w:rsidR="003A736F" w:rsidRPr="008B48E4">
        <w:t>nerambursabile</w:t>
      </w:r>
      <w:proofErr w:type="spellEnd"/>
      <w:r w:rsidR="003A736F" w:rsidRPr="008B48E4">
        <w:t>.</w:t>
      </w:r>
      <w:r w:rsidR="003A736F" w:rsidRPr="008B48E4">
        <w:rPr>
          <w:noProof/>
        </w:rPr>
        <w:t xml:space="preserve"> </w:t>
      </w:r>
      <w:r w:rsidR="003A736F" w:rsidRPr="008B48E4">
        <w:rPr>
          <w:rStyle w:val="slitbdy"/>
          <w:rFonts w:ascii="Times New Roman" w:hAnsi="Times New Roman"/>
          <w:noProof/>
          <w:sz w:val="24"/>
          <w:szCs w:val="24"/>
        </w:rPr>
        <w:t>Eta</w:t>
      </w:r>
      <w:r>
        <w:rPr>
          <w:rStyle w:val="slitbdy"/>
          <w:rFonts w:ascii="Times New Roman" w:hAnsi="Times New Roman"/>
          <w:noProof/>
          <w:sz w:val="24"/>
          <w:szCs w:val="24"/>
        </w:rPr>
        <w:t>pele procedurii de selecţ</w:t>
      </w:r>
      <w:r w:rsidR="00024FD3" w:rsidRPr="008B48E4">
        <w:rPr>
          <w:rStyle w:val="slitbdy"/>
          <w:rFonts w:ascii="Times New Roman" w:hAnsi="Times New Roman"/>
          <w:noProof/>
          <w:sz w:val="24"/>
          <w:szCs w:val="24"/>
        </w:rPr>
        <w:t>ie de proiecte;</w:t>
      </w:r>
      <w:r w:rsidR="003A736F" w:rsidRPr="008B48E4">
        <w:rPr>
          <w:rStyle w:val="slitbdy"/>
          <w:rFonts w:ascii="Times New Roman" w:hAnsi="Times New Roman"/>
          <w:noProof/>
          <w:sz w:val="24"/>
          <w:szCs w:val="24"/>
        </w:rPr>
        <w:t xml:space="preserve"> </w:t>
      </w:r>
    </w:p>
    <w:p w:rsidR="00024FD3" w:rsidRPr="008B48E4" w:rsidRDefault="00D12261" w:rsidP="00024FD3">
      <w:pPr>
        <w:pStyle w:val="BodyTextIndent"/>
        <w:spacing w:after="0" w:line="276" w:lineRule="auto"/>
        <w:ind w:left="0"/>
        <w:jc w:val="both"/>
        <w:rPr>
          <w:bCs/>
        </w:rPr>
      </w:pPr>
      <w:r>
        <w:t>- Procedura privind încheierea ş</w:t>
      </w:r>
      <w:r w:rsidR="003A736F" w:rsidRPr="008B48E4">
        <w:t xml:space="preserve">i derularea contractului de </w:t>
      </w:r>
      <w:r w:rsidR="003A736F" w:rsidRPr="008B48E4">
        <w:rPr>
          <w:bCs/>
        </w:rPr>
        <w:t>finanţare nerambursabilă</w:t>
      </w:r>
      <w:r w:rsidR="00024FD3" w:rsidRPr="008B48E4">
        <w:rPr>
          <w:bCs/>
        </w:rPr>
        <w:t>;</w:t>
      </w:r>
    </w:p>
    <w:p w:rsidR="00F735A1" w:rsidRPr="008B48E4" w:rsidRDefault="00024FD3" w:rsidP="00024FD3">
      <w:pPr>
        <w:pStyle w:val="BodyTextIndent"/>
        <w:spacing w:after="0" w:line="276" w:lineRule="auto"/>
        <w:ind w:left="0"/>
        <w:jc w:val="both"/>
        <w:rPr>
          <w:noProof/>
          <w:color w:val="000000"/>
          <w:shd w:val="clear" w:color="auto" w:fill="FFFFFF"/>
        </w:rPr>
      </w:pPr>
      <w:r w:rsidRPr="008B48E4">
        <w:rPr>
          <w:bCs/>
        </w:rPr>
        <w:t xml:space="preserve">- </w:t>
      </w:r>
      <w:r w:rsidR="003A736F" w:rsidRPr="008B48E4">
        <w:rPr>
          <w:bCs/>
        </w:rPr>
        <w:t xml:space="preserve"> Procedura de raportare şi control. </w:t>
      </w:r>
    </w:p>
    <w:p w:rsidR="008B48E4" w:rsidRPr="008B48E4" w:rsidRDefault="008B48E4" w:rsidP="00024FD3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254122" w:rsidRDefault="00CA1A8D" w:rsidP="00024FD3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spellStart"/>
      <w:r w:rsidRPr="008B48E4">
        <w:t>Urmare</w:t>
      </w:r>
      <w:proofErr w:type="spellEnd"/>
      <w:r w:rsidRPr="008B48E4">
        <w:t xml:space="preserve"> a </w:t>
      </w:r>
      <w:proofErr w:type="spellStart"/>
      <w:r w:rsidRPr="008B48E4">
        <w:t>celor</w:t>
      </w:r>
      <w:proofErr w:type="spellEnd"/>
      <w:r w:rsidRPr="008B48E4">
        <w:t xml:space="preserve"> </w:t>
      </w:r>
      <w:proofErr w:type="spellStart"/>
      <w:r w:rsidRPr="008B48E4">
        <w:t>prezentate</w:t>
      </w:r>
      <w:proofErr w:type="spellEnd"/>
      <w:r w:rsidRPr="008B48E4">
        <w:t xml:space="preserve"> </w:t>
      </w:r>
      <w:proofErr w:type="spellStart"/>
      <w:r w:rsidRPr="008B48E4">
        <w:t>mai</w:t>
      </w:r>
      <w:proofErr w:type="spellEnd"/>
      <w:r w:rsidRPr="008B48E4">
        <w:t xml:space="preserve"> </w:t>
      </w:r>
      <w:proofErr w:type="spellStart"/>
      <w:r w:rsidRPr="008B48E4">
        <w:t>sus</w:t>
      </w:r>
      <w:proofErr w:type="spellEnd"/>
      <w:r w:rsidR="009D1CF4" w:rsidRPr="008B48E4">
        <w:t>,</w:t>
      </w:r>
      <w:r w:rsidR="006D0859" w:rsidRPr="008B48E4">
        <w:t xml:space="preserve"> </w:t>
      </w:r>
      <w:proofErr w:type="spellStart"/>
      <w:r w:rsidR="00D12261">
        <w:t>propunem</w:t>
      </w:r>
      <w:proofErr w:type="spellEnd"/>
      <w:r w:rsidR="00D12261">
        <w:t xml:space="preserve"> </w:t>
      </w:r>
      <w:proofErr w:type="spellStart"/>
      <w:r w:rsidR="00D12261">
        <w:t>adoptarea</w:t>
      </w:r>
      <w:proofErr w:type="spellEnd"/>
      <w:r w:rsidR="00D12261">
        <w:t xml:space="preserve"> </w:t>
      </w:r>
      <w:proofErr w:type="spellStart"/>
      <w:r w:rsidR="00D12261">
        <w:t>unei</w:t>
      </w:r>
      <w:proofErr w:type="spellEnd"/>
      <w:r w:rsidR="00D12261">
        <w:t xml:space="preserve"> </w:t>
      </w:r>
      <w:proofErr w:type="spellStart"/>
      <w:r w:rsidR="00D12261">
        <w:t>hotărâ</w:t>
      </w:r>
      <w:r w:rsidR="00024FD3" w:rsidRPr="008B48E4">
        <w:t>ri</w:t>
      </w:r>
      <w:proofErr w:type="spellEnd"/>
      <w:r w:rsidR="00024FD3" w:rsidRPr="008B48E4">
        <w:t xml:space="preserve"> </w:t>
      </w:r>
      <w:proofErr w:type="spellStart"/>
      <w:r w:rsidR="00024FD3" w:rsidRPr="008B48E4">
        <w:t>privind</w:t>
      </w:r>
      <w:proofErr w:type="spellEnd"/>
      <w:r w:rsidR="00024FD3" w:rsidRPr="008B48E4">
        <w:t xml:space="preserve"> </w:t>
      </w:r>
      <w:proofErr w:type="spellStart"/>
      <w:r w:rsidR="00024FD3" w:rsidRPr="008B48E4">
        <w:t>aprobarea</w:t>
      </w:r>
      <w:proofErr w:type="spellEnd"/>
      <w:r w:rsidR="00024FD3" w:rsidRPr="008B48E4">
        <w:t xml:space="preserve">  </w:t>
      </w:r>
      <w:proofErr w:type="spellStart"/>
      <w:r w:rsidR="00024FD3" w:rsidRPr="008B48E4">
        <w:rPr>
          <w:bCs/>
        </w:rPr>
        <w:t>Regulamentului</w:t>
      </w:r>
      <w:proofErr w:type="spellEnd"/>
      <w:r w:rsidR="00024FD3" w:rsidRPr="008B48E4">
        <w:rPr>
          <w:bCs/>
        </w:rPr>
        <w:t xml:space="preserve"> </w:t>
      </w:r>
      <w:proofErr w:type="spellStart"/>
      <w:r w:rsidR="00D12261">
        <w:t>privind</w:t>
      </w:r>
      <w:proofErr w:type="spellEnd"/>
      <w:r w:rsidR="00D12261">
        <w:t xml:space="preserve">  </w:t>
      </w:r>
      <w:proofErr w:type="spellStart"/>
      <w:r w:rsidR="00D12261">
        <w:t>finanţarea</w:t>
      </w:r>
      <w:proofErr w:type="spellEnd"/>
      <w:r w:rsidR="00D12261">
        <w:t xml:space="preserve"> </w:t>
      </w:r>
      <w:proofErr w:type="spellStart"/>
      <w:r w:rsidR="00D12261">
        <w:t>nerambursabilă</w:t>
      </w:r>
      <w:proofErr w:type="spellEnd"/>
      <w:r w:rsidR="00024FD3" w:rsidRPr="008B48E4">
        <w:t xml:space="preserve"> de la </w:t>
      </w:r>
      <w:proofErr w:type="spellStart"/>
      <w:r w:rsidR="00D12261">
        <w:t>bugetul</w:t>
      </w:r>
      <w:proofErr w:type="spellEnd"/>
      <w:r w:rsidR="00D12261">
        <w:t xml:space="preserve"> local a </w:t>
      </w:r>
      <w:proofErr w:type="spellStart"/>
      <w:r w:rsidR="00D12261">
        <w:t>proiectelor</w:t>
      </w:r>
      <w:proofErr w:type="spellEnd"/>
      <w:r w:rsidR="00D12261">
        <w:t xml:space="preserve"> </w:t>
      </w:r>
      <w:proofErr w:type="spellStart"/>
      <w:r w:rsidR="00D12261">
        <w:t>iniţiate</w:t>
      </w:r>
      <w:proofErr w:type="spellEnd"/>
      <w:r w:rsidR="00D12261">
        <w:t xml:space="preserve"> de </w:t>
      </w:r>
      <w:proofErr w:type="spellStart"/>
      <w:r w:rsidR="00D12261">
        <w:t>către</w:t>
      </w:r>
      <w:proofErr w:type="spellEnd"/>
      <w:r w:rsidR="00D12261">
        <w:t xml:space="preserve"> </w:t>
      </w:r>
      <w:proofErr w:type="spellStart"/>
      <w:r w:rsidR="00D12261">
        <w:t>structuri</w:t>
      </w:r>
      <w:proofErr w:type="spellEnd"/>
      <w:r w:rsidR="00D12261">
        <w:t xml:space="preserve"> sportive, </w:t>
      </w:r>
      <w:proofErr w:type="spellStart"/>
      <w:r w:rsidR="00D12261">
        <w:t>asociaţ</w:t>
      </w:r>
      <w:r w:rsidR="00024FD3" w:rsidRPr="008B48E4">
        <w:t>ii</w:t>
      </w:r>
      <w:proofErr w:type="spellEnd"/>
      <w:r w:rsidR="00D12261">
        <w:t xml:space="preserve"> </w:t>
      </w:r>
      <w:proofErr w:type="spellStart"/>
      <w:r w:rsidR="00D12261">
        <w:t>şi</w:t>
      </w:r>
      <w:proofErr w:type="spellEnd"/>
      <w:r w:rsidR="00D12261">
        <w:t xml:space="preserve"> </w:t>
      </w:r>
      <w:proofErr w:type="spellStart"/>
      <w:r w:rsidR="00D12261">
        <w:t>organizaţ</w:t>
      </w:r>
      <w:r w:rsidR="00024FD3" w:rsidRPr="008B48E4">
        <w:t>ii</w:t>
      </w:r>
      <w:proofErr w:type="spellEnd"/>
      <w:r w:rsidR="00024FD3" w:rsidRPr="008B48E4">
        <w:t xml:space="preserve"> de </w:t>
      </w:r>
      <w:proofErr w:type="spellStart"/>
      <w:r w:rsidR="00024FD3" w:rsidRPr="008B48E4">
        <w:t>drept</w:t>
      </w:r>
      <w:proofErr w:type="spellEnd"/>
      <w:r w:rsidR="00024FD3" w:rsidRPr="008B48E4">
        <w:t xml:space="preserve"> </w:t>
      </w:r>
      <w:proofErr w:type="spellStart"/>
      <w:r w:rsidR="00024FD3" w:rsidRPr="008B48E4">
        <w:t>privat</w:t>
      </w:r>
      <w:proofErr w:type="spellEnd"/>
      <w:r w:rsidR="00024FD3" w:rsidRPr="008B48E4">
        <w:t xml:space="preserve">, din </w:t>
      </w:r>
      <w:proofErr w:type="spellStart"/>
      <w:r w:rsidR="00024FD3" w:rsidRPr="008B48E4">
        <w:t>cadrul</w:t>
      </w:r>
      <w:proofErr w:type="spellEnd"/>
      <w:r w:rsidR="00024FD3" w:rsidRPr="008B48E4">
        <w:t xml:space="preserve"> </w:t>
      </w:r>
      <w:proofErr w:type="spellStart"/>
      <w:r w:rsidR="00024FD3" w:rsidRPr="008B48E4">
        <w:t>programel</w:t>
      </w:r>
      <w:r w:rsidR="00D12261">
        <w:t>or</w:t>
      </w:r>
      <w:proofErr w:type="spellEnd"/>
      <w:r w:rsidR="00D12261">
        <w:t xml:space="preserve"> sportive de </w:t>
      </w:r>
      <w:proofErr w:type="spellStart"/>
      <w:r w:rsidR="00D12261">
        <w:t>utilitate</w:t>
      </w:r>
      <w:proofErr w:type="spellEnd"/>
      <w:r w:rsidR="00D12261">
        <w:t xml:space="preserve"> publică</w:t>
      </w:r>
      <w:r w:rsidR="00024FD3" w:rsidRPr="008B48E4">
        <w:t>.</w:t>
      </w:r>
    </w:p>
    <w:p w:rsidR="008B48E4" w:rsidRDefault="008B48E4" w:rsidP="00024FD3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8B48E4" w:rsidRPr="008B48E4" w:rsidRDefault="008B48E4" w:rsidP="00024FD3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ro-RO"/>
        </w:rPr>
      </w:pPr>
    </w:p>
    <w:p w:rsidR="00EA1BD8" w:rsidRPr="008B48E4" w:rsidRDefault="00EA1BD8" w:rsidP="000E1F51">
      <w:pPr>
        <w:rPr>
          <w:lang w:val="ro-RO"/>
        </w:rPr>
      </w:pPr>
    </w:p>
    <w:p w:rsidR="00803087" w:rsidRPr="008B48E4" w:rsidRDefault="0052687B" w:rsidP="00803087">
      <w:pPr>
        <w:ind w:firstLine="708"/>
        <w:rPr>
          <w:lang w:val="ro-RO"/>
        </w:rPr>
      </w:pPr>
      <w:r w:rsidRPr="008B48E4">
        <w:rPr>
          <w:lang w:val="ro-RO"/>
        </w:rPr>
        <w:t xml:space="preserve">        </w:t>
      </w:r>
      <w:r w:rsidR="00803087" w:rsidRPr="008B48E4">
        <w:rPr>
          <w:lang w:val="ro-RO"/>
        </w:rPr>
        <w:t>PRIMAR</w:t>
      </w:r>
      <w:r w:rsidR="001744A1" w:rsidRPr="008B48E4">
        <w:rPr>
          <w:lang w:val="ro-RO"/>
        </w:rPr>
        <w:t xml:space="preserve">,                                  </w:t>
      </w:r>
      <w:r w:rsidR="008B48E4">
        <w:rPr>
          <w:lang w:val="ro-RO"/>
        </w:rPr>
        <w:t xml:space="preserve">                           </w:t>
      </w:r>
      <w:r w:rsidR="001744A1" w:rsidRPr="008B48E4">
        <w:rPr>
          <w:lang w:val="ro-RO"/>
        </w:rPr>
        <w:t>VICEPRIMAR,</w:t>
      </w:r>
    </w:p>
    <w:p w:rsidR="0068428B" w:rsidRPr="008B48E4" w:rsidRDefault="0052687B" w:rsidP="00024FD3">
      <w:pPr>
        <w:ind w:firstLine="708"/>
        <w:jc w:val="both"/>
        <w:rPr>
          <w:b/>
          <w:lang w:val="ro-RO"/>
        </w:rPr>
      </w:pPr>
      <w:r w:rsidRPr="008B48E4">
        <w:rPr>
          <w:lang w:val="ro-RO"/>
        </w:rPr>
        <w:t xml:space="preserve">       </w:t>
      </w:r>
      <w:r w:rsidR="00803087" w:rsidRPr="008B48E4">
        <w:rPr>
          <w:lang w:val="ro-RO"/>
        </w:rPr>
        <w:t xml:space="preserve">NICOLAE ROBU </w:t>
      </w:r>
      <w:r w:rsidR="00803087" w:rsidRPr="008B48E4">
        <w:rPr>
          <w:lang w:val="ro-RO"/>
        </w:rPr>
        <w:tab/>
      </w:r>
      <w:r w:rsidR="001744A1" w:rsidRPr="008B48E4">
        <w:rPr>
          <w:lang w:val="ro-RO"/>
        </w:rPr>
        <w:t xml:space="preserve">             </w:t>
      </w:r>
      <w:r w:rsidR="008B48E4">
        <w:rPr>
          <w:lang w:val="ro-RO"/>
        </w:rPr>
        <w:t xml:space="preserve">                         </w:t>
      </w:r>
      <w:r w:rsidR="001744A1" w:rsidRPr="008B48E4">
        <w:rPr>
          <w:lang w:val="ro-RO"/>
        </w:rPr>
        <w:t>DAN DIACONU</w:t>
      </w:r>
      <w:r w:rsidR="00803087" w:rsidRPr="008B48E4">
        <w:rPr>
          <w:lang w:val="ro-RO"/>
        </w:rPr>
        <w:tab/>
      </w:r>
      <w:r w:rsidR="00AA2673" w:rsidRPr="008B48E4">
        <w:rPr>
          <w:lang w:val="it-IT"/>
        </w:rPr>
        <w:t xml:space="preserve">                                                                                         </w:t>
      </w:r>
    </w:p>
    <w:p w:rsidR="00070558" w:rsidRPr="008B48E4" w:rsidRDefault="00070558" w:rsidP="00B1639A">
      <w:pPr>
        <w:jc w:val="both"/>
        <w:rPr>
          <w:lang w:val="it-IT"/>
        </w:rPr>
      </w:pPr>
    </w:p>
    <w:p w:rsidR="00024FD3" w:rsidRPr="008B48E4" w:rsidRDefault="00024FD3" w:rsidP="00024FD3">
      <w:pPr>
        <w:jc w:val="right"/>
        <w:rPr>
          <w:lang w:val="it-IT"/>
        </w:rPr>
      </w:pPr>
    </w:p>
    <w:p w:rsidR="008B48E4" w:rsidRDefault="008B48E4" w:rsidP="00024FD3">
      <w:pPr>
        <w:tabs>
          <w:tab w:val="left" w:pos="6570"/>
        </w:tabs>
        <w:jc w:val="right"/>
        <w:rPr>
          <w:lang w:val="it-IT"/>
        </w:rPr>
      </w:pPr>
    </w:p>
    <w:p w:rsidR="008B48E4" w:rsidRDefault="008B48E4" w:rsidP="00024FD3">
      <w:pPr>
        <w:tabs>
          <w:tab w:val="left" w:pos="6570"/>
        </w:tabs>
        <w:jc w:val="right"/>
        <w:rPr>
          <w:lang w:val="it-IT"/>
        </w:rPr>
      </w:pPr>
    </w:p>
    <w:p w:rsidR="008B48E4" w:rsidRDefault="008B48E4" w:rsidP="00024FD3">
      <w:pPr>
        <w:tabs>
          <w:tab w:val="left" w:pos="657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6E6D52" w:rsidRDefault="006E6D52" w:rsidP="008B48E4">
      <w:pPr>
        <w:tabs>
          <w:tab w:val="left" w:pos="5850"/>
        </w:tabs>
        <w:jc w:val="right"/>
        <w:rPr>
          <w:lang w:val="it-IT"/>
        </w:rPr>
      </w:pPr>
    </w:p>
    <w:p w:rsidR="006E6D52" w:rsidRDefault="006E6D52" w:rsidP="008B48E4">
      <w:pPr>
        <w:tabs>
          <w:tab w:val="left" w:pos="5850"/>
        </w:tabs>
        <w:jc w:val="right"/>
        <w:rPr>
          <w:lang w:val="it-IT"/>
        </w:rPr>
      </w:pPr>
    </w:p>
    <w:p w:rsidR="006E6D52" w:rsidRDefault="006E6D52" w:rsidP="008B48E4">
      <w:pPr>
        <w:tabs>
          <w:tab w:val="left" w:pos="5850"/>
        </w:tabs>
        <w:jc w:val="right"/>
        <w:rPr>
          <w:lang w:val="it-IT"/>
        </w:rPr>
      </w:pPr>
    </w:p>
    <w:p w:rsidR="006E6D52" w:rsidRDefault="006E6D52" w:rsidP="008B48E4">
      <w:pPr>
        <w:tabs>
          <w:tab w:val="left" w:pos="5850"/>
        </w:tabs>
        <w:jc w:val="right"/>
        <w:rPr>
          <w:lang w:val="it-IT"/>
        </w:rPr>
      </w:pPr>
    </w:p>
    <w:p w:rsidR="006E6D52" w:rsidRDefault="006E6D52" w:rsidP="008B48E4">
      <w:pPr>
        <w:tabs>
          <w:tab w:val="left" w:pos="5850"/>
        </w:tabs>
        <w:jc w:val="right"/>
        <w:rPr>
          <w:lang w:val="it-IT"/>
        </w:rPr>
      </w:pPr>
    </w:p>
    <w:p w:rsidR="006E6D52" w:rsidRDefault="006E6D52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8B48E4" w:rsidP="008B48E4">
      <w:pPr>
        <w:tabs>
          <w:tab w:val="left" w:pos="5850"/>
        </w:tabs>
        <w:jc w:val="right"/>
        <w:rPr>
          <w:lang w:val="it-IT"/>
        </w:rPr>
      </w:pPr>
    </w:p>
    <w:p w:rsidR="00321E2B" w:rsidRDefault="00024FD3" w:rsidP="008B48E4">
      <w:pPr>
        <w:tabs>
          <w:tab w:val="left" w:pos="5850"/>
        </w:tabs>
        <w:jc w:val="right"/>
        <w:rPr>
          <w:lang w:val="it-IT"/>
        </w:rPr>
      </w:pPr>
      <w:r w:rsidRPr="008B48E4">
        <w:rPr>
          <w:lang w:val="it-IT"/>
        </w:rPr>
        <w:t>Cod: FO 53-03-ver.1</w:t>
      </w:r>
    </w:p>
    <w:p w:rsidR="008B48E4" w:rsidRDefault="008B48E4" w:rsidP="00024FD3">
      <w:pPr>
        <w:tabs>
          <w:tab w:val="left" w:pos="6570"/>
        </w:tabs>
        <w:jc w:val="right"/>
        <w:rPr>
          <w:lang w:val="it-IT"/>
        </w:rPr>
      </w:pPr>
    </w:p>
    <w:p w:rsidR="008B48E4" w:rsidRDefault="008B48E4" w:rsidP="00024FD3">
      <w:pPr>
        <w:tabs>
          <w:tab w:val="left" w:pos="6570"/>
        </w:tabs>
        <w:jc w:val="right"/>
        <w:rPr>
          <w:lang w:val="it-IT"/>
        </w:rPr>
      </w:pPr>
    </w:p>
    <w:p w:rsidR="008B48E4" w:rsidRPr="008B48E4" w:rsidRDefault="008B48E4" w:rsidP="00024FD3">
      <w:pPr>
        <w:tabs>
          <w:tab w:val="left" w:pos="6570"/>
        </w:tabs>
        <w:jc w:val="right"/>
        <w:rPr>
          <w:lang w:val="it-IT"/>
        </w:rPr>
      </w:pPr>
    </w:p>
    <w:sectPr w:rsidR="008B48E4" w:rsidRPr="008B48E4" w:rsidSect="00321E2B">
      <w:footerReference w:type="default" r:id="rId8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A95" w:rsidRDefault="00207A95" w:rsidP="008B48E4">
      <w:r>
        <w:separator/>
      </w:r>
    </w:p>
  </w:endnote>
  <w:endnote w:type="continuationSeparator" w:id="0">
    <w:p w:rsidR="00207A95" w:rsidRDefault="00207A95" w:rsidP="008B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3065"/>
      <w:docPartObj>
        <w:docPartGallery w:val="Page Numbers (Bottom of Page)"/>
        <w:docPartUnique/>
      </w:docPartObj>
    </w:sdtPr>
    <w:sdtContent>
      <w:p w:rsidR="008B48E4" w:rsidRDefault="004536ED">
        <w:pPr>
          <w:pStyle w:val="Footer"/>
          <w:jc w:val="center"/>
        </w:pPr>
        <w:fldSimple w:instr=" PAGE   \* MERGEFORMAT ">
          <w:r w:rsidR="00D12261">
            <w:rPr>
              <w:noProof/>
            </w:rPr>
            <w:t>2</w:t>
          </w:r>
        </w:fldSimple>
      </w:p>
    </w:sdtContent>
  </w:sdt>
  <w:p w:rsidR="008B48E4" w:rsidRDefault="008B48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A95" w:rsidRDefault="00207A95" w:rsidP="008B48E4">
      <w:r>
        <w:separator/>
      </w:r>
    </w:p>
  </w:footnote>
  <w:footnote w:type="continuationSeparator" w:id="0">
    <w:p w:rsidR="00207A95" w:rsidRDefault="00207A95" w:rsidP="008B4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CC1"/>
    <w:rsid w:val="00000027"/>
    <w:rsid w:val="00002FB2"/>
    <w:rsid w:val="000037AD"/>
    <w:rsid w:val="000037C4"/>
    <w:rsid w:val="00005A67"/>
    <w:rsid w:val="00024FD3"/>
    <w:rsid w:val="00027A64"/>
    <w:rsid w:val="00070558"/>
    <w:rsid w:val="000929B9"/>
    <w:rsid w:val="000A10A6"/>
    <w:rsid w:val="000B4880"/>
    <w:rsid w:val="000E1F51"/>
    <w:rsid w:val="001146E8"/>
    <w:rsid w:val="001153C1"/>
    <w:rsid w:val="001353DB"/>
    <w:rsid w:val="00151B40"/>
    <w:rsid w:val="00161A87"/>
    <w:rsid w:val="001744A1"/>
    <w:rsid w:val="001A4566"/>
    <w:rsid w:val="001D0EA9"/>
    <w:rsid w:val="001E146A"/>
    <w:rsid w:val="00207A95"/>
    <w:rsid w:val="002272F7"/>
    <w:rsid w:val="00242836"/>
    <w:rsid w:val="00244C0B"/>
    <w:rsid w:val="00246F5B"/>
    <w:rsid w:val="00254122"/>
    <w:rsid w:val="00264AC9"/>
    <w:rsid w:val="002C113D"/>
    <w:rsid w:val="002D35CB"/>
    <w:rsid w:val="002E40E3"/>
    <w:rsid w:val="00312ACF"/>
    <w:rsid w:val="00321E2B"/>
    <w:rsid w:val="003510A2"/>
    <w:rsid w:val="003A736F"/>
    <w:rsid w:val="003B38E2"/>
    <w:rsid w:val="003C2BAF"/>
    <w:rsid w:val="003F0D09"/>
    <w:rsid w:val="00414012"/>
    <w:rsid w:val="00416059"/>
    <w:rsid w:val="00420267"/>
    <w:rsid w:val="00420692"/>
    <w:rsid w:val="004267C1"/>
    <w:rsid w:val="004536ED"/>
    <w:rsid w:val="00455039"/>
    <w:rsid w:val="00480D14"/>
    <w:rsid w:val="004904D3"/>
    <w:rsid w:val="004936A0"/>
    <w:rsid w:val="00494DD1"/>
    <w:rsid w:val="004E6A92"/>
    <w:rsid w:val="004F7E43"/>
    <w:rsid w:val="00513404"/>
    <w:rsid w:val="0052687B"/>
    <w:rsid w:val="00527FD7"/>
    <w:rsid w:val="00543B88"/>
    <w:rsid w:val="005508F6"/>
    <w:rsid w:val="00585FF3"/>
    <w:rsid w:val="00593A0D"/>
    <w:rsid w:val="005C0C03"/>
    <w:rsid w:val="005C0CE1"/>
    <w:rsid w:val="005C1E25"/>
    <w:rsid w:val="005C6145"/>
    <w:rsid w:val="005D43D8"/>
    <w:rsid w:val="005E708B"/>
    <w:rsid w:val="005F6E52"/>
    <w:rsid w:val="00624C50"/>
    <w:rsid w:val="00670D97"/>
    <w:rsid w:val="00673DCB"/>
    <w:rsid w:val="00676CC1"/>
    <w:rsid w:val="0068428B"/>
    <w:rsid w:val="006B2529"/>
    <w:rsid w:val="006B3B5B"/>
    <w:rsid w:val="006C6A86"/>
    <w:rsid w:val="006D0859"/>
    <w:rsid w:val="006D52F9"/>
    <w:rsid w:val="006E6D52"/>
    <w:rsid w:val="006F32A7"/>
    <w:rsid w:val="00714F28"/>
    <w:rsid w:val="00715DA2"/>
    <w:rsid w:val="007713A1"/>
    <w:rsid w:val="007834D1"/>
    <w:rsid w:val="007A4FD5"/>
    <w:rsid w:val="007C296C"/>
    <w:rsid w:val="007D1079"/>
    <w:rsid w:val="007E3FAF"/>
    <w:rsid w:val="007E7E82"/>
    <w:rsid w:val="00803087"/>
    <w:rsid w:val="0081236A"/>
    <w:rsid w:val="008146C6"/>
    <w:rsid w:val="00817DDB"/>
    <w:rsid w:val="00861945"/>
    <w:rsid w:val="008825A0"/>
    <w:rsid w:val="008B0F8B"/>
    <w:rsid w:val="008B48E4"/>
    <w:rsid w:val="008D0742"/>
    <w:rsid w:val="00903A1B"/>
    <w:rsid w:val="0091372D"/>
    <w:rsid w:val="009330D7"/>
    <w:rsid w:val="00955A78"/>
    <w:rsid w:val="009605DE"/>
    <w:rsid w:val="009D1CF4"/>
    <w:rsid w:val="009E2F14"/>
    <w:rsid w:val="009E3FCF"/>
    <w:rsid w:val="009E40A1"/>
    <w:rsid w:val="009F31CF"/>
    <w:rsid w:val="00A00A9A"/>
    <w:rsid w:val="00A1053A"/>
    <w:rsid w:val="00A147EE"/>
    <w:rsid w:val="00A43145"/>
    <w:rsid w:val="00A60065"/>
    <w:rsid w:val="00A9521B"/>
    <w:rsid w:val="00AA2673"/>
    <w:rsid w:val="00AB0489"/>
    <w:rsid w:val="00AC09A7"/>
    <w:rsid w:val="00AE176E"/>
    <w:rsid w:val="00AF04CE"/>
    <w:rsid w:val="00AF23BD"/>
    <w:rsid w:val="00AF3ECE"/>
    <w:rsid w:val="00B1536E"/>
    <w:rsid w:val="00B1639A"/>
    <w:rsid w:val="00B42D04"/>
    <w:rsid w:val="00B7620B"/>
    <w:rsid w:val="00B964EE"/>
    <w:rsid w:val="00BB5A94"/>
    <w:rsid w:val="00C0447F"/>
    <w:rsid w:val="00C117D4"/>
    <w:rsid w:val="00C43B27"/>
    <w:rsid w:val="00C779EE"/>
    <w:rsid w:val="00C93373"/>
    <w:rsid w:val="00C95FFE"/>
    <w:rsid w:val="00CA1A8D"/>
    <w:rsid w:val="00CB3E40"/>
    <w:rsid w:val="00CB4D11"/>
    <w:rsid w:val="00CB6D10"/>
    <w:rsid w:val="00CC3278"/>
    <w:rsid w:val="00CE1148"/>
    <w:rsid w:val="00D1114A"/>
    <w:rsid w:val="00D12261"/>
    <w:rsid w:val="00D31464"/>
    <w:rsid w:val="00D349C2"/>
    <w:rsid w:val="00D42069"/>
    <w:rsid w:val="00D62EB0"/>
    <w:rsid w:val="00D87632"/>
    <w:rsid w:val="00DA1D1F"/>
    <w:rsid w:val="00DB2580"/>
    <w:rsid w:val="00DB69B9"/>
    <w:rsid w:val="00DC1EB3"/>
    <w:rsid w:val="00DC6A49"/>
    <w:rsid w:val="00DE0807"/>
    <w:rsid w:val="00DF3219"/>
    <w:rsid w:val="00E05710"/>
    <w:rsid w:val="00E130F1"/>
    <w:rsid w:val="00E216B1"/>
    <w:rsid w:val="00E22D64"/>
    <w:rsid w:val="00E22F09"/>
    <w:rsid w:val="00E33158"/>
    <w:rsid w:val="00E5391F"/>
    <w:rsid w:val="00E579E8"/>
    <w:rsid w:val="00E61609"/>
    <w:rsid w:val="00E77C7F"/>
    <w:rsid w:val="00E80172"/>
    <w:rsid w:val="00E950DF"/>
    <w:rsid w:val="00E96BEF"/>
    <w:rsid w:val="00E97133"/>
    <w:rsid w:val="00EA1BD8"/>
    <w:rsid w:val="00EA7EEC"/>
    <w:rsid w:val="00EB6445"/>
    <w:rsid w:val="00EC6561"/>
    <w:rsid w:val="00F03C13"/>
    <w:rsid w:val="00F047F7"/>
    <w:rsid w:val="00F36AAD"/>
    <w:rsid w:val="00F4171F"/>
    <w:rsid w:val="00F735A1"/>
    <w:rsid w:val="00FA0FF0"/>
    <w:rsid w:val="00FE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zumat1">
    <w:name w:val="rezumat_1"/>
    <w:basedOn w:val="DefaultParagraphFont"/>
    <w:rsid w:val="001E146A"/>
  </w:style>
  <w:style w:type="character" w:customStyle="1" w:styleId="FooterChar">
    <w:name w:val="Footer Char"/>
    <w:aliases w:val="Char Char, Char Char"/>
    <w:basedOn w:val="DefaultParagraphFont"/>
    <w:link w:val="Footer"/>
    <w:uiPriority w:val="99"/>
    <w:locked/>
    <w:rsid w:val="00254122"/>
    <w:rPr>
      <w:sz w:val="24"/>
      <w:szCs w:val="24"/>
      <w:lang w:val="ro-RO" w:eastAsia="ro-RO"/>
    </w:rPr>
  </w:style>
  <w:style w:type="paragraph" w:styleId="Footer">
    <w:name w:val="footer"/>
    <w:aliases w:val="Char, Char"/>
    <w:basedOn w:val="Normal"/>
    <w:link w:val="FooterChar"/>
    <w:uiPriority w:val="99"/>
    <w:unhideWhenUsed/>
    <w:rsid w:val="00254122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1">
    <w:name w:val="Footer Char1"/>
    <w:basedOn w:val="DefaultParagraphFont"/>
    <w:link w:val="Footer"/>
    <w:rsid w:val="00254122"/>
    <w:rPr>
      <w:sz w:val="24"/>
      <w:szCs w:val="24"/>
    </w:rPr>
  </w:style>
  <w:style w:type="character" w:customStyle="1" w:styleId="slitbdy">
    <w:name w:val="s_lit_bdy"/>
    <w:basedOn w:val="DefaultParagraphFont"/>
    <w:rsid w:val="003A736F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paragraph" w:styleId="BodyTextIndent">
    <w:name w:val="Body Text Indent"/>
    <w:basedOn w:val="Normal"/>
    <w:link w:val="BodyTextIndentChar"/>
    <w:unhideWhenUsed/>
    <w:rsid w:val="003A736F"/>
    <w:pPr>
      <w:spacing w:after="120"/>
      <w:ind w:left="283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3A736F"/>
    <w:rPr>
      <w:sz w:val="24"/>
      <w:szCs w:val="24"/>
      <w:lang w:val="ro-RO" w:eastAsia="ro-RO"/>
    </w:rPr>
  </w:style>
  <w:style w:type="character" w:customStyle="1" w:styleId="saln">
    <w:name w:val="s_aln"/>
    <w:basedOn w:val="DefaultParagraphFont"/>
    <w:rsid w:val="008B48E4"/>
  </w:style>
  <w:style w:type="character" w:customStyle="1" w:styleId="salnttl">
    <w:name w:val="s_aln_ttl"/>
    <w:basedOn w:val="DefaultParagraphFont"/>
    <w:rsid w:val="008B48E4"/>
  </w:style>
  <w:style w:type="character" w:customStyle="1" w:styleId="salnbdy">
    <w:name w:val="s_aln_bdy"/>
    <w:basedOn w:val="DefaultParagraphFont"/>
    <w:rsid w:val="008B48E4"/>
  </w:style>
  <w:style w:type="paragraph" w:styleId="Header">
    <w:name w:val="header"/>
    <w:basedOn w:val="Normal"/>
    <w:link w:val="HeaderChar"/>
    <w:rsid w:val="008B4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48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E498-57A8-4422-BB77-698A6DB5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fhongu</cp:lastModifiedBy>
  <cp:revision>7</cp:revision>
  <cp:lastPrinted>2018-03-23T08:41:00Z</cp:lastPrinted>
  <dcterms:created xsi:type="dcterms:W3CDTF">2019-06-03T10:02:00Z</dcterms:created>
  <dcterms:modified xsi:type="dcterms:W3CDTF">2019-06-05T08:55:00Z</dcterms:modified>
</cp:coreProperties>
</file>