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99E" w:rsidRPr="0069199E" w:rsidRDefault="0069199E" w:rsidP="0069199E">
      <w:pPr>
        <w:spacing w:after="0" w:line="240" w:lineRule="auto"/>
        <w:rPr>
          <w:rFonts w:ascii="Times New Roman" w:eastAsia="Calibri" w:hAnsi="Times New Roman"/>
          <w:color w:val="FF0000"/>
          <w:sz w:val="24"/>
          <w:szCs w:val="24"/>
          <w:lang w:eastAsia="en-US"/>
        </w:rPr>
      </w:pPr>
      <w:r w:rsidRPr="0069199E">
        <w:rPr>
          <w:rFonts w:ascii="Times New Roman" w:eastAsia="Calibri" w:hAnsi="Times New Roman"/>
          <w:color w:val="000000"/>
          <w:sz w:val="24"/>
          <w:szCs w:val="24"/>
          <w:lang w:eastAsia="en-US"/>
        </w:rPr>
        <w:t>Nr.</w:t>
      </w:r>
      <w:r w:rsidR="005E273C">
        <w:rPr>
          <w:rFonts w:ascii="Times New Roman" w:eastAsia="Calibri" w:hAnsi="Times New Roman"/>
          <w:color w:val="000000"/>
          <w:sz w:val="24"/>
          <w:szCs w:val="24"/>
          <w:lang w:eastAsia="en-US"/>
        </w:rPr>
        <w:t xml:space="preserve"> 11303/06.09</w:t>
      </w:r>
      <w:r w:rsidR="006F5EF2">
        <w:rPr>
          <w:rFonts w:ascii="Times New Roman" w:eastAsia="Calibri" w:hAnsi="Times New Roman"/>
          <w:color w:val="000000"/>
          <w:sz w:val="24"/>
          <w:szCs w:val="24"/>
          <w:lang w:eastAsia="en-US"/>
        </w:rPr>
        <w:t>.202</w:t>
      </w:r>
      <w:r w:rsidR="005E273C">
        <w:rPr>
          <w:rFonts w:ascii="Times New Roman" w:eastAsia="Calibri" w:hAnsi="Times New Roman"/>
          <w:color w:val="000000"/>
          <w:sz w:val="24"/>
          <w:szCs w:val="24"/>
          <w:lang w:eastAsia="en-US"/>
        </w:rPr>
        <w:t>3</w:t>
      </w:r>
    </w:p>
    <w:p w:rsidR="0069199E" w:rsidRDefault="0069199E" w:rsidP="0069199E">
      <w:pPr>
        <w:spacing w:after="0" w:line="240" w:lineRule="auto"/>
        <w:rPr>
          <w:rFonts w:ascii="Times New Roman" w:eastAsia="Calibri" w:hAnsi="Times New Roman"/>
          <w:sz w:val="24"/>
          <w:szCs w:val="24"/>
          <w:lang w:eastAsia="en-US"/>
        </w:rPr>
      </w:pPr>
    </w:p>
    <w:p w:rsidR="00E80A0C" w:rsidRDefault="00E80A0C" w:rsidP="0069199E">
      <w:pPr>
        <w:spacing w:after="0" w:line="240" w:lineRule="auto"/>
        <w:rPr>
          <w:rFonts w:ascii="Times New Roman" w:eastAsia="Calibri" w:hAnsi="Times New Roman"/>
          <w:sz w:val="24"/>
          <w:szCs w:val="24"/>
          <w:lang w:eastAsia="en-US"/>
        </w:rPr>
      </w:pPr>
    </w:p>
    <w:p w:rsidR="00571E2D" w:rsidRDefault="00571E2D" w:rsidP="0069199E">
      <w:pPr>
        <w:spacing w:after="0" w:line="240" w:lineRule="auto"/>
        <w:rPr>
          <w:rFonts w:ascii="Times New Roman" w:eastAsia="Calibri" w:hAnsi="Times New Roman"/>
          <w:sz w:val="24"/>
          <w:szCs w:val="24"/>
          <w:lang w:eastAsia="en-US"/>
        </w:rPr>
      </w:pPr>
    </w:p>
    <w:p w:rsidR="00571E2D" w:rsidRDefault="00571E2D" w:rsidP="0069199E">
      <w:pPr>
        <w:spacing w:after="0" w:line="240" w:lineRule="auto"/>
        <w:rPr>
          <w:rFonts w:ascii="Times New Roman" w:eastAsia="Calibri" w:hAnsi="Times New Roman"/>
          <w:sz w:val="24"/>
          <w:szCs w:val="24"/>
          <w:lang w:eastAsia="en-US"/>
        </w:rPr>
      </w:pPr>
    </w:p>
    <w:p w:rsidR="00571E2D" w:rsidRPr="0069199E" w:rsidRDefault="00571E2D" w:rsidP="0069199E">
      <w:pPr>
        <w:spacing w:after="0" w:line="240" w:lineRule="auto"/>
        <w:rPr>
          <w:rFonts w:ascii="Times New Roman" w:eastAsia="Calibri" w:hAnsi="Times New Roman"/>
          <w:sz w:val="24"/>
          <w:szCs w:val="24"/>
          <w:lang w:eastAsia="en-US"/>
        </w:rPr>
      </w:pPr>
    </w:p>
    <w:p w:rsidR="0069199E" w:rsidRPr="0069199E" w:rsidRDefault="0069199E" w:rsidP="0069199E">
      <w:pPr>
        <w:spacing w:after="0" w:line="240" w:lineRule="auto"/>
        <w:rPr>
          <w:rFonts w:ascii="Times New Roman" w:eastAsia="Calibri" w:hAnsi="Times New Roman"/>
          <w:sz w:val="24"/>
          <w:szCs w:val="24"/>
          <w:lang w:eastAsia="en-US"/>
        </w:rPr>
      </w:pPr>
    </w:p>
    <w:p w:rsidR="0069199E" w:rsidRPr="0069199E" w:rsidRDefault="00A967A5" w:rsidP="0069199E">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RAPORT</w:t>
      </w:r>
      <w:r w:rsidR="0069199E" w:rsidRPr="0069199E">
        <w:rPr>
          <w:rFonts w:ascii="Times New Roman" w:eastAsia="Calibri" w:hAnsi="Times New Roman"/>
          <w:b/>
          <w:sz w:val="24"/>
          <w:szCs w:val="24"/>
          <w:lang w:eastAsia="en-US"/>
        </w:rPr>
        <w:t xml:space="preserve"> DE SPECIALITATE </w:t>
      </w:r>
    </w:p>
    <w:p w:rsidR="008011ED" w:rsidRPr="006D7CA6" w:rsidRDefault="008011ED" w:rsidP="005E273C">
      <w:pPr>
        <w:spacing w:after="0" w:line="240" w:lineRule="auto"/>
        <w:jc w:val="center"/>
        <w:rPr>
          <w:rFonts w:ascii="Times New Roman" w:hAnsi="Times New Roman"/>
          <w:sz w:val="24"/>
          <w:szCs w:val="24"/>
        </w:rPr>
      </w:pPr>
      <w:r w:rsidRPr="006D7CA6">
        <w:rPr>
          <w:rFonts w:ascii="Times New Roman" w:hAnsi="Times New Roman"/>
          <w:sz w:val="24"/>
          <w:szCs w:val="24"/>
        </w:rPr>
        <w:t xml:space="preserve">privind aprobarea listei </w:t>
      </w:r>
      <w:r w:rsidR="00E80A0C">
        <w:rPr>
          <w:rFonts w:ascii="Times New Roman" w:eastAsia="Calibri" w:hAnsi="Times New Roman"/>
          <w:sz w:val="24"/>
          <w:szCs w:val="24"/>
        </w:rPr>
        <w:t>asociaţiilor și</w:t>
      </w:r>
      <w:r w:rsidRPr="006D7CA6">
        <w:rPr>
          <w:rFonts w:ascii="Times New Roman" w:eastAsia="Calibri" w:hAnsi="Times New Roman"/>
          <w:sz w:val="24"/>
          <w:szCs w:val="24"/>
        </w:rPr>
        <w:t xml:space="preserve"> fundaţiilor </w:t>
      </w:r>
      <w:r w:rsidRPr="006D7CA6">
        <w:rPr>
          <w:rFonts w:ascii="Times New Roman" w:hAnsi="Times New Roman"/>
          <w:sz w:val="24"/>
          <w:szCs w:val="24"/>
        </w:rPr>
        <w:t xml:space="preserve">care </w:t>
      </w:r>
      <w:r w:rsidR="005E273C">
        <w:rPr>
          <w:rFonts w:ascii="Times New Roman" w:hAnsi="Times New Roman"/>
          <w:sz w:val="24"/>
          <w:szCs w:val="24"/>
        </w:rPr>
        <w:t>au fost respinse in urma procesului de evaluare de catre Comisia de Evaluare si Selectionare a asociatiilor, fundatiilor si cultelor care pot primii subventie din bugetul local in baza Legii 34/1998</w:t>
      </w:r>
    </w:p>
    <w:p w:rsidR="0069199E" w:rsidRDefault="0069199E" w:rsidP="0069199E">
      <w:pPr>
        <w:spacing w:after="0" w:line="240" w:lineRule="auto"/>
        <w:jc w:val="center"/>
        <w:rPr>
          <w:rFonts w:ascii="Times New Roman" w:eastAsia="Calibri" w:hAnsi="Times New Roman"/>
          <w:b/>
          <w:sz w:val="24"/>
          <w:szCs w:val="24"/>
          <w:lang w:eastAsia="en-US"/>
        </w:rPr>
      </w:pPr>
    </w:p>
    <w:p w:rsidR="00E80A0C" w:rsidRDefault="00E80A0C" w:rsidP="0069199E">
      <w:pPr>
        <w:spacing w:after="0" w:line="240" w:lineRule="auto"/>
        <w:jc w:val="center"/>
        <w:rPr>
          <w:rFonts w:ascii="Times New Roman" w:eastAsia="Calibri" w:hAnsi="Times New Roman"/>
          <w:b/>
          <w:sz w:val="24"/>
          <w:szCs w:val="24"/>
          <w:lang w:eastAsia="en-US"/>
        </w:rPr>
      </w:pPr>
      <w:bookmarkStart w:id="0" w:name="_GoBack"/>
      <w:bookmarkEnd w:id="0"/>
    </w:p>
    <w:p w:rsidR="00571E2D" w:rsidRDefault="00571E2D" w:rsidP="0069199E">
      <w:pPr>
        <w:spacing w:after="0" w:line="240" w:lineRule="auto"/>
        <w:jc w:val="center"/>
        <w:rPr>
          <w:rFonts w:ascii="Times New Roman" w:eastAsia="Calibri" w:hAnsi="Times New Roman"/>
          <w:b/>
          <w:sz w:val="24"/>
          <w:szCs w:val="24"/>
          <w:lang w:eastAsia="en-US"/>
        </w:rPr>
      </w:pPr>
    </w:p>
    <w:p w:rsidR="009F6BF3" w:rsidRPr="0069199E" w:rsidRDefault="009F6BF3" w:rsidP="0069199E">
      <w:pPr>
        <w:spacing w:after="0" w:line="240" w:lineRule="auto"/>
        <w:jc w:val="center"/>
        <w:rPr>
          <w:rFonts w:ascii="Times New Roman" w:eastAsia="Calibri" w:hAnsi="Times New Roman"/>
          <w:b/>
          <w:sz w:val="24"/>
          <w:szCs w:val="24"/>
          <w:lang w:eastAsia="en-US"/>
        </w:rPr>
      </w:pPr>
    </w:p>
    <w:p w:rsidR="0069199E" w:rsidRPr="0069199E" w:rsidRDefault="0069199E" w:rsidP="0069199E">
      <w:pPr>
        <w:spacing w:after="0" w:line="240" w:lineRule="auto"/>
        <w:jc w:val="center"/>
        <w:rPr>
          <w:rFonts w:ascii="Times New Roman" w:eastAsia="Calibri" w:hAnsi="Times New Roman"/>
          <w:b/>
          <w:sz w:val="24"/>
          <w:szCs w:val="24"/>
          <w:lang w:eastAsia="en-US"/>
        </w:rPr>
      </w:pPr>
    </w:p>
    <w:p w:rsidR="0069199E" w:rsidRPr="0069199E" w:rsidRDefault="0069199E" w:rsidP="0069199E">
      <w:pPr>
        <w:spacing w:after="0"/>
        <w:jc w:val="both"/>
        <w:rPr>
          <w:rFonts w:ascii="Times New Roman" w:eastAsia="Calibri" w:hAnsi="Times New Roman"/>
          <w:sz w:val="24"/>
          <w:szCs w:val="24"/>
          <w:lang w:eastAsia="en-US"/>
        </w:rPr>
      </w:pPr>
      <w:r w:rsidRPr="0069199E">
        <w:rPr>
          <w:rFonts w:ascii="Times New Roman" w:eastAsia="Calibri" w:hAnsi="Times New Roman"/>
          <w:b/>
          <w:sz w:val="24"/>
          <w:szCs w:val="24"/>
          <w:lang w:eastAsia="en-US"/>
        </w:rPr>
        <w:tab/>
      </w:r>
      <w:r w:rsidRPr="0069199E">
        <w:rPr>
          <w:rFonts w:ascii="Times New Roman" w:eastAsia="Calibri" w:hAnsi="Times New Roman"/>
          <w:sz w:val="24"/>
          <w:szCs w:val="24"/>
          <w:lang w:eastAsia="en-US"/>
        </w:rPr>
        <w:t>Direcția de Asistență Socială a Municipiului Timișoara, în calitate de serviciu public de asistență socială care funcționează sub autoritatea Consiliului Local al Municipiului Timișoara, furnizează servicii sociale și acordă beneficii sociale pentru cetățenii Municipiului Timișoara aflați în situații de dificultate socială.</w:t>
      </w:r>
    </w:p>
    <w:p w:rsidR="0069199E" w:rsidRPr="0069199E" w:rsidRDefault="0069199E" w:rsidP="0069199E">
      <w:pPr>
        <w:spacing w:after="0"/>
        <w:jc w:val="both"/>
        <w:rPr>
          <w:rFonts w:ascii="Times New Roman" w:eastAsia="Calibri" w:hAnsi="Times New Roman"/>
          <w:sz w:val="24"/>
          <w:szCs w:val="24"/>
          <w:lang w:eastAsia="en-US"/>
        </w:rPr>
      </w:pPr>
      <w:r w:rsidRPr="0069199E">
        <w:rPr>
          <w:rFonts w:ascii="Times New Roman" w:eastAsia="Calibri" w:hAnsi="Times New Roman"/>
          <w:sz w:val="24"/>
          <w:szCs w:val="24"/>
          <w:lang w:eastAsia="en-US"/>
        </w:rPr>
        <w:tab/>
        <w:t>Conform Legii 292/2011 – Legea asistenței sociale, art. 112, alin. (3), lit. q, în domeniul organizării, administrării şi acordării serviciilor sociale, autorităţile administraţiei publice locale ”</w:t>
      </w:r>
      <w:r w:rsidRPr="0069199E">
        <w:rPr>
          <w:rFonts w:ascii="Times New Roman" w:eastAsia="Calibri" w:hAnsi="Times New Roman"/>
          <w:i/>
          <w:sz w:val="24"/>
          <w:szCs w:val="24"/>
          <w:lang w:eastAsia="en-US"/>
        </w:rPr>
        <w:t xml:space="preserve">încheie, în condiţiile legii, contracte şi convenţii de parteneriat, contracte de finanţare, contracte de </w:t>
      </w:r>
      <w:r w:rsidRPr="0069199E">
        <w:rPr>
          <w:rFonts w:ascii="Times New Roman" w:eastAsia="Calibri" w:hAnsi="Times New Roman"/>
          <w:b/>
          <w:i/>
          <w:sz w:val="24"/>
          <w:szCs w:val="24"/>
          <w:lang w:eastAsia="en-US"/>
        </w:rPr>
        <w:t>subvenţionare</w:t>
      </w:r>
      <w:r w:rsidRPr="0069199E">
        <w:rPr>
          <w:rFonts w:ascii="Times New Roman" w:eastAsia="Calibri" w:hAnsi="Times New Roman"/>
          <w:i/>
          <w:sz w:val="24"/>
          <w:szCs w:val="24"/>
          <w:lang w:eastAsia="en-US"/>
        </w:rPr>
        <w:t xml:space="preserve"> pentru înfiinţarea, administrarea, finanţarea şi </w:t>
      </w:r>
      <w:r w:rsidRPr="0069199E">
        <w:rPr>
          <w:rFonts w:ascii="Times New Roman" w:eastAsia="Calibri" w:hAnsi="Times New Roman"/>
          <w:b/>
          <w:i/>
          <w:sz w:val="24"/>
          <w:szCs w:val="24"/>
          <w:lang w:eastAsia="en-US"/>
        </w:rPr>
        <w:t>cofinanţarea de servicii sociale</w:t>
      </w:r>
      <w:r w:rsidRPr="0069199E">
        <w:rPr>
          <w:rFonts w:ascii="Times New Roman" w:eastAsia="Calibri" w:hAnsi="Times New Roman"/>
          <w:sz w:val="24"/>
          <w:szCs w:val="24"/>
          <w:lang w:eastAsia="en-US"/>
        </w:rPr>
        <w:t xml:space="preserve">”, iar conform art. 136, alin (1), lit. a din </w:t>
      </w:r>
      <w:r w:rsidRPr="0069199E">
        <w:rPr>
          <w:rFonts w:ascii="Times New Roman" w:eastAsia="Calibri" w:hAnsi="Times New Roman"/>
          <w:b/>
          <w:sz w:val="24"/>
          <w:szCs w:val="24"/>
          <w:lang w:eastAsia="en-US"/>
        </w:rPr>
        <w:t>bugetele locale</w:t>
      </w:r>
      <w:r w:rsidRPr="0069199E">
        <w:rPr>
          <w:rFonts w:ascii="Times New Roman" w:eastAsia="Calibri" w:hAnsi="Times New Roman"/>
          <w:sz w:val="24"/>
          <w:szCs w:val="24"/>
          <w:lang w:eastAsia="en-US"/>
        </w:rPr>
        <w:t xml:space="preserve"> ale comunelor, oraşelor şi municipiilor, respectiv din bugetele locale ale sectoarelor municipiului Bucureşti se alocă fonduri pentru ”</w:t>
      </w:r>
      <w:r w:rsidRPr="0069199E">
        <w:rPr>
          <w:rFonts w:ascii="Times New Roman" w:eastAsia="Calibri" w:hAnsi="Times New Roman"/>
          <w:b/>
          <w:i/>
          <w:sz w:val="24"/>
          <w:szCs w:val="24"/>
          <w:lang w:eastAsia="en-US"/>
        </w:rPr>
        <w:t>finanţarea serviciilor sociale</w:t>
      </w:r>
      <w:r w:rsidRPr="0069199E">
        <w:rPr>
          <w:rFonts w:ascii="Times New Roman" w:eastAsia="Calibri" w:hAnsi="Times New Roman"/>
          <w:i/>
          <w:sz w:val="24"/>
          <w:szCs w:val="24"/>
          <w:lang w:eastAsia="en-US"/>
        </w:rPr>
        <w:t xml:space="preserve"> aflate în administrare proprie, contractate sau </w:t>
      </w:r>
      <w:r w:rsidRPr="0069199E">
        <w:rPr>
          <w:rFonts w:ascii="Times New Roman" w:eastAsia="Calibri" w:hAnsi="Times New Roman"/>
          <w:b/>
          <w:i/>
          <w:sz w:val="24"/>
          <w:szCs w:val="24"/>
          <w:lang w:eastAsia="en-US"/>
        </w:rPr>
        <w:t>subvenţionate</w:t>
      </w:r>
      <w:r w:rsidRPr="0069199E">
        <w:rPr>
          <w:rFonts w:ascii="Times New Roman" w:eastAsia="Calibri" w:hAnsi="Times New Roman"/>
          <w:i/>
          <w:sz w:val="24"/>
          <w:szCs w:val="24"/>
          <w:lang w:eastAsia="en-US"/>
        </w:rPr>
        <w:t xml:space="preserve"> în condiţiile legii, ori cofinanţate în baza contractelor de parteneriat</w:t>
      </w:r>
      <w:r w:rsidRPr="0069199E">
        <w:rPr>
          <w:rFonts w:ascii="Times New Roman" w:eastAsia="Calibri" w:hAnsi="Times New Roman"/>
          <w:sz w:val="24"/>
          <w:szCs w:val="24"/>
          <w:lang w:eastAsia="en-US"/>
        </w:rPr>
        <w:t>”.</w:t>
      </w:r>
    </w:p>
    <w:p w:rsidR="0069199E" w:rsidRDefault="0069199E" w:rsidP="0069199E">
      <w:pPr>
        <w:autoSpaceDE w:val="0"/>
        <w:autoSpaceDN w:val="0"/>
        <w:adjustRightInd w:val="0"/>
        <w:spacing w:after="0"/>
        <w:ind w:firstLine="708"/>
        <w:jc w:val="both"/>
        <w:rPr>
          <w:rFonts w:ascii="Times New Roman" w:eastAsia="Calibri" w:hAnsi="Times New Roman"/>
          <w:sz w:val="24"/>
          <w:szCs w:val="24"/>
        </w:rPr>
      </w:pPr>
      <w:r w:rsidRPr="0069199E">
        <w:rPr>
          <w:rFonts w:ascii="Times New Roman" w:eastAsia="Calibri" w:hAnsi="Times New Roman"/>
          <w:sz w:val="24"/>
          <w:szCs w:val="24"/>
        </w:rPr>
        <w:t xml:space="preserve">Prin HCLMT nr. </w:t>
      </w:r>
      <w:r w:rsidR="00212B73">
        <w:rPr>
          <w:rFonts w:ascii="Times New Roman" w:hAnsi="Times New Roman"/>
          <w:sz w:val="24"/>
          <w:szCs w:val="24"/>
        </w:rPr>
        <w:t>535 din 31.10.2022</w:t>
      </w:r>
      <w:r w:rsidRPr="0069199E">
        <w:rPr>
          <w:rFonts w:ascii="Times New Roman" w:hAnsi="Times New Roman"/>
          <w:sz w:val="24"/>
          <w:szCs w:val="24"/>
        </w:rPr>
        <w:t xml:space="preserve"> </w:t>
      </w:r>
      <w:r w:rsidRPr="0069199E">
        <w:rPr>
          <w:rFonts w:ascii="Times New Roman" w:eastAsia="Calibri" w:hAnsi="Times New Roman"/>
          <w:sz w:val="24"/>
          <w:szCs w:val="24"/>
        </w:rPr>
        <w:t>privind reglementarea procedurilor de parcurs în vederea acordării subvenţiilor din bugetul local în baza Legii nr. 34/1998 privind acordarea unor subvenţii asociaţiilor,  fundaţiilor și cultelor recunoscute în România, acreditate ca furnizori de servicii sociale potrivit legii române, cu personalitate juridică, care înfiinţează şi administrează unităţi de asi</w:t>
      </w:r>
      <w:r w:rsidR="00212B73">
        <w:rPr>
          <w:rFonts w:ascii="Times New Roman" w:eastAsia="Calibri" w:hAnsi="Times New Roman"/>
          <w:sz w:val="24"/>
          <w:szCs w:val="24"/>
        </w:rPr>
        <w:t>stenţă socială, pentru anul 2023</w:t>
      </w:r>
      <w:r w:rsidRPr="0069199E">
        <w:rPr>
          <w:rFonts w:ascii="Times New Roman" w:eastAsia="Calibri" w:hAnsi="Times New Roman"/>
          <w:sz w:val="24"/>
          <w:szCs w:val="24"/>
        </w:rPr>
        <w:t>, s-a aprobat constituirea Comisiei de evaluare şi selecţionare a asociaţiilor şi fundaţiilor care pot primi subvenţii de l</w:t>
      </w:r>
      <w:r w:rsidR="00895048">
        <w:rPr>
          <w:rFonts w:ascii="Times New Roman" w:eastAsia="Calibri" w:hAnsi="Times New Roman"/>
          <w:sz w:val="24"/>
          <w:szCs w:val="24"/>
        </w:rPr>
        <w:t>a bugetul local pentru anu</w:t>
      </w:r>
      <w:r w:rsidR="00212B73">
        <w:rPr>
          <w:rFonts w:ascii="Times New Roman" w:eastAsia="Calibri" w:hAnsi="Times New Roman"/>
          <w:sz w:val="24"/>
          <w:szCs w:val="24"/>
        </w:rPr>
        <w:t>l 2023</w:t>
      </w:r>
      <w:r w:rsidRPr="0069199E">
        <w:rPr>
          <w:rFonts w:ascii="Times New Roman" w:eastAsia="Calibri" w:hAnsi="Times New Roman"/>
          <w:sz w:val="24"/>
          <w:szCs w:val="24"/>
        </w:rPr>
        <w:t>, Regulamentul de organizare şi funcţionare al comisiei (anexa1), Grila de evaluare şi Criteriile de evaluare şi selecţionare a asociaţ</w:t>
      </w:r>
      <w:r w:rsidR="00605D4C">
        <w:rPr>
          <w:rFonts w:ascii="Times New Roman" w:eastAsia="Calibri" w:hAnsi="Times New Roman"/>
          <w:sz w:val="24"/>
          <w:szCs w:val="24"/>
        </w:rPr>
        <w:t>iilor şi fundaţiilor (anexa 2).</w:t>
      </w:r>
    </w:p>
    <w:p w:rsidR="00516EE0" w:rsidRPr="0069199E" w:rsidRDefault="00516EE0" w:rsidP="0069199E">
      <w:pPr>
        <w:autoSpaceDE w:val="0"/>
        <w:autoSpaceDN w:val="0"/>
        <w:adjustRightInd w:val="0"/>
        <w:spacing w:after="0"/>
        <w:ind w:firstLine="708"/>
        <w:jc w:val="both"/>
        <w:rPr>
          <w:rFonts w:ascii="Times New Roman" w:eastAsia="Calibri" w:hAnsi="Times New Roman"/>
          <w:sz w:val="24"/>
          <w:szCs w:val="24"/>
        </w:rPr>
      </w:pPr>
      <w:r>
        <w:rPr>
          <w:rFonts w:ascii="Times New Roman" w:eastAsia="Calibri" w:hAnsi="Times New Roman"/>
          <w:sz w:val="24"/>
          <w:szCs w:val="24"/>
        </w:rPr>
        <w:t xml:space="preserve">Prin HCLMT Nr.191 din 23.05.2023 privind aprobarea desfasurarii unei selectii ulterioare in vederea acordarii de subventii din bugetul local in baza Legii 34/1998, asociatiilor, fundatiilor si cultelor care infinteaza si administreaza unitati de asistenta sociala, pentru anul 2023 cu incadrarea in sumele </w:t>
      </w:r>
      <w:r>
        <w:rPr>
          <w:rFonts w:ascii="Times New Roman" w:eastAsia="Calibri" w:hAnsi="Times New Roman"/>
          <w:sz w:val="24"/>
          <w:szCs w:val="24"/>
        </w:rPr>
        <w:lastRenderedPageBreak/>
        <w:t>prevazute in buget cu aceasta destinatie pentru anul 2023, s-a hotarat desfasurarea unei selectii ulterioare de catre Comisia</w:t>
      </w:r>
      <w:r w:rsidR="00933A68" w:rsidRPr="00933A68">
        <w:rPr>
          <w:rFonts w:ascii="Times New Roman" w:eastAsia="Calibri" w:hAnsi="Times New Roman"/>
          <w:sz w:val="24"/>
          <w:szCs w:val="24"/>
        </w:rPr>
        <w:t xml:space="preserve"> </w:t>
      </w:r>
      <w:r w:rsidR="00933A68" w:rsidRPr="0069199E">
        <w:rPr>
          <w:rFonts w:ascii="Times New Roman" w:eastAsia="Calibri" w:hAnsi="Times New Roman"/>
          <w:sz w:val="24"/>
          <w:szCs w:val="24"/>
        </w:rPr>
        <w:t>de evaluare şi selecţionare a asociaţiilor şi fundaţiilor care pot primi subvenţii de l</w:t>
      </w:r>
      <w:r w:rsidR="00933A68">
        <w:rPr>
          <w:rFonts w:ascii="Times New Roman" w:eastAsia="Calibri" w:hAnsi="Times New Roman"/>
          <w:sz w:val="24"/>
          <w:szCs w:val="24"/>
        </w:rPr>
        <w:t>a bugetul local pentru anul 2023</w:t>
      </w:r>
      <w:r w:rsidR="00C50193">
        <w:rPr>
          <w:rFonts w:ascii="Times New Roman" w:eastAsia="Calibri" w:hAnsi="Times New Roman"/>
          <w:sz w:val="24"/>
          <w:szCs w:val="24"/>
        </w:rPr>
        <w:t xml:space="preserve"> </w:t>
      </w:r>
      <w:r w:rsidR="00933A68">
        <w:rPr>
          <w:rFonts w:ascii="Times New Roman" w:eastAsia="Calibri" w:hAnsi="Times New Roman"/>
          <w:sz w:val="24"/>
          <w:szCs w:val="24"/>
        </w:rPr>
        <w:t>aprobata prin HCLMT 535/31.10.2022 si co</w:t>
      </w:r>
      <w:r w:rsidR="00605D4C">
        <w:rPr>
          <w:rFonts w:ascii="Times New Roman" w:eastAsia="Calibri" w:hAnsi="Times New Roman"/>
          <w:sz w:val="24"/>
          <w:szCs w:val="24"/>
        </w:rPr>
        <w:t>nform prevederilor anexelor 1,2</w:t>
      </w:r>
      <w:r w:rsidR="00933A68">
        <w:rPr>
          <w:rFonts w:ascii="Times New Roman" w:eastAsia="Calibri" w:hAnsi="Times New Roman"/>
          <w:sz w:val="24"/>
          <w:szCs w:val="24"/>
        </w:rPr>
        <w:t xml:space="preserve"> la HCLMT 535/31.10.2022. </w:t>
      </w:r>
      <w:r w:rsidR="00933A68" w:rsidRPr="0069199E">
        <w:rPr>
          <w:rFonts w:ascii="Times New Roman" w:eastAsia="Calibri" w:hAnsi="Times New Roman"/>
          <w:sz w:val="24"/>
          <w:szCs w:val="24"/>
        </w:rPr>
        <w:t>Liniile prioritare pentru</w:t>
      </w:r>
      <w:r w:rsidR="00933A68">
        <w:rPr>
          <w:rFonts w:ascii="Times New Roman" w:eastAsia="Calibri" w:hAnsi="Times New Roman"/>
          <w:sz w:val="24"/>
          <w:szCs w:val="24"/>
        </w:rPr>
        <w:t xml:space="preserve"> selectia ulterioara privind</w:t>
      </w:r>
      <w:r w:rsidR="00933A68" w:rsidRPr="0069199E">
        <w:rPr>
          <w:rFonts w:ascii="Times New Roman" w:eastAsia="Calibri" w:hAnsi="Times New Roman"/>
          <w:sz w:val="24"/>
          <w:szCs w:val="24"/>
        </w:rPr>
        <w:t xml:space="preserve"> subvenţionare</w:t>
      </w:r>
      <w:r w:rsidR="00933A68">
        <w:rPr>
          <w:rFonts w:ascii="Times New Roman" w:eastAsia="Calibri" w:hAnsi="Times New Roman"/>
          <w:sz w:val="24"/>
          <w:szCs w:val="24"/>
        </w:rPr>
        <w:t>a din bugetul local în anul 2023</w:t>
      </w:r>
      <w:r w:rsidR="00933A68" w:rsidRPr="0069199E">
        <w:rPr>
          <w:rFonts w:ascii="Times New Roman" w:eastAsia="Calibri" w:hAnsi="Times New Roman"/>
          <w:sz w:val="24"/>
          <w:szCs w:val="24"/>
        </w:rPr>
        <w:t xml:space="preserve"> a asociaţiilor şi fundaţiilor care furnizează servici</w:t>
      </w:r>
      <w:r w:rsidR="00933A68">
        <w:rPr>
          <w:rFonts w:ascii="Times New Roman" w:eastAsia="Calibri" w:hAnsi="Times New Roman"/>
          <w:sz w:val="24"/>
          <w:szCs w:val="24"/>
        </w:rPr>
        <w:t>i de asistenţă socială au fost aprobate prin Anexa 1 la HCLMT 191/23.05.2023.</w:t>
      </w:r>
    </w:p>
    <w:p w:rsidR="0069199E" w:rsidRPr="0069199E" w:rsidRDefault="00776AA3" w:rsidP="0069199E">
      <w:pPr>
        <w:autoSpaceDE w:val="0"/>
        <w:autoSpaceDN w:val="0"/>
        <w:adjustRightInd w:val="0"/>
        <w:spacing w:after="0"/>
        <w:ind w:firstLine="708"/>
        <w:jc w:val="both"/>
        <w:rPr>
          <w:rFonts w:ascii="Times New Roman" w:eastAsia="Calibri" w:hAnsi="Times New Roman"/>
          <w:sz w:val="24"/>
          <w:szCs w:val="24"/>
        </w:rPr>
      </w:pPr>
      <w:r>
        <w:rPr>
          <w:rFonts w:ascii="Times New Roman" w:eastAsia="Calibri" w:hAnsi="Times New Roman"/>
          <w:sz w:val="24"/>
          <w:szCs w:val="24"/>
        </w:rPr>
        <w:t>Singura ONG care a depus documentatia</w:t>
      </w:r>
      <w:r w:rsidR="0069199E" w:rsidRPr="0069199E">
        <w:rPr>
          <w:rFonts w:ascii="Times New Roman" w:eastAsia="Calibri" w:hAnsi="Times New Roman"/>
          <w:sz w:val="24"/>
          <w:szCs w:val="24"/>
        </w:rPr>
        <w:t xml:space="preserve"> de solicita</w:t>
      </w:r>
      <w:r w:rsidR="00212B73">
        <w:rPr>
          <w:rFonts w:ascii="Times New Roman" w:eastAsia="Calibri" w:hAnsi="Times New Roman"/>
          <w:sz w:val="24"/>
          <w:szCs w:val="24"/>
        </w:rPr>
        <w:t>re a subvenţiei pentru anul 2023</w:t>
      </w:r>
      <w:r w:rsidR="0069199E" w:rsidRPr="0069199E">
        <w:rPr>
          <w:rFonts w:ascii="Times New Roman" w:eastAsia="Calibri" w:hAnsi="Times New Roman"/>
          <w:sz w:val="24"/>
          <w:szCs w:val="24"/>
        </w:rPr>
        <w:t>, conform H.G. nr. 1153/2001 pentru aprobarea Normelor metodologice de aplicare a prevederilor Legii nr. 34/1998, cu modificările și completările ulterioare</w:t>
      </w:r>
      <w:r w:rsidR="000E512B">
        <w:rPr>
          <w:rFonts w:ascii="Times New Roman" w:eastAsia="Calibri" w:hAnsi="Times New Roman"/>
          <w:sz w:val="24"/>
          <w:szCs w:val="24"/>
        </w:rPr>
        <w:t>,</w:t>
      </w:r>
      <w:r w:rsidR="00BD2A9F">
        <w:rPr>
          <w:rFonts w:ascii="Times New Roman" w:eastAsia="Calibri" w:hAnsi="Times New Roman"/>
          <w:sz w:val="24"/>
          <w:szCs w:val="24"/>
        </w:rPr>
        <w:t xml:space="preserve"> a fost Asociatia Micile Comori</w:t>
      </w:r>
      <w:r w:rsidR="000E512B">
        <w:rPr>
          <w:rFonts w:ascii="Times New Roman" w:eastAsia="Calibri" w:hAnsi="Times New Roman"/>
          <w:sz w:val="24"/>
          <w:szCs w:val="24"/>
        </w:rPr>
        <w:t xml:space="preserve"> pentru</w:t>
      </w:r>
      <w:r w:rsidR="00BD2A9F">
        <w:rPr>
          <w:rFonts w:ascii="Times New Roman" w:eastAsia="Calibri" w:hAnsi="Times New Roman"/>
          <w:sz w:val="24"/>
          <w:szCs w:val="24"/>
        </w:rPr>
        <w:t xml:space="preserve"> unitatea de asistenta sociala Centrul de zi pentru c</w:t>
      </w:r>
      <w:r w:rsidR="00A27E6B">
        <w:rPr>
          <w:rFonts w:ascii="Times New Roman" w:eastAsia="Calibri" w:hAnsi="Times New Roman"/>
          <w:sz w:val="24"/>
          <w:szCs w:val="24"/>
        </w:rPr>
        <w:t>opii cu dizabilitati ”Impreuna”, cu Nr.11126 din 07.06.2023.</w:t>
      </w:r>
    </w:p>
    <w:p w:rsidR="00FD3864" w:rsidRPr="00776AA3" w:rsidRDefault="0069199E" w:rsidP="00933A68">
      <w:pPr>
        <w:spacing w:after="0"/>
        <w:ind w:firstLine="708"/>
        <w:jc w:val="both"/>
        <w:rPr>
          <w:rFonts w:ascii="Times New Roman" w:eastAsia="Calibri" w:hAnsi="Times New Roman"/>
          <w:sz w:val="24"/>
          <w:szCs w:val="24"/>
        </w:rPr>
      </w:pPr>
      <w:r w:rsidRPr="0069199E">
        <w:rPr>
          <w:rFonts w:ascii="Times New Roman" w:eastAsia="Calibri" w:hAnsi="Times New Roman"/>
          <w:sz w:val="24"/>
          <w:szCs w:val="24"/>
        </w:rPr>
        <w:t>Comisia de evaluare şi selecţionare şi-a î</w:t>
      </w:r>
      <w:r w:rsidR="005E273C">
        <w:rPr>
          <w:rFonts w:ascii="Times New Roman" w:eastAsia="Calibri" w:hAnsi="Times New Roman"/>
          <w:sz w:val="24"/>
          <w:szCs w:val="24"/>
        </w:rPr>
        <w:t>nceput activitatea în data de 09.06.2023</w:t>
      </w:r>
      <w:r w:rsidR="00D95B45">
        <w:rPr>
          <w:rFonts w:ascii="Times New Roman" w:eastAsia="Calibri" w:hAnsi="Times New Roman"/>
          <w:sz w:val="24"/>
          <w:szCs w:val="24"/>
        </w:rPr>
        <w:t>. În cadrul</w:t>
      </w:r>
      <w:r w:rsidRPr="0069199E">
        <w:rPr>
          <w:rFonts w:ascii="Times New Roman" w:eastAsia="Calibri" w:hAnsi="Times New Roman"/>
          <w:sz w:val="24"/>
          <w:szCs w:val="24"/>
        </w:rPr>
        <w:t xml:space="preserve"> şedinţe</w:t>
      </w:r>
      <w:r w:rsidR="00D95B45">
        <w:rPr>
          <w:rFonts w:ascii="Times New Roman" w:eastAsia="Calibri" w:hAnsi="Times New Roman"/>
          <w:sz w:val="24"/>
          <w:szCs w:val="24"/>
        </w:rPr>
        <w:t>i</w:t>
      </w:r>
      <w:r w:rsidRPr="0069199E">
        <w:rPr>
          <w:rFonts w:ascii="Times New Roman" w:eastAsia="Calibri" w:hAnsi="Times New Roman"/>
          <w:sz w:val="24"/>
          <w:szCs w:val="24"/>
        </w:rPr>
        <w:t>, comisia s-a împărțit în două subcomisii, conform Regulamentului de organizare ș</w:t>
      </w:r>
      <w:r w:rsidR="00D95B45">
        <w:rPr>
          <w:rFonts w:ascii="Times New Roman" w:eastAsia="Calibri" w:hAnsi="Times New Roman"/>
          <w:sz w:val="24"/>
          <w:szCs w:val="24"/>
        </w:rPr>
        <w:t>i funcționare, după care a inceput completarea etapelor</w:t>
      </w:r>
      <w:r w:rsidRPr="0069199E">
        <w:rPr>
          <w:rFonts w:ascii="Times New Roman" w:eastAsia="Calibri" w:hAnsi="Times New Roman"/>
          <w:sz w:val="24"/>
          <w:szCs w:val="24"/>
        </w:rPr>
        <w:t xml:space="preserve"> din Grila de Evaluare și s-au aplicat Criteriile de evaluare şi selecţionare a asociaţiilor şi fundaţii</w:t>
      </w:r>
      <w:r w:rsidR="00D95B45">
        <w:rPr>
          <w:rFonts w:ascii="Times New Roman" w:eastAsia="Calibri" w:hAnsi="Times New Roman"/>
          <w:sz w:val="24"/>
          <w:szCs w:val="24"/>
        </w:rPr>
        <w:t xml:space="preserve">lor. </w:t>
      </w:r>
      <w:r w:rsidR="00776AA3">
        <w:rPr>
          <w:rFonts w:ascii="Times New Roman" w:eastAsia="Calibri" w:hAnsi="Times New Roman"/>
          <w:sz w:val="24"/>
          <w:szCs w:val="24"/>
        </w:rPr>
        <w:t>In urma verificarii administrative in cadrul Etapei 2 din</w:t>
      </w:r>
      <w:r w:rsidR="00776AA3" w:rsidRPr="00776AA3">
        <w:rPr>
          <w:rFonts w:ascii="Times New Roman" w:eastAsia="Calibri" w:hAnsi="Times New Roman"/>
          <w:sz w:val="24"/>
          <w:szCs w:val="24"/>
        </w:rPr>
        <w:t xml:space="preserve"> </w:t>
      </w:r>
      <w:r w:rsidR="00776AA3" w:rsidRPr="0069199E">
        <w:rPr>
          <w:rFonts w:ascii="Times New Roman" w:eastAsia="Calibri" w:hAnsi="Times New Roman"/>
          <w:sz w:val="24"/>
          <w:szCs w:val="24"/>
        </w:rPr>
        <w:t>Grila de evaluare şi Criteriile de evaluare şi selecţionare a asociaţiilor şi fundaţiilor (anexa 2)</w:t>
      </w:r>
      <w:r w:rsidR="00776AA3">
        <w:rPr>
          <w:rFonts w:ascii="Times New Roman" w:eastAsia="Calibri" w:hAnsi="Times New Roman"/>
          <w:sz w:val="24"/>
          <w:szCs w:val="24"/>
        </w:rPr>
        <w:t>, subcomisia 1</w:t>
      </w:r>
      <w:r w:rsidR="004F75B3">
        <w:rPr>
          <w:rFonts w:ascii="Times New Roman" w:eastAsia="Calibri" w:hAnsi="Times New Roman"/>
          <w:sz w:val="24"/>
          <w:szCs w:val="24"/>
        </w:rPr>
        <w:t xml:space="preserve"> </w:t>
      </w:r>
      <w:r w:rsidR="00776AA3">
        <w:rPr>
          <w:rFonts w:ascii="Times New Roman" w:eastAsia="Calibri" w:hAnsi="Times New Roman"/>
          <w:sz w:val="24"/>
          <w:szCs w:val="24"/>
        </w:rPr>
        <w:t xml:space="preserve">a constatat lipsa urmatoarelor documente: </w:t>
      </w:r>
      <w:r w:rsidR="00776AA3">
        <w:rPr>
          <w:rFonts w:ascii="Times New Roman" w:hAnsi="Times New Roman"/>
          <w:color w:val="000000"/>
          <w:sz w:val="24"/>
          <w:szCs w:val="24"/>
        </w:rPr>
        <w:t>Extrasul actualizat din Registrul asociatiilor si fundatiilor de la Judecatorie</w:t>
      </w:r>
      <w:r w:rsidR="00776AA3">
        <w:rPr>
          <w:rFonts w:ascii="Times New Roman" w:hAnsi="Times New Roman"/>
        </w:rPr>
        <w:t xml:space="preserve"> si </w:t>
      </w:r>
      <w:r w:rsidR="00776AA3" w:rsidRPr="00776AA3">
        <w:rPr>
          <w:rFonts w:ascii="Times New Roman" w:hAnsi="Times New Roman"/>
          <w:sz w:val="24"/>
          <w:szCs w:val="24"/>
        </w:rPr>
        <w:t>Certificat</w:t>
      </w:r>
      <w:r w:rsidR="00776AA3">
        <w:rPr>
          <w:rFonts w:ascii="Times New Roman" w:hAnsi="Times New Roman"/>
          <w:sz w:val="24"/>
          <w:szCs w:val="24"/>
        </w:rPr>
        <w:t>ul</w:t>
      </w:r>
      <w:r w:rsidR="00776AA3" w:rsidRPr="00776AA3">
        <w:rPr>
          <w:rFonts w:ascii="Times New Roman" w:hAnsi="Times New Roman"/>
          <w:sz w:val="24"/>
          <w:szCs w:val="24"/>
        </w:rPr>
        <w:t xml:space="preserve"> de atestare fiscală emis de organul fiscal central</w:t>
      </w:r>
      <w:r w:rsidR="00776AA3">
        <w:rPr>
          <w:rFonts w:ascii="Times New Roman" w:hAnsi="Times New Roman"/>
          <w:sz w:val="24"/>
          <w:szCs w:val="24"/>
        </w:rPr>
        <w:t xml:space="preserve">, </w:t>
      </w:r>
      <w:r w:rsidR="00776AA3" w:rsidRPr="00933A68">
        <w:rPr>
          <w:rFonts w:ascii="Times New Roman" w:hAnsi="Times New Roman"/>
          <w:b/>
          <w:sz w:val="24"/>
          <w:szCs w:val="24"/>
        </w:rPr>
        <w:t>aspect care a generat sistarea procesului de evaluare si eliminarea unitatii de asistenta sociala in cauza.</w:t>
      </w:r>
    </w:p>
    <w:p w:rsidR="00571E2D" w:rsidRDefault="0069199E" w:rsidP="0069199E">
      <w:pPr>
        <w:autoSpaceDE w:val="0"/>
        <w:autoSpaceDN w:val="0"/>
        <w:adjustRightInd w:val="0"/>
        <w:spacing w:after="0"/>
        <w:ind w:firstLine="708"/>
        <w:jc w:val="both"/>
        <w:rPr>
          <w:rFonts w:ascii="Times New Roman" w:eastAsia="Calibri" w:hAnsi="Times New Roman"/>
          <w:sz w:val="24"/>
          <w:szCs w:val="24"/>
          <w:lang w:eastAsia="en-US"/>
        </w:rPr>
      </w:pPr>
      <w:r w:rsidRPr="0069199E">
        <w:rPr>
          <w:rFonts w:ascii="Times New Roman" w:eastAsia="Calibri" w:hAnsi="Times New Roman"/>
          <w:sz w:val="24"/>
          <w:szCs w:val="24"/>
          <w:lang w:eastAsia="en-US"/>
        </w:rPr>
        <w:t xml:space="preserve">Conform Hotărârii de Guvern nr. 1153/2001 pentru aprobarea </w:t>
      </w:r>
      <w:r w:rsidRPr="0069199E">
        <w:rPr>
          <w:rFonts w:ascii="Times New Roman" w:eastAsia="Calibri" w:hAnsi="Times New Roman"/>
          <w:bCs/>
          <w:color w:val="000000"/>
          <w:sz w:val="24"/>
          <w:szCs w:val="24"/>
          <w:shd w:val="clear" w:color="auto" w:fill="FFFFFF"/>
          <w:lang w:eastAsia="en-US"/>
        </w:rPr>
        <w:t xml:space="preserve">Normelor </w:t>
      </w:r>
      <w:r w:rsidRPr="0069199E">
        <w:rPr>
          <w:rFonts w:ascii="Times New Roman" w:eastAsia="Calibri" w:hAnsi="Times New Roman"/>
          <w:sz w:val="24"/>
          <w:szCs w:val="24"/>
          <w:lang w:eastAsia="en-US"/>
        </w:rPr>
        <w:t>metodologice de aplicare a prevederilor Legii nr. 34/1998, cu modificările și completăr</w:t>
      </w:r>
      <w:r w:rsidR="00933A68">
        <w:rPr>
          <w:rFonts w:ascii="Times New Roman" w:eastAsia="Calibri" w:hAnsi="Times New Roman"/>
          <w:sz w:val="24"/>
          <w:szCs w:val="24"/>
          <w:lang w:eastAsia="en-US"/>
        </w:rPr>
        <w:t>ile ulterioare, art. 9, alin. (3</w:t>
      </w:r>
      <w:r w:rsidRPr="0069199E">
        <w:rPr>
          <w:rFonts w:ascii="Times New Roman" w:eastAsia="Calibri" w:hAnsi="Times New Roman"/>
          <w:sz w:val="24"/>
          <w:szCs w:val="24"/>
          <w:lang w:eastAsia="en-US"/>
        </w:rPr>
        <w:t>) ”</w:t>
      </w:r>
      <w:r w:rsidR="00933A68">
        <w:rPr>
          <w:rFonts w:ascii="Times New Roman" w:eastAsia="Calibri" w:hAnsi="Times New Roman"/>
          <w:sz w:val="24"/>
          <w:szCs w:val="24"/>
          <w:lang w:eastAsia="en-US"/>
        </w:rPr>
        <w:t>Rezultatul selectiei, motivat in cazul neacordarii subventiei se comunica</w:t>
      </w:r>
      <w:r w:rsidR="00571E2D">
        <w:rPr>
          <w:rFonts w:ascii="Times New Roman" w:eastAsia="Calibri" w:hAnsi="Times New Roman"/>
          <w:sz w:val="24"/>
          <w:szCs w:val="24"/>
          <w:lang w:eastAsia="en-US"/>
        </w:rPr>
        <w:t xml:space="preserve"> [...] in scris, prin posta, fax sau e-mail, asociatiilor, fundatiilor si cultelor recunoscute in Romania acreditate ca furnizori de servicii sociale potrivit legii, in termen de 3 zile lucratoare de la data [...] adoptarii hotararii prevazute la alin.2</w:t>
      </w:r>
      <w:r w:rsidRPr="0069199E">
        <w:rPr>
          <w:rFonts w:ascii="Times New Roman" w:eastAsia="Calibri" w:hAnsi="Times New Roman"/>
          <w:sz w:val="24"/>
          <w:szCs w:val="24"/>
          <w:lang w:eastAsia="en-US"/>
        </w:rPr>
        <w:t xml:space="preserve">”. </w:t>
      </w:r>
    </w:p>
    <w:p w:rsidR="0069199E" w:rsidRPr="00A0100A" w:rsidRDefault="009F6BF3" w:rsidP="009F6BF3">
      <w:pPr>
        <w:autoSpaceDE w:val="0"/>
        <w:autoSpaceDN w:val="0"/>
        <w:adjustRightInd w:val="0"/>
        <w:spacing w:after="0"/>
        <w:ind w:firstLine="708"/>
        <w:jc w:val="both"/>
        <w:rPr>
          <w:rFonts w:ascii="Times New Roman" w:eastAsia="Calibri" w:hAnsi="Times New Roman"/>
          <w:sz w:val="24"/>
          <w:szCs w:val="24"/>
          <w:lang w:eastAsia="en-US"/>
        </w:rPr>
      </w:pPr>
      <w:r>
        <w:rPr>
          <w:rFonts w:ascii="Times New Roman" w:eastAsia="Calibri" w:hAnsi="Times New Roman"/>
          <w:sz w:val="24"/>
          <w:szCs w:val="24"/>
          <w:lang w:eastAsia="en-US"/>
        </w:rPr>
        <w:t>Avand in vedere Procesul Verbal al sedintei din data de 09.06.2023 inregistrat cu Nr.11300;</w:t>
      </w:r>
    </w:p>
    <w:p w:rsidR="0069199E" w:rsidRPr="0069199E" w:rsidRDefault="0069199E" w:rsidP="0069199E">
      <w:pPr>
        <w:spacing w:after="0"/>
        <w:ind w:firstLine="708"/>
        <w:jc w:val="both"/>
        <w:rPr>
          <w:rFonts w:ascii="Times New Roman" w:eastAsia="Calibri" w:hAnsi="Times New Roman"/>
          <w:color w:val="FF0000"/>
          <w:sz w:val="24"/>
          <w:szCs w:val="24"/>
          <w:lang w:eastAsia="en-US"/>
        </w:rPr>
      </w:pPr>
      <w:r w:rsidRPr="0069199E">
        <w:rPr>
          <w:rFonts w:ascii="Times New Roman" w:eastAsia="Calibri" w:hAnsi="Times New Roman"/>
          <w:sz w:val="24"/>
          <w:szCs w:val="24"/>
          <w:lang w:eastAsia="en-US"/>
        </w:rPr>
        <w:t>În baza celor prezentate și în conformitate cu prevederile Legii nr. 34/1998 privind acordarea unor subvenții asociațiilor, fundațiilor și cultelor recunoscute în România, acreditate ca furnizori de servicii sociale potrivit legii române, cu personalitate juridică, care înființează și administrează unități de asistență socială, ale Normei metodologice de aplicare a prevederilor Legii nr. 34/1998 cu modificările și completările ulterioare, ale Legii 292/2011 și ale art. 36 alin. (2) lit. d), alin. (6) lit. a) pct. 2 și art. 139 alin (1) OUG . 57/2019;</w:t>
      </w:r>
    </w:p>
    <w:p w:rsidR="00571E2D" w:rsidRDefault="00571E2D" w:rsidP="0069199E">
      <w:pPr>
        <w:spacing w:after="0"/>
        <w:ind w:firstLine="708"/>
        <w:jc w:val="both"/>
        <w:rPr>
          <w:rFonts w:ascii="Times New Roman" w:eastAsia="Calibri" w:hAnsi="Times New Roman"/>
          <w:sz w:val="24"/>
          <w:szCs w:val="24"/>
          <w:lang w:eastAsia="en-US"/>
        </w:rPr>
      </w:pPr>
    </w:p>
    <w:p w:rsidR="00571E2D" w:rsidRDefault="00571E2D" w:rsidP="0069199E">
      <w:pPr>
        <w:spacing w:after="0"/>
        <w:ind w:firstLine="708"/>
        <w:jc w:val="both"/>
        <w:rPr>
          <w:rFonts w:ascii="Times New Roman" w:eastAsia="Calibri" w:hAnsi="Times New Roman"/>
          <w:sz w:val="24"/>
          <w:szCs w:val="24"/>
          <w:lang w:eastAsia="en-US"/>
        </w:rPr>
      </w:pPr>
    </w:p>
    <w:p w:rsidR="00571E2D" w:rsidRDefault="00571E2D" w:rsidP="0069199E">
      <w:pPr>
        <w:spacing w:after="0"/>
        <w:ind w:firstLine="708"/>
        <w:jc w:val="both"/>
        <w:rPr>
          <w:rFonts w:ascii="Times New Roman" w:eastAsia="Calibri" w:hAnsi="Times New Roman"/>
          <w:sz w:val="24"/>
          <w:szCs w:val="24"/>
          <w:lang w:eastAsia="en-US"/>
        </w:rPr>
      </w:pPr>
    </w:p>
    <w:p w:rsidR="009F6BF3" w:rsidRDefault="009F6BF3" w:rsidP="0069199E">
      <w:pPr>
        <w:spacing w:after="0"/>
        <w:ind w:firstLine="708"/>
        <w:jc w:val="both"/>
        <w:rPr>
          <w:rFonts w:ascii="Times New Roman" w:eastAsia="Calibri" w:hAnsi="Times New Roman"/>
          <w:sz w:val="24"/>
          <w:szCs w:val="24"/>
          <w:lang w:eastAsia="en-US"/>
        </w:rPr>
      </w:pPr>
    </w:p>
    <w:p w:rsidR="009F6BF3" w:rsidRDefault="009F6BF3" w:rsidP="0069199E">
      <w:pPr>
        <w:spacing w:after="0"/>
        <w:ind w:firstLine="708"/>
        <w:jc w:val="both"/>
        <w:rPr>
          <w:rFonts w:ascii="Times New Roman" w:eastAsia="Calibri" w:hAnsi="Times New Roman"/>
          <w:sz w:val="24"/>
          <w:szCs w:val="24"/>
          <w:lang w:eastAsia="en-US"/>
        </w:rPr>
      </w:pPr>
    </w:p>
    <w:p w:rsidR="00571E2D" w:rsidRPr="0069199E" w:rsidRDefault="00571E2D" w:rsidP="0069199E">
      <w:pPr>
        <w:spacing w:after="0"/>
        <w:ind w:firstLine="708"/>
        <w:jc w:val="both"/>
        <w:rPr>
          <w:rFonts w:ascii="Times New Roman" w:eastAsia="Calibri" w:hAnsi="Times New Roman"/>
          <w:sz w:val="24"/>
          <w:szCs w:val="24"/>
          <w:lang w:eastAsia="en-US"/>
        </w:rPr>
      </w:pPr>
    </w:p>
    <w:p w:rsidR="00571E2D" w:rsidRDefault="00571E2D" w:rsidP="0069199E">
      <w:pPr>
        <w:spacing w:after="0"/>
        <w:ind w:firstLine="708"/>
        <w:jc w:val="center"/>
        <w:rPr>
          <w:rFonts w:ascii="Times New Roman" w:eastAsia="Calibri" w:hAnsi="Times New Roman"/>
          <w:b/>
          <w:sz w:val="24"/>
          <w:szCs w:val="24"/>
          <w:lang w:eastAsia="en-US"/>
        </w:rPr>
      </w:pPr>
    </w:p>
    <w:p w:rsidR="0069199E" w:rsidRPr="0069199E" w:rsidRDefault="0069199E" w:rsidP="0069199E">
      <w:pPr>
        <w:spacing w:after="0"/>
        <w:ind w:firstLine="708"/>
        <w:jc w:val="center"/>
        <w:rPr>
          <w:rFonts w:ascii="Times New Roman" w:eastAsia="Calibri" w:hAnsi="Times New Roman"/>
          <w:b/>
          <w:sz w:val="24"/>
          <w:szCs w:val="24"/>
          <w:lang w:eastAsia="en-US"/>
        </w:rPr>
      </w:pPr>
      <w:r w:rsidRPr="0069199E">
        <w:rPr>
          <w:rFonts w:ascii="Times New Roman" w:eastAsia="Calibri" w:hAnsi="Times New Roman"/>
          <w:b/>
          <w:sz w:val="24"/>
          <w:szCs w:val="24"/>
          <w:lang w:eastAsia="en-US"/>
        </w:rPr>
        <w:lastRenderedPageBreak/>
        <w:t>PROPUNEM:</w:t>
      </w:r>
    </w:p>
    <w:p w:rsidR="0069199E" w:rsidRPr="0069199E" w:rsidRDefault="0069199E" w:rsidP="0069199E">
      <w:pPr>
        <w:spacing w:after="0"/>
        <w:ind w:firstLine="708"/>
        <w:jc w:val="center"/>
        <w:rPr>
          <w:rFonts w:ascii="Times New Roman" w:eastAsia="Calibri" w:hAnsi="Times New Roman"/>
          <w:b/>
          <w:sz w:val="24"/>
          <w:szCs w:val="24"/>
          <w:lang w:eastAsia="en-US"/>
        </w:rPr>
      </w:pPr>
    </w:p>
    <w:p w:rsidR="0069199E" w:rsidRPr="00571E2D" w:rsidRDefault="00571E2D" w:rsidP="00571E2D">
      <w:pPr>
        <w:pStyle w:val="ListParagraph"/>
        <w:numPr>
          <w:ilvl w:val="0"/>
          <w:numId w:val="7"/>
        </w:numPr>
        <w:spacing w:after="0" w:line="240" w:lineRule="auto"/>
        <w:jc w:val="both"/>
        <w:rPr>
          <w:rFonts w:ascii="Times New Roman" w:hAnsi="Times New Roman"/>
          <w:sz w:val="24"/>
          <w:szCs w:val="24"/>
        </w:rPr>
      </w:pPr>
      <w:r>
        <w:rPr>
          <w:rFonts w:ascii="Times New Roman" w:hAnsi="Times New Roman"/>
          <w:sz w:val="24"/>
          <w:szCs w:val="24"/>
        </w:rPr>
        <w:t>A</w:t>
      </w:r>
      <w:r w:rsidRPr="00571E2D">
        <w:rPr>
          <w:rFonts w:ascii="Times New Roman" w:hAnsi="Times New Roman"/>
          <w:sz w:val="24"/>
          <w:szCs w:val="24"/>
        </w:rPr>
        <w:t xml:space="preserve">probarea listei </w:t>
      </w:r>
      <w:r w:rsidRPr="00571E2D">
        <w:rPr>
          <w:rFonts w:ascii="Times New Roman" w:eastAsia="Calibri" w:hAnsi="Times New Roman"/>
          <w:sz w:val="24"/>
          <w:szCs w:val="24"/>
        </w:rPr>
        <w:t xml:space="preserve">asociaţiilor și fundaţiilor </w:t>
      </w:r>
      <w:r w:rsidRPr="00571E2D">
        <w:rPr>
          <w:rFonts w:ascii="Times New Roman" w:hAnsi="Times New Roman"/>
          <w:sz w:val="24"/>
          <w:szCs w:val="24"/>
        </w:rPr>
        <w:t>care au fost respinse in urma procesului de evaluare de catre Comisia de Evaluare si Selectionare a asociatiilor, fundatiilor si cultelor care pot primii subventie din bugetul local in baza Legii 34/1998</w:t>
      </w:r>
      <w:r w:rsidR="0069199E" w:rsidRPr="00571E2D">
        <w:rPr>
          <w:rFonts w:ascii="Times New Roman" w:eastAsia="Calibri" w:hAnsi="Times New Roman"/>
          <w:sz w:val="24"/>
          <w:szCs w:val="24"/>
        </w:rPr>
        <w:t xml:space="preserve">, conform </w:t>
      </w:r>
      <w:r w:rsidR="0069199E" w:rsidRPr="00571E2D">
        <w:rPr>
          <w:rFonts w:ascii="Times New Roman" w:eastAsia="Calibri" w:hAnsi="Times New Roman"/>
          <w:b/>
          <w:sz w:val="24"/>
          <w:szCs w:val="24"/>
        </w:rPr>
        <w:t>anexei nr. 1</w:t>
      </w:r>
      <w:r>
        <w:rPr>
          <w:rFonts w:ascii="Times New Roman" w:eastAsia="Calibri" w:hAnsi="Times New Roman"/>
          <w:sz w:val="24"/>
          <w:szCs w:val="24"/>
        </w:rPr>
        <w:t>.</w:t>
      </w:r>
    </w:p>
    <w:p w:rsidR="0069199E" w:rsidRPr="0069199E" w:rsidRDefault="0069199E" w:rsidP="00071982">
      <w:pPr>
        <w:autoSpaceDE w:val="0"/>
        <w:autoSpaceDN w:val="0"/>
        <w:adjustRightInd w:val="0"/>
        <w:spacing w:after="0"/>
        <w:ind w:left="426" w:hanging="426"/>
        <w:jc w:val="both"/>
        <w:rPr>
          <w:rFonts w:ascii="Times New Roman" w:eastAsia="Calibri" w:hAnsi="Times New Roman"/>
          <w:sz w:val="24"/>
          <w:szCs w:val="24"/>
        </w:rPr>
      </w:pPr>
    </w:p>
    <w:p w:rsidR="0069199E" w:rsidRDefault="0069199E" w:rsidP="0069199E">
      <w:pPr>
        <w:autoSpaceDE w:val="0"/>
        <w:autoSpaceDN w:val="0"/>
        <w:adjustRightInd w:val="0"/>
        <w:spacing w:after="0" w:line="240" w:lineRule="auto"/>
        <w:jc w:val="both"/>
        <w:rPr>
          <w:rFonts w:ascii="Times New Roman" w:eastAsia="Calibri" w:hAnsi="Times New Roman"/>
          <w:sz w:val="24"/>
          <w:szCs w:val="24"/>
        </w:rPr>
      </w:pPr>
    </w:p>
    <w:p w:rsidR="00571E2D" w:rsidRDefault="00571E2D" w:rsidP="0069199E">
      <w:pPr>
        <w:autoSpaceDE w:val="0"/>
        <w:autoSpaceDN w:val="0"/>
        <w:adjustRightInd w:val="0"/>
        <w:spacing w:after="0" w:line="240" w:lineRule="auto"/>
        <w:jc w:val="both"/>
        <w:rPr>
          <w:rFonts w:ascii="Times New Roman" w:eastAsia="Calibri" w:hAnsi="Times New Roman"/>
          <w:sz w:val="24"/>
          <w:szCs w:val="24"/>
        </w:rPr>
      </w:pPr>
    </w:p>
    <w:p w:rsidR="00571E2D" w:rsidRDefault="00571E2D" w:rsidP="0069199E">
      <w:pPr>
        <w:autoSpaceDE w:val="0"/>
        <w:autoSpaceDN w:val="0"/>
        <w:adjustRightInd w:val="0"/>
        <w:spacing w:after="0" w:line="240" w:lineRule="auto"/>
        <w:jc w:val="both"/>
        <w:rPr>
          <w:rFonts w:ascii="Times New Roman" w:eastAsia="Calibri" w:hAnsi="Times New Roman"/>
          <w:sz w:val="24"/>
          <w:szCs w:val="24"/>
        </w:rPr>
      </w:pPr>
    </w:p>
    <w:p w:rsidR="00571E2D" w:rsidRPr="0069199E" w:rsidRDefault="00571E2D" w:rsidP="0069199E">
      <w:pPr>
        <w:autoSpaceDE w:val="0"/>
        <w:autoSpaceDN w:val="0"/>
        <w:adjustRightInd w:val="0"/>
        <w:spacing w:after="0" w:line="240" w:lineRule="auto"/>
        <w:jc w:val="both"/>
        <w:rPr>
          <w:rFonts w:ascii="Times New Roman" w:eastAsia="Calibri" w:hAnsi="Times New Roman"/>
          <w:sz w:val="24"/>
          <w:szCs w:val="24"/>
        </w:rPr>
      </w:pPr>
    </w:p>
    <w:p w:rsidR="0069199E" w:rsidRPr="0069199E" w:rsidRDefault="00571E2D" w:rsidP="0069199E">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 xml:space="preserve">        Director General</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sidR="0069199E" w:rsidRPr="0069199E">
        <w:rPr>
          <w:rFonts w:ascii="Times New Roman" w:eastAsia="Calibri" w:hAnsi="Times New Roman"/>
          <w:b/>
          <w:sz w:val="24"/>
          <w:szCs w:val="24"/>
        </w:rPr>
        <w:t>Șef Serviciu</w:t>
      </w:r>
      <w:r>
        <w:rPr>
          <w:rFonts w:ascii="Times New Roman" w:eastAsia="Calibri" w:hAnsi="Times New Roman"/>
          <w:b/>
          <w:sz w:val="24"/>
          <w:szCs w:val="24"/>
        </w:rPr>
        <w:t xml:space="preserve"> Dezvoltare, </w:t>
      </w:r>
      <w:r w:rsidR="0069199E" w:rsidRPr="0069199E">
        <w:rPr>
          <w:rFonts w:ascii="Times New Roman" w:eastAsia="Calibri" w:hAnsi="Times New Roman"/>
          <w:b/>
          <w:sz w:val="24"/>
          <w:szCs w:val="24"/>
        </w:rPr>
        <w:t>Strategii-Programe</w:t>
      </w:r>
    </w:p>
    <w:p w:rsidR="0069199E" w:rsidRPr="0069199E" w:rsidRDefault="00DB78D7" w:rsidP="0069199E">
      <w:pPr>
        <w:autoSpaceDE w:val="0"/>
        <w:autoSpaceDN w:val="0"/>
        <w:adjustRightInd w:val="0"/>
        <w:spacing w:after="0" w:line="240" w:lineRule="auto"/>
        <w:jc w:val="both"/>
        <w:rPr>
          <w:rFonts w:ascii="Times New Roman" w:eastAsia="Calibri" w:hAnsi="Times New Roman"/>
          <w:b/>
          <w:sz w:val="24"/>
          <w:szCs w:val="24"/>
        </w:rPr>
      </w:pPr>
      <w:r>
        <w:rPr>
          <w:rFonts w:ascii="Times New Roman" w:hAnsi="Times New Roman"/>
          <w:b/>
          <w:bCs/>
          <w:sz w:val="23"/>
          <w:szCs w:val="23"/>
        </w:rPr>
        <w:t xml:space="preserve">       ESZTERO EMESE</w:t>
      </w:r>
      <w:r w:rsidR="00571E2D">
        <w:rPr>
          <w:rFonts w:ascii="Times New Roman" w:eastAsia="Calibri" w:hAnsi="Times New Roman"/>
          <w:b/>
          <w:sz w:val="24"/>
          <w:szCs w:val="24"/>
        </w:rPr>
        <w:tab/>
      </w:r>
      <w:r w:rsidR="00571E2D">
        <w:rPr>
          <w:rFonts w:ascii="Times New Roman" w:eastAsia="Calibri" w:hAnsi="Times New Roman"/>
          <w:b/>
          <w:sz w:val="24"/>
          <w:szCs w:val="24"/>
        </w:rPr>
        <w:tab/>
      </w:r>
      <w:r w:rsidR="00571E2D">
        <w:rPr>
          <w:rFonts w:ascii="Times New Roman" w:eastAsia="Calibri" w:hAnsi="Times New Roman"/>
          <w:b/>
          <w:sz w:val="24"/>
          <w:szCs w:val="24"/>
        </w:rPr>
        <w:tab/>
      </w:r>
      <w:r w:rsidR="00571E2D">
        <w:rPr>
          <w:rFonts w:ascii="Times New Roman" w:eastAsia="Calibri" w:hAnsi="Times New Roman"/>
          <w:b/>
          <w:sz w:val="24"/>
          <w:szCs w:val="24"/>
        </w:rPr>
        <w:tab/>
      </w:r>
      <w:r w:rsidR="00571E2D">
        <w:rPr>
          <w:rFonts w:ascii="Times New Roman" w:eastAsia="Calibri" w:hAnsi="Times New Roman"/>
          <w:b/>
          <w:sz w:val="24"/>
          <w:szCs w:val="24"/>
        </w:rPr>
        <w:tab/>
      </w:r>
      <w:r w:rsidR="00571E2D">
        <w:rPr>
          <w:rFonts w:ascii="Times New Roman" w:eastAsia="Calibri" w:hAnsi="Times New Roman"/>
          <w:b/>
          <w:sz w:val="24"/>
          <w:szCs w:val="24"/>
        </w:rPr>
        <w:tab/>
        <w:t xml:space="preserve">      </w:t>
      </w:r>
      <w:r w:rsidR="0069199E" w:rsidRPr="0069199E">
        <w:rPr>
          <w:rFonts w:ascii="Times New Roman" w:eastAsia="Calibri" w:hAnsi="Times New Roman"/>
          <w:b/>
          <w:sz w:val="24"/>
          <w:szCs w:val="24"/>
        </w:rPr>
        <w:t xml:space="preserve"> Codruța Darida</w:t>
      </w:r>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p>
    <w:p w:rsidR="0069199E" w:rsidRDefault="0069199E" w:rsidP="0069199E">
      <w:pPr>
        <w:autoSpaceDE w:val="0"/>
        <w:autoSpaceDN w:val="0"/>
        <w:adjustRightInd w:val="0"/>
        <w:spacing w:after="0" w:line="240" w:lineRule="auto"/>
        <w:jc w:val="both"/>
        <w:rPr>
          <w:rFonts w:ascii="Times New Roman" w:eastAsia="Calibri" w:hAnsi="Times New Roman"/>
          <w:b/>
          <w:sz w:val="24"/>
          <w:szCs w:val="24"/>
        </w:rPr>
      </w:pPr>
    </w:p>
    <w:p w:rsidR="00571E2D" w:rsidRDefault="00571E2D" w:rsidP="0069199E">
      <w:pPr>
        <w:autoSpaceDE w:val="0"/>
        <w:autoSpaceDN w:val="0"/>
        <w:adjustRightInd w:val="0"/>
        <w:spacing w:after="0" w:line="240" w:lineRule="auto"/>
        <w:jc w:val="both"/>
        <w:rPr>
          <w:rFonts w:ascii="Times New Roman" w:eastAsia="Calibri" w:hAnsi="Times New Roman"/>
          <w:b/>
          <w:sz w:val="24"/>
          <w:szCs w:val="24"/>
        </w:rPr>
      </w:pPr>
    </w:p>
    <w:p w:rsidR="00571E2D" w:rsidRDefault="00571E2D" w:rsidP="0069199E">
      <w:pPr>
        <w:autoSpaceDE w:val="0"/>
        <w:autoSpaceDN w:val="0"/>
        <w:adjustRightInd w:val="0"/>
        <w:spacing w:after="0" w:line="240" w:lineRule="auto"/>
        <w:jc w:val="both"/>
        <w:rPr>
          <w:rFonts w:ascii="Times New Roman" w:eastAsia="Calibri" w:hAnsi="Times New Roman"/>
          <w:b/>
          <w:sz w:val="24"/>
          <w:szCs w:val="24"/>
        </w:rPr>
      </w:pPr>
    </w:p>
    <w:p w:rsidR="00571E2D" w:rsidRDefault="00571E2D" w:rsidP="0069199E">
      <w:pPr>
        <w:autoSpaceDE w:val="0"/>
        <w:autoSpaceDN w:val="0"/>
        <w:adjustRightInd w:val="0"/>
        <w:spacing w:after="0" w:line="240" w:lineRule="auto"/>
        <w:jc w:val="both"/>
        <w:rPr>
          <w:rFonts w:ascii="Times New Roman" w:eastAsia="Calibri" w:hAnsi="Times New Roman"/>
          <w:b/>
          <w:sz w:val="24"/>
          <w:szCs w:val="24"/>
        </w:rPr>
      </w:pPr>
    </w:p>
    <w:p w:rsidR="00571E2D" w:rsidRDefault="00571E2D" w:rsidP="0069199E">
      <w:pPr>
        <w:autoSpaceDE w:val="0"/>
        <w:autoSpaceDN w:val="0"/>
        <w:adjustRightInd w:val="0"/>
        <w:spacing w:after="0" w:line="240" w:lineRule="auto"/>
        <w:jc w:val="both"/>
        <w:rPr>
          <w:rFonts w:ascii="Times New Roman" w:eastAsia="Calibri" w:hAnsi="Times New Roman"/>
          <w:b/>
          <w:sz w:val="24"/>
          <w:szCs w:val="24"/>
        </w:rPr>
      </w:pPr>
    </w:p>
    <w:p w:rsidR="00571E2D" w:rsidRDefault="00571E2D" w:rsidP="0069199E">
      <w:pPr>
        <w:autoSpaceDE w:val="0"/>
        <w:autoSpaceDN w:val="0"/>
        <w:adjustRightInd w:val="0"/>
        <w:spacing w:after="0" w:line="240" w:lineRule="auto"/>
        <w:jc w:val="both"/>
        <w:rPr>
          <w:rFonts w:ascii="Times New Roman" w:eastAsia="Calibri" w:hAnsi="Times New Roman"/>
          <w:b/>
          <w:sz w:val="24"/>
          <w:szCs w:val="24"/>
        </w:rPr>
      </w:pPr>
    </w:p>
    <w:p w:rsidR="00571E2D" w:rsidRDefault="00571E2D" w:rsidP="0069199E">
      <w:pPr>
        <w:autoSpaceDE w:val="0"/>
        <w:autoSpaceDN w:val="0"/>
        <w:adjustRightInd w:val="0"/>
        <w:spacing w:after="0" w:line="240" w:lineRule="auto"/>
        <w:jc w:val="both"/>
        <w:rPr>
          <w:rFonts w:ascii="Times New Roman" w:eastAsia="Calibri" w:hAnsi="Times New Roman"/>
          <w:b/>
          <w:sz w:val="24"/>
          <w:szCs w:val="24"/>
        </w:rPr>
      </w:pPr>
    </w:p>
    <w:p w:rsidR="00571E2D" w:rsidRDefault="00571E2D" w:rsidP="0069199E">
      <w:pPr>
        <w:autoSpaceDE w:val="0"/>
        <w:autoSpaceDN w:val="0"/>
        <w:adjustRightInd w:val="0"/>
        <w:spacing w:after="0" w:line="240" w:lineRule="auto"/>
        <w:jc w:val="both"/>
        <w:rPr>
          <w:rFonts w:ascii="Times New Roman" w:eastAsia="Calibri" w:hAnsi="Times New Roman"/>
          <w:b/>
          <w:sz w:val="24"/>
          <w:szCs w:val="24"/>
        </w:rPr>
      </w:pPr>
    </w:p>
    <w:p w:rsidR="00571E2D" w:rsidRDefault="00571E2D" w:rsidP="0069199E">
      <w:pPr>
        <w:autoSpaceDE w:val="0"/>
        <w:autoSpaceDN w:val="0"/>
        <w:adjustRightInd w:val="0"/>
        <w:spacing w:after="0" w:line="240" w:lineRule="auto"/>
        <w:jc w:val="both"/>
        <w:rPr>
          <w:rFonts w:ascii="Times New Roman" w:eastAsia="Calibri" w:hAnsi="Times New Roman"/>
          <w:b/>
          <w:sz w:val="24"/>
          <w:szCs w:val="24"/>
        </w:rPr>
      </w:pPr>
    </w:p>
    <w:p w:rsidR="00571E2D" w:rsidRDefault="00571E2D" w:rsidP="0069199E">
      <w:pPr>
        <w:autoSpaceDE w:val="0"/>
        <w:autoSpaceDN w:val="0"/>
        <w:adjustRightInd w:val="0"/>
        <w:spacing w:after="0" w:line="240" w:lineRule="auto"/>
        <w:jc w:val="both"/>
        <w:rPr>
          <w:rFonts w:ascii="Times New Roman" w:eastAsia="Calibri" w:hAnsi="Times New Roman"/>
          <w:b/>
          <w:sz w:val="24"/>
          <w:szCs w:val="24"/>
        </w:rPr>
      </w:pPr>
    </w:p>
    <w:p w:rsidR="00571E2D" w:rsidRDefault="00571E2D" w:rsidP="0069199E">
      <w:pPr>
        <w:autoSpaceDE w:val="0"/>
        <w:autoSpaceDN w:val="0"/>
        <w:adjustRightInd w:val="0"/>
        <w:spacing w:after="0" w:line="240" w:lineRule="auto"/>
        <w:jc w:val="both"/>
        <w:rPr>
          <w:rFonts w:ascii="Times New Roman" w:eastAsia="Calibri" w:hAnsi="Times New Roman"/>
          <w:b/>
          <w:sz w:val="24"/>
          <w:szCs w:val="24"/>
        </w:rPr>
      </w:pPr>
    </w:p>
    <w:p w:rsidR="00571E2D" w:rsidRDefault="00571E2D" w:rsidP="0069199E">
      <w:pPr>
        <w:autoSpaceDE w:val="0"/>
        <w:autoSpaceDN w:val="0"/>
        <w:adjustRightInd w:val="0"/>
        <w:spacing w:after="0" w:line="240" w:lineRule="auto"/>
        <w:jc w:val="both"/>
        <w:rPr>
          <w:rFonts w:ascii="Times New Roman" w:eastAsia="Calibri" w:hAnsi="Times New Roman"/>
          <w:b/>
          <w:sz w:val="24"/>
          <w:szCs w:val="24"/>
        </w:rPr>
      </w:pPr>
    </w:p>
    <w:p w:rsidR="00571E2D" w:rsidRDefault="00571E2D" w:rsidP="0069199E">
      <w:pPr>
        <w:autoSpaceDE w:val="0"/>
        <w:autoSpaceDN w:val="0"/>
        <w:adjustRightInd w:val="0"/>
        <w:spacing w:after="0" w:line="240" w:lineRule="auto"/>
        <w:jc w:val="both"/>
        <w:rPr>
          <w:rFonts w:ascii="Times New Roman" w:eastAsia="Calibri" w:hAnsi="Times New Roman"/>
          <w:b/>
          <w:sz w:val="24"/>
          <w:szCs w:val="24"/>
        </w:rPr>
      </w:pPr>
    </w:p>
    <w:p w:rsidR="00571E2D" w:rsidRDefault="00571E2D" w:rsidP="0069199E">
      <w:pPr>
        <w:autoSpaceDE w:val="0"/>
        <w:autoSpaceDN w:val="0"/>
        <w:adjustRightInd w:val="0"/>
        <w:spacing w:after="0" w:line="240" w:lineRule="auto"/>
        <w:jc w:val="both"/>
        <w:rPr>
          <w:rFonts w:ascii="Times New Roman" w:eastAsia="Calibri" w:hAnsi="Times New Roman"/>
          <w:b/>
          <w:sz w:val="24"/>
          <w:szCs w:val="24"/>
        </w:rPr>
      </w:pPr>
    </w:p>
    <w:p w:rsidR="00571E2D" w:rsidRDefault="00571E2D" w:rsidP="0069199E">
      <w:pPr>
        <w:autoSpaceDE w:val="0"/>
        <w:autoSpaceDN w:val="0"/>
        <w:adjustRightInd w:val="0"/>
        <w:spacing w:after="0" w:line="240" w:lineRule="auto"/>
        <w:jc w:val="both"/>
        <w:rPr>
          <w:rFonts w:ascii="Times New Roman" w:eastAsia="Calibri" w:hAnsi="Times New Roman"/>
          <w:b/>
          <w:sz w:val="24"/>
          <w:szCs w:val="24"/>
        </w:rPr>
      </w:pPr>
    </w:p>
    <w:p w:rsidR="00571E2D" w:rsidRDefault="00571E2D" w:rsidP="0069199E">
      <w:pPr>
        <w:autoSpaceDE w:val="0"/>
        <w:autoSpaceDN w:val="0"/>
        <w:adjustRightInd w:val="0"/>
        <w:spacing w:after="0" w:line="240" w:lineRule="auto"/>
        <w:jc w:val="both"/>
        <w:rPr>
          <w:rFonts w:ascii="Times New Roman" w:eastAsia="Calibri" w:hAnsi="Times New Roman"/>
          <w:b/>
          <w:sz w:val="24"/>
          <w:szCs w:val="24"/>
        </w:rPr>
      </w:pPr>
    </w:p>
    <w:p w:rsidR="00571E2D" w:rsidRDefault="00571E2D" w:rsidP="0069199E">
      <w:pPr>
        <w:autoSpaceDE w:val="0"/>
        <w:autoSpaceDN w:val="0"/>
        <w:adjustRightInd w:val="0"/>
        <w:spacing w:after="0" w:line="240" w:lineRule="auto"/>
        <w:jc w:val="both"/>
        <w:rPr>
          <w:rFonts w:ascii="Times New Roman" w:eastAsia="Calibri" w:hAnsi="Times New Roman"/>
          <w:b/>
          <w:sz w:val="24"/>
          <w:szCs w:val="24"/>
        </w:rPr>
      </w:pPr>
    </w:p>
    <w:p w:rsidR="00571E2D" w:rsidRDefault="00571E2D" w:rsidP="0069199E">
      <w:pPr>
        <w:autoSpaceDE w:val="0"/>
        <w:autoSpaceDN w:val="0"/>
        <w:adjustRightInd w:val="0"/>
        <w:spacing w:after="0" w:line="240" w:lineRule="auto"/>
        <w:jc w:val="both"/>
        <w:rPr>
          <w:rFonts w:ascii="Times New Roman" w:eastAsia="Calibri" w:hAnsi="Times New Roman"/>
          <w:b/>
          <w:sz w:val="24"/>
          <w:szCs w:val="24"/>
        </w:rPr>
      </w:pPr>
    </w:p>
    <w:p w:rsidR="00571E2D" w:rsidRDefault="00571E2D" w:rsidP="0069199E">
      <w:pPr>
        <w:autoSpaceDE w:val="0"/>
        <w:autoSpaceDN w:val="0"/>
        <w:adjustRightInd w:val="0"/>
        <w:spacing w:after="0" w:line="240" w:lineRule="auto"/>
        <w:jc w:val="both"/>
        <w:rPr>
          <w:rFonts w:ascii="Times New Roman" w:eastAsia="Calibri" w:hAnsi="Times New Roman"/>
          <w:b/>
          <w:sz w:val="24"/>
          <w:szCs w:val="24"/>
        </w:rPr>
      </w:pPr>
    </w:p>
    <w:p w:rsidR="00571E2D" w:rsidRPr="0069199E" w:rsidRDefault="00571E2D" w:rsidP="0069199E">
      <w:pPr>
        <w:autoSpaceDE w:val="0"/>
        <w:autoSpaceDN w:val="0"/>
        <w:adjustRightInd w:val="0"/>
        <w:spacing w:after="0" w:line="240" w:lineRule="auto"/>
        <w:jc w:val="both"/>
        <w:rPr>
          <w:rFonts w:ascii="Times New Roman" w:eastAsia="Calibri" w:hAnsi="Times New Roman"/>
          <w:b/>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p>
    <w:p w:rsidR="0069199E" w:rsidRPr="004A3D23" w:rsidRDefault="0069199E" w:rsidP="0069199E">
      <w:pPr>
        <w:autoSpaceDE w:val="0"/>
        <w:autoSpaceDN w:val="0"/>
        <w:adjustRightInd w:val="0"/>
        <w:spacing w:after="0" w:line="240" w:lineRule="auto"/>
        <w:rPr>
          <w:rFonts w:ascii="Times New Roman" w:hAnsi="Times New Roman"/>
          <w:b/>
          <w:bCs/>
          <w:sz w:val="23"/>
          <w:szCs w:val="23"/>
        </w:rPr>
      </w:pPr>
      <w:r w:rsidRPr="0069199E">
        <w:rPr>
          <w:rFonts w:ascii="Times New Roman" w:hAnsi="Times New Roman"/>
          <w:b/>
          <w:bCs/>
          <w:sz w:val="23"/>
          <w:szCs w:val="23"/>
        </w:rPr>
        <w:tab/>
      </w:r>
      <w:r w:rsidRPr="0069199E">
        <w:rPr>
          <w:rFonts w:ascii="Times New Roman" w:hAnsi="Times New Roman"/>
          <w:b/>
          <w:bCs/>
          <w:sz w:val="23"/>
          <w:szCs w:val="23"/>
        </w:rPr>
        <w:tab/>
      </w:r>
      <w:r w:rsidRPr="0069199E">
        <w:rPr>
          <w:rFonts w:ascii="Times New Roman" w:hAnsi="Times New Roman"/>
          <w:b/>
          <w:bCs/>
          <w:sz w:val="23"/>
          <w:szCs w:val="23"/>
        </w:rPr>
        <w:tab/>
      </w:r>
      <w:r w:rsidRPr="004A3D23">
        <w:rPr>
          <w:rFonts w:ascii="Times New Roman" w:hAnsi="Times New Roman"/>
          <w:b/>
          <w:bCs/>
          <w:sz w:val="23"/>
          <w:szCs w:val="23"/>
        </w:rPr>
        <w:t xml:space="preserve">    </w:t>
      </w:r>
      <w:r w:rsidR="00DB78D7">
        <w:rPr>
          <w:rFonts w:ascii="Times New Roman" w:hAnsi="Times New Roman"/>
          <w:b/>
          <w:bCs/>
          <w:sz w:val="23"/>
          <w:szCs w:val="23"/>
        </w:rPr>
        <w:t xml:space="preserve">                                                                                                    </w:t>
      </w:r>
      <w:r w:rsidRPr="004A3D23">
        <w:rPr>
          <w:rFonts w:ascii="Times New Roman" w:hAnsi="Times New Roman"/>
          <w:b/>
          <w:bCs/>
          <w:sz w:val="23"/>
          <w:szCs w:val="23"/>
        </w:rPr>
        <w:t xml:space="preserve">  Întocmit,</w:t>
      </w:r>
    </w:p>
    <w:p w:rsidR="0069199E" w:rsidRPr="0069199E" w:rsidRDefault="0069199E" w:rsidP="0069199E">
      <w:pPr>
        <w:autoSpaceDE w:val="0"/>
        <w:autoSpaceDN w:val="0"/>
        <w:adjustRightInd w:val="0"/>
        <w:spacing w:after="0" w:line="240" w:lineRule="auto"/>
        <w:rPr>
          <w:rFonts w:ascii="Times New Roman" w:hAnsi="Times New Roman"/>
          <w:bCs/>
          <w:sz w:val="23"/>
          <w:szCs w:val="23"/>
        </w:rPr>
      </w:pPr>
      <w:r w:rsidRPr="004A3D23">
        <w:rPr>
          <w:rFonts w:ascii="Times New Roman" w:hAnsi="Times New Roman"/>
          <w:b/>
          <w:bCs/>
          <w:sz w:val="23"/>
          <w:szCs w:val="23"/>
        </w:rPr>
        <w:tab/>
      </w:r>
      <w:r w:rsidRPr="004A3D23">
        <w:rPr>
          <w:rFonts w:ascii="Times New Roman" w:hAnsi="Times New Roman"/>
          <w:b/>
          <w:bCs/>
          <w:sz w:val="23"/>
          <w:szCs w:val="23"/>
        </w:rPr>
        <w:tab/>
        <w:t xml:space="preserve">              </w:t>
      </w:r>
      <w:r w:rsidR="00DB78D7">
        <w:rPr>
          <w:rFonts w:ascii="Times New Roman" w:hAnsi="Times New Roman"/>
          <w:b/>
          <w:bCs/>
          <w:sz w:val="23"/>
          <w:szCs w:val="23"/>
        </w:rPr>
        <w:t xml:space="preserve">                                                                                                     </w:t>
      </w:r>
      <w:r w:rsidRPr="004A3D23">
        <w:rPr>
          <w:rFonts w:ascii="Times New Roman" w:hAnsi="Times New Roman"/>
          <w:b/>
          <w:bCs/>
          <w:sz w:val="23"/>
          <w:szCs w:val="23"/>
        </w:rPr>
        <w:t xml:space="preserve"> </w:t>
      </w:r>
      <w:r w:rsidR="00997CD6">
        <w:rPr>
          <w:rFonts w:ascii="Times New Roman" w:hAnsi="Times New Roman"/>
          <w:b/>
          <w:bCs/>
          <w:sz w:val="23"/>
          <w:szCs w:val="23"/>
        </w:rPr>
        <w:t>Radu Sorin</w:t>
      </w:r>
    </w:p>
    <w:p w:rsidR="0069199E" w:rsidRPr="0069199E" w:rsidRDefault="0069199E" w:rsidP="0069199E">
      <w:pPr>
        <w:autoSpaceDE w:val="0"/>
        <w:autoSpaceDN w:val="0"/>
        <w:adjustRightInd w:val="0"/>
        <w:spacing w:after="0" w:line="240" w:lineRule="auto"/>
        <w:rPr>
          <w:rFonts w:ascii="Times New Roman" w:eastAsia="Calibri" w:hAnsi="Times New Roman"/>
          <w:sz w:val="24"/>
          <w:szCs w:val="24"/>
          <w:lang w:eastAsia="en-US"/>
        </w:rPr>
      </w:pPr>
      <w:r w:rsidRPr="0069199E">
        <w:rPr>
          <w:rFonts w:ascii="Times New Roman" w:hAnsi="Times New Roman"/>
          <w:sz w:val="23"/>
          <w:szCs w:val="23"/>
        </w:rPr>
        <w:tab/>
      </w:r>
      <w:r w:rsidRPr="0069199E">
        <w:rPr>
          <w:rFonts w:ascii="Times New Roman" w:hAnsi="Times New Roman"/>
          <w:sz w:val="23"/>
          <w:szCs w:val="23"/>
        </w:rPr>
        <w:tab/>
      </w:r>
      <w:r w:rsidRPr="0069199E">
        <w:rPr>
          <w:rFonts w:ascii="Times New Roman" w:hAnsi="Times New Roman"/>
          <w:sz w:val="23"/>
          <w:szCs w:val="23"/>
        </w:rPr>
        <w:tab/>
      </w:r>
    </w:p>
    <w:p w:rsidR="008C3A51" w:rsidRPr="008C3A51" w:rsidRDefault="00E12487" w:rsidP="004A3D23">
      <w:pPr>
        <w:ind w:left="5040" w:firstLine="720"/>
        <w:jc w:val="center"/>
        <w:rPr>
          <w:rFonts w:ascii="Times New Roman" w:hAnsi="Times New Roman"/>
          <w:sz w:val="24"/>
          <w:szCs w:val="24"/>
        </w:rPr>
      </w:pPr>
      <w:r>
        <w:rPr>
          <w:rFonts w:ascii="Times New Roman" w:hAnsi="Times New Roman"/>
          <w:sz w:val="24"/>
          <w:szCs w:val="24"/>
        </w:rPr>
        <w:t xml:space="preserve">                        </w:t>
      </w:r>
      <w:r w:rsidRPr="00640125">
        <w:rPr>
          <w:rFonts w:ascii="Times New Roman" w:hAnsi="Times New Roman"/>
          <w:sz w:val="24"/>
          <w:szCs w:val="24"/>
        </w:rPr>
        <w:t>Cod FO53-01,Ver.2</w:t>
      </w:r>
    </w:p>
    <w:sectPr w:rsidR="008C3A51" w:rsidRPr="008C3A51" w:rsidSect="00450A04">
      <w:headerReference w:type="even" r:id="rId8"/>
      <w:headerReference w:type="default" r:id="rId9"/>
      <w:footerReference w:type="even" r:id="rId10"/>
      <w:footerReference w:type="default" r:id="rId11"/>
      <w:headerReference w:type="first" r:id="rId12"/>
      <w:footerReference w:type="first" r:id="rId13"/>
      <w:pgSz w:w="11906" w:h="16838" w:code="9"/>
      <w:pgMar w:top="1417" w:right="849"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AF2" w:rsidRDefault="003A2AF2">
      <w:pPr>
        <w:spacing w:after="0" w:line="240" w:lineRule="auto"/>
      </w:pPr>
      <w:r>
        <w:separator/>
      </w:r>
    </w:p>
  </w:endnote>
  <w:endnote w:type="continuationSeparator" w:id="0">
    <w:p w:rsidR="003A2AF2" w:rsidRDefault="003A2A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EA" w:rsidRDefault="006540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Default="00504377" w:rsidP="00450A04">
    <w:pPr>
      <w:pStyle w:val="NoSpacing"/>
      <w:ind w:left="-142"/>
      <w:jc w:val="center"/>
      <w:rPr>
        <w:rFonts w:ascii="Times New Roman" w:hAnsi="Times New Roman"/>
      </w:rPr>
    </w:pPr>
    <w:r w:rsidRPr="00504377">
      <w:rPr>
        <w:noProof/>
        <w:lang w:val="en-US" w:eastAsia="en-US"/>
      </w:rPr>
      <w:pict>
        <v:roundrect id="Rounded Rectangle 2" o:spid="_x0000_s8193" style="position:absolute;left:0;text-align:left;margin-left:-17.3pt;margin-top:9.05pt;width:557.85pt;height:63.75pt;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">
          <v:path arrowok="t"/>
        </v:roundrect>
      </w:pict>
    </w:r>
  </w:p>
  <w:p w:rsidR="00450A04" w:rsidRPr="00D22B6E" w:rsidRDefault="00450A04" w:rsidP="00450A04">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p>
  <w:p w:rsidR="00450A04" w:rsidRDefault="00D7101A" w:rsidP="00450A04">
    <w:pPr>
      <w:pStyle w:val="NoSpacing"/>
      <w:ind w:left="-142"/>
      <w:jc w:val="center"/>
      <w:rPr>
        <w:rFonts w:ascii="Times New Roman" w:hAnsi="Times New Roman"/>
      </w:rPr>
    </w:pPr>
    <w:r>
      <w:rPr>
        <w:noProof/>
        <w:lang w:val="en-US" w:eastAsia="en-US"/>
      </w:rPr>
      <w:drawing>
        <wp:anchor distT="0" distB="0" distL="114300" distR="114300" simplePos="0" relativeHeight="251660800" behindDoc="1" locked="0" layoutInCell="1" allowOverlap="1">
          <wp:simplePos x="0" y="0"/>
          <wp:positionH relativeFrom="column">
            <wp:posOffset>2506345</wp:posOffset>
          </wp:positionH>
          <wp:positionV relativeFrom="paragraph">
            <wp:posOffset>144145</wp:posOffset>
          </wp:positionV>
          <wp:extent cx="146685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66850" cy="438150"/>
                  </a:xfrm>
                  <a:prstGeom prst="rect">
                    <a:avLst/>
                  </a:prstGeom>
                </pic:spPr>
              </pic:pic>
            </a:graphicData>
          </a:graphic>
        </wp:anchor>
      </w:drawing>
    </w:r>
    <w:r w:rsidR="00450A04" w:rsidRPr="00D22B6E">
      <w:rPr>
        <w:rFonts w:ascii="Times New Roman" w:hAnsi="Times New Roman"/>
      </w:rPr>
      <w:t>Sediu social: Bulevardul Regele Carol I, nr.10 Tel/fax 0256/220583</w:t>
    </w:r>
  </w:p>
  <w:p w:rsidR="006540EA" w:rsidRDefault="006540EA" w:rsidP="00450A04">
    <w:pPr>
      <w:pStyle w:val="NoSpacing"/>
      <w:ind w:left="-142"/>
      <w:jc w:val="center"/>
      <w:rPr>
        <w:rFonts w:ascii="Times New Roman" w:hAnsi="Times New Roman"/>
      </w:rPr>
    </w:pPr>
    <w:r>
      <w:rPr>
        <w:rFonts w:ascii="Times New Roman" w:hAnsi="Times New Roman"/>
      </w:rPr>
      <w:t>e-mail:asistentasocialatm@gmail.com</w:t>
    </w:r>
  </w:p>
  <w:p w:rsidR="006540EA" w:rsidRDefault="006540EA" w:rsidP="00450A04">
    <w:pPr>
      <w:pStyle w:val="NoSpacing"/>
      <w:ind w:left="-142"/>
      <w:jc w:val="center"/>
      <w:rPr>
        <w:noProof/>
        <w:lang w:val="en-US"/>
      </w:rPr>
    </w:pPr>
  </w:p>
  <w:p w:rsidR="00D7101A" w:rsidRPr="00D22B6E" w:rsidRDefault="00D7101A" w:rsidP="00450A04">
    <w:pPr>
      <w:pStyle w:val="NoSpacing"/>
      <w:ind w:left="-142"/>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EA" w:rsidRDefault="006540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AF2" w:rsidRDefault="003A2AF2">
      <w:pPr>
        <w:spacing w:after="0" w:line="240" w:lineRule="auto"/>
      </w:pPr>
      <w:r>
        <w:separator/>
      </w:r>
    </w:p>
  </w:footnote>
  <w:footnote w:type="continuationSeparator" w:id="0">
    <w:p w:rsidR="003A2AF2" w:rsidRDefault="003A2A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EA" w:rsidRDefault="006540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Pr="002A591E" w:rsidRDefault="00BD6C4E" w:rsidP="00450A04">
    <w:pPr>
      <w:pStyle w:val="NoSpacing"/>
      <w:ind w:left="-284"/>
      <w:jc w:val="center"/>
      <w:rPr>
        <w:rFonts w:ascii="Times New Roman" w:hAnsi="Times New Roman"/>
        <w:sz w:val="24"/>
        <w:szCs w:val="24"/>
      </w:rPr>
    </w:pPr>
    <w:r>
      <w:rPr>
        <w:noProof/>
        <w:lang w:val="en-US" w:eastAsia="en-US"/>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10"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504377" w:rsidRPr="00504377">
      <w:rPr>
        <w:noProof/>
        <w:lang w:val="en-US" w:eastAsia="en-US"/>
      </w:rPr>
      <w:pict>
        <v:roundrect id="Rounded Rectangle 4" o:spid="_x0000_s8194" style="position:absolute;left:0;text-align:left;margin-left:-17.3pt;margin-top:-5.8pt;width:557.85pt;height:105.5pt;z-index:-25166080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">
          <v:path arrowok="t"/>
        </v:roundrect>
      </w:pict>
    </w:r>
  </w:p>
  <w:p w:rsidR="00450A04" w:rsidRPr="00D22B6E" w:rsidRDefault="00BD6C4E" w:rsidP="00450A04">
    <w:pPr>
      <w:pStyle w:val="NoSpacing"/>
      <w:jc w:val="center"/>
      <w:rPr>
        <w:rFonts w:ascii="Times New Roman" w:hAnsi="Times New Roman"/>
        <w:i/>
        <w:sz w:val="24"/>
        <w:szCs w:val="24"/>
      </w:rPr>
    </w:pPr>
    <w:r>
      <w:rPr>
        <w:noProof/>
        <w:lang w:val="en-US" w:eastAsia="en-US"/>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8"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450A04" w:rsidRPr="00D22B6E">
      <w:rPr>
        <w:rFonts w:ascii="Times New Roman" w:hAnsi="Times New Roman"/>
        <w:i/>
        <w:sz w:val="24"/>
        <w:szCs w:val="24"/>
      </w:rPr>
      <w:t>CONSILIUL LOCAL AL MUNICIPIULUI TIMIȘOARA</w:t>
    </w:r>
  </w:p>
  <w:p w:rsidR="00450A04" w:rsidRDefault="00450A04" w:rsidP="00450A04">
    <w:pPr>
      <w:pStyle w:val="NoSpacing"/>
      <w:jc w:val="center"/>
      <w:rPr>
        <w:rFonts w:ascii="Times New Roman" w:hAnsi="Times New Roman"/>
        <w:b/>
      </w:rPr>
    </w:pPr>
  </w:p>
  <w:p w:rsidR="00450A04" w:rsidRPr="003C6D5E" w:rsidRDefault="00450A04" w:rsidP="00450A04">
    <w:pPr>
      <w:pStyle w:val="NoSpacing"/>
      <w:jc w:val="center"/>
      <w:rPr>
        <w:rFonts w:ascii="Times New Roman" w:hAnsi="Times New Roman"/>
        <w:b/>
      </w:rPr>
    </w:pPr>
    <w:r w:rsidRPr="003C6D5E">
      <w:rPr>
        <w:rFonts w:ascii="Times New Roman" w:hAnsi="Times New Roman"/>
        <w:b/>
      </w:rPr>
      <w:t>DIRECȚIA DE ASISTENȚĂ SOCIALĂ A MUNICIPIULUI TIMIȘOARA</w:t>
    </w:r>
  </w:p>
  <w:p w:rsidR="00450A04" w:rsidRPr="00B76858" w:rsidRDefault="00450A04" w:rsidP="00450A04">
    <w:pPr>
      <w:pStyle w:val="NoSpacing"/>
      <w:jc w:val="center"/>
      <w:rPr>
        <w:rFonts w:ascii="Times New Roman" w:hAnsi="Times New Roman"/>
        <w:b/>
        <w:i/>
      </w:rPr>
    </w:pPr>
    <w:r w:rsidRPr="00B76858">
      <w:rPr>
        <w:rFonts w:ascii="Times New Roman" w:hAnsi="Times New Roman"/>
        <w:b/>
      </w:rPr>
      <w:tab/>
    </w:r>
  </w:p>
  <w:p w:rsidR="00450A04" w:rsidRDefault="00450A04" w:rsidP="00450A04">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rsidR="00450A04" w:rsidRDefault="00450A04" w:rsidP="00450A04">
    <w:pPr>
      <w:pStyle w:val="NoSpacing"/>
      <w:jc w:val="center"/>
      <w:rPr>
        <w:rFonts w:ascii="Times New Roman" w:hAnsi="Times New Roman"/>
        <w:i/>
        <w:sz w:val="24"/>
        <w:szCs w:val="24"/>
        <w:vertAlign w:val="superscript"/>
      </w:rPr>
    </w:pPr>
  </w:p>
  <w:p w:rsidR="00450A04" w:rsidRDefault="00450A04" w:rsidP="00450A04">
    <w:pPr>
      <w:pStyle w:val="NoSpacing"/>
      <w:jc w:val="center"/>
      <w:rPr>
        <w:rFonts w:ascii="Times New Roman" w:hAnsi="Times New Roman"/>
        <w:i/>
        <w:sz w:val="24"/>
        <w:szCs w:val="24"/>
        <w:vertAlign w:val="superscrip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EA" w:rsidRDefault="006540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E2F64"/>
    <w:multiLevelType w:val="hybridMultilevel"/>
    <w:tmpl w:val="18CCA85C"/>
    <w:lvl w:ilvl="0" w:tplc="117AF9B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3EF45E97"/>
    <w:multiLevelType w:val="hybridMultilevel"/>
    <w:tmpl w:val="3A16B606"/>
    <w:lvl w:ilvl="0" w:tplc="D69A64B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437F32A0"/>
    <w:multiLevelType w:val="hybridMultilevel"/>
    <w:tmpl w:val="3C58532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E06ED1"/>
    <w:multiLevelType w:val="hybridMultilevel"/>
    <w:tmpl w:val="0480F9F2"/>
    <w:lvl w:ilvl="0" w:tplc="4E68608A">
      <w:numFmt w:val="bullet"/>
      <w:lvlText w:val="-"/>
      <w:lvlJc w:val="left"/>
      <w:pPr>
        <w:ind w:left="420" w:hanging="360"/>
      </w:pPr>
      <w:rPr>
        <w:rFonts w:ascii="Times New Roman" w:eastAsia="Calibri" w:hAnsi="Times New Roman" w:cs="Times New Roman" w:hint="default"/>
        <w:color w:val="000000"/>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4">
    <w:nsid w:val="617B0373"/>
    <w:multiLevelType w:val="hybridMultilevel"/>
    <w:tmpl w:val="757CA954"/>
    <w:lvl w:ilvl="0" w:tplc="6D0E347A">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635E4FDF"/>
    <w:multiLevelType w:val="hybridMultilevel"/>
    <w:tmpl w:val="A8CAD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DD6FAB"/>
    <w:multiLevelType w:val="hybridMultilevel"/>
    <w:tmpl w:val="BF32614C"/>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3"/>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3554"/>
    <o:shapelayout v:ext="edit">
      <o:idmap v:ext="edit" data="8"/>
    </o:shapelayout>
  </w:hdrShapeDefaults>
  <w:footnotePr>
    <w:footnote w:id="-1"/>
    <w:footnote w:id="0"/>
  </w:footnotePr>
  <w:endnotePr>
    <w:endnote w:id="-1"/>
    <w:endnote w:id="0"/>
  </w:endnotePr>
  <w:compat/>
  <w:rsids>
    <w:rsidRoot w:val="00AD5E40"/>
    <w:rsid w:val="0000033D"/>
    <w:rsid w:val="000144AC"/>
    <w:rsid w:val="00025697"/>
    <w:rsid w:val="000439CC"/>
    <w:rsid w:val="000543C1"/>
    <w:rsid w:val="00065BD9"/>
    <w:rsid w:val="00071982"/>
    <w:rsid w:val="00072489"/>
    <w:rsid w:val="000925F9"/>
    <w:rsid w:val="00096B1E"/>
    <w:rsid w:val="000A3DA9"/>
    <w:rsid w:val="000A684B"/>
    <w:rsid w:val="000B4D0E"/>
    <w:rsid w:val="000C4C27"/>
    <w:rsid w:val="000C5BC0"/>
    <w:rsid w:val="000C6C66"/>
    <w:rsid w:val="000D5148"/>
    <w:rsid w:val="000D6E8E"/>
    <w:rsid w:val="000E512B"/>
    <w:rsid w:val="001355FD"/>
    <w:rsid w:val="00142763"/>
    <w:rsid w:val="00147B60"/>
    <w:rsid w:val="001634AC"/>
    <w:rsid w:val="00164921"/>
    <w:rsid w:val="001710B7"/>
    <w:rsid w:val="00187F82"/>
    <w:rsid w:val="001B03B3"/>
    <w:rsid w:val="001C35A7"/>
    <w:rsid w:val="001C76C8"/>
    <w:rsid w:val="002002FC"/>
    <w:rsid w:val="00212B73"/>
    <w:rsid w:val="00232A02"/>
    <w:rsid w:val="002472D9"/>
    <w:rsid w:val="00271001"/>
    <w:rsid w:val="002C1B4C"/>
    <w:rsid w:val="002C4819"/>
    <w:rsid w:val="002C5AAA"/>
    <w:rsid w:val="002C6071"/>
    <w:rsid w:val="002D3BA6"/>
    <w:rsid w:val="002F7D72"/>
    <w:rsid w:val="00303BC7"/>
    <w:rsid w:val="00323624"/>
    <w:rsid w:val="0036071A"/>
    <w:rsid w:val="003A2AF2"/>
    <w:rsid w:val="003A749A"/>
    <w:rsid w:val="003B582F"/>
    <w:rsid w:val="003D2321"/>
    <w:rsid w:val="003D4DA5"/>
    <w:rsid w:val="003F517F"/>
    <w:rsid w:val="00403D72"/>
    <w:rsid w:val="004216BE"/>
    <w:rsid w:val="004349BB"/>
    <w:rsid w:val="0044453A"/>
    <w:rsid w:val="004445B2"/>
    <w:rsid w:val="00450A04"/>
    <w:rsid w:val="00451C08"/>
    <w:rsid w:val="00464EDE"/>
    <w:rsid w:val="004A110A"/>
    <w:rsid w:val="004A3D23"/>
    <w:rsid w:val="004C02B3"/>
    <w:rsid w:val="004C650A"/>
    <w:rsid w:val="004F14C8"/>
    <w:rsid w:val="004F25A4"/>
    <w:rsid w:val="004F75B3"/>
    <w:rsid w:val="00504377"/>
    <w:rsid w:val="005045E4"/>
    <w:rsid w:val="00516EE0"/>
    <w:rsid w:val="00545C0D"/>
    <w:rsid w:val="00571E2D"/>
    <w:rsid w:val="00592453"/>
    <w:rsid w:val="005D16F8"/>
    <w:rsid w:val="005E273C"/>
    <w:rsid w:val="00601DDF"/>
    <w:rsid w:val="00605D4C"/>
    <w:rsid w:val="00605DD6"/>
    <w:rsid w:val="0061223F"/>
    <w:rsid w:val="006175BE"/>
    <w:rsid w:val="00651278"/>
    <w:rsid w:val="006540EA"/>
    <w:rsid w:val="00654D4F"/>
    <w:rsid w:val="006746F6"/>
    <w:rsid w:val="006835F7"/>
    <w:rsid w:val="0069199E"/>
    <w:rsid w:val="00692D37"/>
    <w:rsid w:val="006E0492"/>
    <w:rsid w:val="006E36DE"/>
    <w:rsid w:val="006F0554"/>
    <w:rsid w:val="006F5529"/>
    <w:rsid w:val="006F5EF2"/>
    <w:rsid w:val="00707162"/>
    <w:rsid w:val="007104D1"/>
    <w:rsid w:val="007141ED"/>
    <w:rsid w:val="0074314E"/>
    <w:rsid w:val="007606BF"/>
    <w:rsid w:val="00776AA3"/>
    <w:rsid w:val="00787AD1"/>
    <w:rsid w:val="007B075E"/>
    <w:rsid w:val="007C1670"/>
    <w:rsid w:val="008011ED"/>
    <w:rsid w:val="0082130D"/>
    <w:rsid w:val="00821879"/>
    <w:rsid w:val="00825C81"/>
    <w:rsid w:val="0085648B"/>
    <w:rsid w:val="008569DE"/>
    <w:rsid w:val="008865D6"/>
    <w:rsid w:val="00895048"/>
    <w:rsid w:val="008A4F87"/>
    <w:rsid w:val="008B061B"/>
    <w:rsid w:val="008C3A51"/>
    <w:rsid w:val="008D35E1"/>
    <w:rsid w:val="0090165E"/>
    <w:rsid w:val="009075CC"/>
    <w:rsid w:val="00933A68"/>
    <w:rsid w:val="00944D64"/>
    <w:rsid w:val="00952650"/>
    <w:rsid w:val="009811A3"/>
    <w:rsid w:val="00997CD6"/>
    <w:rsid w:val="009A3118"/>
    <w:rsid w:val="009A5B8A"/>
    <w:rsid w:val="009C6288"/>
    <w:rsid w:val="009D389E"/>
    <w:rsid w:val="009E1E76"/>
    <w:rsid w:val="009F4E7D"/>
    <w:rsid w:val="009F6BF3"/>
    <w:rsid w:val="00A0100A"/>
    <w:rsid w:val="00A27E6B"/>
    <w:rsid w:val="00A33FE6"/>
    <w:rsid w:val="00A36314"/>
    <w:rsid w:val="00A4323C"/>
    <w:rsid w:val="00A65FC7"/>
    <w:rsid w:val="00A75957"/>
    <w:rsid w:val="00A87596"/>
    <w:rsid w:val="00A967A5"/>
    <w:rsid w:val="00A9681C"/>
    <w:rsid w:val="00AD5E40"/>
    <w:rsid w:val="00AF6F02"/>
    <w:rsid w:val="00AF7665"/>
    <w:rsid w:val="00B46C35"/>
    <w:rsid w:val="00BA3806"/>
    <w:rsid w:val="00BC43B2"/>
    <w:rsid w:val="00BD2A9F"/>
    <w:rsid w:val="00BD6C4E"/>
    <w:rsid w:val="00C11E7E"/>
    <w:rsid w:val="00C12311"/>
    <w:rsid w:val="00C1425D"/>
    <w:rsid w:val="00C2327D"/>
    <w:rsid w:val="00C50193"/>
    <w:rsid w:val="00C81016"/>
    <w:rsid w:val="00C91933"/>
    <w:rsid w:val="00C96535"/>
    <w:rsid w:val="00CA7B46"/>
    <w:rsid w:val="00CE384C"/>
    <w:rsid w:val="00CF61A7"/>
    <w:rsid w:val="00CF630B"/>
    <w:rsid w:val="00CF7751"/>
    <w:rsid w:val="00D031CD"/>
    <w:rsid w:val="00D10A2E"/>
    <w:rsid w:val="00D26521"/>
    <w:rsid w:val="00D7101A"/>
    <w:rsid w:val="00D95B45"/>
    <w:rsid w:val="00DA011F"/>
    <w:rsid w:val="00DA3FB8"/>
    <w:rsid w:val="00DB5EDD"/>
    <w:rsid w:val="00DB78D7"/>
    <w:rsid w:val="00DE49C2"/>
    <w:rsid w:val="00DF5C5D"/>
    <w:rsid w:val="00E00867"/>
    <w:rsid w:val="00E12487"/>
    <w:rsid w:val="00E12FB3"/>
    <w:rsid w:val="00E22B52"/>
    <w:rsid w:val="00E46DDC"/>
    <w:rsid w:val="00E516CF"/>
    <w:rsid w:val="00E60459"/>
    <w:rsid w:val="00E6228E"/>
    <w:rsid w:val="00E80A0C"/>
    <w:rsid w:val="00E92471"/>
    <w:rsid w:val="00EE6751"/>
    <w:rsid w:val="00EF3040"/>
    <w:rsid w:val="00F068DE"/>
    <w:rsid w:val="00F17E3B"/>
    <w:rsid w:val="00F31AE8"/>
    <w:rsid w:val="00F321E1"/>
    <w:rsid w:val="00F32ADD"/>
    <w:rsid w:val="00F4096C"/>
    <w:rsid w:val="00F46ABD"/>
    <w:rsid w:val="00F64B39"/>
    <w:rsid w:val="00F85D27"/>
    <w:rsid w:val="00F87703"/>
    <w:rsid w:val="00F92946"/>
    <w:rsid w:val="00F93C5A"/>
    <w:rsid w:val="00FB142D"/>
    <w:rsid w:val="00FD38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E2D"/>
    <w:pPr>
      <w:spacing w:after="200" w:line="276" w:lineRule="auto"/>
    </w:pPr>
    <w:rPr>
      <w:rFonts w:eastAsia="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paragraph" w:styleId="ListParagraph">
    <w:name w:val="List Paragraph"/>
    <w:basedOn w:val="Normal"/>
    <w:uiPriority w:val="34"/>
    <w:qFormat/>
    <w:rsid w:val="00DA3F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40"/>
    <w:pPr>
      <w:spacing w:after="200" w:line="276" w:lineRule="auto"/>
    </w:pPr>
    <w:rPr>
      <w:rFonts w:eastAsia="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paragraph" w:styleId="ListParagraph">
    <w:name w:val="List Paragraph"/>
    <w:basedOn w:val="Normal"/>
    <w:uiPriority w:val="34"/>
    <w:qFormat/>
    <w:rsid w:val="00DA3FB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F6FDB-E129-478E-AFB6-48FC21BA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917</Words>
  <Characters>5228</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6133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bindea</dc:creator>
  <cp:lastModifiedBy>user</cp:lastModifiedBy>
  <cp:revision>11</cp:revision>
  <cp:lastPrinted>2022-01-12T08:52:00Z</cp:lastPrinted>
  <dcterms:created xsi:type="dcterms:W3CDTF">2023-06-09T10:50:00Z</dcterms:created>
  <dcterms:modified xsi:type="dcterms:W3CDTF">2023-06-09T12:32:00Z</dcterms:modified>
</cp:coreProperties>
</file>