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04" w:rsidRPr="00A64627" w:rsidRDefault="00FC5104" w:rsidP="00A64627">
      <w:pPr>
        <w:rPr>
          <w:sz w:val="22"/>
          <w:szCs w:val="22"/>
        </w:rPr>
      </w:pPr>
      <w:r w:rsidRPr="00A64627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64627">
        <w:rPr>
          <w:sz w:val="22"/>
          <w:szCs w:val="22"/>
        </w:rPr>
        <w:t>ROMÂNIA</w:t>
      </w:r>
    </w:p>
    <w:p w:rsidR="00FC5104" w:rsidRPr="00A64627" w:rsidRDefault="00FC5104" w:rsidP="00FC5104">
      <w:pPr>
        <w:ind w:left="720"/>
        <w:rPr>
          <w:sz w:val="22"/>
          <w:szCs w:val="22"/>
        </w:rPr>
      </w:pPr>
      <w:r w:rsidRPr="00A64627">
        <w:rPr>
          <w:sz w:val="22"/>
          <w:szCs w:val="22"/>
        </w:rPr>
        <w:t>JUDEȚUL TIMIȘ</w:t>
      </w:r>
    </w:p>
    <w:p w:rsidR="00FC5104" w:rsidRPr="00A64627" w:rsidRDefault="00FC5104" w:rsidP="00FC5104">
      <w:pPr>
        <w:ind w:left="720"/>
        <w:rPr>
          <w:sz w:val="22"/>
          <w:szCs w:val="22"/>
        </w:rPr>
      </w:pPr>
      <w:r w:rsidRPr="00A64627">
        <w:rPr>
          <w:sz w:val="22"/>
          <w:szCs w:val="22"/>
        </w:rPr>
        <w:t>MUNICIPIUL TIMIȘOARA</w:t>
      </w:r>
    </w:p>
    <w:p w:rsidR="008C4F9F" w:rsidRPr="00A64627" w:rsidRDefault="00A64627" w:rsidP="00FC5104">
      <w:pPr>
        <w:ind w:left="720"/>
        <w:rPr>
          <w:sz w:val="22"/>
          <w:szCs w:val="22"/>
        </w:rPr>
      </w:pPr>
      <w:r>
        <w:rPr>
          <w:sz w:val="22"/>
          <w:szCs w:val="22"/>
        </w:rPr>
        <w:t>PRIMAR</w:t>
      </w:r>
    </w:p>
    <w:p w:rsidR="002F41DD" w:rsidRDefault="002F41DD" w:rsidP="00663332">
      <w:pPr>
        <w:ind w:left="720"/>
      </w:pPr>
      <w:r w:rsidRPr="00A64627">
        <w:rPr>
          <w:sz w:val="22"/>
          <w:szCs w:val="22"/>
        </w:rPr>
        <w:t xml:space="preserve">NR. </w:t>
      </w:r>
      <w:r w:rsidR="00792651" w:rsidRPr="00A64627">
        <w:rPr>
          <w:sz w:val="22"/>
          <w:szCs w:val="22"/>
        </w:rPr>
        <w:t>SC202</w:t>
      </w:r>
      <w:r w:rsidR="00663332" w:rsidRPr="00A64627">
        <w:rPr>
          <w:sz w:val="22"/>
          <w:szCs w:val="22"/>
        </w:rPr>
        <w:t>3</w:t>
      </w:r>
      <w:r w:rsidR="00792651">
        <w:t>-</w:t>
      </w:r>
    </w:p>
    <w:p w:rsidR="006736E9" w:rsidRDefault="00FC5104" w:rsidP="00A64627">
      <w:pPr>
        <w:ind w:left="720"/>
        <w:jc w:val="center"/>
        <w:rPr>
          <w:u w:val="single"/>
          <w:lang w:val="it-IT"/>
        </w:rPr>
      </w:pPr>
      <w:r>
        <w:rPr>
          <w:u w:val="single"/>
          <w:lang w:val="it-IT"/>
        </w:rPr>
        <w:t>__________________________________________________________</w:t>
      </w:r>
      <w:r w:rsidR="004A6260">
        <w:rPr>
          <w:u w:val="single"/>
          <w:lang w:val="it-IT"/>
        </w:rPr>
        <w:t>______</w:t>
      </w:r>
      <w:r w:rsidRPr="00FC5104">
        <w:rPr>
          <w:i/>
          <w:sz w:val="18"/>
          <w:szCs w:val="18"/>
        </w:rPr>
        <w:t xml:space="preserve"> </w:t>
      </w:r>
      <w:r w:rsidRPr="007C4EAC">
        <w:rPr>
          <w:i/>
          <w:sz w:val="18"/>
          <w:szCs w:val="18"/>
        </w:rPr>
        <w:t xml:space="preserve">Bd. C.D. Loga nr. 1, Timişoara, tel: +40 256 – 408.300, </w:t>
      </w:r>
      <w:r w:rsidR="002E72F6" w:rsidRPr="007C4EAC">
        <w:rPr>
          <w:i/>
          <w:sz w:val="18"/>
          <w:szCs w:val="18"/>
        </w:rPr>
        <w:t>e-mail</w:t>
      </w:r>
      <w:r w:rsidRPr="007C4EAC">
        <w:rPr>
          <w:i/>
          <w:sz w:val="18"/>
          <w:szCs w:val="18"/>
        </w:rPr>
        <w:t>:cabinetprimar@primariatm.ro</w:t>
      </w:r>
    </w:p>
    <w:p w:rsidR="00F33C30" w:rsidRDefault="00F33C30" w:rsidP="000F019B">
      <w:pPr>
        <w:tabs>
          <w:tab w:val="left" w:pos="720"/>
        </w:tabs>
        <w:spacing w:line="360" w:lineRule="auto"/>
        <w:rPr>
          <w:u w:val="single"/>
          <w:lang w:val="it-IT"/>
        </w:rPr>
      </w:pPr>
    </w:p>
    <w:p w:rsidR="00DC2B9C" w:rsidRPr="005941C4" w:rsidRDefault="00DC2B9C" w:rsidP="00DC2B9C">
      <w:pPr>
        <w:spacing w:after="180"/>
        <w:jc w:val="center"/>
        <w:rPr>
          <w:b/>
          <w:color w:val="000000"/>
        </w:rPr>
      </w:pPr>
      <w:r w:rsidRPr="005941C4">
        <w:rPr>
          <w:b/>
          <w:color w:val="000000"/>
        </w:rPr>
        <w:t>REFERAT DE APROBARE A PROIECTULUI DE HOTĂRÂRE</w:t>
      </w:r>
    </w:p>
    <w:p w:rsidR="00882FBF" w:rsidRPr="005941C4" w:rsidRDefault="00882FBF" w:rsidP="00882FBF">
      <w:pPr>
        <w:spacing w:before="324" w:after="324"/>
        <w:jc w:val="center"/>
        <w:rPr>
          <w:b/>
          <w:i/>
          <w:color w:val="000000"/>
          <w:spacing w:val="-16"/>
          <w:w w:val="105"/>
        </w:rPr>
      </w:pPr>
      <w:r w:rsidRPr="005941C4">
        <w:rPr>
          <w:b/>
          <w:i/>
          <w:color w:val="000000"/>
          <w:spacing w:val="-16"/>
          <w:w w:val="105"/>
        </w:rPr>
        <w:t xml:space="preserve">Sectiunea 1 </w:t>
      </w:r>
      <w:r w:rsidRPr="005941C4">
        <w:rPr>
          <w:b/>
          <w:i/>
          <w:color w:val="000000"/>
          <w:spacing w:val="-16"/>
          <w:w w:val="105"/>
        </w:rPr>
        <w:br/>
      </w:r>
      <w:r w:rsidRPr="005941C4">
        <w:rPr>
          <w:b/>
          <w:i/>
          <w:color w:val="000000"/>
          <w:spacing w:val="-8"/>
          <w:w w:val="105"/>
        </w:rPr>
        <w:t>Titlul proiectului de hotărâre</w:t>
      </w:r>
    </w:p>
    <w:p w:rsidR="00DC2B9C" w:rsidRPr="00663332" w:rsidRDefault="00DC2B9C" w:rsidP="00DC2B9C">
      <w:pPr>
        <w:tabs>
          <w:tab w:val="decimal" w:pos="360"/>
          <w:tab w:val="decimal" w:pos="432"/>
        </w:tabs>
        <w:jc w:val="center"/>
        <w:rPr>
          <w:rFonts w:eastAsia="Calibri"/>
          <w:bCs/>
          <w:color w:val="000000"/>
        </w:rPr>
      </w:pPr>
      <w:r w:rsidRPr="00663332">
        <w:t>Proiect de hotărâre</w:t>
      </w:r>
      <w:r w:rsidRPr="00663332">
        <w:rPr>
          <w:rFonts w:eastAsia="Calibri"/>
          <w:bCs/>
          <w:color w:val="000000"/>
        </w:rPr>
        <w:t xml:space="preserve"> </w:t>
      </w:r>
    </w:p>
    <w:p w:rsidR="007C4EAC" w:rsidRDefault="007C4EAC" w:rsidP="007C4EAC">
      <w:pPr>
        <w:spacing w:line="276" w:lineRule="auto"/>
        <w:contextualSpacing/>
        <w:jc w:val="center"/>
        <w:rPr>
          <w:bCs/>
          <w:color w:val="000000"/>
        </w:rPr>
      </w:pPr>
      <w:r w:rsidRPr="00D12EDB">
        <w:rPr>
          <w:bCs/>
          <w:color w:val="000000"/>
        </w:rPr>
        <w:t>privind declanșarea procedurii pentru selecți</w:t>
      </w:r>
      <w:r>
        <w:rPr>
          <w:bCs/>
          <w:color w:val="000000"/>
        </w:rPr>
        <w:t xml:space="preserve">a administratorului societății </w:t>
      </w:r>
      <w:r w:rsidRPr="00F955F5">
        <w:rPr>
          <w:bCs/>
          <w:color w:val="000000"/>
        </w:rPr>
        <w:t xml:space="preserve">UZINA ENERGIE SOLARĂ TIMIȘOARA S.R.L. </w:t>
      </w:r>
    </w:p>
    <w:p w:rsidR="005719A4" w:rsidRPr="005941C4" w:rsidRDefault="00DC2B9C" w:rsidP="005719A4">
      <w:pPr>
        <w:tabs>
          <w:tab w:val="decimal" w:pos="360"/>
          <w:tab w:val="decimal" w:pos="432"/>
        </w:tabs>
        <w:jc w:val="both"/>
        <w:rPr>
          <w:color w:val="000000"/>
          <w:spacing w:val="-5"/>
        </w:rPr>
      </w:pPr>
      <w:r w:rsidRPr="005941C4">
        <w:rPr>
          <w:color w:val="000000"/>
          <w:spacing w:val="-5"/>
        </w:rPr>
        <w:tab/>
      </w:r>
      <w:r w:rsidRPr="005941C4">
        <w:rPr>
          <w:color w:val="000000"/>
          <w:spacing w:val="-5"/>
        </w:rPr>
        <w:tab/>
      </w:r>
    </w:p>
    <w:p w:rsidR="00882FBF" w:rsidRPr="005941C4" w:rsidRDefault="00882FBF" w:rsidP="005719A4">
      <w:pPr>
        <w:tabs>
          <w:tab w:val="decimal" w:pos="360"/>
          <w:tab w:val="decimal" w:pos="432"/>
        </w:tabs>
        <w:jc w:val="center"/>
        <w:rPr>
          <w:b/>
          <w:i/>
          <w:color w:val="000000"/>
          <w:spacing w:val="-7"/>
          <w:w w:val="105"/>
        </w:rPr>
      </w:pPr>
      <w:r w:rsidRPr="005941C4">
        <w:rPr>
          <w:b/>
          <w:i/>
          <w:color w:val="000000"/>
          <w:spacing w:val="-20"/>
          <w:w w:val="105"/>
        </w:rPr>
        <w:t xml:space="preserve">Sectiunea a 2 - a </w:t>
      </w:r>
      <w:r w:rsidRPr="005941C4">
        <w:rPr>
          <w:b/>
          <w:i/>
          <w:color w:val="000000"/>
          <w:spacing w:val="-20"/>
          <w:w w:val="105"/>
        </w:rPr>
        <w:br/>
      </w:r>
      <w:r w:rsidRPr="005941C4">
        <w:rPr>
          <w:b/>
          <w:i/>
          <w:color w:val="000000"/>
          <w:spacing w:val="-7"/>
          <w:w w:val="105"/>
        </w:rPr>
        <w:t>Motivul emiterii proiectului de hotărâre</w:t>
      </w:r>
    </w:p>
    <w:p w:rsidR="006F7C91" w:rsidRPr="005941C4" w:rsidRDefault="006F7C91" w:rsidP="005719A4">
      <w:pPr>
        <w:tabs>
          <w:tab w:val="decimal" w:pos="360"/>
          <w:tab w:val="decimal" w:pos="432"/>
        </w:tabs>
        <w:jc w:val="center"/>
        <w:rPr>
          <w:b/>
          <w:i/>
          <w:color w:val="000000"/>
          <w:spacing w:val="-7"/>
          <w:w w:val="105"/>
        </w:rPr>
      </w:pPr>
    </w:p>
    <w:p w:rsidR="00DC2B9C" w:rsidRDefault="00882FBF" w:rsidP="00DC2B9C">
      <w:pPr>
        <w:pStyle w:val="ListParagraph"/>
        <w:numPr>
          <w:ilvl w:val="0"/>
          <w:numId w:val="19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5941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Descrierea situației actuale</w:t>
      </w:r>
    </w:p>
    <w:p w:rsidR="005C080C" w:rsidRPr="00423E2C" w:rsidRDefault="005C080C" w:rsidP="00423E2C">
      <w:pPr>
        <w:spacing w:line="276" w:lineRule="auto"/>
        <w:ind w:firstLine="708"/>
        <w:jc w:val="both"/>
        <w:rPr>
          <w:color w:val="000000"/>
        </w:rPr>
      </w:pPr>
      <w:r>
        <w:t>Prin Hotărârea Consiliului Local al Municipiului Timișoara nr</w:t>
      </w:r>
      <w:r w:rsidR="00423E2C">
        <w:t xml:space="preserve">. </w:t>
      </w:r>
      <w:r w:rsidR="00423E2C">
        <w:rPr>
          <w:color w:val="000000"/>
        </w:rPr>
        <w:t>719/27.12.2022 a fost aprobată înființarea Societății UZINA ENERGIE SOLARĂ TIMIȘOARA S.R.L</w:t>
      </w:r>
      <w:r w:rsidRPr="005C080C">
        <w:rPr>
          <w:bCs/>
          <w:color w:val="000000"/>
        </w:rPr>
        <w:t xml:space="preserve">., </w:t>
      </w:r>
      <w:r w:rsidR="00423E2C">
        <w:rPr>
          <w:bCs/>
          <w:color w:val="000000"/>
        </w:rPr>
        <w:t xml:space="preserve">în prezent, </w:t>
      </w:r>
      <w:r w:rsidRPr="005C080C">
        <w:rPr>
          <w:bCs/>
          <w:color w:val="000000"/>
        </w:rPr>
        <w:t xml:space="preserve">această societate fiind administrată de </w:t>
      </w:r>
      <w:r w:rsidR="00423E2C">
        <w:rPr>
          <w:bCs/>
          <w:color w:val="000000"/>
        </w:rPr>
        <w:t>un</w:t>
      </w:r>
      <w:r w:rsidRPr="005C080C">
        <w:rPr>
          <w:bCs/>
          <w:color w:val="000000"/>
        </w:rPr>
        <w:t xml:space="preserve"> administ</w:t>
      </w:r>
      <w:r w:rsidR="00423E2C">
        <w:rPr>
          <w:bCs/>
          <w:color w:val="000000"/>
        </w:rPr>
        <w:t>rator provizoriu numit de asociatul unic.</w:t>
      </w:r>
    </w:p>
    <w:p w:rsidR="005C080C" w:rsidRDefault="00423E2C" w:rsidP="005C080C">
      <w:pPr>
        <w:ind w:firstLine="426"/>
        <w:jc w:val="both"/>
        <w:rPr>
          <w:lang w:val="it-IT"/>
        </w:rPr>
      </w:pPr>
      <w:r>
        <w:rPr>
          <w:color w:val="000000"/>
        </w:rPr>
        <w:t>Societății UZINA ENERGIE SOLARĂ TIMIȘOARA S.R.L</w:t>
      </w:r>
      <w:r w:rsidR="005C080C" w:rsidRPr="005C080C">
        <w:rPr>
          <w:bCs/>
          <w:color w:val="000000"/>
        </w:rPr>
        <w:t>.</w:t>
      </w:r>
      <w:r w:rsidR="005C080C">
        <w:rPr>
          <w:bCs/>
          <w:color w:val="000000"/>
        </w:rPr>
        <w:t xml:space="preserve"> </w:t>
      </w:r>
      <w:r w:rsidR="005C080C" w:rsidRPr="005C080C">
        <w:rPr>
          <w:bCs/>
          <w:color w:val="000000"/>
        </w:rPr>
        <w:t xml:space="preserve">a </w:t>
      </w:r>
      <w:r w:rsidR="005C080C">
        <w:rPr>
          <w:bCs/>
          <w:color w:val="000000"/>
        </w:rPr>
        <w:t xml:space="preserve">fost </w:t>
      </w:r>
      <w:r w:rsidR="005C080C" w:rsidRPr="005C080C">
        <w:rPr>
          <w:bCs/>
          <w:color w:val="000000"/>
        </w:rPr>
        <w:t>înregistrată la Oficiul Registrului Comerțulu</w:t>
      </w:r>
      <w:r w:rsidR="005C080C">
        <w:rPr>
          <w:bCs/>
          <w:color w:val="000000"/>
        </w:rPr>
        <w:t>i de pe lângă Tribunalul Timiș</w:t>
      </w:r>
      <w:r w:rsidR="005C080C" w:rsidRPr="005C080C">
        <w:rPr>
          <w:bCs/>
          <w:color w:val="000000"/>
        </w:rPr>
        <w:t xml:space="preserve"> sub nr. </w:t>
      </w:r>
      <w:r>
        <w:rPr>
          <w:color w:val="000000"/>
        </w:rPr>
        <w:t>cu nr. J35/461/03.02.2023</w:t>
      </w:r>
      <w:r w:rsidR="005C080C">
        <w:rPr>
          <w:bCs/>
          <w:color w:val="000000"/>
        </w:rPr>
        <w:t xml:space="preserve">, </w:t>
      </w:r>
      <w:r w:rsidR="005C080C" w:rsidRPr="005C080C">
        <w:rPr>
          <w:lang w:val="it-IT"/>
        </w:rPr>
        <w:t xml:space="preserve">având CUI </w:t>
      </w:r>
      <w:r>
        <w:rPr>
          <w:lang w:val="it-IT"/>
        </w:rPr>
        <w:t>47568962</w:t>
      </w:r>
      <w:r w:rsidR="005C080C" w:rsidRPr="005C080C">
        <w:rPr>
          <w:lang w:val="it-IT"/>
        </w:rPr>
        <w:t xml:space="preserve"> și sediul social în mun. Timișoara, </w:t>
      </w:r>
      <w:r>
        <w:rPr>
          <w:lang w:val="it-IT"/>
        </w:rPr>
        <w:t>Bulevardul Take Ionescu, nr. 51</w:t>
      </w:r>
      <w:r w:rsidR="005C080C" w:rsidRPr="005C080C">
        <w:rPr>
          <w:lang w:val="it-IT"/>
        </w:rPr>
        <w:t>,</w:t>
      </w:r>
      <w:r>
        <w:rPr>
          <w:lang w:val="it-IT"/>
        </w:rPr>
        <w:t xml:space="preserve"> spațiul S6, etaj 1,</w:t>
      </w:r>
      <w:r w:rsidR="005C080C" w:rsidRPr="005C080C">
        <w:rPr>
          <w:lang w:val="it-IT"/>
        </w:rPr>
        <w:t xml:space="preserve"> Județul Timiș.</w:t>
      </w:r>
    </w:p>
    <w:p w:rsidR="00C4094A" w:rsidRPr="00C4094A" w:rsidRDefault="00C4094A" w:rsidP="00C4094A">
      <w:pPr>
        <w:spacing w:line="276" w:lineRule="auto"/>
        <w:ind w:firstLine="720"/>
        <w:jc w:val="both"/>
        <w:rPr>
          <w:rFonts w:eastAsia="Calibri"/>
          <w:bCs/>
          <w:color w:val="000000"/>
          <w:lang w:val="en-US"/>
        </w:rPr>
      </w:pPr>
      <w:r>
        <w:rPr>
          <w:rFonts w:eastAsia="Calibri"/>
          <w:bCs/>
          <w:color w:val="000000"/>
          <w:lang w:val="en-US"/>
        </w:rPr>
        <w:t>Î</w:t>
      </w:r>
      <w:r w:rsidRPr="00012CDA">
        <w:rPr>
          <w:rFonts w:eastAsia="Calibri"/>
          <w:bCs/>
          <w:color w:val="000000"/>
          <w:lang w:val="en-US"/>
        </w:rPr>
        <w:t xml:space="preserve">n cazul în care autoritatea publică tutelară propune candidaţi pentru funcţiile de </w:t>
      </w:r>
      <w:r w:rsidR="00423E2C">
        <w:rPr>
          <w:rFonts w:eastAsia="Calibri"/>
          <w:bCs/>
          <w:color w:val="000000"/>
          <w:lang w:val="en-US"/>
        </w:rPr>
        <w:t>administrator ai societăților</w:t>
      </w:r>
      <w:r w:rsidRPr="00012CDA">
        <w:rPr>
          <w:rFonts w:eastAsia="Calibri"/>
          <w:bCs/>
          <w:color w:val="000000"/>
          <w:lang w:val="en-US"/>
        </w:rPr>
        <w:t>, aceste propuneri sunt făcute în baza unei selecţii prealabile efectuate de o comisie formată din specialişti în recrutarea resurselor umane. Astfel, a fost aprobată componența Comisie de selecție prin HCL nr. 64/2021, modificată prin HCL 341/2022.</w:t>
      </w:r>
    </w:p>
    <w:p w:rsidR="00882FBF" w:rsidRDefault="00882FBF" w:rsidP="00792651">
      <w:pPr>
        <w:ind w:firstLine="708"/>
        <w:jc w:val="both"/>
        <w:rPr>
          <w:rFonts w:eastAsia="Calibri"/>
          <w:bCs/>
          <w:color w:val="000000"/>
          <w:lang w:val="en-US"/>
        </w:rPr>
      </w:pPr>
      <w:r w:rsidRPr="005941C4">
        <w:rPr>
          <w:rFonts w:eastAsia="Calibri"/>
          <w:bCs/>
          <w:color w:val="000000"/>
          <w:lang w:val="en-US"/>
        </w:rPr>
        <w:t>Declanşarea procedurii de selecţie a membrilor consiliilor de administraţie se realizează, în conformitate cu prevede</w:t>
      </w:r>
      <w:r w:rsidR="00423E2C">
        <w:rPr>
          <w:rFonts w:eastAsia="Calibri"/>
          <w:bCs/>
          <w:color w:val="000000"/>
          <w:lang w:val="en-US"/>
        </w:rPr>
        <w:t>rile art. 3 din Anexa nr. 1 a HG</w:t>
      </w:r>
      <w:r w:rsidRPr="005941C4">
        <w:rPr>
          <w:rFonts w:eastAsia="Calibri"/>
          <w:bCs/>
          <w:color w:val="000000"/>
          <w:lang w:val="en-US"/>
        </w:rPr>
        <w:t xml:space="preserve"> nr. 722/2016 pentru aprobarea Normelor metodologice de </w:t>
      </w:r>
      <w:r w:rsidR="005941C4" w:rsidRPr="005941C4">
        <w:rPr>
          <w:rFonts w:eastAsia="Calibri"/>
          <w:bCs/>
          <w:color w:val="000000"/>
          <w:lang w:val="en-US"/>
        </w:rPr>
        <w:t>aplicare a unor prevederi din OUG</w:t>
      </w:r>
      <w:r w:rsidRPr="005941C4">
        <w:rPr>
          <w:rFonts w:eastAsia="Calibri"/>
          <w:bCs/>
          <w:color w:val="000000"/>
          <w:lang w:val="en-US"/>
        </w:rPr>
        <w:t xml:space="preserve"> nr. 109/2011 privind guvernanţa corporativă a întreprinderilor publice, la data la care autoritatea publică tutelară emite actul administrativ în acest sens.</w:t>
      </w:r>
    </w:p>
    <w:p w:rsidR="00A0150D" w:rsidRPr="002C644F" w:rsidRDefault="00A0150D" w:rsidP="00A0150D">
      <w:pPr>
        <w:spacing w:line="276" w:lineRule="auto"/>
        <w:ind w:firstLine="720"/>
        <w:jc w:val="both"/>
      </w:pPr>
      <w:r>
        <w:t xml:space="preserve">Potrivit dispoziţiilor </w:t>
      </w:r>
      <w:r w:rsidRPr="00CA639A">
        <w:t>prevă</w:t>
      </w:r>
      <w:r>
        <w:t>z</w:t>
      </w:r>
      <w:r w:rsidRPr="00CA639A">
        <w:t xml:space="preserve">ute </w:t>
      </w:r>
      <w:r>
        <w:t>la</w:t>
      </w:r>
      <w:r w:rsidRPr="00CA639A">
        <w:t xml:space="preserve"> </w:t>
      </w:r>
      <w:r>
        <w:t>art. 1</w:t>
      </w:r>
      <w:r w:rsidRPr="00CA639A">
        <w:t xml:space="preserve"> </w:t>
      </w:r>
      <w:r>
        <w:t xml:space="preserve">din </w:t>
      </w:r>
      <w:r w:rsidRPr="00CA639A">
        <w:t>Anexa 1c</w:t>
      </w:r>
      <w:r>
        <w:t xml:space="preserve"> </w:t>
      </w:r>
      <w:r w:rsidRPr="00CA639A">
        <w:t xml:space="preserve">la </w:t>
      </w:r>
      <w:r>
        <w:t>Hotărârea de Guvern nr. 722/</w:t>
      </w:r>
      <w:r w:rsidRPr="00CA639A">
        <w:t xml:space="preserve">2016 pentru aprobarea Normelor metodologice de aplicare a unor prevederi din </w:t>
      </w:r>
      <w:r w:rsidRPr="00EE5E78">
        <w:t>Ordonanţ</w:t>
      </w:r>
      <w:r>
        <w:t xml:space="preserve">a </w:t>
      </w:r>
      <w:r w:rsidRPr="00EE5E78">
        <w:t>de U</w:t>
      </w:r>
      <w:r>
        <w:t>rgenţă a Guvernului nr. 109/</w:t>
      </w:r>
      <w:r w:rsidRPr="00EE5E78">
        <w:t>2011 privind guvernanţa corporativă a întreprinderilor publice</w:t>
      </w:r>
      <w:r>
        <w:t>,  se impune întocmirea scrisorii de așteptări</w:t>
      </w:r>
      <w:r>
        <w:rPr>
          <w:i/>
        </w:rPr>
        <w:t xml:space="preserve">, „care face parte din setul de documente obligatorii cu care începe procesul de selecţie a membrilor consiliului şi directorilor/membrilor directoratului pentru întreprinderile publice, document de lucru care </w:t>
      </w:r>
      <w:r>
        <w:rPr>
          <w:i/>
        </w:rPr>
        <w:lastRenderedPageBreak/>
        <w:t>conţine performanţele aşteptate de la organele de administrare şi conducere şi politica acţionariatului privind administrarea şi conducerea întreprinderii publice”.</w:t>
      </w:r>
    </w:p>
    <w:p w:rsidR="00A0150D" w:rsidRPr="005941C4" w:rsidRDefault="00A0150D" w:rsidP="005C080C">
      <w:pPr>
        <w:ind w:firstLine="720"/>
        <w:jc w:val="both"/>
        <w:rPr>
          <w:rFonts w:eastAsia="Calibri"/>
          <w:bCs/>
          <w:color w:val="000000"/>
          <w:lang w:val="en-US"/>
        </w:rPr>
      </w:pPr>
    </w:p>
    <w:p w:rsidR="005719A4" w:rsidRPr="005941C4" w:rsidRDefault="00882FBF" w:rsidP="005719A4">
      <w:pPr>
        <w:pStyle w:val="ListParagraph"/>
        <w:numPr>
          <w:ilvl w:val="0"/>
          <w:numId w:val="19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5941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Schimbări preconizate și rezultate așteptate</w:t>
      </w:r>
    </w:p>
    <w:p w:rsidR="005719A4" w:rsidRPr="005941C4" w:rsidRDefault="005719A4" w:rsidP="005719A4">
      <w:pPr>
        <w:ind w:firstLine="708"/>
        <w:jc w:val="both"/>
      </w:pPr>
      <w:r w:rsidRPr="005941C4">
        <w:rPr>
          <w:bCs/>
        </w:rPr>
        <w:t>În temeiul art. 3 pc</w:t>
      </w:r>
      <w:r w:rsidR="005941C4" w:rsidRPr="005941C4">
        <w:rPr>
          <w:bCs/>
        </w:rPr>
        <w:t xml:space="preserve">t.-ul 2 lit. b) </w:t>
      </w:r>
      <w:r w:rsidR="00B67861">
        <w:rPr>
          <w:bCs/>
        </w:rPr>
        <w:t xml:space="preserve">și lit. c) </w:t>
      </w:r>
      <w:r w:rsidR="005941C4" w:rsidRPr="005941C4">
        <w:rPr>
          <w:bCs/>
        </w:rPr>
        <w:t xml:space="preserve">din OUG nr. </w:t>
      </w:r>
      <w:r w:rsidRPr="005941C4">
        <w:rPr>
          <w:bCs/>
        </w:rPr>
        <w:t>109/2011 privind guvernanţa corporativă a întreprinderilor publice, autoritatea publică tutelară propune, în numele unităţii administrativ-terito</w:t>
      </w:r>
      <w:r w:rsidR="00B67861">
        <w:rPr>
          <w:bCs/>
        </w:rPr>
        <w:t>riale, candidaţi pentru funcţia</w:t>
      </w:r>
      <w:r w:rsidRPr="005941C4">
        <w:rPr>
          <w:bCs/>
        </w:rPr>
        <w:t xml:space="preserve"> de </w:t>
      </w:r>
      <w:r w:rsidR="00B67861">
        <w:rPr>
          <w:bCs/>
        </w:rPr>
        <w:t>administrator al societății și întocmește scrisoarea de așteptări</w:t>
      </w:r>
      <w:r w:rsidRPr="005941C4">
        <w:rPr>
          <w:bCs/>
        </w:rPr>
        <w:t>.</w:t>
      </w:r>
    </w:p>
    <w:p w:rsidR="00882FBF" w:rsidRPr="005941C4" w:rsidRDefault="005719A4" w:rsidP="005719A4">
      <w:pPr>
        <w:tabs>
          <w:tab w:val="decimal" w:pos="360"/>
        </w:tabs>
        <w:spacing w:before="64"/>
        <w:jc w:val="both"/>
        <w:rPr>
          <w:color w:val="000000"/>
          <w:spacing w:val="-5"/>
        </w:rPr>
      </w:pPr>
      <w:r w:rsidRPr="005941C4">
        <w:rPr>
          <w:b/>
          <w:color w:val="000000"/>
          <w:spacing w:val="-5"/>
        </w:rPr>
        <w:tab/>
      </w:r>
      <w:r w:rsidRPr="005941C4">
        <w:rPr>
          <w:b/>
          <w:color w:val="000000"/>
          <w:spacing w:val="-5"/>
        </w:rPr>
        <w:tab/>
      </w:r>
      <w:r w:rsidR="00E54755">
        <w:rPr>
          <w:color w:val="000000"/>
          <w:spacing w:val="-5"/>
        </w:rPr>
        <w:t xml:space="preserve">Astfel, </w:t>
      </w:r>
      <w:r w:rsidR="00423E2C">
        <w:rPr>
          <w:color w:val="000000"/>
          <w:spacing w:val="-5"/>
        </w:rPr>
        <w:t>administratorul societății este desemnat</w:t>
      </w:r>
      <w:r w:rsidRPr="005941C4">
        <w:rPr>
          <w:color w:val="000000"/>
          <w:spacing w:val="-5"/>
        </w:rPr>
        <w:t xml:space="preserve"> de adunarea generală a a</w:t>
      </w:r>
      <w:r w:rsidR="00BB3793">
        <w:rPr>
          <w:color w:val="000000"/>
          <w:spacing w:val="-5"/>
        </w:rPr>
        <w:t>sociaților</w:t>
      </w:r>
      <w:r w:rsidRPr="005941C4">
        <w:rPr>
          <w:color w:val="000000"/>
          <w:spacing w:val="-5"/>
        </w:rPr>
        <w:t>, în conformitate cu normele de guvernanță corporativă.</w:t>
      </w:r>
    </w:p>
    <w:p w:rsidR="005719A4" w:rsidRPr="005941C4" w:rsidRDefault="005719A4" w:rsidP="005719A4">
      <w:pPr>
        <w:tabs>
          <w:tab w:val="decimal" w:pos="360"/>
        </w:tabs>
        <w:spacing w:before="64"/>
        <w:jc w:val="both"/>
        <w:rPr>
          <w:color w:val="000000"/>
          <w:spacing w:val="-5"/>
        </w:rPr>
      </w:pPr>
    </w:p>
    <w:p w:rsidR="00B34358" w:rsidRPr="005941C4" w:rsidRDefault="00882FBF" w:rsidP="005941C4">
      <w:pPr>
        <w:pStyle w:val="ListParagraph"/>
        <w:numPr>
          <w:ilvl w:val="0"/>
          <w:numId w:val="19"/>
        </w:numPr>
        <w:tabs>
          <w:tab w:val="left" w:pos="720"/>
        </w:tabs>
        <w:spacing w:after="0"/>
        <w:jc w:val="both"/>
        <w:rPr>
          <w:rFonts w:ascii="Times New Roman" w:hAnsi="Times New Roman" w:cs="Times New Roman"/>
        </w:rPr>
      </w:pPr>
      <w:r w:rsidRPr="005941C4">
        <w:rPr>
          <w:rFonts w:ascii="Times New Roman" w:hAnsi="Times New Roman" w:cs="Times New Roman"/>
          <w:b/>
          <w:spacing w:val="-1"/>
          <w:sz w:val="24"/>
          <w:szCs w:val="24"/>
        </w:rPr>
        <w:t>Concluzii</w:t>
      </w:r>
    </w:p>
    <w:p w:rsidR="00423E2C" w:rsidRDefault="00B34358" w:rsidP="00423E2C">
      <w:pPr>
        <w:spacing w:line="276" w:lineRule="auto"/>
        <w:contextualSpacing/>
        <w:jc w:val="both"/>
        <w:rPr>
          <w:bCs/>
          <w:color w:val="000000"/>
        </w:rPr>
      </w:pPr>
      <w:r w:rsidRPr="005941C4">
        <w:rPr>
          <w:spacing w:val="-1"/>
        </w:rPr>
        <w:tab/>
      </w:r>
      <w:r w:rsidR="00DC2B9C" w:rsidRPr="005941C4">
        <w:rPr>
          <w:spacing w:val="-1"/>
        </w:rPr>
        <w:t xml:space="preserve">În concluzie, </w:t>
      </w:r>
      <w:r w:rsidR="00DC2B9C" w:rsidRPr="005941C4">
        <w:rPr>
          <w:shd w:val="clear" w:color="auto" w:fill="FFFFFF"/>
        </w:rPr>
        <w:t xml:space="preserve">considerăm că este oportună iniţierea unui proiect de hotărâre </w:t>
      </w:r>
      <w:r w:rsidR="00423E2C">
        <w:rPr>
          <w:shd w:val="clear" w:color="auto" w:fill="FFFFFF"/>
        </w:rPr>
        <w:t xml:space="preserve">privind </w:t>
      </w:r>
      <w:r w:rsidR="00423E2C" w:rsidRPr="00D12EDB">
        <w:rPr>
          <w:bCs/>
          <w:color w:val="000000"/>
        </w:rPr>
        <w:t>declanșarea procedurii pentru selecți</w:t>
      </w:r>
      <w:r w:rsidR="00423E2C">
        <w:rPr>
          <w:bCs/>
          <w:color w:val="000000"/>
        </w:rPr>
        <w:t xml:space="preserve">a administratorului societății </w:t>
      </w:r>
      <w:r w:rsidR="00423E2C" w:rsidRPr="00F955F5">
        <w:rPr>
          <w:bCs/>
          <w:color w:val="000000"/>
        </w:rPr>
        <w:t xml:space="preserve">UZINA ENERGIE SOLARĂ TIMIȘOARA S.R.L. </w:t>
      </w:r>
    </w:p>
    <w:p w:rsidR="00423E2C" w:rsidRPr="005941C4" w:rsidRDefault="00423E2C" w:rsidP="00423E2C">
      <w:pPr>
        <w:tabs>
          <w:tab w:val="decimal" w:pos="360"/>
          <w:tab w:val="decimal" w:pos="432"/>
        </w:tabs>
        <w:jc w:val="both"/>
        <w:rPr>
          <w:color w:val="000000"/>
          <w:spacing w:val="-5"/>
        </w:rPr>
      </w:pPr>
      <w:r w:rsidRPr="005941C4">
        <w:rPr>
          <w:color w:val="000000"/>
          <w:spacing w:val="-5"/>
        </w:rPr>
        <w:tab/>
      </w:r>
      <w:r w:rsidRPr="005941C4">
        <w:rPr>
          <w:color w:val="000000"/>
          <w:spacing w:val="-5"/>
        </w:rPr>
        <w:tab/>
      </w:r>
    </w:p>
    <w:p w:rsidR="00827091" w:rsidRPr="005941C4" w:rsidRDefault="00827091" w:rsidP="00423E2C">
      <w:pPr>
        <w:spacing w:line="276" w:lineRule="auto"/>
        <w:contextualSpacing/>
        <w:jc w:val="both"/>
      </w:pPr>
    </w:p>
    <w:p w:rsidR="00827091" w:rsidRPr="005941C4" w:rsidRDefault="00827091" w:rsidP="00827091">
      <w:pPr>
        <w:spacing w:line="276" w:lineRule="auto"/>
        <w:ind w:firstLine="708"/>
      </w:pPr>
    </w:p>
    <w:p w:rsidR="00827091" w:rsidRPr="005941C4" w:rsidRDefault="00827091" w:rsidP="00827091">
      <w:pPr>
        <w:spacing w:line="276" w:lineRule="auto"/>
        <w:ind w:firstLine="708"/>
      </w:pPr>
    </w:p>
    <w:p w:rsidR="00827091" w:rsidRPr="005941C4" w:rsidRDefault="00BB6A8F" w:rsidP="00827091">
      <w:pPr>
        <w:spacing w:line="276" w:lineRule="auto"/>
        <w:ind w:firstLine="708"/>
      </w:pPr>
      <w:r>
        <w:t xml:space="preserve">         Primar</w:t>
      </w:r>
      <w:r w:rsidR="00827091" w:rsidRPr="005941C4">
        <w:t>,</w:t>
      </w:r>
      <w:r>
        <w:tab/>
      </w:r>
      <w:r>
        <w:tab/>
      </w:r>
      <w:r>
        <w:tab/>
      </w:r>
      <w:r>
        <w:tab/>
      </w:r>
      <w:r w:rsidR="00663332">
        <w:tab/>
      </w:r>
      <w:r w:rsidR="00663332">
        <w:tab/>
        <w:t xml:space="preserve">         Administrator Public,</w:t>
      </w:r>
      <w:r>
        <w:tab/>
      </w:r>
      <w:r>
        <w:tab/>
      </w:r>
      <w:r w:rsidR="00663332">
        <w:t xml:space="preserve">   Dominic Fritz</w:t>
      </w:r>
      <w:r>
        <w:tab/>
      </w:r>
      <w:r w:rsidR="00663332">
        <w:tab/>
      </w:r>
      <w:r w:rsidR="00663332">
        <w:tab/>
      </w:r>
      <w:r w:rsidR="00663332">
        <w:tab/>
      </w:r>
      <w:r w:rsidR="00663332">
        <w:tab/>
        <w:t xml:space="preserve">             Matei Creiveanu</w:t>
      </w:r>
    </w:p>
    <w:p w:rsidR="00827091" w:rsidRDefault="00827091" w:rsidP="00827091">
      <w:pPr>
        <w:spacing w:line="276" w:lineRule="auto"/>
        <w:ind w:firstLine="708"/>
      </w:pPr>
    </w:p>
    <w:p w:rsidR="00663332" w:rsidRDefault="00663332" w:rsidP="00827091">
      <w:pPr>
        <w:spacing w:line="276" w:lineRule="auto"/>
        <w:ind w:firstLine="708"/>
      </w:pPr>
    </w:p>
    <w:p w:rsidR="00663332" w:rsidRDefault="00663332" w:rsidP="00827091">
      <w:pPr>
        <w:spacing w:line="276" w:lineRule="auto"/>
        <w:ind w:firstLine="708"/>
      </w:pPr>
    </w:p>
    <w:p w:rsidR="00663332" w:rsidRDefault="00663332" w:rsidP="00827091">
      <w:pPr>
        <w:spacing w:line="276" w:lineRule="auto"/>
        <w:ind w:firstLine="708"/>
      </w:pPr>
    </w:p>
    <w:p w:rsidR="00663332" w:rsidRPr="005941C4" w:rsidRDefault="00663332" w:rsidP="00827091">
      <w:pPr>
        <w:spacing w:line="276" w:lineRule="auto"/>
        <w:ind w:firstLine="708"/>
      </w:pPr>
    </w:p>
    <w:p w:rsidR="00663332" w:rsidRPr="005941C4" w:rsidRDefault="00663332" w:rsidP="00663332">
      <w:pPr>
        <w:spacing w:line="276" w:lineRule="auto"/>
        <w:ind w:firstLine="708"/>
      </w:pPr>
      <w:r>
        <w:t>Director Economic,</w:t>
      </w:r>
    </w:p>
    <w:p w:rsidR="00663332" w:rsidRPr="005941C4" w:rsidRDefault="00663332" w:rsidP="00663332">
      <w:pPr>
        <w:spacing w:line="276" w:lineRule="auto"/>
        <w:ind w:firstLine="708"/>
      </w:pPr>
      <w:r>
        <w:t xml:space="preserve">  Steliana Stanciu</w:t>
      </w:r>
    </w:p>
    <w:p w:rsidR="00827091" w:rsidRPr="005941C4" w:rsidRDefault="00827091" w:rsidP="00827091">
      <w:pPr>
        <w:spacing w:line="276" w:lineRule="auto"/>
        <w:jc w:val="right"/>
      </w:pPr>
    </w:p>
    <w:sectPr w:rsidR="00827091" w:rsidRPr="005941C4" w:rsidSect="004A6260">
      <w:footerReference w:type="default" r:id="rId8"/>
      <w:pgSz w:w="11906" w:h="16838"/>
      <w:pgMar w:top="1417" w:right="1417" w:bottom="1417" w:left="1417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F61" w:rsidRDefault="00252F61" w:rsidP="00851794">
      <w:r>
        <w:separator/>
      </w:r>
    </w:p>
  </w:endnote>
  <w:endnote w:type="continuationSeparator" w:id="1">
    <w:p w:rsidR="00252F61" w:rsidRDefault="00252F61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A3F" w:rsidRDefault="00627E89" w:rsidP="00627E89">
    <w:pPr>
      <w:jc w:val="center"/>
    </w:pPr>
    <w:r>
      <w:rPr>
        <w:noProof/>
      </w:rPr>
      <w:drawing>
        <wp:inline distT="0" distB="0" distL="0" distR="0">
          <wp:extent cx="1340623" cy="721123"/>
          <wp:effectExtent l="19050" t="0" r="0" b="0"/>
          <wp:docPr id="1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6095" cy="729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51794" w:rsidRDefault="00851794" w:rsidP="00851794">
    <w:pPr>
      <w:pStyle w:val="Footer"/>
      <w:jc w:val="center"/>
    </w:pPr>
  </w:p>
  <w:p w:rsidR="00851794" w:rsidRDefault="00627E89" w:rsidP="00627E89">
    <w:pPr>
      <w:pStyle w:val="Footer"/>
      <w:jc w:val="right"/>
    </w:pPr>
    <w:r>
      <w:t>Cod FO53-03,ver. 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F61" w:rsidRDefault="00252F61" w:rsidP="00851794">
      <w:r>
        <w:separator/>
      </w:r>
    </w:p>
  </w:footnote>
  <w:footnote w:type="continuationSeparator" w:id="1">
    <w:p w:rsidR="00252F61" w:rsidRDefault="00252F61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390D"/>
    <w:multiLevelType w:val="hybridMultilevel"/>
    <w:tmpl w:val="E23CCA36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E2241A"/>
    <w:multiLevelType w:val="hybridMultilevel"/>
    <w:tmpl w:val="1F78B1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F1F81"/>
    <w:multiLevelType w:val="hybridMultilevel"/>
    <w:tmpl w:val="459E0D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D6123"/>
    <w:multiLevelType w:val="hybridMultilevel"/>
    <w:tmpl w:val="894229E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22D95"/>
    <w:multiLevelType w:val="hybridMultilevel"/>
    <w:tmpl w:val="B89E370E"/>
    <w:lvl w:ilvl="0" w:tplc="397A79B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614FA1"/>
    <w:multiLevelType w:val="hybridMultilevel"/>
    <w:tmpl w:val="6D9679B2"/>
    <w:lvl w:ilvl="0" w:tplc="36885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99" w:hanging="360"/>
      </w:pPr>
    </w:lvl>
    <w:lvl w:ilvl="2" w:tplc="0418001B" w:tentative="1">
      <w:start w:val="1"/>
      <w:numFmt w:val="lowerRoman"/>
      <w:lvlText w:val="%3."/>
      <w:lvlJc w:val="right"/>
      <w:pPr>
        <w:ind w:left="1419" w:hanging="180"/>
      </w:pPr>
    </w:lvl>
    <w:lvl w:ilvl="3" w:tplc="0418000F" w:tentative="1">
      <w:start w:val="1"/>
      <w:numFmt w:val="decimal"/>
      <w:lvlText w:val="%4."/>
      <w:lvlJc w:val="left"/>
      <w:pPr>
        <w:ind w:left="2139" w:hanging="360"/>
      </w:pPr>
    </w:lvl>
    <w:lvl w:ilvl="4" w:tplc="04180019" w:tentative="1">
      <w:start w:val="1"/>
      <w:numFmt w:val="lowerLetter"/>
      <w:lvlText w:val="%5."/>
      <w:lvlJc w:val="left"/>
      <w:pPr>
        <w:ind w:left="2859" w:hanging="360"/>
      </w:pPr>
    </w:lvl>
    <w:lvl w:ilvl="5" w:tplc="0418001B" w:tentative="1">
      <w:start w:val="1"/>
      <w:numFmt w:val="lowerRoman"/>
      <w:lvlText w:val="%6."/>
      <w:lvlJc w:val="right"/>
      <w:pPr>
        <w:ind w:left="3579" w:hanging="180"/>
      </w:pPr>
    </w:lvl>
    <w:lvl w:ilvl="6" w:tplc="0418000F" w:tentative="1">
      <w:start w:val="1"/>
      <w:numFmt w:val="decimal"/>
      <w:lvlText w:val="%7."/>
      <w:lvlJc w:val="left"/>
      <w:pPr>
        <w:ind w:left="4299" w:hanging="360"/>
      </w:pPr>
    </w:lvl>
    <w:lvl w:ilvl="7" w:tplc="04180019" w:tentative="1">
      <w:start w:val="1"/>
      <w:numFmt w:val="lowerLetter"/>
      <w:lvlText w:val="%8."/>
      <w:lvlJc w:val="left"/>
      <w:pPr>
        <w:ind w:left="5019" w:hanging="360"/>
      </w:pPr>
    </w:lvl>
    <w:lvl w:ilvl="8" w:tplc="0418001B" w:tentative="1">
      <w:start w:val="1"/>
      <w:numFmt w:val="lowerRoman"/>
      <w:lvlText w:val="%9."/>
      <w:lvlJc w:val="right"/>
      <w:pPr>
        <w:ind w:left="5739" w:hanging="180"/>
      </w:pPr>
    </w:lvl>
  </w:abstractNum>
  <w:abstractNum w:abstractNumId="6">
    <w:nsid w:val="21B1375D"/>
    <w:multiLevelType w:val="hybridMultilevel"/>
    <w:tmpl w:val="68061CD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D03334"/>
    <w:multiLevelType w:val="hybridMultilevel"/>
    <w:tmpl w:val="3D28A1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24478"/>
    <w:multiLevelType w:val="hybridMultilevel"/>
    <w:tmpl w:val="431AB1F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26964"/>
    <w:multiLevelType w:val="hybridMultilevel"/>
    <w:tmpl w:val="BCDA9D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074BC8"/>
    <w:multiLevelType w:val="hybridMultilevel"/>
    <w:tmpl w:val="2E2CB02A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8A1B85"/>
    <w:multiLevelType w:val="hybridMultilevel"/>
    <w:tmpl w:val="C82E1A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CB6C9B"/>
    <w:multiLevelType w:val="hybridMultilevel"/>
    <w:tmpl w:val="60F2A8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87F61"/>
    <w:multiLevelType w:val="hybridMultilevel"/>
    <w:tmpl w:val="91C6DACA"/>
    <w:lvl w:ilvl="0" w:tplc="5C30302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4FA19E7"/>
    <w:multiLevelType w:val="hybridMultilevel"/>
    <w:tmpl w:val="D8D01BB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F166CAD"/>
    <w:multiLevelType w:val="hybridMultilevel"/>
    <w:tmpl w:val="28E6540C"/>
    <w:lvl w:ilvl="0" w:tplc="D1BCA95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7E1AFB"/>
    <w:multiLevelType w:val="hybridMultilevel"/>
    <w:tmpl w:val="8592D444"/>
    <w:lvl w:ilvl="0" w:tplc="1A0E01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4D00ED"/>
    <w:multiLevelType w:val="hybridMultilevel"/>
    <w:tmpl w:val="69ECEB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6E0317"/>
    <w:multiLevelType w:val="hybridMultilevel"/>
    <w:tmpl w:val="87D461A6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17"/>
  </w:num>
  <w:num w:numId="4">
    <w:abstractNumId w:val="9"/>
  </w:num>
  <w:num w:numId="5">
    <w:abstractNumId w:val="1"/>
  </w:num>
  <w:num w:numId="6">
    <w:abstractNumId w:val="8"/>
  </w:num>
  <w:num w:numId="7">
    <w:abstractNumId w:val="10"/>
  </w:num>
  <w:num w:numId="8">
    <w:abstractNumId w:val="18"/>
  </w:num>
  <w:num w:numId="9">
    <w:abstractNumId w:val="12"/>
  </w:num>
  <w:num w:numId="10">
    <w:abstractNumId w:val="3"/>
  </w:num>
  <w:num w:numId="11">
    <w:abstractNumId w:val="14"/>
  </w:num>
  <w:num w:numId="12">
    <w:abstractNumId w:val="6"/>
  </w:num>
  <w:num w:numId="13">
    <w:abstractNumId w:val="7"/>
  </w:num>
  <w:num w:numId="14">
    <w:abstractNumId w:val="2"/>
  </w:num>
  <w:num w:numId="15">
    <w:abstractNumId w:val="0"/>
  </w:num>
  <w:num w:numId="16">
    <w:abstractNumId w:val="4"/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112642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A5730C"/>
    <w:rsid w:val="00044743"/>
    <w:rsid w:val="00070CC4"/>
    <w:rsid w:val="00091529"/>
    <w:rsid w:val="000A79AD"/>
    <w:rsid w:val="000B0762"/>
    <w:rsid w:val="000C5003"/>
    <w:rsid w:val="000C65AC"/>
    <w:rsid w:val="000D1579"/>
    <w:rsid w:val="000D23E9"/>
    <w:rsid w:val="000E0FCD"/>
    <w:rsid w:val="000E4660"/>
    <w:rsid w:val="000F019B"/>
    <w:rsid w:val="000F2909"/>
    <w:rsid w:val="001108F1"/>
    <w:rsid w:val="001466FC"/>
    <w:rsid w:val="001A52D5"/>
    <w:rsid w:val="001B2345"/>
    <w:rsid w:val="001C0627"/>
    <w:rsid w:val="001C1BA4"/>
    <w:rsid w:val="001C6B1F"/>
    <w:rsid w:val="001D3525"/>
    <w:rsid w:val="00210CA8"/>
    <w:rsid w:val="00210D2F"/>
    <w:rsid w:val="002205DC"/>
    <w:rsid w:val="00224649"/>
    <w:rsid w:val="002339A1"/>
    <w:rsid w:val="002359A6"/>
    <w:rsid w:val="002500AC"/>
    <w:rsid w:val="00252F61"/>
    <w:rsid w:val="00272F5D"/>
    <w:rsid w:val="002761A4"/>
    <w:rsid w:val="00291167"/>
    <w:rsid w:val="00296DFB"/>
    <w:rsid w:val="002A5F05"/>
    <w:rsid w:val="002C088D"/>
    <w:rsid w:val="002E72F6"/>
    <w:rsid w:val="002F2148"/>
    <w:rsid w:val="002F41DD"/>
    <w:rsid w:val="002F4556"/>
    <w:rsid w:val="00307F5C"/>
    <w:rsid w:val="0033372B"/>
    <w:rsid w:val="00344F75"/>
    <w:rsid w:val="00354557"/>
    <w:rsid w:val="003841DA"/>
    <w:rsid w:val="00392AAC"/>
    <w:rsid w:val="003A7041"/>
    <w:rsid w:val="003B2A24"/>
    <w:rsid w:val="003D1543"/>
    <w:rsid w:val="003D1FA0"/>
    <w:rsid w:val="003D2335"/>
    <w:rsid w:val="003E0946"/>
    <w:rsid w:val="003F0618"/>
    <w:rsid w:val="00407F98"/>
    <w:rsid w:val="00423E2C"/>
    <w:rsid w:val="0044229B"/>
    <w:rsid w:val="00444ACF"/>
    <w:rsid w:val="00457B55"/>
    <w:rsid w:val="00460908"/>
    <w:rsid w:val="00476E58"/>
    <w:rsid w:val="0048564E"/>
    <w:rsid w:val="004A6260"/>
    <w:rsid w:val="004B2E4C"/>
    <w:rsid w:val="004B6F50"/>
    <w:rsid w:val="004C1E85"/>
    <w:rsid w:val="004C686E"/>
    <w:rsid w:val="004F027A"/>
    <w:rsid w:val="004F465D"/>
    <w:rsid w:val="00505FDF"/>
    <w:rsid w:val="00516866"/>
    <w:rsid w:val="005432D3"/>
    <w:rsid w:val="005549E8"/>
    <w:rsid w:val="00560578"/>
    <w:rsid w:val="005606D1"/>
    <w:rsid w:val="00560C90"/>
    <w:rsid w:val="00562CE9"/>
    <w:rsid w:val="005714E1"/>
    <w:rsid w:val="005719A4"/>
    <w:rsid w:val="00571D0B"/>
    <w:rsid w:val="005809EE"/>
    <w:rsid w:val="00586430"/>
    <w:rsid w:val="00592446"/>
    <w:rsid w:val="005941C4"/>
    <w:rsid w:val="0059478A"/>
    <w:rsid w:val="005A61DA"/>
    <w:rsid w:val="005B55FB"/>
    <w:rsid w:val="005C080C"/>
    <w:rsid w:val="005C6E0A"/>
    <w:rsid w:val="005F0022"/>
    <w:rsid w:val="00614D1B"/>
    <w:rsid w:val="00627E89"/>
    <w:rsid w:val="00644E9E"/>
    <w:rsid w:val="00646F1E"/>
    <w:rsid w:val="00657822"/>
    <w:rsid w:val="00663332"/>
    <w:rsid w:val="006736E9"/>
    <w:rsid w:val="00697B8B"/>
    <w:rsid w:val="006A1D84"/>
    <w:rsid w:val="006A5267"/>
    <w:rsid w:val="006B4742"/>
    <w:rsid w:val="006C1B23"/>
    <w:rsid w:val="006C545D"/>
    <w:rsid w:val="006E6CAE"/>
    <w:rsid w:val="006F3C66"/>
    <w:rsid w:val="006F7C91"/>
    <w:rsid w:val="00736ADE"/>
    <w:rsid w:val="00751CE5"/>
    <w:rsid w:val="00755AF3"/>
    <w:rsid w:val="007670CD"/>
    <w:rsid w:val="007846AB"/>
    <w:rsid w:val="00786A55"/>
    <w:rsid w:val="00792651"/>
    <w:rsid w:val="00794EE9"/>
    <w:rsid w:val="007A71E0"/>
    <w:rsid w:val="007C126C"/>
    <w:rsid w:val="007C4EAC"/>
    <w:rsid w:val="007F263D"/>
    <w:rsid w:val="00827091"/>
    <w:rsid w:val="00851794"/>
    <w:rsid w:val="00866BB9"/>
    <w:rsid w:val="00880777"/>
    <w:rsid w:val="008809B3"/>
    <w:rsid w:val="00882FBF"/>
    <w:rsid w:val="00897D8B"/>
    <w:rsid w:val="008B6976"/>
    <w:rsid w:val="008C4F9F"/>
    <w:rsid w:val="008D21B6"/>
    <w:rsid w:val="008D4181"/>
    <w:rsid w:val="008E5E2C"/>
    <w:rsid w:val="0091747B"/>
    <w:rsid w:val="00924759"/>
    <w:rsid w:val="00924BA1"/>
    <w:rsid w:val="00963A75"/>
    <w:rsid w:val="00966573"/>
    <w:rsid w:val="00990481"/>
    <w:rsid w:val="009978E2"/>
    <w:rsid w:val="009D4A88"/>
    <w:rsid w:val="009D4DF5"/>
    <w:rsid w:val="009F223A"/>
    <w:rsid w:val="00A0150D"/>
    <w:rsid w:val="00A039A8"/>
    <w:rsid w:val="00A03AAE"/>
    <w:rsid w:val="00A10656"/>
    <w:rsid w:val="00A307B7"/>
    <w:rsid w:val="00A33A7A"/>
    <w:rsid w:val="00A35F4B"/>
    <w:rsid w:val="00A56BD8"/>
    <w:rsid w:val="00A5730C"/>
    <w:rsid w:val="00A632D4"/>
    <w:rsid w:val="00A64627"/>
    <w:rsid w:val="00A77CE0"/>
    <w:rsid w:val="00A86E13"/>
    <w:rsid w:val="00AB358A"/>
    <w:rsid w:val="00AE21F3"/>
    <w:rsid w:val="00AF682F"/>
    <w:rsid w:val="00B3366D"/>
    <w:rsid w:val="00B33F5E"/>
    <w:rsid w:val="00B34358"/>
    <w:rsid w:val="00B55CF2"/>
    <w:rsid w:val="00B67861"/>
    <w:rsid w:val="00B71A54"/>
    <w:rsid w:val="00B7562F"/>
    <w:rsid w:val="00B92678"/>
    <w:rsid w:val="00BA5BD0"/>
    <w:rsid w:val="00BA6605"/>
    <w:rsid w:val="00BB14F0"/>
    <w:rsid w:val="00BB3793"/>
    <w:rsid w:val="00BB6A8F"/>
    <w:rsid w:val="00C26608"/>
    <w:rsid w:val="00C31B59"/>
    <w:rsid w:val="00C4094A"/>
    <w:rsid w:val="00C46207"/>
    <w:rsid w:val="00C65437"/>
    <w:rsid w:val="00C65F00"/>
    <w:rsid w:val="00C76E8B"/>
    <w:rsid w:val="00CB568E"/>
    <w:rsid w:val="00CE0907"/>
    <w:rsid w:val="00CE2DAE"/>
    <w:rsid w:val="00CF7E6B"/>
    <w:rsid w:val="00D253CA"/>
    <w:rsid w:val="00D27C86"/>
    <w:rsid w:val="00D32396"/>
    <w:rsid w:val="00D45599"/>
    <w:rsid w:val="00D526F5"/>
    <w:rsid w:val="00D54B1C"/>
    <w:rsid w:val="00D57561"/>
    <w:rsid w:val="00D57BBB"/>
    <w:rsid w:val="00D66188"/>
    <w:rsid w:val="00D7632A"/>
    <w:rsid w:val="00DB0A3F"/>
    <w:rsid w:val="00DC262B"/>
    <w:rsid w:val="00DC2B9C"/>
    <w:rsid w:val="00DC5169"/>
    <w:rsid w:val="00DF198A"/>
    <w:rsid w:val="00DF784C"/>
    <w:rsid w:val="00E20F82"/>
    <w:rsid w:val="00E54755"/>
    <w:rsid w:val="00E678F2"/>
    <w:rsid w:val="00EE067D"/>
    <w:rsid w:val="00F1536E"/>
    <w:rsid w:val="00F25D05"/>
    <w:rsid w:val="00F32C5D"/>
    <w:rsid w:val="00F32CAD"/>
    <w:rsid w:val="00F33C30"/>
    <w:rsid w:val="00F52ADB"/>
    <w:rsid w:val="00F56213"/>
    <w:rsid w:val="00F65202"/>
    <w:rsid w:val="00F66CAE"/>
    <w:rsid w:val="00F7497F"/>
    <w:rsid w:val="00F86FF9"/>
    <w:rsid w:val="00F972E1"/>
    <w:rsid w:val="00FB5D35"/>
    <w:rsid w:val="00FC0061"/>
    <w:rsid w:val="00FC5104"/>
    <w:rsid w:val="00FD10E0"/>
    <w:rsid w:val="00FD132F"/>
    <w:rsid w:val="00FE70EB"/>
    <w:rsid w:val="00FF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customStyle="1" w:styleId="spar">
    <w:name w:val="s_par"/>
    <w:basedOn w:val="Normal"/>
    <w:rsid w:val="004A6260"/>
    <w:pPr>
      <w:ind w:left="188"/>
    </w:pPr>
    <w:rPr>
      <w:rFonts w:eastAsiaTheme="minorEastAsia"/>
    </w:rPr>
  </w:style>
  <w:style w:type="paragraph" w:customStyle="1" w:styleId="sartttl">
    <w:name w:val="s_art_ttl"/>
    <w:basedOn w:val="Normal"/>
    <w:rsid w:val="004A626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4A6260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4A6260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4A6260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alnbdy">
    <w:name w:val="s_aln_bdy"/>
    <w:basedOn w:val="DefaultParagraphFont"/>
    <w:rsid w:val="002F41D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DB0A3F"/>
    <w:rPr>
      <w:rFonts w:asciiTheme="minorHAnsi" w:eastAsiaTheme="minorEastAsia" w:hAnsiTheme="minorHAnsi" w:cstheme="minorBid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DB0A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hdr">
    <w:name w:val="s_hdr"/>
    <w:basedOn w:val="Normal"/>
    <w:rsid w:val="006736E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9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498</Words>
  <Characters>2892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PMT</Company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dchepetan</dc:creator>
  <cp:lastModifiedBy>vlazar</cp:lastModifiedBy>
  <cp:revision>12</cp:revision>
  <cp:lastPrinted>2022-02-15T12:27:00Z</cp:lastPrinted>
  <dcterms:created xsi:type="dcterms:W3CDTF">2023-01-25T07:41:00Z</dcterms:created>
  <dcterms:modified xsi:type="dcterms:W3CDTF">2023-04-04T08:07:00Z</dcterms:modified>
</cp:coreProperties>
</file>