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F8" w:rsidRPr="00FB6B2F" w:rsidRDefault="00C921F8" w:rsidP="008971D4">
      <w:pPr>
        <w:jc w:val="both"/>
        <w:rPr>
          <w:b/>
          <w:lang w:val="ro-RO"/>
        </w:rPr>
      </w:pPr>
      <w:r w:rsidRPr="00FB6B2F">
        <w:rPr>
          <w:b/>
          <w:lang w:val="ro-RO"/>
        </w:rPr>
        <w:t>ROMÂNIA</w:t>
      </w:r>
    </w:p>
    <w:p w:rsidR="00C921F8" w:rsidRPr="00FB6B2F" w:rsidRDefault="00C921F8" w:rsidP="008971D4">
      <w:pPr>
        <w:jc w:val="both"/>
        <w:rPr>
          <w:b/>
          <w:lang w:val="ro-RO"/>
        </w:rPr>
      </w:pPr>
      <w:r w:rsidRPr="00FB6B2F">
        <w:rPr>
          <w:b/>
          <w:lang w:val="ro-RO"/>
        </w:rPr>
        <w:t>JUDETUL TIMIŞ</w:t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</w:p>
    <w:p w:rsidR="00C921F8" w:rsidRPr="00FB6B2F" w:rsidRDefault="00C921F8" w:rsidP="008971D4">
      <w:pPr>
        <w:jc w:val="both"/>
        <w:rPr>
          <w:b/>
          <w:lang w:val="ro-RO"/>
        </w:rPr>
      </w:pPr>
      <w:r w:rsidRPr="00FB6B2F">
        <w:rPr>
          <w:b/>
          <w:lang w:val="ro-RO"/>
        </w:rPr>
        <w:t>MUNICIPIUL TIMISOARA</w:t>
      </w:r>
    </w:p>
    <w:p w:rsidR="00C921F8" w:rsidRPr="00FB6B2F" w:rsidRDefault="00C921F8" w:rsidP="008971D4">
      <w:pPr>
        <w:jc w:val="both"/>
        <w:rPr>
          <w:b/>
          <w:lang w:val="ro-RO"/>
        </w:rPr>
      </w:pPr>
      <w:r w:rsidRPr="00FB6B2F">
        <w:rPr>
          <w:b/>
          <w:lang w:val="ro-RO"/>
        </w:rPr>
        <w:t>PRIMAR</w:t>
      </w:r>
    </w:p>
    <w:p w:rsidR="00C921F8" w:rsidRPr="00FB6B2F" w:rsidRDefault="00C921F8" w:rsidP="008971D4">
      <w:pPr>
        <w:spacing w:after="180" w:line="206" w:lineRule="auto"/>
        <w:jc w:val="center"/>
        <w:rPr>
          <w:b/>
          <w:color w:val="000000"/>
          <w:u w:val="single"/>
          <w:lang w:val="ro-RO"/>
        </w:rPr>
      </w:pPr>
    </w:p>
    <w:p w:rsidR="00C921F8" w:rsidRPr="00FB6B2F" w:rsidRDefault="00C921F8" w:rsidP="008971D4">
      <w:pPr>
        <w:spacing w:after="180" w:line="206" w:lineRule="auto"/>
        <w:jc w:val="center"/>
        <w:rPr>
          <w:b/>
          <w:color w:val="000000"/>
          <w:u w:val="single"/>
          <w:lang w:val="ro-RO"/>
        </w:rPr>
      </w:pPr>
      <w:r>
        <w:rPr>
          <w:b/>
          <w:color w:val="000000"/>
          <w:u w:val="single"/>
          <w:lang w:val="ro-RO"/>
        </w:rPr>
        <w:t xml:space="preserve">REFERAT DE APROBARE A </w:t>
      </w:r>
      <w:r w:rsidRPr="00FB6B2F">
        <w:rPr>
          <w:b/>
          <w:color w:val="000000"/>
          <w:u w:val="single"/>
          <w:lang w:val="ro-RO"/>
        </w:rPr>
        <w:t>PROIECTULUI DE HOTĂRÂRE</w:t>
      </w:r>
    </w:p>
    <w:p w:rsidR="00C921F8" w:rsidRPr="00FB6B2F" w:rsidRDefault="00C921F8" w:rsidP="00F35D30">
      <w:pPr>
        <w:spacing w:before="360" w:after="360"/>
        <w:ind w:left="57"/>
        <w:jc w:val="center"/>
        <w:rPr>
          <w:color w:val="000000"/>
          <w:spacing w:val="-16"/>
          <w:w w:val="105"/>
          <w:lang w:val="ro-RO"/>
        </w:rPr>
      </w:pPr>
      <w:r w:rsidRPr="00FB6B2F">
        <w:rPr>
          <w:color w:val="000000"/>
          <w:spacing w:val="-16"/>
          <w:w w:val="105"/>
          <w:lang w:val="ro-RO"/>
        </w:rPr>
        <w:t>Proiect de hotărâre privind modificarea Hotărârii Consiliului Local nr. 265/20.12.2016 privind aprobarea preţului local al energiei termice livrată de  Compania Locală de Termoficare COLTERM S.A. şi ulterior modificată prin Hotărârea Consiliului Local nr. 392/17.10.2017 şi Hotărârea Consiliului Local nr. 670/12.12.2018</w:t>
      </w:r>
    </w:p>
    <w:p w:rsidR="00C921F8" w:rsidRPr="00FB6B2F" w:rsidRDefault="00C921F8" w:rsidP="008971D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6B2F">
        <w:rPr>
          <w:rFonts w:ascii="Times New Roman" w:hAnsi="Times New Roman"/>
          <w:sz w:val="24"/>
          <w:szCs w:val="24"/>
        </w:rPr>
        <w:tab/>
      </w:r>
      <w:r w:rsidRPr="00FB6B2F">
        <w:rPr>
          <w:rFonts w:ascii="Times New Roman" w:hAnsi="Times New Roman"/>
          <w:sz w:val="24"/>
          <w:szCs w:val="24"/>
        </w:rPr>
        <w:tab/>
        <w:t xml:space="preserve">Având în vedere prevederile art. 124 din Legea nr. 123/10.07.2017 actualizată, prin care s-au introdus preţuri diferenţiate pentru furnizarea gazelor naturale </w:t>
      </w:r>
      <w:r w:rsidRPr="001B67E6">
        <w:rPr>
          <w:rStyle w:val="salnbdy"/>
          <w:rFonts w:ascii="Times New Roman" w:hAnsi="Times New Roman"/>
          <w:color w:val="auto"/>
          <w:sz w:val="24"/>
          <w:szCs w:val="24"/>
        </w:rPr>
        <w:t xml:space="preserve">pentru cantitatea de gaze naturale utilizată la producerea de energie termică destinată consumului populaţiei </w:t>
      </w:r>
      <w:r w:rsidRPr="001B67E6">
        <w:rPr>
          <w:rFonts w:ascii="Times New Roman" w:hAnsi="Times New Roman"/>
          <w:sz w:val="24"/>
          <w:szCs w:val="24"/>
        </w:rPr>
        <w:t>şi agenţi economici (non-casnici), precum şi Decizia ANRE nr. 1223/28.06.2019 privind preţurile reglementate</w:t>
      </w:r>
      <w:r w:rsidRPr="00FB6B2F">
        <w:rPr>
          <w:rFonts w:ascii="Times New Roman" w:hAnsi="Times New Roman"/>
          <w:sz w:val="24"/>
          <w:szCs w:val="24"/>
        </w:rPr>
        <w:t xml:space="preserve"> pentru energia termică livrată din CET Freidorf  şi Avizul ANRE nr. 55/12.08.2019 privind preţurile pentru energia termică produsă în cogenerare şi livrată din centralela de cogenerare CET Sud Timişoara, Compania locală de termoficare Colterm S.A. solicit</w:t>
      </w:r>
      <w:r>
        <w:rPr>
          <w:rFonts w:ascii="Times New Roman" w:hAnsi="Times New Roman"/>
          <w:sz w:val="24"/>
          <w:szCs w:val="24"/>
        </w:rPr>
        <w:t>ă</w:t>
      </w:r>
      <w:r w:rsidRPr="00FB6B2F">
        <w:rPr>
          <w:rFonts w:ascii="Times New Roman" w:hAnsi="Times New Roman"/>
          <w:sz w:val="24"/>
          <w:szCs w:val="24"/>
        </w:rPr>
        <w:t xml:space="preserve"> prin adresa nr. 22849/22.10.2019, înregistrată </w:t>
      </w:r>
      <w:smartTag w:uri="urn:schemas-microsoft-com:office:smarttags" w:element="PersonName">
        <w:smartTagPr>
          <w:attr w:name="ProductID" w:val="la Primăria Muncipiului"/>
        </w:smartTagPr>
        <w:r w:rsidRPr="00FB6B2F">
          <w:rPr>
            <w:rFonts w:ascii="Times New Roman" w:hAnsi="Times New Roman"/>
            <w:sz w:val="24"/>
            <w:szCs w:val="24"/>
          </w:rPr>
          <w:t>la Primăria Muncipiului</w:t>
        </w:r>
      </w:smartTag>
      <w:r w:rsidRPr="00FB6B2F">
        <w:rPr>
          <w:rFonts w:ascii="Times New Roman" w:hAnsi="Times New Roman"/>
          <w:sz w:val="24"/>
          <w:szCs w:val="24"/>
        </w:rPr>
        <w:t xml:space="preserve"> Timişoara cu nr. RE2019-2156/22.10.2019 stabilirea de  preţuri diferenţiate pentru tipurile de consumatori casnici şi non-casnici.</w:t>
      </w:r>
    </w:p>
    <w:p w:rsidR="00C921F8" w:rsidRPr="00FB6B2F" w:rsidRDefault="00C921F8" w:rsidP="008971D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6B2F">
        <w:rPr>
          <w:rFonts w:ascii="Times New Roman" w:hAnsi="Times New Roman"/>
          <w:sz w:val="24"/>
          <w:szCs w:val="24"/>
        </w:rPr>
        <w:tab/>
      </w:r>
      <w:r w:rsidRPr="00FB6B2F">
        <w:rPr>
          <w:rFonts w:ascii="Times New Roman" w:hAnsi="Times New Roman"/>
          <w:sz w:val="24"/>
          <w:szCs w:val="24"/>
        </w:rPr>
        <w:tab/>
        <w:t xml:space="preserve">În conformitate cu prevederile Legii nr.325/2006, Compania Locală de Termoficare COLTERM S.A. a </w:t>
      </w:r>
      <w:r w:rsidRPr="00FB6B2F">
        <w:rPr>
          <w:rFonts w:ascii="Times New Roman" w:hAnsi="Times New Roman"/>
          <w:color w:val="000000"/>
          <w:sz w:val="24"/>
          <w:szCs w:val="24"/>
        </w:rPr>
        <w:t>întocmit şi a trimis spre avizare către A.N.R.E. documentaţia</w:t>
      </w:r>
      <w:r w:rsidRPr="00FB6B2F">
        <w:rPr>
          <w:rFonts w:ascii="Times New Roman" w:hAnsi="Times New Roman"/>
          <w:sz w:val="24"/>
          <w:szCs w:val="24"/>
        </w:rPr>
        <w:t xml:space="preserve"> de modificare/ajustarea a preţurilor şi tarifelor locale pentru serviciile publice de alimentare cu energie termică produsă centralizat, exclusiv energia termică produsă în cogenerare.</w:t>
      </w:r>
    </w:p>
    <w:p w:rsidR="00C921F8" w:rsidRPr="00FB6B2F" w:rsidRDefault="00C921F8" w:rsidP="008971D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6B2F">
        <w:rPr>
          <w:rFonts w:ascii="Times New Roman" w:hAnsi="Times New Roman"/>
          <w:sz w:val="24"/>
          <w:szCs w:val="24"/>
        </w:rPr>
        <w:tab/>
      </w:r>
      <w:r w:rsidRPr="00FB6B2F">
        <w:rPr>
          <w:rFonts w:ascii="Times New Roman" w:hAnsi="Times New Roman"/>
          <w:sz w:val="24"/>
          <w:szCs w:val="24"/>
        </w:rPr>
        <w:tab/>
        <w:t>Deoarece până în momentul de faţă nu au survenit modi</w:t>
      </w:r>
      <w:r>
        <w:rPr>
          <w:rFonts w:ascii="Times New Roman" w:hAnsi="Times New Roman"/>
          <w:sz w:val="24"/>
          <w:szCs w:val="24"/>
        </w:rPr>
        <w:t xml:space="preserve">ficări ale legii nr. 325/2006, </w:t>
      </w:r>
      <w:r w:rsidRPr="00FB6B2F">
        <w:rPr>
          <w:rFonts w:ascii="Times New Roman" w:hAnsi="Times New Roman"/>
          <w:sz w:val="24"/>
          <w:szCs w:val="24"/>
        </w:rPr>
        <w:t xml:space="preserve">prin adresa nr.81918/26.10.2018 ANRE  precizează că </w:t>
      </w:r>
      <w:r w:rsidRPr="00FB6B2F">
        <w:rPr>
          <w:rFonts w:ascii="Times New Roman" w:hAnsi="Times New Roman"/>
          <w:i/>
          <w:sz w:val="24"/>
          <w:szCs w:val="24"/>
        </w:rPr>
        <w:t>“până la intrarea în vigoare a modificărilor şi completărilor Legii nr.325/2006 şi emiterea prin ordin al preşedintelui ANRE a reglementărilor prevăzute de legea menţionată, trebuie solicitat autorităţii administraţiei publice locale aprobarea preţurilor de producere a energiei termice şi a tarifelor de transport şi distribuţie a energiei termice prin emiterea unei hotărâri în acest sens”</w:t>
      </w:r>
      <w:r w:rsidRPr="00FB6B2F">
        <w:rPr>
          <w:rFonts w:ascii="Times New Roman" w:hAnsi="Times New Roman"/>
          <w:sz w:val="24"/>
          <w:szCs w:val="24"/>
        </w:rPr>
        <w:t xml:space="preserve">. </w:t>
      </w:r>
    </w:p>
    <w:p w:rsidR="00C921F8" w:rsidRPr="00FB6B2F" w:rsidRDefault="00C921F8" w:rsidP="008A3BAD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6B2F">
        <w:rPr>
          <w:rFonts w:ascii="Times New Roman" w:hAnsi="Times New Roman"/>
          <w:sz w:val="24"/>
          <w:szCs w:val="24"/>
        </w:rPr>
        <w:tab/>
      </w:r>
      <w:r w:rsidRPr="00FB6B2F">
        <w:rPr>
          <w:rFonts w:ascii="Times New Roman" w:hAnsi="Times New Roman"/>
          <w:sz w:val="24"/>
          <w:szCs w:val="24"/>
        </w:rPr>
        <w:tab/>
        <w:t xml:space="preserve">A.N.R.E. a condiţionat emiterea unui aviz interimar privind respectivele preţuri şi tarife de aprobarea în prealabil a acestora printr-o hotărâre de consiliu local. </w:t>
      </w:r>
    </w:p>
    <w:p w:rsidR="00C921F8" w:rsidRPr="00FB6B2F" w:rsidRDefault="00C921F8" w:rsidP="008A3BAD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6B2F">
        <w:rPr>
          <w:rFonts w:ascii="Times New Roman" w:hAnsi="Times New Roman"/>
          <w:sz w:val="24"/>
          <w:szCs w:val="24"/>
        </w:rPr>
        <w:tab/>
      </w:r>
      <w:r w:rsidRPr="00FB6B2F">
        <w:rPr>
          <w:rFonts w:ascii="Times New Roman" w:hAnsi="Times New Roman"/>
          <w:sz w:val="24"/>
          <w:szCs w:val="24"/>
        </w:rPr>
        <w:tab/>
        <w:t>Ţinând cont de cele expuse s-a întocmit documentaţia pentru fundamentarea modificării preţurilor şi tarifelor pentru serviciul de producere, transport şi distribuţie a energiei termice în municipiul Timişoara, atât pentru consumatorii casnici (populaţie), cât şi pentru consumatorii non-casnici (agenţi economici).</w:t>
      </w:r>
    </w:p>
    <w:p w:rsidR="00C921F8" w:rsidRPr="00FB6B2F" w:rsidRDefault="00C921F8" w:rsidP="000F53B2">
      <w:pPr>
        <w:ind w:firstLine="360"/>
        <w:jc w:val="both"/>
        <w:rPr>
          <w:lang w:val="ro-RO"/>
        </w:rPr>
      </w:pPr>
      <w:r w:rsidRPr="00FB6B2F">
        <w:rPr>
          <w:lang w:val="ro-RO"/>
        </w:rPr>
        <w:t>Preţul actual al energiei termice livratã consumatorilor din sistemul centralizat</w:t>
      </w:r>
      <w:r>
        <w:rPr>
          <w:lang w:val="ro-RO"/>
        </w:rPr>
        <w:t xml:space="preserve"> este de </w:t>
      </w:r>
      <w:r w:rsidRPr="00FB6B2F">
        <w:rPr>
          <w:lang w:val="ro-RO"/>
        </w:rPr>
        <w:t xml:space="preserve"> </w:t>
      </w:r>
      <w:r w:rsidRPr="00FB6B2F">
        <w:rPr>
          <w:color w:val="000000"/>
        </w:rPr>
        <w:t>402,10/MWh inclusiv TVA</w:t>
      </w:r>
      <w:r>
        <w:rPr>
          <w:color w:val="000000"/>
        </w:rPr>
        <w:t>.</w:t>
      </w:r>
      <w:r w:rsidRPr="00FB6B2F">
        <w:rPr>
          <w:lang w:val="ro-RO"/>
        </w:rPr>
        <w:t xml:space="preserve"> </w:t>
      </w:r>
    </w:p>
    <w:p w:rsidR="00C921F8" w:rsidRPr="00EC0C0B" w:rsidRDefault="00C921F8" w:rsidP="000F53B2">
      <w:pPr>
        <w:tabs>
          <w:tab w:val="decimal" w:pos="360"/>
          <w:tab w:val="decimal" w:pos="432"/>
        </w:tabs>
        <w:jc w:val="both"/>
        <w:rPr>
          <w:color w:val="FF0000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M</w:t>
      </w:r>
      <w:r w:rsidRPr="00FB6B2F">
        <w:rPr>
          <w:lang w:val="ro-RO"/>
        </w:rPr>
        <w:t xml:space="preserve">odificarea preţurilor/tarifelor la valorile din documentaţie, au fost aprobate de către COLTERM prin </w:t>
      </w:r>
      <w:r w:rsidRPr="005D66C7">
        <w:t>HCA nr.72/05.11</w:t>
      </w:r>
      <w:r>
        <w:t>.2019.</w:t>
      </w:r>
    </w:p>
    <w:p w:rsidR="00C921F8" w:rsidRPr="007735A4" w:rsidRDefault="00C921F8" w:rsidP="008D42E9">
      <w:pPr>
        <w:tabs>
          <w:tab w:val="decimal" w:pos="360"/>
          <w:tab w:val="decimal" w:pos="432"/>
        </w:tabs>
        <w:jc w:val="both"/>
        <w:rPr>
          <w:color w:val="000000"/>
          <w:lang w:val="ro-RO"/>
        </w:rPr>
      </w:pPr>
      <w:r w:rsidRPr="00FB6B2F">
        <w:rPr>
          <w:lang w:val="ro-RO"/>
        </w:rPr>
        <w:tab/>
      </w:r>
      <w:r w:rsidRPr="007735A4">
        <w:rPr>
          <w:color w:val="000000"/>
          <w:lang w:val="ro-RO"/>
        </w:rPr>
        <w:tab/>
        <w:t xml:space="preserve">Deoarece preţul energiei (combustibil, energie electrică), preţul de producere al energiei termice, avizat/aprobat de către ANRE, </w:t>
      </w:r>
      <w:smartTag w:uri="urn:schemas-microsoft-com:office:smarttags" w:element="PersonName">
        <w:smartTagPr>
          <w:attr w:name="ProductID" w:val="la CET Sud"/>
        </w:smartTagPr>
        <w:r w:rsidRPr="007735A4">
          <w:rPr>
            <w:color w:val="000000"/>
            <w:lang w:val="ro-RO"/>
          </w:rPr>
          <w:t>la CET Sud</w:t>
        </w:r>
      </w:smartTag>
      <w:r w:rsidRPr="007735A4">
        <w:rPr>
          <w:color w:val="000000"/>
          <w:lang w:val="ro-RO"/>
        </w:rPr>
        <w:t xml:space="preserve"> şi CET Freidorf,  precum şi indicaţiile contoarelor de energie termică, montate la consumatorul final sunt exprimate în MWh, pentru uniformizare şi o mai bunã înţelegere, toate preţurile/tarifele care compun preţul final al energiei termice livrate consumatorilor au fost exprimate în lei/MWh.</w:t>
      </w:r>
    </w:p>
    <w:p w:rsidR="00C921F8" w:rsidRPr="00FB6B2F" w:rsidRDefault="00C921F8" w:rsidP="00140ACA">
      <w:pPr>
        <w:tabs>
          <w:tab w:val="decimal" w:pos="360"/>
          <w:tab w:val="decimal" w:pos="432"/>
        </w:tabs>
        <w:jc w:val="both"/>
        <w:rPr>
          <w:lang w:val="ro-RO"/>
        </w:rPr>
      </w:pPr>
      <w:r w:rsidRPr="00FB6B2F">
        <w:rPr>
          <w:lang w:val="ro-RO"/>
        </w:rPr>
        <w:tab/>
      </w:r>
      <w:r w:rsidRPr="00FB6B2F">
        <w:rPr>
          <w:lang w:val="ro-RO"/>
        </w:rPr>
        <w:tab/>
        <w:t>Nivelul preţului actual al energiei termice şi al preţului de facturare pentru populaţie a fost aprobat în anul 2018 prin H.C.L. nr.670/12.12.2018.</w:t>
      </w:r>
    </w:p>
    <w:p w:rsidR="00C921F8" w:rsidRPr="00FB6B2F" w:rsidRDefault="00C921F8" w:rsidP="008971D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6B2F">
        <w:rPr>
          <w:rFonts w:ascii="Times New Roman" w:hAnsi="Times New Roman"/>
          <w:sz w:val="24"/>
          <w:szCs w:val="24"/>
        </w:rPr>
        <w:tab/>
      </w:r>
      <w:r w:rsidRPr="00FB6B2F">
        <w:rPr>
          <w:rFonts w:ascii="Times New Roman" w:hAnsi="Times New Roman"/>
          <w:sz w:val="24"/>
          <w:szCs w:val="24"/>
        </w:rPr>
        <w:tab/>
        <w:t xml:space="preserve">Urmare a celor prezentate mai sus, considerăm necesară modificarea/ajustarea preţului local </w:t>
      </w:r>
      <w:r w:rsidRPr="00FB6B2F">
        <w:rPr>
          <w:rFonts w:ascii="Times New Roman" w:hAnsi="Times New Roman"/>
          <w:color w:val="000000"/>
          <w:sz w:val="24"/>
          <w:szCs w:val="24"/>
        </w:rPr>
        <w:t>de producere, transport,  distribuţie şi furnizare  a energiei termice</w:t>
      </w:r>
      <w:r w:rsidRPr="00FB6B2F">
        <w:rPr>
          <w:rFonts w:ascii="Times New Roman" w:hAnsi="Times New Roman"/>
          <w:sz w:val="24"/>
          <w:szCs w:val="24"/>
        </w:rPr>
        <w:t xml:space="preserve"> livrată de Compania Locală de Termoficare COLTERM S.A. diferenţiat pe tipuri de consumatori, respectiv:</w:t>
      </w:r>
    </w:p>
    <w:p w:rsidR="00C921F8" w:rsidRPr="00FB6B2F" w:rsidRDefault="00C921F8" w:rsidP="000F53B2">
      <w:pPr>
        <w:pStyle w:val="ListParagraph"/>
        <w:numPr>
          <w:ilvl w:val="0"/>
          <w:numId w:val="5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6B2F">
        <w:rPr>
          <w:rFonts w:ascii="Times New Roman" w:hAnsi="Times New Roman"/>
          <w:color w:val="000000"/>
          <w:sz w:val="24"/>
          <w:szCs w:val="24"/>
        </w:rPr>
        <w:t xml:space="preserve"> consumat</w:t>
      </w:r>
      <w:r>
        <w:rPr>
          <w:rFonts w:ascii="Times New Roman" w:hAnsi="Times New Roman"/>
          <w:color w:val="000000"/>
          <w:sz w:val="24"/>
          <w:szCs w:val="24"/>
        </w:rPr>
        <w:t>ori casnici la valoarea de 415,39 lei</w:t>
      </w:r>
      <w:r w:rsidRPr="00FB6B2F">
        <w:rPr>
          <w:rFonts w:ascii="Times New Roman" w:hAnsi="Times New Roman"/>
          <w:color w:val="000000"/>
          <w:sz w:val="24"/>
          <w:szCs w:val="24"/>
        </w:rPr>
        <w:t>/MWh inclusiv TVA;</w:t>
      </w:r>
    </w:p>
    <w:p w:rsidR="00C921F8" w:rsidRPr="00FB6B2F" w:rsidRDefault="00C921F8" w:rsidP="000F53B2">
      <w:pPr>
        <w:pStyle w:val="ListParagraph"/>
        <w:numPr>
          <w:ilvl w:val="0"/>
          <w:numId w:val="5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B2F">
        <w:rPr>
          <w:rFonts w:ascii="Times New Roman" w:hAnsi="Times New Roman"/>
          <w:color w:val="000000"/>
          <w:sz w:val="24"/>
          <w:szCs w:val="24"/>
        </w:rPr>
        <w:t xml:space="preserve"> consumatori non-casnici  la valoarea de 360,</w:t>
      </w:r>
      <w:r>
        <w:rPr>
          <w:rFonts w:ascii="Times New Roman" w:hAnsi="Times New Roman"/>
          <w:color w:val="000000"/>
          <w:sz w:val="24"/>
          <w:szCs w:val="24"/>
        </w:rPr>
        <w:t>90 lei</w:t>
      </w:r>
      <w:r w:rsidRPr="00FB6B2F">
        <w:rPr>
          <w:rFonts w:ascii="Times New Roman" w:hAnsi="Times New Roman"/>
          <w:color w:val="000000"/>
          <w:sz w:val="24"/>
          <w:szCs w:val="24"/>
        </w:rPr>
        <w:t>/MWh exclusiv TVA.</w:t>
      </w:r>
    </w:p>
    <w:p w:rsidR="00C921F8" w:rsidRPr="00FB6B2F" w:rsidRDefault="00C921F8" w:rsidP="00FB6B2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6B2F">
        <w:rPr>
          <w:rFonts w:ascii="Times New Roman" w:hAnsi="Times New Roman"/>
          <w:sz w:val="24"/>
          <w:szCs w:val="24"/>
        </w:rPr>
        <w:tab/>
      </w:r>
      <w:r w:rsidRPr="00FB6B2F">
        <w:rPr>
          <w:rFonts w:ascii="Times New Roman" w:hAnsi="Times New Roman"/>
          <w:sz w:val="24"/>
          <w:szCs w:val="24"/>
        </w:rPr>
        <w:tab/>
        <w:t>În aceste condi</w:t>
      </w:r>
      <w:r w:rsidRPr="00FB6B2F">
        <w:rPr>
          <w:rFonts w:ascii="Times New Roman" w:eastAsia="Times New Roman" w:hAnsi="Tahoma"/>
          <w:sz w:val="24"/>
          <w:szCs w:val="24"/>
        </w:rPr>
        <w:t>ț</w:t>
      </w:r>
      <w:r w:rsidRPr="00FB6B2F">
        <w:rPr>
          <w:rFonts w:ascii="Times New Roman" w:hAnsi="Times New Roman"/>
          <w:sz w:val="24"/>
          <w:szCs w:val="24"/>
        </w:rPr>
        <w:t>ii, pentru păstrarea constantă a pre</w:t>
      </w:r>
      <w:r w:rsidRPr="00FB6B2F">
        <w:rPr>
          <w:rFonts w:ascii="Times New Roman" w:eastAsia="Times New Roman" w:hAnsi="Tahoma"/>
          <w:sz w:val="24"/>
          <w:szCs w:val="24"/>
        </w:rPr>
        <w:t>ț</w:t>
      </w:r>
      <w:r w:rsidRPr="00FB6B2F">
        <w:rPr>
          <w:rFonts w:ascii="Times New Roman" w:hAnsi="Times New Roman"/>
          <w:sz w:val="24"/>
          <w:szCs w:val="24"/>
        </w:rPr>
        <w:t>ului de facturare la popula</w:t>
      </w:r>
      <w:r w:rsidRPr="00FB6B2F">
        <w:rPr>
          <w:rFonts w:ascii="Times New Roman" w:eastAsia="Times New Roman" w:hAnsi="Tahoma"/>
          <w:sz w:val="24"/>
          <w:szCs w:val="24"/>
        </w:rPr>
        <w:t>ț</w:t>
      </w:r>
      <w:r w:rsidRPr="00FB6B2F">
        <w:rPr>
          <w:rFonts w:ascii="Times New Roman" w:hAnsi="Times New Roman"/>
          <w:sz w:val="24"/>
          <w:szCs w:val="24"/>
        </w:rPr>
        <w:t xml:space="preserve">ie, ca măsură de încurajare a abonării </w:t>
      </w:r>
      <w:smartTag w:uri="urn:schemas-microsoft-com:office:smarttags" w:element="PersonName">
        <w:smartTagPr>
          <w:attr w:name="ProductID" w:val="la Compania Locală"/>
        </w:smartTagPr>
        <w:r w:rsidRPr="00FB6B2F">
          <w:rPr>
            <w:rFonts w:ascii="Times New Roman" w:hAnsi="Times New Roman"/>
            <w:sz w:val="24"/>
            <w:szCs w:val="24"/>
          </w:rPr>
          <w:t>la Compania Locală</w:t>
        </w:r>
      </w:smartTag>
      <w:r w:rsidRPr="00FB6B2F">
        <w:rPr>
          <w:rFonts w:ascii="Times New Roman" w:hAnsi="Times New Roman"/>
          <w:sz w:val="24"/>
          <w:szCs w:val="24"/>
        </w:rPr>
        <w:t xml:space="preserve"> de Termoficare COLTERM S.A., se impune cre</w:t>
      </w:r>
      <w:r w:rsidRPr="00FB6B2F">
        <w:rPr>
          <w:rFonts w:ascii="Times New Roman" w:eastAsia="Times New Roman" w:hAnsi="Tahoma"/>
          <w:sz w:val="24"/>
          <w:szCs w:val="24"/>
        </w:rPr>
        <w:t>ș</w:t>
      </w:r>
      <w:r w:rsidRPr="00FB6B2F">
        <w:rPr>
          <w:rFonts w:ascii="Times New Roman" w:hAnsi="Times New Roman"/>
          <w:sz w:val="24"/>
          <w:szCs w:val="24"/>
        </w:rPr>
        <w:t>terea subven</w:t>
      </w:r>
      <w:r w:rsidRPr="00FB6B2F">
        <w:rPr>
          <w:rFonts w:ascii="Times New Roman" w:eastAsia="Times New Roman" w:hAnsi="Tahoma"/>
          <w:sz w:val="24"/>
          <w:szCs w:val="24"/>
        </w:rPr>
        <w:t>ț</w:t>
      </w:r>
      <w:r w:rsidRPr="00FB6B2F">
        <w:rPr>
          <w:rFonts w:ascii="Times New Roman" w:hAnsi="Times New Roman"/>
          <w:sz w:val="24"/>
          <w:szCs w:val="24"/>
        </w:rPr>
        <w:t xml:space="preserve">iei de la 193,98 lei/MWh </w:t>
      </w:r>
      <w:r w:rsidRPr="00DA0A23">
        <w:rPr>
          <w:rFonts w:ascii="Times New Roman" w:hAnsi="Times New Roman"/>
          <w:sz w:val="24"/>
          <w:szCs w:val="24"/>
        </w:rPr>
        <w:t>la 207,</w:t>
      </w:r>
      <w:r>
        <w:rPr>
          <w:rFonts w:ascii="Times New Roman" w:hAnsi="Times New Roman"/>
          <w:sz w:val="24"/>
          <w:szCs w:val="24"/>
        </w:rPr>
        <w:t>27</w:t>
      </w:r>
      <w:r w:rsidRPr="00DA0A23">
        <w:rPr>
          <w:rFonts w:ascii="Times New Roman" w:hAnsi="Times New Roman"/>
          <w:sz w:val="24"/>
          <w:szCs w:val="24"/>
        </w:rPr>
        <w:t xml:space="preserve">  lei/MWh, adică cu 13,</w:t>
      </w:r>
      <w:r>
        <w:rPr>
          <w:rFonts w:ascii="Times New Roman" w:hAnsi="Times New Roman"/>
          <w:sz w:val="24"/>
          <w:szCs w:val="24"/>
        </w:rPr>
        <w:t xml:space="preserve">29 </w:t>
      </w:r>
      <w:r w:rsidRPr="00FB6B2F">
        <w:rPr>
          <w:rFonts w:ascii="Times New Roman" w:hAnsi="Times New Roman"/>
          <w:sz w:val="24"/>
          <w:szCs w:val="24"/>
        </w:rPr>
        <w:t>lei/MWh cu TVA inclus.</w:t>
      </w:r>
    </w:p>
    <w:p w:rsidR="00C921F8" w:rsidRPr="00FB6B2F" w:rsidRDefault="00C921F8" w:rsidP="00FB6B2F">
      <w:pPr>
        <w:ind w:left="57" w:firstLine="651"/>
        <w:contextualSpacing/>
        <w:jc w:val="both"/>
        <w:rPr>
          <w:lang w:val="ro-RO"/>
        </w:rPr>
      </w:pPr>
      <w:r w:rsidRPr="00FB6B2F">
        <w:rPr>
          <w:lang w:val="ro-RO"/>
        </w:rPr>
        <w:t xml:space="preserve">Considerăm oportună promovarea proiectului de hotărâre privind privind modificarea </w:t>
      </w:r>
      <w:r w:rsidRPr="00FB6B2F">
        <w:rPr>
          <w:color w:val="000000"/>
          <w:spacing w:val="-16"/>
          <w:w w:val="105"/>
          <w:lang w:val="ro-RO"/>
        </w:rPr>
        <w:t>Hotărârii Consiliului Local nr. 265/20.12.2016 privind aprobarea preţului local al energiei termice livrată de  Compania Locală de Termoficare COLTERM S.A. şi ulterior modificată prin Hotărârea Consiliului Local nr. 392/17.10.2017 şi Hotărârea Consiliului Local nr. 670/12.12.2018 ş</w:t>
      </w:r>
      <w:r w:rsidRPr="00FB6B2F">
        <w:rPr>
          <w:lang w:val="ro-RO"/>
        </w:rPr>
        <w:t>i îl supunem spre dezbatere Consiliului Local al municipiului Timi</w:t>
      </w:r>
      <w:r>
        <w:rPr>
          <w:lang w:val="ro-RO"/>
        </w:rPr>
        <w:t>ş</w:t>
      </w:r>
      <w:r w:rsidRPr="00FB6B2F">
        <w:rPr>
          <w:lang w:val="ro-RO"/>
        </w:rPr>
        <w:t>oara.</w:t>
      </w:r>
    </w:p>
    <w:p w:rsidR="00C921F8" w:rsidRPr="00FB6B2F" w:rsidRDefault="00C921F8" w:rsidP="008971D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921F8" w:rsidRPr="00FB6B2F" w:rsidRDefault="00C921F8" w:rsidP="008971D4">
      <w:pPr>
        <w:rPr>
          <w:lang w:val="ro-RO"/>
        </w:rPr>
      </w:pPr>
    </w:p>
    <w:p w:rsidR="00C921F8" w:rsidRPr="00FB6B2F" w:rsidRDefault="00C921F8" w:rsidP="008971D4">
      <w:pPr>
        <w:rPr>
          <w:lang w:val="ro-RO"/>
        </w:rPr>
      </w:pPr>
    </w:p>
    <w:p w:rsidR="00C921F8" w:rsidRPr="00FB6B2F" w:rsidRDefault="00C921F8" w:rsidP="008971D4">
      <w:pPr>
        <w:rPr>
          <w:lang w:val="ro-RO"/>
        </w:rPr>
      </w:pPr>
    </w:p>
    <w:p w:rsidR="00C921F8" w:rsidRPr="00FB6B2F" w:rsidRDefault="00C921F8" w:rsidP="008971D4">
      <w:pPr>
        <w:rPr>
          <w:lang w:val="ro-RO"/>
        </w:rPr>
      </w:pPr>
    </w:p>
    <w:p w:rsidR="00C921F8" w:rsidRPr="00FB6B2F" w:rsidRDefault="00C921F8" w:rsidP="00424103">
      <w:pPr>
        <w:ind w:left="708" w:firstLine="708"/>
        <w:rPr>
          <w:b/>
          <w:lang w:val="ro-RO"/>
        </w:rPr>
      </w:pPr>
      <w:r w:rsidRPr="00FB6B2F">
        <w:rPr>
          <w:b/>
          <w:lang w:val="ro-RO"/>
        </w:rPr>
        <w:t>PRIMAR</w:t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  <w:t>DIRECTOR DIRECŢIA G.D.P.P.R.U.</w:t>
      </w:r>
      <w:r w:rsidRPr="00FB6B2F">
        <w:rPr>
          <w:b/>
          <w:lang w:val="ro-RO"/>
        </w:rPr>
        <w:tab/>
      </w:r>
    </w:p>
    <w:p w:rsidR="00C921F8" w:rsidRPr="00FB6B2F" w:rsidRDefault="00C921F8" w:rsidP="00083167">
      <w:pPr>
        <w:ind w:left="708"/>
        <w:rPr>
          <w:b/>
          <w:lang w:val="ro-RO"/>
        </w:rPr>
      </w:pPr>
      <w:r w:rsidRPr="00FB6B2F">
        <w:rPr>
          <w:b/>
          <w:lang w:val="ro-RO"/>
        </w:rPr>
        <w:t xml:space="preserve">     NICOLAE ROBU</w:t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  <w:t xml:space="preserve">      CULIŢĂ CHIŞ</w:t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</w:p>
    <w:p w:rsidR="00C921F8" w:rsidRPr="00FB6B2F" w:rsidRDefault="00C921F8" w:rsidP="00083167">
      <w:pPr>
        <w:ind w:firstLine="360"/>
        <w:rPr>
          <w:b/>
          <w:lang w:val="ro-RO"/>
        </w:rPr>
      </w:pPr>
    </w:p>
    <w:p w:rsidR="00C921F8" w:rsidRPr="00FB6B2F" w:rsidRDefault="00C921F8" w:rsidP="00083167">
      <w:pPr>
        <w:ind w:firstLine="360"/>
        <w:rPr>
          <w:b/>
          <w:lang w:val="ro-RO"/>
        </w:rPr>
      </w:pPr>
    </w:p>
    <w:p w:rsidR="00C921F8" w:rsidRPr="00FB6B2F" w:rsidRDefault="00C921F8" w:rsidP="00083167">
      <w:pPr>
        <w:ind w:firstLine="360"/>
        <w:rPr>
          <w:b/>
          <w:lang w:val="ro-RO"/>
        </w:rPr>
      </w:pPr>
    </w:p>
    <w:p w:rsidR="00C921F8" w:rsidRPr="00FB6B2F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Pr="00FB6B2F" w:rsidRDefault="00C921F8" w:rsidP="00083167">
      <w:pPr>
        <w:ind w:firstLine="360"/>
        <w:rPr>
          <w:b/>
          <w:lang w:val="ro-RO"/>
        </w:rPr>
      </w:pPr>
    </w:p>
    <w:p w:rsidR="00C921F8" w:rsidRPr="00FB6B2F" w:rsidRDefault="00C921F8" w:rsidP="00083167">
      <w:pPr>
        <w:ind w:firstLine="360"/>
        <w:rPr>
          <w:b/>
          <w:lang w:val="ro-RO"/>
        </w:rPr>
      </w:pPr>
    </w:p>
    <w:p w:rsidR="00C921F8" w:rsidRPr="00FB6B2F" w:rsidRDefault="00C921F8" w:rsidP="00083167">
      <w:pPr>
        <w:ind w:firstLine="360"/>
        <w:rPr>
          <w:b/>
          <w:lang w:val="ro-RO"/>
        </w:rPr>
      </w:pPr>
    </w:p>
    <w:p w:rsidR="00C921F8" w:rsidRPr="00FB6B2F" w:rsidRDefault="00C921F8" w:rsidP="008971D4">
      <w:pPr>
        <w:jc w:val="both"/>
        <w:rPr>
          <w:sz w:val="20"/>
          <w:szCs w:val="20"/>
          <w:lang w:val="ro-RO"/>
        </w:rPr>
      </w:pP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sz w:val="20"/>
          <w:szCs w:val="20"/>
          <w:lang w:val="ro-RO"/>
        </w:rPr>
        <w:t>Cod FO53-03,Ver.</w:t>
      </w:r>
      <w:r>
        <w:rPr>
          <w:sz w:val="20"/>
          <w:szCs w:val="20"/>
          <w:lang w:val="ro-RO"/>
        </w:rPr>
        <w:t>3</w:t>
      </w:r>
    </w:p>
    <w:sectPr w:rsidR="00C921F8" w:rsidRPr="00FB6B2F" w:rsidSect="00070A4D">
      <w:footerReference w:type="default" r:id="rId7"/>
      <w:pgSz w:w="12240" w:h="15840"/>
      <w:pgMar w:top="1242" w:right="900" w:bottom="851" w:left="1276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1F8" w:rsidRDefault="00C921F8" w:rsidP="00ED4567">
      <w:r>
        <w:separator/>
      </w:r>
    </w:p>
  </w:endnote>
  <w:endnote w:type="continuationSeparator" w:id="0">
    <w:p w:rsidR="00C921F8" w:rsidRDefault="00C921F8" w:rsidP="00ED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1F8" w:rsidRPr="008D42E9" w:rsidRDefault="00C921F8" w:rsidP="008D42E9">
    <w:pPr>
      <w:pStyle w:val="Footer"/>
      <w:tabs>
        <w:tab w:val="clear" w:pos="4680"/>
        <w:tab w:val="clear" w:pos="9360"/>
        <w:tab w:val="left" w:pos="6002"/>
      </w:tabs>
      <w:rPr>
        <w:sz w:val="20"/>
        <w:szCs w:val="20"/>
        <w:lang w:val="ro-RO"/>
      </w:rPr>
    </w:pPr>
    <w:r w:rsidRPr="008D42E9">
      <w:rPr>
        <w:sz w:val="20"/>
        <w:szCs w:val="20"/>
        <w:lang w:val="ro-RO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1F8" w:rsidRDefault="00C921F8" w:rsidP="00ED4567">
      <w:r>
        <w:separator/>
      </w:r>
    </w:p>
  </w:footnote>
  <w:footnote w:type="continuationSeparator" w:id="0">
    <w:p w:rsidR="00C921F8" w:rsidRDefault="00C921F8" w:rsidP="00ED45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FFB"/>
    <w:multiLevelType w:val="hybridMultilevel"/>
    <w:tmpl w:val="DCE00660"/>
    <w:lvl w:ilvl="0" w:tplc="BE66E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C7A77"/>
    <w:multiLevelType w:val="hybridMultilevel"/>
    <w:tmpl w:val="A8204E94"/>
    <w:lvl w:ilvl="0" w:tplc="9CFE51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E278C"/>
    <w:multiLevelType w:val="hybridMultilevel"/>
    <w:tmpl w:val="B42C8A22"/>
    <w:lvl w:ilvl="0" w:tplc="2F62464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162563"/>
    <w:multiLevelType w:val="hybridMultilevel"/>
    <w:tmpl w:val="9874495E"/>
    <w:lvl w:ilvl="0" w:tplc="A9DE493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1D4"/>
    <w:rsid w:val="00027DCE"/>
    <w:rsid w:val="00032146"/>
    <w:rsid w:val="00070A4D"/>
    <w:rsid w:val="00072747"/>
    <w:rsid w:val="00083167"/>
    <w:rsid w:val="00091BB4"/>
    <w:rsid w:val="000E4A0C"/>
    <w:rsid w:val="000F3F5F"/>
    <w:rsid w:val="000F53B2"/>
    <w:rsid w:val="00140ACA"/>
    <w:rsid w:val="00146585"/>
    <w:rsid w:val="00167882"/>
    <w:rsid w:val="001B67E6"/>
    <w:rsid w:val="00202721"/>
    <w:rsid w:val="002C3A38"/>
    <w:rsid w:val="002C74AD"/>
    <w:rsid w:val="00301185"/>
    <w:rsid w:val="0033139D"/>
    <w:rsid w:val="00345414"/>
    <w:rsid w:val="00397FA8"/>
    <w:rsid w:val="003B40D7"/>
    <w:rsid w:val="003C1B07"/>
    <w:rsid w:val="0040669F"/>
    <w:rsid w:val="00424103"/>
    <w:rsid w:val="00462F85"/>
    <w:rsid w:val="00466569"/>
    <w:rsid w:val="00472058"/>
    <w:rsid w:val="004C011E"/>
    <w:rsid w:val="005053FD"/>
    <w:rsid w:val="005329D4"/>
    <w:rsid w:val="005D66C7"/>
    <w:rsid w:val="005D69A9"/>
    <w:rsid w:val="005F3A59"/>
    <w:rsid w:val="00621F3E"/>
    <w:rsid w:val="006E5F3F"/>
    <w:rsid w:val="006F1741"/>
    <w:rsid w:val="00751C60"/>
    <w:rsid w:val="007735A4"/>
    <w:rsid w:val="00790669"/>
    <w:rsid w:val="007B0D83"/>
    <w:rsid w:val="007C48F2"/>
    <w:rsid w:val="007F2050"/>
    <w:rsid w:val="00857747"/>
    <w:rsid w:val="00883FE9"/>
    <w:rsid w:val="00890B63"/>
    <w:rsid w:val="008971D4"/>
    <w:rsid w:val="008A3BAD"/>
    <w:rsid w:val="008B38B1"/>
    <w:rsid w:val="008D42E9"/>
    <w:rsid w:val="00990D29"/>
    <w:rsid w:val="0099699E"/>
    <w:rsid w:val="009F4F59"/>
    <w:rsid w:val="00A228E2"/>
    <w:rsid w:val="00A34215"/>
    <w:rsid w:val="00A54E34"/>
    <w:rsid w:val="00A74674"/>
    <w:rsid w:val="00AC6D5F"/>
    <w:rsid w:val="00B50A82"/>
    <w:rsid w:val="00C21F72"/>
    <w:rsid w:val="00C538ED"/>
    <w:rsid w:val="00C921F8"/>
    <w:rsid w:val="00CE789F"/>
    <w:rsid w:val="00CF7779"/>
    <w:rsid w:val="00D3077B"/>
    <w:rsid w:val="00D57F8D"/>
    <w:rsid w:val="00D711B4"/>
    <w:rsid w:val="00DA0A23"/>
    <w:rsid w:val="00DA154E"/>
    <w:rsid w:val="00DB5E3C"/>
    <w:rsid w:val="00DE7DEB"/>
    <w:rsid w:val="00DF019C"/>
    <w:rsid w:val="00E121B3"/>
    <w:rsid w:val="00E312BA"/>
    <w:rsid w:val="00E4096D"/>
    <w:rsid w:val="00E43560"/>
    <w:rsid w:val="00E7331E"/>
    <w:rsid w:val="00E7444B"/>
    <w:rsid w:val="00E76C4D"/>
    <w:rsid w:val="00EC0C0B"/>
    <w:rsid w:val="00ED4567"/>
    <w:rsid w:val="00F35D30"/>
    <w:rsid w:val="00F72042"/>
    <w:rsid w:val="00F90FC3"/>
    <w:rsid w:val="00FB6B2F"/>
    <w:rsid w:val="00FC04F6"/>
    <w:rsid w:val="00FE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71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971D4"/>
    <w:rPr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ED4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456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D4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4567"/>
    <w:rPr>
      <w:rFonts w:ascii="Times New Roman" w:hAnsi="Times New Roman" w:cs="Times New Roman"/>
      <w:sz w:val="24"/>
      <w:szCs w:val="24"/>
      <w:lang w:val="en-US"/>
    </w:rPr>
  </w:style>
  <w:style w:type="character" w:customStyle="1" w:styleId="salnbdy">
    <w:name w:val="s_aln_bdy"/>
    <w:basedOn w:val="DefaultParagraphFont"/>
    <w:uiPriority w:val="99"/>
    <w:rsid w:val="008B38B1"/>
    <w:rPr>
      <w:rFonts w:ascii="Verdana" w:hAnsi="Verdana" w:cs="Times New Roman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705</Words>
  <Characters>4021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Soporan Florin</dc:creator>
  <cp:keywords/>
  <dc:description/>
  <cp:lastModifiedBy>ggolban</cp:lastModifiedBy>
  <cp:revision>3</cp:revision>
  <cp:lastPrinted>2018-12-03T09:27:00Z</cp:lastPrinted>
  <dcterms:created xsi:type="dcterms:W3CDTF">2019-12-05T07:09:00Z</dcterms:created>
  <dcterms:modified xsi:type="dcterms:W3CDTF">2019-12-05T07:18:00Z</dcterms:modified>
</cp:coreProperties>
</file>