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C0" w:rsidRPr="000D752B" w:rsidRDefault="00D11D6B" w:rsidP="00DA047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D752B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:rsidR="00D11D6B" w:rsidRPr="000D752B" w:rsidRDefault="00A93650" w:rsidP="00DA047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D752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-90703</wp:posOffset>
            </wp:positionH>
            <wp:positionV relativeFrom="paragraph">
              <wp:posOffset>-256184</wp:posOffset>
            </wp:positionV>
            <wp:extent cx="749046" cy="1082649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1D6B" w:rsidRPr="000D752B">
        <w:rPr>
          <w:rFonts w:ascii="Times New Roman" w:hAnsi="Times New Roman" w:cs="Times New Roman"/>
          <w:b/>
          <w:sz w:val="24"/>
          <w:szCs w:val="24"/>
          <w:lang w:val="ro-RO"/>
        </w:rPr>
        <w:t>MUNICIPIUL TIMIŞOARA</w:t>
      </w:r>
    </w:p>
    <w:p w:rsidR="00911C72" w:rsidRPr="000D752B" w:rsidRDefault="005536B3" w:rsidP="00DA047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D752B">
        <w:rPr>
          <w:rFonts w:ascii="Times New Roman" w:hAnsi="Times New Roman" w:cs="Times New Roman"/>
          <w:b/>
          <w:sz w:val="24"/>
          <w:szCs w:val="24"/>
          <w:lang w:val="ro-RO"/>
        </w:rPr>
        <w:t>SERVICIUL ŞCOLI</w:t>
      </w:r>
      <w:r w:rsidR="00426044" w:rsidRPr="000D752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SPITALE BAZE SPORTIVE  </w:t>
      </w:r>
      <w:r w:rsidR="00426044" w:rsidRPr="000D752B">
        <w:rPr>
          <w:rFonts w:ascii="Times New Roman" w:hAnsi="Times New Roman" w:cs="Times New Roman"/>
          <w:b/>
          <w:sz w:val="24"/>
          <w:szCs w:val="24"/>
          <w:lang w:val="ro-RO"/>
        </w:rPr>
        <w:br/>
        <w:t xml:space="preserve"> NR.</w:t>
      </w:r>
      <w:r w:rsidR="00E40A81" w:rsidRPr="000D752B">
        <w:rPr>
          <w:rFonts w:ascii="Times New Roman" w:hAnsi="Times New Roman" w:cs="Times New Roman"/>
          <w:b/>
          <w:sz w:val="24"/>
          <w:szCs w:val="24"/>
        </w:rPr>
        <w:t xml:space="preserve"> SC2021</w:t>
      </w:r>
      <w:r w:rsidR="00E42A8A" w:rsidRPr="000D752B">
        <w:rPr>
          <w:rFonts w:ascii="Times New Roman" w:hAnsi="Times New Roman" w:cs="Times New Roman"/>
          <w:b/>
          <w:sz w:val="24"/>
          <w:szCs w:val="24"/>
        </w:rPr>
        <w:t>-</w:t>
      </w:r>
      <w:r w:rsidR="00DA0470">
        <w:rPr>
          <w:rFonts w:ascii="Times New Roman" w:hAnsi="Times New Roman" w:cs="Times New Roman"/>
          <w:b/>
          <w:sz w:val="24"/>
          <w:szCs w:val="24"/>
        </w:rPr>
        <w:t xml:space="preserve"> 8957/05</w:t>
      </w:r>
      <w:r w:rsidR="000D752B" w:rsidRPr="000D752B">
        <w:rPr>
          <w:rFonts w:ascii="Times New Roman" w:hAnsi="Times New Roman" w:cs="Times New Roman"/>
          <w:b/>
          <w:sz w:val="24"/>
          <w:szCs w:val="24"/>
        </w:rPr>
        <w:t>.04.2021</w:t>
      </w:r>
    </w:p>
    <w:p w:rsidR="00054EFA" w:rsidRPr="000D752B" w:rsidRDefault="00054EFA" w:rsidP="00DA0470">
      <w:pPr>
        <w:jc w:val="both"/>
        <w:rPr>
          <w:b/>
        </w:rPr>
      </w:pPr>
      <w:r w:rsidRPr="000D752B">
        <w:rPr>
          <w:b/>
        </w:rPr>
        <w:t xml:space="preserve">                                                          </w:t>
      </w:r>
    </w:p>
    <w:p w:rsidR="00054EFA" w:rsidRPr="000D752B" w:rsidRDefault="00054EFA" w:rsidP="00DA0470">
      <w:pPr>
        <w:jc w:val="both"/>
        <w:rPr>
          <w:b/>
        </w:rPr>
      </w:pPr>
    </w:p>
    <w:p w:rsidR="00637575" w:rsidRPr="000D752B" w:rsidRDefault="00054EFA" w:rsidP="00DA0470">
      <w:pPr>
        <w:jc w:val="center"/>
        <w:rPr>
          <w:b/>
        </w:rPr>
      </w:pPr>
      <w:r w:rsidRPr="000D752B">
        <w:rPr>
          <w:b/>
        </w:rPr>
        <w:t>RAPORT DE SPECIALITATE</w:t>
      </w:r>
    </w:p>
    <w:p w:rsidR="00054EFA" w:rsidRPr="000D752B" w:rsidRDefault="00391E2A" w:rsidP="00DA0470">
      <w:pPr>
        <w:autoSpaceDE w:val="0"/>
        <w:autoSpaceDN w:val="0"/>
        <w:adjustRightInd w:val="0"/>
        <w:jc w:val="center"/>
        <w:rPr>
          <w:b/>
        </w:rPr>
      </w:pPr>
      <w:r w:rsidRPr="000D752B">
        <w:rPr>
          <w:b/>
        </w:rPr>
        <w:t>Privind</w:t>
      </w:r>
      <w:r w:rsidR="00054EFA" w:rsidRPr="000D752B">
        <w:rPr>
          <w:b/>
        </w:rPr>
        <w:t xml:space="preserve"> închirierea imobilului,</w:t>
      </w:r>
      <w:r w:rsidR="00054EFA" w:rsidRPr="000D752B">
        <w:rPr>
          <w:b/>
          <w:bCs/>
          <w:color w:val="000000"/>
          <w:lang w:val="it-IT"/>
        </w:rPr>
        <w:t xml:space="preserve"> situat în Timişoara, str.</w:t>
      </w:r>
      <w:r w:rsidR="00054EFA" w:rsidRPr="000D752B">
        <w:rPr>
          <w:b/>
        </w:rPr>
        <w:t xml:space="preserve"> Martir Leontina Bînciu nr.5, în ved</w:t>
      </w:r>
      <w:r w:rsidR="00E13227" w:rsidRPr="000D752B">
        <w:rPr>
          <w:b/>
        </w:rPr>
        <w:t xml:space="preserve">erea desfăşurării activităţii </w:t>
      </w:r>
      <w:r w:rsidR="00054EFA" w:rsidRPr="000D752B">
        <w:rPr>
          <w:b/>
        </w:rPr>
        <w:t xml:space="preserve">Grădiniţei cu Program Prelungit nr.19 </w:t>
      </w:r>
      <w:r w:rsidR="00054EFA" w:rsidRPr="000D752B">
        <w:rPr>
          <w:b/>
          <w:lang w:val="pt-BR"/>
        </w:rPr>
        <w:t xml:space="preserve">arondată  la </w:t>
      </w:r>
      <w:r w:rsidR="00E13227" w:rsidRPr="000D752B">
        <w:rPr>
          <w:b/>
        </w:rPr>
        <w:t>Grădiniţa  cu Program P</w:t>
      </w:r>
      <w:r w:rsidR="00054EFA" w:rsidRPr="000D752B">
        <w:rPr>
          <w:b/>
        </w:rPr>
        <w:t>relungit nr. 33</w:t>
      </w:r>
    </w:p>
    <w:p w:rsidR="00054EFA" w:rsidRPr="000D752B" w:rsidRDefault="00054EFA" w:rsidP="000D752B">
      <w:pPr>
        <w:jc w:val="both"/>
      </w:pPr>
    </w:p>
    <w:p w:rsidR="00054EFA" w:rsidRPr="000D752B" w:rsidRDefault="00054EFA" w:rsidP="00DA047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D752B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0D752B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D7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52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D7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52B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D7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E2A" w:rsidRPr="000D752B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391E2A" w:rsidRPr="000D752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="00391E2A" w:rsidRPr="000D752B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6E5D5E">
        <w:rPr>
          <w:rFonts w:ascii="Times New Roman" w:hAnsi="Times New Roman" w:cs="Times New Roman"/>
          <w:sz w:val="24"/>
          <w:szCs w:val="24"/>
        </w:rPr>
        <w:t xml:space="preserve">  a</w:t>
      </w:r>
      <w:proofErr w:type="gramEnd"/>
      <w:r w:rsidRPr="000D7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52B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6E5D5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E5D5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6E5D5E">
        <w:rPr>
          <w:rFonts w:ascii="Times New Roman" w:hAnsi="Times New Roman" w:cs="Times New Roman"/>
          <w:sz w:val="24"/>
          <w:szCs w:val="24"/>
        </w:rPr>
        <w:t xml:space="preserve"> </w:t>
      </w:r>
      <w:r w:rsidR="00426044" w:rsidRPr="000D752B">
        <w:rPr>
          <w:rFonts w:ascii="Times New Roman" w:hAnsi="Times New Roman" w:cs="Times New Roman"/>
          <w:sz w:val="24"/>
          <w:szCs w:val="24"/>
        </w:rPr>
        <w:t>cu nr.</w:t>
      </w:r>
      <w:r w:rsidR="000D752B" w:rsidRPr="000D752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0D752B" w:rsidRPr="000D7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52B" w:rsidRPr="000D752B">
        <w:rPr>
          <w:rFonts w:ascii="Times New Roman" w:hAnsi="Times New Roman" w:cs="Times New Roman"/>
          <w:sz w:val="24"/>
          <w:szCs w:val="24"/>
        </w:rPr>
        <w:t>SC2021-</w:t>
      </w:r>
      <w:r w:rsidR="005F57D2">
        <w:rPr>
          <w:rFonts w:ascii="Times New Roman" w:hAnsi="Times New Roman" w:cs="Times New Roman"/>
          <w:sz w:val="24"/>
          <w:szCs w:val="24"/>
        </w:rPr>
        <w:t>8957/05</w:t>
      </w:r>
      <w:r w:rsidR="00D61B29">
        <w:rPr>
          <w:rFonts w:ascii="Times New Roman" w:hAnsi="Times New Roman" w:cs="Times New Roman"/>
          <w:sz w:val="24"/>
          <w:szCs w:val="24"/>
        </w:rPr>
        <w:t>.04.202</w:t>
      </w:r>
      <w:r w:rsidR="00957A7B">
        <w:rPr>
          <w:rFonts w:ascii="Times New Roman" w:hAnsi="Times New Roman" w:cs="Times New Roman"/>
          <w:sz w:val="24"/>
          <w:szCs w:val="24"/>
        </w:rPr>
        <w:t>1</w:t>
      </w:r>
      <w:r w:rsidR="00D61B29">
        <w:rPr>
          <w:rFonts w:ascii="Times New Roman" w:hAnsi="Times New Roman" w:cs="Times New Roman"/>
          <w:sz w:val="24"/>
          <w:szCs w:val="24"/>
        </w:rPr>
        <w:t xml:space="preserve">, </w:t>
      </w:r>
      <w:r w:rsidRPr="000D752B">
        <w:rPr>
          <w:rFonts w:ascii="Times New Roman" w:hAnsi="Times New Roman" w:cs="Times New Roman"/>
          <w:sz w:val="24"/>
          <w:szCs w:val="24"/>
        </w:rPr>
        <w:t xml:space="preserve">al  </w:t>
      </w:r>
      <w:proofErr w:type="spellStart"/>
      <w:r w:rsidRPr="000D752B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0D7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52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0D7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52B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0D7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5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D752B">
        <w:rPr>
          <w:rFonts w:ascii="Times New Roman" w:hAnsi="Times New Roman" w:cs="Times New Roman"/>
          <w:sz w:val="24"/>
          <w:szCs w:val="24"/>
        </w:rPr>
        <w:t xml:space="preserve"> Proiectul de hotărâre  privind  închirierea  imobilului,</w:t>
      </w:r>
      <w:r w:rsidRPr="000D752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situat în Timişoara, str.</w:t>
      </w:r>
      <w:r w:rsidRPr="000D752B">
        <w:rPr>
          <w:rFonts w:ascii="Times New Roman" w:hAnsi="Times New Roman" w:cs="Times New Roman"/>
          <w:sz w:val="24"/>
          <w:szCs w:val="24"/>
        </w:rPr>
        <w:t xml:space="preserve"> Martir Leontina Bînciu nr.5,</w:t>
      </w:r>
      <w:r w:rsidR="00391E2A" w:rsidRPr="000D752B">
        <w:rPr>
          <w:rFonts w:ascii="Times New Roman" w:hAnsi="Times New Roman" w:cs="Times New Roman"/>
          <w:sz w:val="24"/>
          <w:szCs w:val="24"/>
        </w:rPr>
        <w:t xml:space="preserve"> în vederea desfăşurării </w:t>
      </w:r>
      <w:r w:rsidRPr="000D752B">
        <w:rPr>
          <w:rFonts w:ascii="Times New Roman" w:hAnsi="Times New Roman" w:cs="Times New Roman"/>
          <w:sz w:val="24"/>
          <w:szCs w:val="24"/>
        </w:rPr>
        <w:t>acti</w:t>
      </w:r>
      <w:r w:rsidR="00391E2A" w:rsidRPr="000D752B">
        <w:rPr>
          <w:rFonts w:ascii="Times New Roman" w:hAnsi="Times New Roman" w:cs="Times New Roman"/>
          <w:sz w:val="24"/>
          <w:szCs w:val="24"/>
        </w:rPr>
        <w:t xml:space="preserve">vităţii </w:t>
      </w:r>
      <w:r w:rsidR="00426044" w:rsidRPr="000D752B">
        <w:rPr>
          <w:rFonts w:ascii="Times New Roman" w:hAnsi="Times New Roman" w:cs="Times New Roman"/>
          <w:sz w:val="24"/>
          <w:szCs w:val="24"/>
        </w:rPr>
        <w:t>Grădiniţei cu Program P</w:t>
      </w:r>
      <w:r w:rsidRPr="000D752B">
        <w:rPr>
          <w:rFonts w:ascii="Times New Roman" w:hAnsi="Times New Roman" w:cs="Times New Roman"/>
          <w:sz w:val="24"/>
          <w:szCs w:val="24"/>
        </w:rPr>
        <w:t>relungit nr.19,</w:t>
      </w:r>
      <w:r w:rsidR="007D5C18" w:rsidRPr="000D752B">
        <w:rPr>
          <w:rFonts w:ascii="Times New Roman" w:hAnsi="Times New Roman" w:cs="Times New Roman"/>
          <w:sz w:val="24"/>
          <w:szCs w:val="24"/>
        </w:rPr>
        <w:t xml:space="preserve"> </w:t>
      </w:r>
      <w:r w:rsidRPr="000D752B">
        <w:rPr>
          <w:rFonts w:ascii="Times New Roman" w:hAnsi="Times New Roman" w:cs="Times New Roman"/>
          <w:sz w:val="24"/>
          <w:szCs w:val="24"/>
          <w:lang w:val="pt-BR"/>
        </w:rPr>
        <w:t xml:space="preserve">arondată  la </w:t>
      </w:r>
      <w:r w:rsidRPr="000D752B">
        <w:rPr>
          <w:rFonts w:ascii="Times New Roman" w:hAnsi="Times New Roman" w:cs="Times New Roman"/>
          <w:sz w:val="24"/>
          <w:szCs w:val="24"/>
        </w:rPr>
        <w:t>Grădiniţa  cu program prelungit nr. 33</w:t>
      </w:r>
      <w:r w:rsidR="000D752B">
        <w:rPr>
          <w:rFonts w:ascii="Times New Roman" w:hAnsi="Times New Roman" w:cs="Times New Roman"/>
          <w:sz w:val="24"/>
          <w:szCs w:val="24"/>
        </w:rPr>
        <w:t>;</w:t>
      </w:r>
    </w:p>
    <w:p w:rsidR="00054EFA" w:rsidRPr="000D752B" w:rsidRDefault="00054EFA" w:rsidP="00DA0470">
      <w:pPr>
        <w:spacing w:line="276" w:lineRule="auto"/>
        <w:jc w:val="both"/>
      </w:pPr>
      <w:r w:rsidRPr="000D752B">
        <w:t xml:space="preserve"> </w:t>
      </w:r>
      <w:r w:rsidR="000D752B">
        <w:t xml:space="preserve">   </w:t>
      </w:r>
      <w:r w:rsidRPr="000D752B">
        <w:t xml:space="preserve"> Facem următoarele precizări:</w:t>
      </w:r>
    </w:p>
    <w:p w:rsidR="00397EC5" w:rsidRPr="000D752B" w:rsidRDefault="00426044" w:rsidP="00DA0470">
      <w:pPr>
        <w:spacing w:line="276" w:lineRule="auto"/>
        <w:jc w:val="both"/>
        <w:rPr>
          <w:rFonts w:eastAsia="Calibri"/>
        </w:rPr>
      </w:pPr>
      <w:r w:rsidRPr="000D752B">
        <w:t xml:space="preserve"> </w:t>
      </w:r>
      <w:r w:rsidR="000D752B">
        <w:t xml:space="preserve">   </w:t>
      </w:r>
      <w:r w:rsidRPr="000D752B">
        <w:t xml:space="preserve"> În conformitate  cu  prevederile </w:t>
      </w:r>
      <w:r w:rsidR="00397EC5" w:rsidRPr="000D752B">
        <w:t>art. 20, alin.1 di</w:t>
      </w:r>
      <w:r w:rsidRPr="000D752B">
        <w:t>n Legea Educaţiei N</w:t>
      </w:r>
      <w:r w:rsidR="00397EC5" w:rsidRPr="000D752B">
        <w:t>aţionale nr.1/2011, a</w:t>
      </w:r>
      <w:r w:rsidR="007D5C18" w:rsidRPr="000D752B">
        <w:rPr>
          <w:rFonts w:eastAsia="Calibri"/>
        </w:rPr>
        <w:t xml:space="preserve">utorităţile administraţiei </w:t>
      </w:r>
      <w:r w:rsidR="00397EC5" w:rsidRPr="000D752B">
        <w:rPr>
          <w:rFonts w:eastAsia="Calibri"/>
        </w:rPr>
        <w:t>publice locale asigură, în condiţiile legii, buna desfăşurare a învăţământului preuniversitar în localităţile în care acestea îşi exercită autoritatea.</w:t>
      </w:r>
    </w:p>
    <w:p w:rsidR="00397EC5" w:rsidRPr="000D752B" w:rsidRDefault="000D752B" w:rsidP="00DA0470">
      <w:pPr>
        <w:spacing w:line="276" w:lineRule="auto"/>
        <w:jc w:val="both"/>
        <w:rPr>
          <w:shd w:val="clear" w:color="auto" w:fill="FFFFFF"/>
        </w:rPr>
      </w:pPr>
      <w:r>
        <w:rPr>
          <w:rFonts w:eastAsia="Calibri"/>
        </w:rPr>
        <w:t xml:space="preserve">    </w:t>
      </w:r>
      <w:r w:rsidR="00397EC5" w:rsidRPr="000D752B">
        <w:rPr>
          <w:rFonts w:eastAsia="Calibri"/>
        </w:rPr>
        <w:t xml:space="preserve">Conform  art.129 </w:t>
      </w:r>
      <w:r w:rsidR="00397EC5" w:rsidRPr="000D752B">
        <w:rPr>
          <w:rStyle w:val="slgi1"/>
          <w:rFonts w:ascii="Times New Roman" w:hAnsi="Times New Roman"/>
          <w:color w:val="auto"/>
          <w:sz w:val="24"/>
          <w:szCs w:val="24"/>
          <w:u w:val="none"/>
        </w:rPr>
        <w:t xml:space="preserve">alin. (2) lit. d) alin 7 lit a)  din </w:t>
      </w:r>
      <w:r w:rsidR="00397EC5" w:rsidRPr="000D752B">
        <w:rPr>
          <w:rFonts w:eastAsiaTheme="minorHAnsi"/>
        </w:rPr>
        <w:t>Ordonanţa de Urgenţă a Guvernului nr. 57/2019 privind codul administrativ</w:t>
      </w:r>
      <w:r w:rsidR="001E2C07" w:rsidRPr="000D752B">
        <w:rPr>
          <w:rFonts w:eastAsiaTheme="minorHAnsi"/>
        </w:rPr>
        <w:t>,</w:t>
      </w:r>
      <w:r w:rsidR="00397EC5" w:rsidRPr="000D752B">
        <w:rPr>
          <w:rStyle w:val="salnbdy"/>
          <w:rFonts w:ascii="Times New Roman" w:hAnsi="Times New Roman"/>
          <w:color w:val="auto"/>
          <w:sz w:val="24"/>
          <w:szCs w:val="24"/>
        </w:rPr>
        <w:t xml:space="preserve"> consiliul local  în exercitarea  atribuţilor  ce îi revin asigură, potrivit competenţei sale şi în condiţiile legii, cadrul necesar pentru furnizarea serviciilor publice de interes local privind educaţia.</w:t>
      </w:r>
    </w:p>
    <w:p w:rsidR="00E40A81" w:rsidRPr="000D752B" w:rsidRDefault="007D5C18" w:rsidP="00DA0470">
      <w:pPr>
        <w:spacing w:line="276" w:lineRule="auto"/>
        <w:jc w:val="both"/>
      </w:pPr>
      <w:r w:rsidRPr="000D752B">
        <w:t xml:space="preserve">    </w:t>
      </w:r>
      <w:r w:rsidR="00426044" w:rsidRPr="000D752B">
        <w:rPr>
          <w:bCs/>
        </w:rPr>
        <w:t>Grădiniţa cu Program P</w:t>
      </w:r>
      <w:r w:rsidR="00054EFA" w:rsidRPr="000D752B">
        <w:rPr>
          <w:bCs/>
        </w:rPr>
        <w:t>relungit nr.19</w:t>
      </w:r>
      <w:r w:rsidRPr="000D752B">
        <w:rPr>
          <w:bCs/>
        </w:rPr>
        <w:t xml:space="preserve"> fără personalitate juridică</w:t>
      </w:r>
      <w:r w:rsidR="000D752B">
        <w:rPr>
          <w:bCs/>
        </w:rPr>
        <w:t>, este</w:t>
      </w:r>
      <w:r w:rsidR="00054EFA" w:rsidRPr="000D752B">
        <w:rPr>
          <w:bCs/>
        </w:rPr>
        <w:t xml:space="preserve"> arondată la </w:t>
      </w:r>
      <w:r w:rsidR="00426044" w:rsidRPr="000D752B">
        <w:rPr>
          <w:bCs/>
        </w:rPr>
        <w:t>Grădiniţa cu Program P</w:t>
      </w:r>
      <w:r w:rsidR="00054EFA" w:rsidRPr="000D752B">
        <w:rPr>
          <w:bCs/>
        </w:rPr>
        <w:t>relungit nr.33,</w:t>
      </w:r>
      <w:r w:rsidR="00391E2A" w:rsidRPr="000D752B">
        <w:rPr>
          <w:bCs/>
        </w:rPr>
        <w:t xml:space="preserve"> cu presonalitate juridică şi </w:t>
      </w:r>
      <w:r w:rsidR="00054EFA" w:rsidRPr="000D752B">
        <w:rPr>
          <w:bCs/>
        </w:rPr>
        <w:t>îşi desfăşoară activitatea  în imobilul</w:t>
      </w:r>
      <w:r w:rsidR="000D752B" w:rsidRPr="000D752B">
        <w:t xml:space="preserve"> </w:t>
      </w:r>
      <w:r w:rsidR="00054EFA" w:rsidRPr="000D752B">
        <w:t>situat în Timişoara, s</w:t>
      </w:r>
      <w:r w:rsidR="000D752B">
        <w:t>tr. Martir Leontina Bînciu nr. 5</w:t>
      </w:r>
      <w:r w:rsidR="000D752B" w:rsidRPr="000D752B">
        <w:t>,</w:t>
      </w:r>
      <w:r w:rsidR="000D752B" w:rsidRPr="000D752B">
        <w:rPr>
          <w:lang w:val="it-IT"/>
        </w:rPr>
        <w:t xml:space="preserve"> compus din  clădire în regim D+P+1E +M cu suprafaţă construită desfăşurată de 1460,21 mp şi teren construit ş</w:t>
      </w:r>
      <w:r w:rsidR="009B786E">
        <w:rPr>
          <w:lang w:val="it-IT"/>
        </w:rPr>
        <w:t xml:space="preserve">i neconstruit în suprafaţă de 1183,00 mp, </w:t>
      </w:r>
      <w:r w:rsidR="000D752B" w:rsidRPr="000D752B">
        <w:rPr>
          <w:rFonts w:eastAsiaTheme="minorHAnsi"/>
          <w:lang w:val="en-US"/>
        </w:rPr>
        <w:t xml:space="preserve"> </w:t>
      </w:r>
      <w:proofErr w:type="spellStart"/>
      <w:r w:rsidR="000D752B" w:rsidRPr="000D752B">
        <w:rPr>
          <w:rFonts w:eastAsiaTheme="minorHAnsi"/>
          <w:lang w:val="en-US"/>
        </w:rPr>
        <w:t>înscris</w:t>
      </w:r>
      <w:proofErr w:type="spellEnd"/>
      <w:r w:rsidR="000D752B" w:rsidRPr="000D752B">
        <w:rPr>
          <w:rFonts w:eastAsiaTheme="minorHAnsi"/>
          <w:lang w:val="en-US"/>
        </w:rPr>
        <w:t xml:space="preserve"> </w:t>
      </w:r>
      <w:proofErr w:type="spellStart"/>
      <w:r w:rsidR="000D752B" w:rsidRPr="000D752B">
        <w:rPr>
          <w:rFonts w:eastAsiaTheme="minorHAnsi"/>
          <w:lang w:val="en-US"/>
        </w:rPr>
        <w:t>în</w:t>
      </w:r>
      <w:proofErr w:type="spellEnd"/>
      <w:r w:rsidR="000D752B" w:rsidRPr="000D752B">
        <w:rPr>
          <w:rFonts w:eastAsiaTheme="minorHAnsi"/>
          <w:lang w:val="en-US"/>
        </w:rPr>
        <w:t xml:space="preserve"> CF nr.405657 </w:t>
      </w:r>
      <w:proofErr w:type="spellStart"/>
      <w:r w:rsidR="000D752B" w:rsidRPr="000D752B">
        <w:rPr>
          <w:rFonts w:eastAsiaTheme="minorHAnsi"/>
          <w:lang w:val="en-US"/>
        </w:rPr>
        <w:t>Timişoara</w:t>
      </w:r>
      <w:proofErr w:type="spellEnd"/>
      <w:r w:rsidR="000D752B" w:rsidRPr="000D752B">
        <w:t xml:space="preserve"> CF vechi nr. 133760  cu nr. top 125</w:t>
      </w:r>
      <w:r w:rsidR="000D752B">
        <w:t>, care</w:t>
      </w:r>
      <w:r w:rsidR="000D752B" w:rsidRPr="000D752B">
        <w:rPr>
          <w:lang w:val="it-IT"/>
        </w:rPr>
        <w:t xml:space="preserve"> a fost retrocedat în baza Legii nr.10/2001</w:t>
      </w:r>
      <w:r w:rsidR="000D752B">
        <w:rPr>
          <w:lang w:val="it-IT"/>
        </w:rPr>
        <w:t>.</w:t>
      </w:r>
      <w:r w:rsidR="000D752B">
        <w:t xml:space="preserve"> </w:t>
      </w:r>
    </w:p>
    <w:p w:rsidR="00AD0AFB" w:rsidRPr="000D752B" w:rsidRDefault="00E40A81" w:rsidP="00DA0470">
      <w:pPr>
        <w:spacing w:line="276" w:lineRule="auto"/>
        <w:jc w:val="both"/>
        <w:rPr>
          <w:lang w:val="en-US"/>
        </w:rPr>
      </w:pPr>
      <w:r w:rsidRPr="000D752B">
        <w:t xml:space="preserve">    Întrucât</w:t>
      </w:r>
      <w:r w:rsidR="000D752B">
        <w:t xml:space="preserve"> după retrocedare, </w:t>
      </w:r>
      <w:r w:rsidRPr="000D752B">
        <w:t xml:space="preserve">municipalitatea  nu a </w:t>
      </w:r>
      <w:r w:rsidR="00D61B29">
        <w:t>dispus de un alt spațiu</w:t>
      </w:r>
      <w:r w:rsidRPr="000D752B">
        <w:t xml:space="preserve">  în aceeași zonă pentru  mutarea grădiniței, în baza hotărârilor Consiliului Local au fost încheiate  contracte de închiriere succesive pe câte un an, cu o chirie negociată de Comisia  de negociere cu terţii a Consiliului</w:t>
      </w:r>
      <w:r w:rsidR="00DA0D9C">
        <w:t xml:space="preserve"> Local </w:t>
      </w:r>
      <w:r w:rsidRPr="000D752B">
        <w:t xml:space="preserve"> î</w:t>
      </w:r>
      <w:r w:rsidR="00DA0D9C">
        <w:t>n  cuantum de 4100,00 euro/lună.</w:t>
      </w:r>
      <w:r w:rsidRPr="000D752B">
        <w:t xml:space="preserve"> </w:t>
      </w:r>
      <w:proofErr w:type="spellStart"/>
      <w:r w:rsidR="00F663CC" w:rsidRPr="000D752B">
        <w:rPr>
          <w:lang w:val="en-US"/>
        </w:rPr>
        <w:t>S</w:t>
      </w:r>
      <w:r w:rsidR="004B16B4" w:rsidRPr="000D752B">
        <w:rPr>
          <w:lang w:val="en-US"/>
        </w:rPr>
        <w:t>umele</w:t>
      </w:r>
      <w:proofErr w:type="spellEnd"/>
      <w:r w:rsidR="004B16B4" w:rsidRPr="000D752B">
        <w:rPr>
          <w:lang w:val="en-US"/>
        </w:rPr>
        <w:t xml:space="preserve"> </w:t>
      </w:r>
      <w:proofErr w:type="spellStart"/>
      <w:r w:rsidR="004B16B4" w:rsidRPr="000D752B">
        <w:rPr>
          <w:lang w:val="en-US"/>
        </w:rPr>
        <w:t>pentru</w:t>
      </w:r>
      <w:proofErr w:type="spellEnd"/>
      <w:r w:rsidR="004B16B4" w:rsidRPr="000D752B">
        <w:rPr>
          <w:lang w:val="en-US"/>
        </w:rPr>
        <w:t xml:space="preserve"> </w:t>
      </w:r>
      <w:proofErr w:type="spellStart"/>
      <w:r w:rsidR="004B16B4" w:rsidRPr="000D752B">
        <w:rPr>
          <w:lang w:val="en-US"/>
        </w:rPr>
        <w:t>plata</w:t>
      </w:r>
      <w:proofErr w:type="spellEnd"/>
      <w:r w:rsidR="004B16B4" w:rsidRPr="000D752B">
        <w:rPr>
          <w:lang w:val="en-US"/>
        </w:rPr>
        <w:t xml:space="preserve"> </w:t>
      </w:r>
      <w:proofErr w:type="spellStart"/>
      <w:proofErr w:type="gramStart"/>
      <w:r w:rsidR="004B16B4" w:rsidRPr="000D752B">
        <w:rPr>
          <w:lang w:val="en-US"/>
        </w:rPr>
        <w:t>chiriei</w:t>
      </w:r>
      <w:proofErr w:type="spellEnd"/>
      <w:r w:rsidR="004B16B4" w:rsidRPr="000D752B">
        <w:rPr>
          <w:lang w:val="en-US"/>
        </w:rPr>
        <w:t xml:space="preserve">  au</w:t>
      </w:r>
      <w:proofErr w:type="gramEnd"/>
      <w:r w:rsidR="004B16B4" w:rsidRPr="000D752B">
        <w:rPr>
          <w:lang w:val="en-US"/>
        </w:rPr>
        <w:t xml:space="preserve"> </w:t>
      </w:r>
      <w:proofErr w:type="spellStart"/>
      <w:r w:rsidR="004B16B4" w:rsidRPr="000D752B">
        <w:rPr>
          <w:lang w:val="en-US"/>
        </w:rPr>
        <w:t>fost</w:t>
      </w:r>
      <w:proofErr w:type="spellEnd"/>
      <w:r w:rsidR="004B16B4" w:rsidRPr="000D752B">
        <w:rPr>
          <w:lang w:val="en-US"/>
        </w:rPr>
        <w:t xml:space="preserve"> </w:t>
      </w:r>
      <w:r w:rsidR="00F663CC" w:rsidRPr="000D752B">
        <w:rPr>
          <w:lang w:val="en-US"/>
        </w:rPr>
        <w:t xml:space="preserve">  </w:t>
      </w:r>
      <w:proofErr w:type="spellStart"/>
      <w:r w:rsidR="00F663CC" w:rsidRPr="000D752B">
        <w:rPr>
          <w:lang w:val="en-US"/>
        </w:rPr>
        <w:t>asigurate</w:t>
      </w:r>
      <w:proofErr w:type="spellEnd"/>
      <w:r w:rsidRPr="000D752B">
        <w:rPr>
          <w:lang w:val="en-US"/>
        </w:rPr>
        <w:t xml:space="preserve"> de la </w:t>
      </w:r>
      <w:proofErr w:type="spellStart"/>
      <w:r w:rsidRPr="000D752B">
        <w:rPr>
          <w:lang w:val="en-US"/>
        </w:rPr>
        <w:t>bugetul</w:t>
      </w:r>
      <w:proofErr w:type="spellEnd"/>
      <w:r w:rsidRPr="000D752B">
        <w:rPr>
          <w:lang w:val="en-US"/>
        </w:rPr>
        <w:t xml:space="preserve"> local -cap 65.02A.03.01 “</w:t>
      </w:r>
      <w:proofErr w:type="spellStart"/>
      <w:r w:rsidRPr="000D752B">
        <w:rPr>
          <w:lang w:val="en-US"/>
        </w:rPr>
        <w:t>Învăţământ</w:t>
      </w:r>
      <w:proofErr w:type="spellEnd"/>
      <w:r w:rsidRPr="000D752B">
        <w:rPr>
          <w:lang w:val="en-US"/>
        </w:rPr>
        <w:t xml:space="preserve"> </w:t>
      </w:r>
      <w:proofErr w:type="spellStart"/>
      <w:r w:rsidRPr="000D752B">
        <w:rPr>
          <w:lang w:val="en-US"/>
        </w:rPr>
        <w:t>Preşcolar</w:t>
      </w:r>
      <w:proofErr w:type="spellEnd"/>
      <w:r w:rsidRPr="000D752B">
        <w:rPr>
          <w:lang w:val="en-US"/>
        </w:rPr>
        <w:t xml:space="preserve"> ” </w:t>
      </w:r>
      <w:proofErr w:type="spellStart"/>
      <w:r w:rsidRPr="000D752B">
        <w:rPr>
          <w:lang w:val="en-US"/>
        </w:rPr>
        <w:t>titlul</w:t>
      </w:r>
      <w:proofErr w:type="spellEnd"/>
      <w:r w:rsidRPr="000D752B">
        <w:rPr>
          <w:lang w:val="en-US"/>
        </w:rPr>
        <w:t xml:space="preserve"> II  "</w:t>
      </w:r>
      <w:proofErr w:type="spellStart"/>
      <w:r w:rsidRPr="000D752B">
        <w:rPr>
          <w:lang w:val="en-US"/>
        </w:rPr>
        <w:t>Bunuri</w:t>
      </w:r>
      <w:proofErr w:type="spellEnd"/>
      <w:r w:rsidRPr="000D752B">
        <w:rPr>
          <w:lang w:val="en-US"/>
        </w:rPr>
        <w:t xml:space="preserve"> </w:t>
      </w:r>
      <w:proofErr w:type="spellStart"/>
      <w:r w:rsidRPr="000D752B">
        <w:rPr>
          <w:lang w:val="en-US"/>
        </w:rPr>
        <w:t>şi</w:t>
      </w:r>
      <w:proofErr w:type="spellEnd"/>
      <w:r w:rsidRPr="000D752B">
        <w:rPr>
          <w:lang w:val="en-US"/>
        </w:rPr>
        <w:t xml:space="preserve"> </w:t>
      </w:r>
      <w:proofErr w:type="spellStart"/>
      <w:r w:rsidRPr="000D752B">
        <w:rPr>
          <w:lang w:val="en-US"/>
        </w:rPr>
        <w:t>se</w:t>
      </w:r>
      <w:r w:rsidR="00B9094B" w:rsidRPr="000D752B">
        <w:rPr>
          <w:lang w:val="en-US"/>
        </w:rPr>
        <w:t>rvicii</w:t>
      </w:r>
      <w:proofErr w:type="spellEnd"/>
      <w:r w:rsidR="00B9094B" w:rsidRPr="000D752B">
        <w:rPr>
          <w:lang w:val="en-US"/>
        </w:rPr>
        <w:t>"  art.20.30.04  "</w:t>
      </w:r>
      <w:proofErr w:type="spellStart"/>
      <w:r w:rsidR="00B9094B" w:rsidRPr="000D752B">
        <w:rPr>
          <w:lang w:val="en-US"/>
        </w:rPr>
        <w:t>Chirii</w:t>
      </w:r>
      <w:proofErr w:type="spellEnd"/>
      <w:r w:rsidR="00B9094B" w:rsidRPr="000D752B">
        <w:rPr>
          <w:lang w:val="en-US"/>
        </w:rPr>
        <w:t>"</w:t>
      </w:r>
      <w:r w:rsidRPr="000D752B">
        <w:rPr>
          <w:lang w:val="en-US"/>
        </w:rPr>
        <w:t>.</w:t>
      </w:r>
    </w:p>
    <w:p w:rsidR="00E40A81" w:rsidRPr="000D752B" w:rsidRDefault="00E40A81" w:rsidP="00DA0470">
      <w:pPr>
        <w:spacing w:line="276" w:lineRule="auto"/>
        <w:jc w:val="both"/>
        <w:rPr>
          <w:rFonts w:eastAsia="Calibri"/>
        </w:rPr>
      </w:pPr>
      <w:r w:rsidRPr="000D752B">
        <w:t xml:space="preserve">  </w:t>
      </w:r>
      <w:r w:rsidR="000D752B">
        <w:t xml:space="preserve">  </w:t>
      </w:r>
      <w:r w:rsidRPr="000D752B">
        <w:t xml:space="preserve">Contractul de închiriere </w:t>
      </w:r>
      <w:r w:rsidRPr="000D752B">
        <w:rPr>
          <w:bCs/>
        </w:rPr>
        <w:t xml:space="preserve">încheiat în baza </w:t>
      </w:r>
      <w:r w:rsidRPr="000D752B">
        <w:t xml:space="preserve">HCL nr.74/28.02.2020, între proprietarul imobilului </w:t>
      </w:r>
      <w:r w:rsidRPr="000D752B">
        <w:rPr>
          <w:lang w:val="it-IT"/>
        </w:rPr>
        <w:t>Dl. Wiedner Wolfgang  prin av. Alexandra Răzvan Mihalcea</w:t>
      </w:r>
      <w:r w:rsidRPr="000D752B">
        <w:t xml:space="preserve"> şi Grădiniţa cu Program Prelungit nr. 33, în calitate de chiriaş, </w:t>
      </w:r>
      <w:r w:rsidR="00F04803" w:rsidRPr="000D752B">
        <w:rPr>
          <w:rFonts w:eastAsia="Calibri"/>
        </w:rPr>
        <w:t xml:space="preserve"> a expirat </w:t>
      </w:r>
      <w:r w:rsidR="004B16B4" w:rsidRPr="000D752B">
        <w:rPr>
          <w:rFonts w:eastAsia="Calibri"/>
        </w:rPr>
        <w:t xml:space="preserve">  la data de 28.02.2021</w:t>
      </w:r>
      <w:r w:rsidRPr="000D752B">
        <w:rPr>
          <w:rFonts w:eastAsia="Calibri"/>
        </w:rPr>
        <w:t xml:space="preserve">. </w:t>
      </w:r>
    </w:p>
    <w:p w:rsidR="004A6995" w:rsidRPr="000D752B" w:rsidRDefault="004B16B4" w:rsidP="00DA0470">
      <w:pPr>
        <w:spacing w:line="276" w:lineRule="auto"/>
        <w:jc w:val="both"/>
        <w:rPr>
          <w:lang w:val="it-IT"/>
        </w:rPr>
      </w:pPr>
      <w:r w:rsidRPr="000D752B">
        <w:rPr>
          <w:lang w:val="it-IT"/>
        </w:rPr>
        <w:t xml:space="preserve">   </w:t>
      </w:r>
      <w:r w:rsidR="004A6995" w:rsidRPr="000D752B">
        <w:rPr>
          <w:rFonts w:eastAsia="Calibri"/>
        </w:rPr>
        <w:t xml:space="preserve"> </w:t>
      </w:r>
      <w:r w:rsidR="000D752B">
        <w:rPr>
          <w:rFonts w:eastAsia="Calibri"/>
        </w:rPr>
        <w:t xml:space="preserve"> Proprietarul  imobilului </w:t>
      </w:r>
      <w:r w:rsidR="004A6995" w:rsidRPr="000D752B">
        <w:rPr>
          <w:rFonts w:eastAsia="Calibri"/>
        </w:rPr>
        <w:t xml:space="preserve">Dl. </w:t>
      </w:r>
      <w:r w:rsidR="004A6995" w:rsidRPr="000D752B">
        <w:rPr>
          <w:lang w:val="it-IT"/>
        </w:rPr>
        <w:t xml:space="preserve">Wiedner Wolfgang, cetățean </w:t>
      </w:r>
      <w:r w:rsidR="004A6995" w:rsidRPr="000D752B">
        <w:t xml:space="preserve"> austriac, domiciliat în Austria</w:t>
      </w:r>
      <w:r w:rsidR="004A6995" w:rsidRPr="000D752B">
        <w:rPr>
          <w:rFonts w:eastAsia="Calibri"/>
        </w:rPr>
        <w:t xml:space="preserve">  prin adresa înregistrată la Municipiul Timișoara cu nr. SC2020-30269/22.12.2020,</w:t>
      </w:r>
      <w:r w:rsidR="004A6995" w:rsidRPr="000D752B">
        <w:t xml:space="preserve"> ne</w:t>
      </w:r>
      <w:r w:rsidR="00810201" w:rsidRPr="000D752B">
        <w:t>-a informat</w:t>
      </w:r>
      <w:r w:rsidR="004A6995" w:rsidRPr="000D752B">
        <w:t xml:space="preserve"> că intenționează să efectueze lucrări majore  la clădirea  din str. Martir Leontina Bînciu nr.5, estimate  la  </w:t>
      </w:r>
      <w:r w:rsidR="00750274" w:rsidRPr="000D752B">
        <w:t xml:space="preserve">suma  de 60 de  mii  de euro. </w:t>
      </w:r>
      <w:r w:rsidR="004A6995" w:rsidRPr="000D752B">
        <w:t xml:space="preserve">În  aceste condiții  și  datorită   faptului  că, chiria  a rămas aceeași pe toată perioada închirierii, fără a fi  actualizată  cu indicile inflației, Dl. </w:t>
      </w:r>
      <w:r w:rsidR="004A6995" w:rsidRPr="000D752B">
        <w:rPr>
          <w:lang w:val="it-IT"/>
        </w:rPr>
        <w:t xml:space="preserve">Wiedner Wolfgang  ne-a transmis că  este de acord  cu menținerea activității grădiniței în imobil,  cu o chirie de 4428,00 euro/lună.  </w:t>
      </w:r>
    </w:p>
    <w:p w:rsidR="00DA0470" w:rsidRDefault="00750274" w:rsidP="00DA0470">
      <w:pPr>
        <w:spacing w:line="276" w:lineRule="auto"/>
        <w:jc w:val="both"/>
        <w:rPr>
          <w:bCs/>
        </w:rPr>
      </w:pPr>
      <w:r w:rsidRPr="000D752B">
        <w:rPr>
          <w:lang w:val="it-IT"/>
        </w:rPr>
        <w:t xml:space="preserve">   </w:t>
      </w:r>
      <w:r w:rsidR="004A6995" w:rsidRPr="000D752B">
        <w:rPr>
          <w:lang w:val="it-IT"/>
        </w:rPr>
        <w:t xml:space="preserve">Conducerea </w:t>
      </w:r>
      <w:r w:rsidR="004A6995" w:rsidRPr="000D752B">
        <w:rPr>
          <w:bCs/>
        </w:rPr>
        <w:t>Grăd</w:t>
      </w:r>
      <w:r w:rsidRPr="000D752B">
        <w:rPr>
          <w:bCs/>
        </w:rPr>
        <w:t>iniţei cu Program Prelungit nr.33</w:t>
      </w:r>
      <w:r w:rsidR="004A6995" w:rsidRPr="000D752B">
        <w:rPr>
          <w:bCs/>
        </w:rPr>
        <w:t>, prin adresa cu nr. 32/08.02.2021, înregistrată la Municipiul Timișoara sub nr. SC2021-3560/09.22.2021 a solicitat  sprijinul  instituției noastre  în realizarea demersurilor  de prelungire  a contractului de închiriere.</w:t>
      </w:r>
    </w:p>
    <w:p w:rsidR="007F004D" w:rsidRPr="00DA0470" w:rsidRDefault="004B16B4" w:rsidP="00DA0470">
      <w:pPr>
        <w:spacing w:line="276" w:lineRule="auto"/>
        <w:jc w:val="both"/>
        <w:rPr>
          <w:bCs/>
        </w:rPr>
      </w:pPr>
      <w:r w:rsidRPr="000D752B">
        <w:rPr>
          <w:lang w:val="it-IT"/>
        </w:rPr>
        <w:t xml:space="preserve">  </w:t>
      </w:r>
      <w:r w:rsidR="007F004D" w:rsidRPr="000D752B">
        <w:rPr>
          <w:bCs/>
        </w:rPr>
        <w:t xml:space="preserve"> Întrucât  proprietarul imobilului  a  fost </w:t>
      </w:r>
      <w:r w:rsidR="007F004D" w:rsidRPr="000D752B">
        <w:rPr>
          <w:lang w:val="it-IT"/>
        </w:rPr>
        <w:t xml:space="preserve">de acord  cu menținerea activității grădiniței în imobil, </w:t>
      </w:r>
      <w:r w:rsidR="00DA0D9C">
        <w:rPr>
          <w:lang w:val="it-IT"/>
        </w:rPr>
        <w:t xml:space="preserve"> cu o chirie mărită</w:t>
      </w:r>
      <w:r w:rsidR="007F004D" w:rsidRPr="000D752B">
        <w:rPr>
          <w:lang w:val="it-IT"/>
        </w:rPr>
        <w:t>, p</w:t>
      </w:r>
      <w:r w:rsidRPr="000D752B">
        <w:rPr>
          <w:lang w:val="it-IT"/>
        </w:rPr>
        <w:t xml:space="preserve">rin HCL nr. 63/23.02.2021  a  fost  </w:t>
      </w:r>
      <w:proofErr w:type="spellStart"/>
      <w:r w:rsidRPr="000D752B">
        <w:rPr>
          <w:rFonts w:eastAsia="Calibri"/>
          <w:bCs/>
          <w:lang w:val="en-US"/>
        </w:rPr>
        <w:t>împuternicită</w:t>
      </w:r>
      <w:proofErr w:type="spellEnd"/>
      <w:r w:rsidRPr="000D752B">
        <w:rPr>
          <w:rFonts w:eastAsia="Calibri"/>
          <w:bCs/>
          <w:lang w:val="en-US"/>
        </w:rPr>
        <w:t xml:space="preserve">  </w:t>
      </w:r>
      <w:proofErr w:type="spellStart"/>
      <w:r w:rsidRPr="000D752B">
        <w:rPr>
          <w:rFonts w:eastAsia="Calibri"/>
          <w:bCs/>
          <w:lang w:val="en-US"/>
        </w:rPr>
        <w:t>Comisia</w:t>
      </w:r>
      <w:proofErr w:type="spellEnd"/>
      <w:r w:rsidRPr="000D752B">
        <w:rPr>
          <w:rFonts w:eastAsia="Calibri"/>
          <w:bCs/>
          <w:lang w:val="en-US"/>
        </w:rPr>
        <w:t xml:space="preserve">  de </w:t>
      </w:r>
      <w:proofErr w:type="spellStart"/>
      <w:r w:rsidRPr="000D752B">
        <w:rPr>
          <w:rFonts w:eastAsia="Calibri"/>
          <w:bCs/>
          <w:lang w:val="en-US"/>
        </w:rPr>
        <w:t>Negociere</w:t>
      </w:r>
      <w:proofErr w:type="spellEnd"/>
      <w:r w:rsidRPr="000D752B">
        <w:rPr>
          <w:rFonts w:eastAsia="Calibri"/>
          <w:bCs/>
          <w:lang w:val="en-US"/>
        </w:rPr>
        <w:t xml:space="preserve"> cu </w:t>
      </w:r>
      <w:proofErr w:type="spellStart"/>
      <w:r w:rsidRPr="000D752B">
        <w:rPr>
          <w:rFonts w:eastAsia="Calibri"/>
          <w:bCs/>
          <w:lang w:val="en-US"/>
        </w:rPr>
        <w:t>Terţii</w:t>
      </w:r>
      <w:proofErr w:type="spellEnd"/>
      <w:r w:rsidRPr="000D752B">
        <w:rPr>
          <w:rFonts w:eastAsia="Calibri"/>
          <w:bCs/>
          <w:lang w:val="en-US"/>
        </w:rPr>
        <w:t xml:space="preserve"> a </w:t>
      </w:r>
      <w:proofErr w:type="spellStart"/>
      <w:r w:rsidRPr="000D752B">
        <w:rPr>
          <w:rFonts w:eastAsia="Calibri"/>
          <w:bCs/>
          <w:lang w:val="en-US"/>
        </w:rPr>
        <w:lastRenderedPageBreak/>
        <w:t>Consiliului</w:t>
      </w:r>
      <w:proofErr w:type="spellEnd"/>
      <w:r w:rsidRPr="000D752B">
        <w:rPr>
          <w:rFonts w:eastAsia="Calibri"/>
          <w:bCs/>
          <w:lang w:val="en-US"/>
        </w:rPr>
        <w:t xml:space="preserve"> Local, </w:t>
      </w:r>
      <w:proofErr w:type="spellStart"/>
      <w:r w:rsidRPr="000D752B">
        <w:rPr>
          <w:rFonts w:eastAsia="Calibri"/>
          <w:bCs/>
          <w:lang w:val="en-US"/>
        </w:rPr>
        <w:t>constituită</w:t>
      </w:r>
      <w:proofErr w:type="spellEnd"/>
      <w:r w:rsidRPr="000D752B">
        <w:rPr>
          <w:rFonts w:eastAsia="Calibri"/>
          <w:bCs/>
          <w:lang w:val="en-US"/>
        </w:rPr>
        <w:t xml:space="preserve">  </w:t>
      </w:r>
      <w:proofErr w:type="spellStart"/>
      <w:r w:rsidRPr="000D752B">
        <w:rPr>
          <w:rFonts w:eastAsia="Calibri"/>
          <w:bCs/>
          <w:lang w:val="en-US"/>
        </w:rPr>
        <w:t>în</w:t>
      </w:r>
      <w:proofErr w:type="spellEnd"/>
      <w:r w:rsidRPr="000D752B">
        <w:rPr>
          <w:rFonts w:eastAsia="Calibri"/>
          <w:bCs/>
          <w:lang w:val="en-US"/>
        </w:rPr>
        <w:t xml:space="preserve"> </w:t>
      </w:r>
      <w:proofErr w:type="spellStart"/>
      <w:r w:rsidRPr="000D752B">
        <w:rPr>
          <w:rFonts w:eastAsia="Calibri"/>
          <w:bCs/>
          <w:lang w:val="en-US"/>
        </w:rPr>
        <w:t>baza</w:t>
      </w:r>
      <w:proofErr w:type="spellEnd"/>
      <w:r w:rsidRPr="000D752B">
        <w:rPr>
          <w:rFonts w:eastAsia="Calibri"/>
          <w:bCs/>
          <w:lang w:val="en-US"/>
        </w:rPr>
        <w:t xml:space="preserve"> HCL nr. </w:t>
      </w:r>
      <w:r w:rsidRPr="000D752B">
        <w:rPr>
          <w:rFonts w:eastAsia="Calibri"/>
        </w:rPr>
        <w:t xml:space="preserve"> 21/26.01.2021</w:t>
      </w:r>
      <w:r w:rsidR="007F004D" w:rsidRPr="000D752B">
        <w:rPr>
          <w:rFonts w:eastAsia="Calibri"/>
          <w:bCs/>
          <w:lang w:val="en-US"/>
        </w:rPr>
        <w:t xml:space="preserve"> </w:t>
      </w:r>
      <w:r w:rsidRPr="000D752B">
        <w:rPr>
          <w:rFonts w:eastAsia="Calibri"/>
          <w:bCs/>
          <w:lang w:val="en-US"/>
        </w:rPr>
        <w:t xml:space="preserve"> </w:t>
      </w:r>
      <w:r w:rsidR="007F004D" w:rsidRPr="000D752B">
        <w:rPr>
          <w:lang w:val="it-IT"/>
        </w:rPr>
        <w:t xml:space="preserve">să </w:t>
      </w:r>
      <w:proofErr w:type="spellStart"/>
      <w:r w:rsidR="007F004D" w:rsidRPr="000D752B">
        <w:rPr>
          <w:lang w:val="en-US"/>
        </w:rPr>
        <w:t>negocieze</w:t>
      </w:r>
      <w:proofErr w:type="spellEnd"/>
      <w:r w:rsidR="007F004D" w:rsidRPr="000D752B">
        <w:rPr>
          <w:lang w:val="en-US"/>
        </w:rPr>
        <w:t xml:space="preserve">  </w:t>
      </w:r>
      <w:proofErr w:type="spellStart"/>
      <w:r w:rsidR="007F004D" w:rsidRPr="000D752B">
        <w:rPr>
          <w:lang w:val="en-US"/>
        </w:rPr>
        <w:t>închirierea</w:t>
      </w:r>
      <w:proofErr w:type="spellEnd"/>
      <w:r w:rsidR="007F004D" w:rsidRPr="000D752B">
        <w:rPr>
          <w:lang w:val="en-US"/>
        </w:rPr>
        <w:t xml:space="preserve">  </w:t>
      </w:r>
      <w:proofErr w:type="spellStart"/>
      <w:r w:rsidR="007F004D" w:rsidRPr="000D752B">
        <w:rPr>
          <w:lang w:val="en-US"/>
        </w:rPr>
        <w:t>imobilului</w:t>
      </w:r>
      <w:proofErr w:type="spellEnd"/>
      <w:r w:rsidR="007F004D" w:rsidRPr="000D752B">
        <w:rPr>
          <w:lang w:val="en-US"/>
        </w:rPr>
        <w:t xml:space="preserve"> </w:t>
      </w:r>
      <w:proofErr w:type="spellStart"/>
      <w:r w:rsidR="007F004D" w:rsidRPr="000D752B">
        <w:rPr>
          <w:lang w:val="en-US"/>
        </w:rPr>
        <w:t>s</w:t>
      </w:r>
      <w:r w:rsidR="00DA0D9C">
        <w:rPr>
          <w:lang w:val="en-US"/>
        </w:rPr>
        <w:t>ituat</w:t>
      </w:r>
      <w:proofErr w:type="spellEnd"/>
      <w:r w:rsidR="00DA0D9C">
        <w:rPr>
          <w:lang w:val="en-US"/>
        </w:rPr>
        <w:t xml:space="preserve"> </w:t>
      </w:r>
      <w:proofErr w:type="spellStart"/>
      <w:r w:rsidR="00DA0D9C">
        <w:rPr>
          <w:lang w:val="en-US"/>
        </w:rPr>
        <w:t>în</w:t>
      </w:r>
      <w:proofErr w:type="spellEnd"/>
      <w:r w:rsidR="00DA0D9C">
        <w:rPr>
          <w:lang w:val="en-US"/>
        </w:rPr>
        <w:t xml:space="preserve"> </w:t>
      </w:r>
      <w:r w:rsidR="007F004D" w:rsidRPr="000D752B">
        <w:rPr>
          <w:lang w:val="en-US"/>
        </w:rPr>
        <w:t xml:space="preserve"> str. </w:t>
      </w:r>
      <w:proofErr w:type="spellStart"/>
      <w:proofErr w:type="gramStart"/>
      <w:r w:rsidR="007F004D" w:rsidRPr="000D752B">
        <w:rPr>
          <w:lang w:val="en-US"/>
        </w:rPr>
        <w:t>Martir</w:t>
      </w:r>
      <w:proofErr w:type="spellEnd"/>
      <w:r w:rsidR="007F004D" w:rsidRPr="000D752B">
        <w:rPr>
          <w:lang w:val="en-US"/>
        </w:rPr>
        <w:t xml:space="preserve"> </w:t>
      </w:r>
      <w:proofErr w:type="spellStart"/>
      <w:r w:rsidR="007F004D" w:rsidRPr="000D752B">
        <w:rPr>
          <w:lang w:val="en-US"/>
        </w:rPr>
        <w:t>Leontina</w:t>
      </w:r>
      <w:proofErr w:type="spellEnd"/>
      <w:r w:rsidR="007F004D" w:rsidRPr="000D752B">
        <w:rPr>
          <w:lang w:val="en-US"/>
        </w:rPr>
        <w:t xml:space="preserve"> </w:t>
      </w:r>
      <w:proofErr w:type="spellStart"/>
      <w:r w:rsidR="007F004D" w:rsidRPr="000D752B">
        <w:rPr>
          <w:lang w:val="en-US"/>
        </w:rPr>
        <w:t>Bînciu</w:t>
      </w:r>
      <w:proofErr w:type="spellEnd"/>
      <w:r w:rsidR="007F004D" w:rsidRPr="000D752B">
        <w:rPr>
          <w:lang w:val="en-US"/>
        </w:rPr>
        <w:t xml:space="preserve"> nr.</w:t>
      </w:r>
      <w:proofErr w:type="gramEnd"/>
      <w:r w:rsidR="007F004D" w:rsidRPr="000D752B">
        <w:rPr>
          <w:lang w:val="en-US"/>
        </w:rPr>
        <w:t xml:space="preserve"> 5, </w:t>
      </w:r>
      <w:proofErr w:type="spellStart"/>
      <w:r w:rsidR="007F004D" w:rsidRPr="000D752B">
        <w:rPr>
          <w:lang w:val="en-US"/>
        </w:rPr>
        <w:t>în</w:t>
      </w:r>
      <w:proofErr w:type="spellEnd"/>
      <w:r w:rsidR="007F004D" w:rsidRPr="000D752B">
        <w:rPr>
          <w:lang w:val="en-US"/>
        </w:rPr>
        <w:t xml:space="preserve"> care </w:t>
      </w:r>
      <w:proofErr w:type="spellStart"/>
      <w:r w:rsidR="007F004D" w:rsidRPr="000D752B">
        <w:rPr>
          <w:lang w:val="en-US"/>
        </w:rPr>
        <w:t>funcționează</w:t>
      </w:r>
      <w:proofErr w:type="spellEnd"/>
      <w:r w:rsidR="007F004D" w:rsidRPr="000D752B">
        <w:t xml:space="preserve"> </w:t>
      </w:r>
      <w:proofErr w:type="gramStart"/>
      <w:r w:rsidR="007F004D" w:rsidRPr="000D752B">
        <w:t>Grădiniţa  cu</w:t>
      </w:r>
      <w:proofErr w:type="gramEnd"/>
      <w:r w:rsidR="007F004D" w:rsidRPr="000D752B">
        <w:t xml:space="preserve"> Program Prelungit nr. 19.</w:t>
      </w:r>
    </w:p>
    <w:p w:rsidR="00D23F37" w:rsidRPr="000D752B" w:rsidRDefault="00D23F37" w:rsidP="00DA047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000D752B">
        <w:rPr>
          <w:lang w:val="it-IT"/>
        </w:rPr>
        <w:t xml:space="preserve">  </w:t>
      </w:r>
      <w:r w:rsidR="000D752B">
        <w:rPr>
          <w:lang w:val="it-IT"/>
        </w:rPr>
        <w:t xml:space="preserve"> </w:t>
      </w:r>
      <w:r w:rsidRPr="000D752B">
        <w:rPr>
          <w:lang w:val="it-IT"/>
        </w:rPr>
        <w:t xml:space="preserve"> Prin Raportul de evaluare întocmit la data de 25.01.2018  chiria de piaţă pentru  imobilul din  </w:t>
      </w:r>
      <w:r w:rsidRPr="000D752B">
        <w:rPr>
          <w:lang w:val="en-US"/>
        </w:rPr>
        <w:t xml:space="preserve">str. </w:t>
      </w:r>
      <w:proofErr w:type="spellStart"/>
      <w:proofErr w:type="gramStart"/>
      <w:r w:rsidRPr="000D752B">
        <w:rPr>
          <w:lang w:val="en-US"/>
        </w:rPr>
        <w:t>Martir</w:t>
      </w:r>
      <w:proofErr w:type="spellEnd"/>
      <w:r w:rsidRPr="000D752B">
        <w:rPr>
          <w:lang w:val="en-US"/>
        </w:rPr>
        <w:t xml:space="preserve"> </w:t>
      </w:r>
      <w:proofErr w:type="spellStart"/>
      <w:r w:rsidRPr="000D752B">
        <w:rPr>
          <w:lang w:val="en-US"/>
        </w:rPr>
        <w:t>Leontina</w:t>
      </w:r>
      <w:proofErr w:type="spellEnd"/>
      <w:r w:rsidRPr="000D752B">
        <w:rPr>
          <w:lang w:val="en-US"/>
        </w:rPr>
        <w:t xml:space="preserve"> </w:t>
      </w:r>
      <w:proofErr w:type="spellStart"/>
      <w:r w:rsidRPr="000D752B">
        <w:rPr>
          <w:lang w:val="en-US"/>
        </w:rPr>
        <w:t>Bînciu</w:t>
      </w:r>
      <w:proofErr w:type="spellEnd"/>
      <w:r w:rsidRPr="000D752B">
        <w:rPr>
          <w:lang w:val="en-US"/>
        </w:rPr>
        <w:t xml:space="preserve"> nr.</w:t>
      </w:r>
      <w:proofErr w:type="gramEnd"/>
      <w:r w:rsidRPr="000D752B">
        <w:rPr>
          <w:lang w:val="en-US"/>
        </w:rPr>
        <w:t xml:space="preserve"> </w:t>
      </w:r>
      <w:proofErr w:type="gramStart"/>
      <w:r w:rsidRPr="000D752B">
        <w:rPr>
          <w:lang w:val="en-US"/>
        </w:rPr>
        <w:t>5</w:t>
      </w:r>
      <w:r w:rsidRPr="000D752B">
        <w:rPr>
          <w:lang w:val="es-ES"/>
        </w:rPr>
        <w:t xml:space="preserve"> </w:t>
      </w:r>
      <w:r w:rsidRPr="000D752B">
        <w:rPr>
          <w:lang w:val="it-IT"/>
        </w:rPr>
        <w:t xml:space="preserve"> a</w:t>
      </w:r>
      <w:proofErr w:type="gramEnd"/>
      <w:r w:rsidRPr="000D752B">
        <w:rPr>
          <w:lang w:val="it-IT"/>
        </w:rPr>
        <w:t xml:space="preserve"> fost</w:t>
      </w:r>
      <w:r w:rsidR="00D61B29">
        <w:rPr>
          <w:lang w:val="it-IT"/>
        </w:rPr>
        <w:t xml:space="preserve">  estimată  la valoarea de </w:t>
      </w:r>
      <w:r w:rsidRPr="000D752B">
        <w:rPr>
          <w:lang w:val="it-IT"/>
        </w:rPr>
        <w:t xml:space="preserve"> 5034,00  euro/lună.</w:t>
      </w:r>
    </w:p>
    <w:p w:rsidR="009C05FF" w:rsidRPr="000D752B" w:rsidRDefault="000D752B" w:rsidP="00DA0470">
      <w:pPr>
        <w:spacing w:line="276" w:lineRule="auto"/>
        <w:jc w:val="both"/>
        <w:rPr>
          <w:rFonts w:eastAsia="Calibri"/>
          <w:bCs/>
          <w:lang w:val="en-US"/>
        </w:rPr>
      </w:pPr>
      <w:r>
        <w:rPr>
          <w:rFonts w:eastAsia="Calibri"/>
          <w:bCs/>
          <w:lang w:val="en-US"/>
        </w:rPr>
        <w:t xml:space="preserve">     </w:t>
      </w:r>
      <w:proofErr w:type="spellStart"/>
      <w:r w:rsidR="00D23F37" w:rsidRPr="000D752B">
        <w:rPr>
          <w:rFonts w:eastAsia="Calibri"/>
          <w:bCs/>
          <w:lang w:val="en-US"/>
        </w:rPr>
        <w:t>Comisia</w:t>
      </w:r>
      <w:proofErr w:type="spellEnd"/>
      <w:r w:rsidR="00D23F37" w:rsidRPr="000D752B">
        <w:rPr>
          <w:rFonts w:eastAsia="Calibri"/>
          <w:bCs/>
          <w:lang w:val="en-US"/>
        </w:rPr>
        <w:t xml:space="preserve"> de </w:t>
      </w:r>
      <w:proofErr w:type="spellStart"/>
      <w:r w:rsidR="00D23F37" w:rsidRPr="000D752B">
        <w:rPr>
          <w:rFonts w:eastAsia="Calibri"/>
          <w:bCs/>
          <w:lang w:val="en-US"/>
        </w:rPr>
        <w:t>negociere</w:t>
      </w:r>
      <w:proofErr w:type="spellEnd"/>
      <w:r w:rsidR="00D23F37" w:rsidRPr="000D752B">
        <w:rPr>
          <w:rFonts w:eastAsia="Calibri"/>
          <w:bCs/>
          <w:lang w:val="en-US"/>
        </w:rPr>
        <w:t xml:space="preserve"> </w:t>
      </w:r>
      <w:r w:rsidR="00D72F36" w:rsidRPr="000D752B">
        <w:rPr>
          <w:rFonts w:eastAsia="Calibri"/>
          <w:bCs/>
          <w:lang w:val="en-US"/>
        </w:rPr>
        <w:t xml:space="preserve"> cu </w:t>
      </w:r>
      <w:proofErr w:type="spellStart"/>
      <w:r w:rsidR="00D72F36" w:rsidRPr="000D752B">
        <w:rPr>
          <w:rFonts w:eastAsia="Calibri"/>
          <w:bCs/>
          <w:lang w:val="en-US"/>
        </w:rPr>
        <w:t>terții</w:t>
      </w:r>
      <w:proofErr w:type="spellEnd"/>
      <w:r w:rsidR="00D72F36" w:rsidRPr="000D752B">
        <w:rPr>
          <w:rFonts w:eastAsia="Calibri"/>
          <w:bCs/>
          <w:lang w:val="en-US"/>
        </w:rPr>
        <w:t xml:space="preserve"> </w:t>
      </w:r>
      <w:r w:rsidR="00D23F37" w:rsidRPr="000D752B">
        <w:rPr>
          <w:rFonts w:eastAsia="Calibri"/>
          <w:bCs/>
          <w:lang w:val="en-US"/>
        </w:rPr>
        <w:t xml:space="preserve"> s-a </w:t>
      </w:r>
      <w:proofErr w:type="spellStart"/>
      <w:r w:rsidR="00D23F37" w:rsidRPr="000D752B">
        <w:rPr>
          <w:rFonts w:eastAsia="Calibri"/>
          <w:bCs/>
          <w:lang w:val="en-US"/>
        </w:rPr>
        <w:t>în</w:t>
      </w:r>
      <w:r w:rsidR="009B786E">
        <w:rPr>
          <w:rFonts w:eastAsia="Calibri"/>
          <w:bCs/>
          <w:lang w:val="en-US"/>
        </w:rPr>
        <w:t>t</w:t>
      </w:r>
      <w:r w:rsidR="00562168">
        <w:rPr>
          <w:rFonts w:eastAsia="Calibri"/>
          <w:bCs/>
          <w:lang w:val="en-US"/>
        </w:rPr>
        <w:t>runit</w:t>
      </w:r>
      <w:proofErr w:type="spellEnd"/>
      <w:r w:rsidR="00D23F37" w:rsidRPr="000D752B">
        <w:rPr>
          <w:rFonts w:eastAsia="Calibri"/>
          <w:bCs/>
          <w:lang w:val="en-US"/>
        </w:rPr>
        <w:t xml:space="preserve">  </w:t>
      </w:r>
      <w:proofErr w:type="spellStart"/>
      <w:r w:rsidR="00D23F37" w:rsidRPr="000D752B">
        <w:rPr>
          <w:rFonts w:eastAsia="Calibri"/>
          <w:bCs/>
          <w:lang w:val="en-US"/>
        </w:rPr>
        <w:t>în</w:t>
      </w:r>
      <w:proofErr w:type="spellEnd"/>
      <w:r w:rsidR="00810201" w:rsidRPr="000D752B">
        <w:rPr>
          <w:rFonts w:eastAsia="Calibri"/>
          <w:bCs/>
          <w:lang w:val="en-US"/>
        </w:rPr>
        <w:t xml:space="preserve"> data  de 26.02</w:t>
      </w:r>
      <w:r w:rsidR="00D23F37" w:rsidRPr="000D752B">
        <w:rPr>
          <w:rFonts w:eastAsia="Calibri"/>
          <w:bCs/>
          <w:lang w:val="en-US"/>
        </w:rPr>
        <w:t xml:space="preserve">.2021 </w:t>
      </w:r>
      <w:proofErr w:type="spellStart"/>
      <w:r w:rsidR="00D23F37" w:rsidRPr="000D752B">
        <w:rPr>
          <w:rFonts w:eastAsia="Calibri"/>
          <w:bCs/>
          <w:lang w:val="en-US"/>
        </w:rPr>
        <w:t>și</w:t>
      </w:r>
      <w:proofErr w:type="spellEnd"/>
      <w:r w:rsidR="00D23F37" w:rsidRPr="000D752B">
        <w:rPr>
          <w:rFonts w:eastAsia="Calibri"/>
          <w:bCs/>
          <w:lang w:val="en-US"/>
        </w:rPr>
        <w:t xml:space="preserve"> </w:t>
      </w:r>
      <w:proofErr w:type="spellStart"/>
      <w:r w:rsidR="00D23F37" w:rsidRPr="000D752B">
        <w:rPr>
          <w:rFonts w:eastAsia="Calibri"/>
          <w:bCs/>
          <w:lang w:val="en-US"/>
        </w:rPr>
        <w:t>în</w:t>
      </w:r>
      <w:proofErr w:type="spellEnd"/>
      <w:r w:rsidR="00D23F37" w:rsidRPr="000D752B">
        <w:rPr>
          <w:rFonts w:eastAsia="Calibri"/>
          <w:bCs/>
          <w:lang w:val="en-US"/>
        </w:rPr>
        <w:t xml:space="preserve"> data de  25.03.2021  </w:t>
      </w:r>
      <w:proofErr w:type="spellStart"/>
      <w:r w:rsidR="00D23F37" w:rsidRPr="000D752B">
        <w:rPr>
          <w:rFonts w:eastAsia="Calibri"/>
          <w:bCs/>
          <w:lang w:val="en-US"/>
        </w:rPr>
        <w:t>și</w:t>
      </w:r>
      <w:proofErr w:type="spellEnd"/>
      <w:r w:rsidR="00D23F37" w:rsidRPr="000D752B">
        <w:rPr>
          <w:rFonts w:eastAsia="Calibri"/>
          <w:bCs/>
          <w:lang w:val="en-US"/>
        </w:rPr>
        <w:t xml:space="preserve">  </w:t>
      </w:r>
      <w:r>
        <w:rPr>
          <w:rFonts w:eastAsia="Calibri"/>
          <w:bCs/>
          <w:lang w:val="en-US"/>
        </w:rPr>
        <w:t xml:space="preserve">conform </w:t>
      </w:r>
      <w:proofErr w:type="spellStart"/>
      <w:r>
        <w:rPr>
          <w:rFonts w:eastAsia="Calibri"/>
          <w:bCs/>
          <w:lang w:val="en-US"/>
        </w:rPr>
        <w:t>Procesului</w:t>
      </w:r>
      <w:proofErr w:type="spellEnd"/>
      <w:r>
        <w:rPr>
          <w:rFonts w:eastAsia="Calibri"/>
          <w:bCs/>
          <w:lang w:val="en-US"/>
        </w:rPr>
        <w:t xml:space="preserve"> verbal</w:t>
      </w:r>
      <w:r w:rsidR="00810201" w:rsidRPr="000D752B">
        <w:rPr>
          <w:rFonts w:eastAsia="Calibri"/>
          <w:bCs/>
          <w:lang w:val="en-US"/>
        </w:rPr>
        <w:t xml:space="preserve">  nr.1</w:t>
      </w:r>
      <w:r w:rsidR="00D61B29">
        <w:rPr>
          <w:rFonts w:eastAsia="Calibri"/>
          <w:bCs/>
          <w:lang w:val="en-US"/>
        </w:rPr>
        <w:t>,</w:t>
      </w:r>
      <w:r w:rsidR="00D23F37" w:rsidRPr="000D752B">
        <w:rPr>
          <w:rFonts w:eastAsia="Calibri"/>
          <w:bCs/>
          <w:lang w:val="en-US"/>
        </w:rPr>
        <w:t xml:space="preserve">  </w:t>
      </w:r>
      <w:proofErr w:type="spellStart"/>
      <w:r w:rsidR="00D23F37" w:rsidRPr="000D752B">
        <w:rPr>
          <w:rFonts w:eastAsia="Calibri"/>
          <w:bCs/>
          <w:lang w:val="en-US"/>
        </w:rPr>
        <w:t>respectiv</w:t>
      </w:r>
      <w:proofErr w:type="spellEnd"/>
      <w:r>
        <w:rPr>
          <w:rFonts w:eastAsia="Calibri"/>
          <w:bCs/>
          <w:lang w:val="en-US"/>
        </w:rPr>
        <w:t xml:space="preserve"> </w:t>
      </w:r>
      <w:proofErr w:type="spellStart"/>
      <w:r>
        <w:rPr>
          <w:rFonts w:eastAsia="Calibri"/>
          <w:bCs/>
          <w:lang w:val="en-US"/>
        </w:rPr>
        <w:t>Procesul</w:t>
      </w:r>
      <w:r w:rsidR="00DA0D9C">
        <w:rPr>
          <w:rFonts w:eastAsia="Calibri"/>
          <w:bCs/>
          <w:lang w:val="en-US"/>
        </w:rPr>
        <w:t>ui</w:t>
      </w:r>
      <w:proofErr w:type="spellEnd"/>
      <w:r>
        <w:rPr>
          <w:rFonts w:eastAsia="Calibri"/>
          <w:bCs/>
          <w:lang w:val="en-US"/>
        </w:rPr>
        <w:t xml:space="preserve"> Verbal </w:t>
      </w:r>
      <w:r w:rsidR="00D23F37" w:rsidRPr="000D752B">
        <w:rPr>
          <w:rFonts w:eastAsia="Calibri"/>
          <w:bCs/>
          <w:lang w:val="en-US"/>
        </w:rPr>
        <w:t xml:space="preserve">  nr. 3</w:t>
      </w:r>
      <w:r w:rsidR="004C00CF" w:rsidRPr="000D752B">
        <w:rPr>
          <w:rFonts w:eastAsia="Calibri"/>
          <w:bCs/>
          <w:lang w:val="en-US"/>
        </w:rPr>
        <w:t xml:space="preserve">, a </w:t>
      </w:r>
      <w:proofErr w:type="spellStart"/>
      <w:r w:rsidR="004C00CF" w:rsidRPr="000D752B">
        <w:rPr>
          <w:rFonts w:eastAsia="Calibri"/>
          <w:bCs/>
          <w:lang w:val="en-US"/>
        </w:rPr>
        <w:t>negociat</w:t>
      </w:r>
      <w:proofErr w:type="spellEnd"/>
      <w:r w:rsidR="004C00CF" w:rsidRPr="000D752B">
        <w:rPr>
          <w:rFonts w:eastAsia="Calibri"/>
          <w:bCs/>
          <w:lang w:val="en-US"/>
        </w:rPr>
        <w:t xml:space="preserve"> </w:t>
      </w:r>
      <w:r w:rsidR="00810201" w:rsidRPr="000D752B">
        <w:rPr>
          <w:rFonts w:eastAsia="Calibri"/>
          <w:bCs/>
          <w:lang w:val="en-US"/>
        </w:rPr>
        <w:t xml:space="preserve">cu </w:t>
      </w:r>
      <w:r w:rsidR="00C70A1F" w:rsidRPr="000D752B">
        <w:rPr>
          <w:rFonts w:eastAsia="Calibri"/>
          <w:bCs/>
          <w:lang w:val="en-US"/>
        </w:rPr>
        <w:t>d-</w:t>
      </w:r>
      <w:proofErr w:type="spellStart"/>
      <w:r w:rsidR="00C70A1F" w:rsidRPr="000D752B">
        <w:rPr>
          <w:rFonts w:eastAsia="Calibri"/>
          <w:bCs/>
          <w:lang w:val="en-US"/>
        </w:rPr>
        <w:t>na</w:t>
      </w:r>
      <w:proofErr w:type="spellEnd"/>
      <w:r w:rsidR="00C70A1F" w:rsidRPr="000D752B">
        <w:rPr>
          <w:rFonts w:eastAsia="Calibri"/>
          <w:bCs/>
          <w:lang w:val="en-US"/>
        </w:rPr>
        <w:t xml:space="preserve"> </w:t>
      </w:r>
      <w:proofErr w:type="spellStart"/>
      <w:r w:rsidR="00C70A1F" w:rsidRPr="000D752B">
        <w:rPr>
          <w:rFonts w:eastAsia="Calibri"/>
          <w:bCs/>
          <w:lang w:val="en-US"/>
        </w:rPr>
        <w:t>avocat</w:t>
      </w:r>
      <w:proofErr w:type="spellEnd"/>
      <w:r w:rsidR="00C70A1F" w:rsidRPr="000D752B">
        <w:rPr>
          <w:rFonts w:eastAsia="Calibri"/>
          <w:bCs/>
          <w:lang w:val="en-US"/>
        </w:rPr>
        <w:t xml:space="preserve"> </w:t>
      </w:r>
      <w:proofErr w:type="spellStart"/>
      <w:proofErr w:type="gramStart"/>
      <w:r w:rsidR="00C70A1F" w:rsidRPr="000D752B">
        <w:rPr>
          <w:rFonts w:eastAsia="Calibri"/>
          <w:bCs/>
          <w:lang w:val="en-US"/>
        </w:rPr>
        <w:t>Răzvan</w:t>
      </w:r>
      <w:proofErr w:type="spellEnd"/>
      <w:r w:rsidR="00C70A1F" w:rsidRPr="000D752B">
        <w:rPr>
          <w:rFonts w:eastAsia="Calibri"/>
          <w:bCs/>
          <w:lang w:val="en-US"/>
        </w:rPr>
        <w:t xml:space="preserve">  </w:t>
      </w:r>
      <w:proofErr w:type="spellStart"/>
      <w:r w:rsidR="00C70A1F" w:rsidRPr="000D752B">
        <w:rPr>
          <w:rFonts w:eastAsia="Calibri"/>
          <w:bCs/>
          <w:lang w:val="en-US"/>
        </w:rPr>
        <w:t>Mihalcea</w:t>
      </w:r>
      <w:proofErr w:type="spellEnd"/>
      <w:proofErr w:type="gramEnd"/>
      <w:r w:rsidR="00C70A1F" w:rsidRPr="000D752B">
        <w:rPr>
          <w:rFonts w:eastAsia="Calibri"/>
          <w:bCs/>
          <w:lang w:val="en-US"/>
        </w:rPr>
        <w:t xml:space="preserve"> Alexandra </w:t>
      </w:r>
      <w:proofErr w:type="spellStart"/>
      <w:r w:rsidR="00C70A1F" w:rsidRPr="000D752B">
        <w:rPr>
          <w:rFonts w:eastAsia="Calibri"/>
          <w:bCs/>
          <w:lang w:val="en-US"/>
        </w:rPr>
        <w:t>în</w:t>
      </w:r>
      <w:proofErr w:type="spellEnd"/>
      <w:r w:rsidR="00C70A1F" w:rsidRPr="000D752B">
        <w:rPr>
          <w:rFonts w:eastAsia="Calibri"/>
          <w:bCs/>
          <w:lang w:val="en-US"/>
        </w:rPr>
        <w:t xml:space="preserve"> </w:t>
      </w:r>
      <w:proofErr w:type="spellStart"/>
      <w:r w:rsidR="00C70A1F" w:rsidRPr="000D752B">
        <w:rPr>
          <w:rFonts w:eastAsia="Calibri"/>
          <w:bCs/>
          <w:lang w:val="en-US"/>
        </w:rPr>
        <w:t>calitate</w:t>
      </w:r>
      <w:proofErr w:type="spellEnd"/>
      <w:r w:rsidR="00C70A1F" w:rsidRPr="000D752B">
        <w:rPr>
          <w:rFonts w:eastAsia="Calibri"/>
          <w:bCs/>
          <w:lang w:val="en-US"/>
        </w:rPr>
        <w:t xml:space="preserve"> de </w:t>
      </w:r>
      <w:proofErr w:type="spellStart"/>
      <w:r w:rsidR="00C70A1F" w:rsidRPr="000D752B">
        <w:rPr>
          <w:rFonts w:eastAsia="Calibri"/>
          <w:bCs/>
          <w:lang w:val="en-US"/>
        </w:rPr>
        <w:t>împuternicit</w:t>
      </w:r>
      <w:proofErr w:type="spellEnd"/>
      <w:r w:rsidR="00C70A1F" w:rsidRPr="000D752B">
        <w:rPr>
          <w:rFonts w:eastAsia="Calibri"/>
          <w:bCs/>
          <w:lang w:val="en-US"/>
        </w:rPr>
        <w:t xml:space="preserve"> al  </w:t>
      </w:r>
      <w:proofErr w:type="spellStart"/>
      <w:r w:rsidR="00C70A1F" w:rsidRPr="000D752B">
        <w:rPr>
          <w:rFonts w:eastAsia="Calibri"/>
          <w:bCs/>
          <w:lang w:val="en-US"/>
        </w:rPr>
        <w:t>proprietarului</w:t>
      </w:r>
      <w:proofErr w:type="spellEnd"/>
      <w:r w:rsidR="00C70A1F" w:rsidRPr="000D752B">
        <w:rPr>
          <w:rFonts w:eastAsia="Calibri"/>
          <w:bCs/>
          <w:lang w:val="en-US"/>
        </w:rPr>
        <w:t xml:space="preserve"> </w:t>
      </w:r>
      <w:r w:rsidR="004C00CF" w:rsidRPr="000D752B">
        <w:rPr>
          <w:rFonts w:eastAsia="Calibri"/>
          <w:bCs/>
          <w:lang w:val="en-US"/>
        </w:rPr>
        <w:t xml:space="preserve"> </w:t>
      </w:r>
      <w:proofErr w:type="spellStart"/>
      <w:r w:rsidR="004C00CF" w:rsidRPr="000D752B">
        <w:rPr>
          <w:rFonts w:eastAsia="Calibri"/>
          <w:bCs/>
          <w:lang w:val="en-US"/>
        </w:rPr>
        <w:t>închirierea</w:t>
      </w:r>
      <w:proofErr w:type="spellEnd"/>
      <w:r w:rsidR="004C00CF" w:rsidRPr="000D752B">
        <w:rPr>
          <w:rFonts w:eastAsia="Calibri"/>
          <w:bCs/>
          <w:lang w:val="en-US"/>
        </w:rPr>
        <w:t xml:space="preserve"> </w:t>
      </w:r>
      <w:proofErr w:type="spellStart"/>
      <w:r w:rsidR="004C00CF" w:rsidRPr="000D752B">
        <w:rPr>
          <w:rFonts w:eastAsia="Calibri"/>
          <w:bCs/>
          <w:lang w:val="en-US"/>
        </w:rPr>
        <w:t>im</w:t>
      </w:r>
      <w:r w:rsidR="009B786E">
        <w:rPr>
          <w:rFonts w:eastAsia="Calibri"/>
          <w:bCs/>
          <w:lang w:val="en-US"/>
        </w:rPr>
        <w:t>o</w:t>
      </w:r>
      <w:r w:rsidR="004C00CF" w:rsidRPr="000D752B">
        <w:rPr>
          <w:rFonts w:eastAsia="Calibri"/>
          <w:bCs/>
          <w:lang w:val="en-US"/>
        </w:rPr>
        <w:t>bilului</w:t>
      </w:r>
      <w:proofErr w:type="spellEnd"/>
      <w:r w:rsidR="009C05FF" w:rsidRPr="000D752B">
        <w:rPr>
          <w:rFonts w:eastAsia="Calibri"/>
          <w:bCs/>
          <w:lang w:val="en-US"/>
        </w:rPr>
        <w:t xml:space="preserve"> </w:t>
      </w:r>
      <w:proofErr w:type="spellStart"/>
      <w:r w:rsidR="009C05FF" w:rsidRPr="000D752B">
        <w:rPr>
          <w:rFonts w:eastAsia="Calibri"/>
          <w:bCs/>
          <w:lang w:val="en-US"/>
        </w:rPr>
        <w:t>astfel</w:t>
      </w:r>
      <w:proofErr w:type="spellEnd"/>
      <w:r w:rsidR="009C05FF" w:rsidRPr="000D752B">
        <w:rPr>
          <w:rFonts w:eastAsia="Calibri"/>
          <w:bCs/>
          <w:lang w:val="en-US"/>
        </w:rPr>
        <w:t xml:space="preserve">:  </w:t>
      </w:r>
    </w:p>
    <w:p w:rsidR="009C05FF" w:rsidRPr="000D752B" w:rsidRDefault="002C69BD" w:rsidP="00DA047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A0D9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9C05FF" w:rsidRPr="000D752B">
        <w:rPr>
          <w:rFonts w:ascii="Times New Roman" w:hAnsi="Times New Roman" w:cs="Times New Roman"/>
          <w:sz w:val="24"/>
          <w:szCs w:val="24"/>
        </w:rPr>
        <w:t>reș</w:t>
      </w:r>
      <w:proofErr w:type="gramStart"/>
      <w:r>
        <w:rPr>
          <w:rFonts w:ascii="Times New Roman" w:hAnsi="Times New Roman" w:cs="Times New Roman"/>
          <w:sz w:val="24"/>
          <w:szCs w:val="24"/>
        </w:rPr>
        <w:t>edinte</w:t>
      </w:r>
      <w:r w:rsidR="009B786E">
        <w:rPr>
          <w:rFonts w:ascii="Times New Roman" w:hAnsi="Times New Roman" w:cs="Times New Roman"/>
          <w:sz w:val="24"/>
          <w:szCs w:val="24"/>
        </w:rPr>
        <w:t>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9C05FF" w:rsidRPr="000D752B">
        <w:rPr>
          <w:rFonts w:ascii="Times New Roman" w:hAnsi="Times New Roman" w:cs="Times New Roman"/>
          <w:sz w:val="24"/>
          <w:szCs w:val="24"/>
        </w:rPr>
        <w:t>omisiei</w:t>
      </w:r>
      <w:proofErr w:type="spellEnd"/>
      <w:proofErr w:type="gramEnd"/>
      <w:r w:rsidR="009C05FF" w:rsidRPr="000D75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negociere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cu </w:t>
      </w:r>
      <w:proofErr w:type="spellStart"/>
      <w:r>
        <w:rPr>
          <w:rFonts w:ascii="Times New Roman" w:hAnsi="Times New Roman" w:cs="Times New Roman"/>
          <w:sz w:val="24"/>
          <w:szCs w:val="24"/>
        </w:rPr>
        <w:t>terții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solicitat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prelungirea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un an cu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menținerea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chiriei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de 4.100 Euro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lună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urmând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ca ulterior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renegocieze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chiria</w:t>
      </w:r>
      <w:proofErr w:type="spellEnd"/>
      <w:r w:rsidR="009C05FF" w:rsidRPr="000D752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C05FF" w:rsidRPr="000D752B" w:rsidRDefault="00F04803" w:rsidP="00DA0470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52B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DA0D9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Doamna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avocat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Mihalcea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solicitat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găsirea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soluții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achitarea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contravalorii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chiriei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lunile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care nu </w:t>
      </w:r>
      <w:proofErr w:type="gram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existat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contract de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închiriere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dar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grădinița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funcționat</w:t>
      </w:r>
      <w:proofErr w:type="spellEnd"/>
      <w:r w:rsidR="009C05FF" w:rsidRPr="000D75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094B" w:rsidRPr="000D752B" w:rsidRDefault="00B9094B" w:rsidP="00DA0470">
      <w:pPr>
        <w:spacing w:line="276" w:lineRule="auto"/>
        <w:jc w:val="both"/>
      </w:pPr>
      <w:r w:rsidRPr="000D752B">
        <w:t xml:space="preserve">    </w:t>
      </w:r>
      <w:r w:rsidRPr="000D752B">
        <w:rPr>
          <w:rFonts w:eastAsia="Calibri"/>
        </w:rPr>
        <w:t>Membrii comisiei au fost de acord cu introducerea sumelor reprezentând contravaloarea chiriei pentru cele două luni în care nu a existat contract de închiriere în valoarea chiriei lunare</w:t>
      </w:r>
      <w:r w:rsidRPr="000D752B">
        <w:t>,</w:t>
      </w:r>
      <w:r w:rsidR="002C69BD">
        <w:rPr>
          <w:rFonts w:eastAsia="Calibri"/>
        </w:rPr>
        <w:t xml:space="preserve"> rezultând </w:t>
      </w:r>
      <w:r w:rsidRPr="000D752B">
        <w:rPr>
          <w:rFonts w:eastAsia="Calibri"/>
        </w:rPr>
        <w:t>o c</w:t>
      </w:r>
      <w:r w:rsidR="002C69BD">
        <w:t>hirie de 4.780 Euro/</w:t>
      </w:r>
      <w:r w:rsidRPr="000D752B">
        <w:t xml:space="preserve"> lună.</w:t>
      </w:r>
    </w:p>
    <w:p w:rsidR="00E42A8A" w:rsidRPr="000D752B" w:rsidRDefault="002C69BD" w:rsidP="00DA0470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Precizăm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E42A8A" w:rsidRPr="000D752B">
        <w:rPr>
          <w:rFonts w:ascii="Times New Roman" w:eastAsia="Calibri" w:hAnsi="Times New Roman" w:cs="Times New Roman"/>
          <w:sz w:val="24"/>
          <w:szCs w:val="24"/>
        </w:rPr>
        <w:t>erioadele</w:t>
      </w:r>
      <w:proofErr w:type="spellEnd"/>
      <w:r w:rsidR="00E42A8A" w:rsidRPr="000D752B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="00E42A8A" w:rsidRPr="000D752B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E42A8A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E42A8A" w:rsidRPr="000D752B">
        <w:rPr>
          <w:rFonts w:ascii="Times New Roman" w:eastAsia="Calibri" w:hAnsi="Times New Roman" w:cs="Times New Roman"/>
          <w:sz w:val="24"/>
          <w:szCs w:val="24"/>
        </w:rPr>
        <w:t>care  nu</w:t>
      </w:r>
      <w:proofErr w:type="gramEnd"/>
      <w:r w:rsidR="00E42A8A" w:rsidRPr="000D752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E42A8A" w:rsidRPr="000D752B">
        <w:rPr>
          <w:rFonts w:ascii="Times New Roman" w:eastAsia="Calibri" w:hAnsi="Times New Roman" w:cs="Times New Roman"/>
          <w:sz w:val="24"/>
          <w:szCs w:val="24"/>
        </w:rPr>
        <w:t>existat</w:t>
      </w:r>
      <w:proofErr w:type="spellEnd"/>
      <w:r w:rsidR="00E42A8A" w:rsidRPr="000D752B">
        <w:rPr>
          <w:rFonts w:ascii="Times New Roman" w:eastAsia="Calibri" w:hAnsi="Times New Roman" w:cs="Times New Roman"/>
          <w:sz w:val="24"/>
          <w:szCs w:val="24"/>
        </w:rPr>
        <w:t xml:space="preserve"> contract de </w:t>
      </w:r>
      <w:proofErr w:type="spellStart"/>
      <w:r w:rsidR="00E42A8A" w:rsidRPr="000D752B">
        <w:rPr>
          <w:rFonts w:ascii="Times New Roman" w:eastAsia="Calibri" w:hAnsi="Times New Roman" w:cs="Times New Roman"/>
          <w:sz w:val="24"/>
          <w:szCs w:val="24"/>
        </w:rPr>
        <w:t>închiriere</w:t>
      </w:r>
      <w:proofErr w:type="spellEnd"/>
      <w:r w:rsidR="00B9094B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2A8A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42A8A" w:rsidRPr="000D752B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="00E42A8A" w:rsidRPr="000D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42A8A" w:rsidRPr="000D752B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="00E42A8A" w:rsidRPr="000D752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9094B" w:rsidRPr="000D752B" w:rsidRDefault="00B9094B" w:rsidP="00DA0470">
      <w:pPr>
        <w:spacing w:line="276" w:lineRule="auto"/>
        <w:jc w:val="both"/>
      </w:pPr>
      <w:r w:rsidRPr="000D752B">
        <w:t xml:space="preserve">   </w:t>
      </w:r>
      <w:r w:rsidR="003B598E" w:rsidRPr="000D752B">
        <w:t xml:space="preserve">- </w:t>
      </w:r>
      <w:r w:rsidR="00A724F9" w:rsidRPr="000D752B">
        <w:t xml:space="preserve"> perioada </w:t>
      </w:r>
      <w:r w:rsidR="003B598E" w:rsidRPr="000D752B">
        <w:t>04.02.2020-27.02.2020</w:t>
      </w:r>
      <w:r w:rsidR="0086486A">
        <w:t>,</w:t>
      </w:r>
      <w:r w:rsidR="002C69BD">
        <w:t xml:space="preserve"> </w:t>
      </w:r>
      <w:r w:rsidR="00A724F9" w:rsidRPr="000D752B">
        <w:t xml:space="preserve">întrucât </w:t>
      </w:r>
      <w:r w:rsidR="0086486A">
        <w:t>c</w:t>
      </w:r>
      <w:r w:rsidRPr="000D752B">
        <w:t xml:space="preserve">ontractul de închiriere </w:t>
      </w:r>
      <w:r w:rsidRPr="000D752B">
        <w:rPr>
          <w:bCs/>
        </w:rPr>
        <w:t xml:space="preserve">încheiat în baza </w:t>
      </w:r>
      <w:r w:rsidRPr="000D752B">
        <w:t xml:space="preserve">HCL nr. 22/29.01.2019 </w:t>
      </w:r>
      <w:r w:rsidR="00E46797">
        <w:t xml:space="preserve">a expirat la </w:t>
      </w:r>
      <w:r w:rsidRPr="000D752B">
        <w:t xml:space="preserve"> </w:t>
      </w:r>
      <w:r w:rsidRPr="00D61B29">
        <w:t>03.02.2020</w:t>
      </w:r>
      <w:r w:rsidR="00E46797">
        <w:t xml:space="preserve"> iar  noul  c</w:t>
      </w:r>
      <w:r w:rsidR="0086726A">
        <w:t>ontract</w:t>
      </w:r>
      <w:r w:rsidRPr="000D752B">
        <w:t xml:space="preserve"> de închiriere </w:t>
      </w:r>
      <w:r w:rsidRPr="000D752B">
        <w:rPr>
          <w:bCs/>
        </w:rPr>
        <w:t xml:space="preserve">încheiat în baza </w:t>
      </w:r>
      <w:r w:rsidRPr="000D752B">
        <w:t xml:space="preserve">HCL nr.74/28.02.2020 </w:t>
      </w:r>
      <w:r w:rsidR="00A724F9" w:rsidRPr="000D752B">
        <w:t xml:space="preserve"> </w:t>
      </w:r>
      <w:r w:rsidR="00E46797">
        <w:t xml:space="preserve"> a fost   încheiat cu data de </w:t>
      </w:r>
      <w:r w:rsidR="0086486A">
        <w:t xml:space="preserve"> </w:t>
      </w:r>
      <w:r w:rsidR="0086486A" w:rsidRPr="00D61B29">
        <w:t>28.02.2020</w:t>
      </w:r>
      <w:r w:rsidR="00F15BEC">
        <w:t xml:space="preserve"> și a expirat în data de </w:t>
      </w:r>
      <w:r w:rsidR="00E46797">
        <w:t xml:space="preserve"> </w:t>
      </w:r>
      <w:r w:rsidR="00F15BEC" w:rsidRPr="000D752B">
        <w:rPr>
          <w:rFonts w:eastAsia="Calibri"/>
        </w:rPr>
        <w:t>28.02.2021</w:t>
      </w:r>
      <w:r w:rsidR="00D61B29">
        <w:rPr>
          <w:rFonts w:eastAsia="Calibri"/>
        </w:rPr>
        <w:t>;</w:t>
      </w:r>
    </w:p>
    <w:p w:rsidR="003B598E" w:rsidRPr="000D752B" w:rsidRDefault="003B598E" w:rsidP="00DA0470">
      <w:pPr>
        <w:spacing w:line="276" w:lineRule="auto"/>
        <w:jc w:val="both"/>
      </w:pPr>
      <w:r w:rsidRPr="000D752B">
        <w:t xml:space="preserve">   -</w:t>
      </w:r>
      <w:r w:rsidR="00B103B6">
        <w:t xml:space="preserve"> perioada</w:t>
      </w:r>
      <w:r w:rsidRPr="000D752B">
        <w:t xml:space="preserve"> </w:t>
      </w:r>
      <w:r w:rsidR="00A724F9" w:rsidRPr="000D752B">
        <w:rPr>
          <w:rFonts w:eastAsia="Calibri"/>
        </w:rPr>
        <w:t>01.03</w:t>
      </w:r>
      <w:r w:rsidRPr="000D752B">
        <w:rPr>
          <w:rFonts w:eastAsia="Calibri"/>
        </w:rPr>
        <w:t>.2021-</w:t>
      </w:r>
      <w:r w:rsidR="008927B8">
        <w:rPr>
          <w:rFonts w:eastAsia="Calibri"/>
        </w:rPr>
        <w:t xml:space="preserve"> 01.04.2021</w:t>
      </w:r>
      <w:r w:rsidR="00B103B6">
        <w:rPr>
          <w:rFonts w:eastAsia="Calibri"/>
        </w:rPr>
        <w:t xml:space="preserve"> întrucât</w:t>
      </w:r>
      <w:r w:rsidR="008927B8">
        <w:rPr>
          <w:rFonts w:eastAsia="Calibri"/>
        </w:rPr>
        <w:t xml:space="preserve"> </w:t>
      </w:r>
      <w:r w:rsidR="008927B8">
        <w:t>c</w:t>
      </w:r>
      <w:r w:rsidR="008927B8" w:rsidRPr="000D752B">
        <w:t xml:space="preserve">ontractul de închiriere </w:t>
      </w:r>
      <w:r w:rsidR="008927B8" w:rsidRPr="000D752B">
        <w:rPr>
          <w:bCs/>
        </w:rPr>
        <w:t xml:space="preserve">încheiat în baza </w:t>
      </w:r>
      <w:r w:rsidR="008927B8" w:rsidRPr="000D752B">
        <w:t xml:space="preserve">HCL nr.74/28.02.2020  </w:t>
      </w:r>
      <w:r w:rsidR="008927B8">
        <w:t xml:space="preserve">a expirat în data de  </w:t>
      </w:r>
      <w:r w:rsidR="008927B8" w:rsidRPr="000D752B">
        <w:rPr>
          <w:rFonts w:eastAsia="Calibri"/>
        </w:rPr>
        <w:t>28.02.2021</w:t>
      </w:r>
      <w:r w:rsidR="008927B8">
        <w:rPr>
          <w:rFonts w:eastAsia="Calibri"/>
        </w:rPr>
        <w:t>;</w:t>
      </w:r>
      <w:r w:rsidR="004632F9" w:rsidRPr="000D752B">
        <w:t xml:space="preserve"> </w:t>
      </w:r>
    </w:p>
    <w:p w:rsidR="009C05FF" w:rsidRPr="000D752B" w:rsidRDefault="009C05FF" w:rsidP="00DA0470">
      <w:pPr>
        <w:spacing w:line="276" w:lineRule="auto"/>
        <w:jc w:val="both"/>
      </w:pPr>
      <w:r w:rsidRPr="000D752B">
        <w:t xml:space="preserve"> </w:t>
      </w:r>
      <w:r w:rsidR="002C69BD">
        <w:t xml:space="preserve"> </w:t>
      </w:r>
      <w:r w:rsidRPr="000D752B">
        <w:t xml:space="preserve"> De asemene  părțile  de comun acord au hotărât  ca termenul de plată al chiriei să fie 30 de zile de la data scadenței  nu de 15 zile cum a fost stipulat </w:t>
      </w:r>
      <w:r w:rsidR="00B24A93" w:rsidRPr="000D752B">
        <w:t xml:space="preserve"> în vechiul contract.</w:t>
      </w:r>
    </w:p>
    <w:p w:rsidR="009C05FF" w:rsidRPr="000D752B" w:rsidRDefault="002C69BD" w:rsidP="00DA0470">
      <w:pPr>
        <w:tabs>
          <w:tab w:val="left" w:pos="-180"/>
        </w:tabs>
        <w:spacing w:line="276" w:lineRule="auto"/>
        <w:jc w:val="both"/>
      </w:pPr>
      <w:r>
        <w:rPr>
          <w:rFonts w:eastAsia="Calibri"/>
        </w:rPr>
        <w:t xml:space="preserve">    </w:t>
      </w:r>
      <w:r w:rsidR="00F04803" w:rsidRPr="000D752B">
        <w:rPr>
          <w:rFonts w:eastAsia="Calibri"/>
        </w:rPr>
        <w:t xml:space="preserve">Toate punctele  negociate între  membrii comisiei  și </w:t>
      </w:r>
      <w:r w:rsidR="00F04803" w:rsidRPr="000D752B">
        <w:rPr>
          <w:rFonts w:eastAsia="Calibri"/>
          <w:bCs/>
          <w:lang w:val="en-US"/>
        </w:rPr>
        <w:t>d-</w:t>
      </w:r>
      <w:proofErr w:type="spellStart"/>
      <w:r w:rsidR="00F04803" w:rsidRPr="000D752B">
        <w:rPr>
          <w:rFonts w:eastAsia="Calibri"/>
          <w:bCs/>
          <w:lang w:val="en-US"/>
        </w:rPr>
        <w:t>na</w:t>
      </w:r>
      <w:proofErr w:type="spellEnd"/>
      <w:r w:rsidR="00F04803" w:rsidRPr="000D752B">
        <w:rPr>
          <w:rFonts w:eastAsia="Calibri"/>
          <w:bCs/>
          <w:lang w:val="en-US"/>
        </w:rPr>
        <w:t xml:space="preserve"> </w:t>
      </w:r>
      <w:proofErr w:type="spellStart"/>
      <w:r w:rsidR="00F04803" w:rsidRPr="000D752B">
        <w:rPr>
          <w:rFonts w:eastAsia="Calibri"/>
          <w:bCs/>
          <w:lang w:val="en-US"/>
        </w:rPr>
        <w:t>avocat</w:t>
      </w:r>
      <w:proofErr w:type="spellEnd"/>
      <w:r w:rsidR="00F04803" w:rsidRPr="000D752B">
        <w:rPr>
          <w:rFonts w:eastAsia="Calibri"/>
          <w:bCs/>
          <w:lang w:val="en-US"/>
        </w:rPr>
        <w:t xml:space="preserve"> </w:t>
      </w:r>
      <w:proofErr w:type="spellStart"/>
      <w:r w:rsidR="00F04803" w:rsidRPr="000D752B">
        <w:rPr>
          <w:rFonts w:eastAsia="Calibri"/>
          <w:bCs/>
          <w:lang w:val="en-US"/>
        </w:rPr>
        <w:t>Răzvan</w:t>
      </w:r>
      <w:proofErr w:type="spellEnd"/>
      <w:r w:rsidR="00F04803" w:rsidRPr="000D752B">
        <w:rPr>
          <w:rFonts w:eastAsia="Calibri"/>
          <w:bCs/>
          <w:lang w:val="en-US"/>
        </w:rPr>
        <w:t xml:space="preserve">  </w:t>
      </w:r>
      <w:proofErr w:type="spellStart"/>
      <w:r w:rsidR="00F04803" w:rsidRPr="000D752B">
        <w:rPr>
          <w:rFonts w:eastAsia="Calibri"/>
          <w:bCs/>
          <w:lang w:val="en-US"/>
        </w:rPr>
        <w:t>Mihalcea</w:t>
      </w:r>
      <w:proofErr w:type="spellEnd"/>
      <w:r w:rsidR="00F04803" w:rsidRPr="000D752B">
        <w:rPr>
          <w:rFonts w:eastAsia="Calibri"/>
          <w:bCs/>
          <w:lang w:val="en-US"/>
        </w:rPr>
        <w:t xml:space="preserve"> Alexandra au </w:t>
      </w:r>
      <w:proofErr w:type="spellStart"/>
      <w:r w:rsidR="00F04803" w:rsidRPr="000D752B">
        <w:rPr>
          <w:rFonts w:eastAsia="Calibri"/>
          <w:bCs/>
          <w:lang w:val="en-US"/>
        </w:rPr>
        <w:t>fost</w:t>
      </w:r>
      <w:proofErr w:type="spellEnd"/>
      <w:r w:rsidR="00F04803" w:rsidRPr="000D752B">
        <w:rPr>
          <w:rFonts w:eastAsia="Calibri"/>
          <w:bCs/>
          <w:lang w:val="en-US"/>
        </w:rPr>
        <w:t xml:space="preserve"> </w:t>
      </w:r>
      <w:proofErr w:type="spellStart"/>
      <w:r w:rsidR="00F04803" w:rsidRPr="000D752B">
        <w:rPr>
          <w:rFonts w:eastAsia="Calibri"/>
          <w:bCs/>
          <w:lang w:val="en-US"/>
        </w:rPr>
        <w:t>aduse</w:t>
      </w:r>
      <w:proofErr w:type="spellEnd"/>
      <w:r w:rsidR="00F04803" w:rsidRPr="000D752B">
        <w:rPr>
          <w:rFonts w:eastAsia="Calibri"/>
          <w:bCs/>
          <w:lang w:val="en-US"/>
        </w:rPr>
        <w:t xml:space="preserve"> la </w:t>
      </w:r>
      <w:proofErr w:type="spellStart"/>
      <w:r w:rsidR="00F04803" w:rsidRPr="000D752B">
        <w:rPr>
          <w:rFonts w:eastAsia="Calibri"/>
          <w:bCs/>
          <w:lang w:val="en-US"/>
        </w:rPr>
        <w:t>cunostință</w:t>
      </w:r>
      <w:proofErr w:type="spellEnd"/>
      <w:r w:rsidR="00F04803" w:rsidRPr="000D752B">
        <w:rPr>
          <w:rFonts w:eastAsia="Calibri"/>
          <w:bCs/>
          <w:lang w:val="en-US"/>
        </w:rPr>
        <w:t xml:space="preserve">  </w:t>
      </w:r>
      <w:proofErr w:type="spellStart"/>
      <w:r w:rsidR="00F04803" w:rsidRPr="000D752B">
        <w:rPr>
          <w:rFonts w:eastAsia="Calibri"/>
          <w:bCs/>
          <w:lang w:val="en-US"/>
        </w:rPr>
        <w:t>proprietarului</w:t>
      </w:r>
      <w:proofErr w:type="spellEnd"/>
      <w:r w:rsidR="00F04803" w:rsidRPr="000D752B">
        <w:rPr>
          <w:rFonts w:eastAsia="Calibri"/>
          <w:bCs/>
          <w:lang w:val="en-US"/>
        </w:rPr>
        <w:t xml:space="preserve"> </w:t>
      </w:r>
      <w:proofErr w:type="spellStart"/>
      <w:r w:rsidR="00F04803" w:rsidRPr="000D752B">
        <w:rPr>
          <w:rFonts w:eastAsia="Calibri"/>
          <w:bCs/>
          <w:lang w:val="en-US"/>
        </w:rPr>
        <w:t>imobilului</w:t>
      </w:r>
      <w:proofErr w:type="spellEnd"/>
      <w:r w:rsidR="00F04803" w:rsidRPr="000D752B">
        <w:rPr>
          <w:rFonts w:eastAsia="Calibri"/>
          <w:bCs/>
          <w:lang w:val="en-US"/>
        </w:rPr>
        <w:t xml:space="preserve"> dl.  </w:t>
      </w:r>
      <w:r w:rsidR="00F04803" w:rsidRPr="000D752B">
        <w:rPr>
          <w:lang w:val="it-IT"/>
        </w:rPr>
        <w:t xml:space="preserve">Wiedner Wolfgang </w:t>
      </w:r>
      <w:r w:rsidR="00F04803" w:rsidRPr="000D752B">
        <w:t xml:space="preserve"> care  a f</w:t>
      </w:r>
      <w:r w:rsidR="0086486A">
        <w:t>ost de acord cu cele  negociate, conform  corespondenței electronice.</w:t>
      </w:r>
      <w:r w:rsidR="00F04803" w:rsidRPr="000D752B">
        <w:t xml:space="preserve">  </w:t>
      </w:r>
    </w:p>
    <w:p w:rsidR="006130A7" w:rsidRPr="000D752B" w:rsidRDefault="006130A7" w:rsidP="00DA0470">
      <w:pPr>
        <w:autoSpaceDE w:val="0"/>
        <w:autoSpaceDN w:val="0"/>
        <w:adjustRightInd w:val="0"/>
        <w:spacing w:line="276" w:lineRule="auto"/>
        <w:jc w:val="both"/>
      </w:pPr>
      <w:r w:rsidRPr="000D752B">
        <w:t xml:space="preserve">     Ţinând cont de cele prezentate mai sus</w:t>
      </w:r>
      <w:r w:rsidR="00D61B29">
        <w:t>,</w:t>
      </w:r>
      <w:r w:rsidRPr="000D752B">
        <w:t xml:space="preserve"> se impune  promovarea unui proiect </w:t>
      </w:r>
      <w:r w:rsidR="004632F9" w:rsidRPr="000D752B">
        <w:t xml:space="preserve"> de hotărâre  privind aprobarea</w:t>
      </w:r>
      <w:r w:rsidRPr="000D752B">
        <w:t xml:space="preserve"> închirierii imobilului  din str. Martir Leontina Bînciu nr.5, în vederea desfăşurării activităţii Grădiniţei cu Program Prelungit nr.19, </w:t>
      </w:r>
      <w:r w:rsidRPr="000D752B">
        <w:rPr>
          <w:lang w:val="pt-BR"/>
        </w:rPr>
        <w:t xml:space="preserve">arondată  la </w:t>
      </w:r>
      <w:r w:rsidRPr="000D752B">
        <w:t>Grădiniţa  cu program prelungit nr. 33.</w:t>
      </w:r>
    </w:p>
    <w:p w:rsidR="0041562F" w:rsidRPr="000D752B" w:rsidRDefault="008C06CA" w:rsidP="00DA0470">
      <w:pPr>
        <w:autoSpaceDE w:val="0"/>
        <w:autoSpaceDN w:val="0"/>
        <w:adjustRightInd w:val="0"/>
        <w:spacing w:line="276" w:lineRule="auto"/>
        <w:jc w:val="both"/>
      </w:pPr>
      <w:r w:rsidRPr="000D752B">
        <w:t xml:space="preserve">  </w:t>
      </w:r>
      <w:r w:rsidR="0086486A">
        <w:t xml:space="preserve"> </w:t>
      </w:r>
      <w:r w:rsidRPr="000D752B">
        <w:t xml:space="preserve"> </w:t>
      </w:r>
      <w:r w:rsidRPr="000D752B">
        <w:rPr>
          <w:rFonts w:eastAsiaTheme="minorHAnsi"/>
        </w:rPr>
        <w:t xml:space="preserve">Contractul  de închiriere se va </w:t>
      </w:r>
      <w:r w:rsidR="006130A7" w:rsidRPr="000D752B">
        <w:rPr>
          <w:rFonts w:eastAsiaTheme="minorHAnsi"/>
        </w:rPr>
        <w:t>încheia</w:t>
      </w:r>
      <w:r w:rsidR="00E9143B" w:rsidRPr="000D752B">
        <w:rPr>
          <w:rFonts w:eastAsiaTheme="minorHAnsi"/>
        </w:rPr>
        <w:t xml:space="preserve"> între proprietarul imobilului  şi </w:t>
      </w:r>
      <w:r w:rsidR="00E9143B" w:rsidRPr="000D752B">
        <w:t xml:space="preserve">Grădiniţa  cu Program </w:t>
      </w:r>
      <w:r w:rsidR="00E9143B" w:rsidRPr="000D752B">
        <w:rPr>
          <w:rFonts w:eastAsiaTheme="minorHAnsi"/>
        </w:rPr>
        <w:t xml:space="preserve"> Prelungit nr. 33 pentru</w:t>
      </w:r>
      <w:r w:rsidR="00E9143B" w:rsidRPr="000D752B">
        <w:t xml:space="preserve"> </w:t>
      </w:r>
      <w:r w:rsidR="002C69BD">
        <w:t xml:space="preserve">Grădiniţa </w:t>
      </w:r>
      <w:r w:rsidR="00E9143B" w:rsidRPr="000D752B">
        <w:t>cu Program Prelungit nr.19,</w:t>
      </w:r>
      <w:r w:rsidR="0086486A">
        <w:rPr>
          <w:rFonts w:eastAsiaTheme="minorHAnsi"/>
        </w:rPr>
        <w:t xml:space="preserve"> </w:t>
      </w:r>
      <w:r w:rsidR="00E9143B" w:rsidRPr="000D752B">
        <w:rPr>
          <w:rFonts w:eastAsiaTheme="minorHAnsi"/>
        </w:rPr>
        <w:t>în calitate de chiriaş şi   Municipiul Timişoara</w:t>
      </w:r>
      <w:r w:rsidR="002C69BD">
        <w:rPr>
          <w:rFonts w:eastAsiaTheme="minorHAnsi"/>
        </w:rPr>
        <w:t xml:space="preserve"> prin P</w:t>
      </w:r>
      <w:r w:rsidR="00E9143B" w:rsidRPr="000D752B">
        <w:rPr>
          <w:rFonts w:eastAsiaTheme="minorHAnsi"/>
        </w:rPr>
        <w:t xml:space="preserve">rimar în calitate de  ordonator principal de credite, </w:t>
      </w:r>
      <w:r w:rsidR="006130A7" w:rsidRPr="000D752B">
        <w:rPr>
          <w:rFonts w:eastAsiaTheme="minorHAnsi"/>
        </w:rPr>
        <w:t>pe o perioadă de un  an</w:t>
      </w:r>
      <w:r w:rsidR="0041562F" w:rsidRPr="000D752B">
        <w:rPr>
          <w:rFonts w:eastAsiaTheme="minorHAnsi"/>
        </w:rPr>
        <w:t xml:space="preserve">, începând de la data adoptării hotărârii  de consiliul local, </w:t>
      </w:r>
      <w:r w:rsidR="007B5234" w:rsidRPr="000D752B">
        <w:rPr>
          <w:rFonts w:eastAsiaTheme="minorHAnsi"/>
        </w:rPr>
        <w:t xml:space="preserve"> cu o chirie  de </w:t>
      </w:r>
      <w:r w:rsidR="002C69BD">
        <w:t>4.780 Euro /</w:t>
      </w:r>
      <w:r w:rsidR="007B5234" w:rsidRPr="000D752B">
        <w:t>lună compusă din  chiria lunară de bază  de 4100 euro /lună</w:t>
      </w:r>
      <w:r w:rsidR="00A724F9" w:rsidRPr="000D752B">
        <w:t xml:space="preserve"> la care se adaugă   suma de 680</w:t>
      </w:r>
      <w:r w:rsidR="0041562F" w:rsidRPr="000D752B">
        <w:t xml:space="preserve"> de euro reprezentând   cota parte lunară aferentă  chiriei pentru </w:t>
      </w:r>
      <w:r w:rsidR="009B786E">
        <w:t xml:space="preserve"> perioada  în care care  nu au</w:t>
      </w:r>
      <w:r w:rsidR="002C69BD">
        <w:t xml:space="preserve"> fost încheiate </w:t>
      </w:r>
      <w:r w:rsidR="0041562F" w:rsidRPr="000D752B">
        <w:t xml:space="preserve"> contract de închiriere</w:t>
      </w:r>
      <w:r w:rsidR="00E9143B" w:rsidRPr="000D752B">
        <w:t>.</w:t>
      </w:r>
      <w:r w:rsidR="0041562F" w:rsidRPr="000D752B">
        <w:t xml:space="preserve"> </w:t>
      </w:r>
    </w:p>
    <w:p w:rsidR="00E9143B" w:rsidRPr="000D752B" w:rsidRDefault="0086486A" w:rsidP="00DA0470">
      <w:pPr>
        <w:autoSpaceDE w:val="0"/>
        <w:autoSpaceDN w:val="0"/>
        <w:adjustRightInd w:val="0"/>
        <w:spacing w:line="276" w:lineRule="auto"/>
        <w:jc w:val="both"/>
      </w:pPr>
      <w:r>
        <w:t xml:space="preserve">  </w:t>
      </w:r>
      <w:r w:rsidR="00E9143B" w:rsidRPr="000D752B">
        <w:t xml:space="preserve"> Clauzele contractuale se vor modifica corespunzător  celor negociate.</w:t>
      </w:r>
    </w:p>
    <w:p w:rsidR="008C06CA" w:rsidRPr="000D752B" w:rsidRDefault="008C06CA" w:rsidP="00DA0470">
      <w:pPr>
        <w:spacing w:line="276" w:lineRule="auto"/>
        <w:jc w:val="both"/>
      </w:pPr>
      <w:r w:rsidRPr="000D752B">
        <w:rPr>
          <w:rFonts w:eastAsia="Calibri"/>
          <w:lang w:eastAsia="ro-RO"/>
        </w:rPr>
        <w:t xml:space="preserve">    Sumele pentru plata chiriei  se vor asigura  din cap 65.02. “Învăţământ ” titlul II  "Bunuri şi servicii"  art.20.30.04  "Chirii" şi se vor achita</w:t>
      </w:r>
      <w:r w:rsidR="009B786E">
        <w:rPr>
          <w:rFonts w:eastAsia="Calibri"/>
          <w:lang w:eastAsia="ro-RO"/>
        </w:rPr>
        <w:t xml:space="preserve"> </w:t>
      </w:r>
      <w:r w:rsidRPr="000D752B">
        <w:rPr>
          <w:rFonts w:eastAsia="Calibri"/>
          <w:lang w:eastAsia="ro-RO"/>
        </w:rPr>
        <w:t xml:space="preserve"> în lei  la cursul de referinţă al BNR de la data plăţii</w:t>
      </w:r>
      <w:r w:rsidR="00E07720">
        <w:rPr>
          <w:rFonts w:eastAsia="Calibri"/>
          <w:lang w:eastAsia="ro-RO"/>
        </w:rPr>
        <w:t>,</w:t>
      </w:r>
      <w:r w:rsidR="00E07720" w:rsidRPr="00E07720">
        <w:rPr>
          <w:rFonts w:eastAsiaTheme="minorHAnsi"/>
          <w:color w:val="000000"/>
          <w:lang w:val="en-US"/>
        </w:rPr>
        <w:t xml:space="preserve"> </w:t>
      </w:r>
      <w:r w:rsidR="00E07720">
        <w:rPr>
          <w:rFonts w:eastAsiaTheme="minorHAnsi"/>
          <w:color w:val="000000"/>
          <w:lang w:val="en-US"/>
        </w:rPr>
        <w:t xml:space="preserve">de </w:t>
      </w:r>
      <w:proofErr w:type="spellStart"/>
      <w:r w:rsidR="00E07720">
        <w:rPr>
          <w:rFonts w:eastAsiaTheme="minorHAnsi"/>
          <w:color w:val="000000"/>
          <w:lang w:val="en-US"/>
        </w:rPr>
        <w:t>către</w:t>
      </w:r>
      <w:proofErr w:type="spellEnd"/>
      <w:r w:rsidR="00E07720">
        <w:rPr>
          <w:rFonts w:eastAsiaTheme="minorHAnsi"/>
          <w:color w:val="000000"/>
          <w:lang w:val="en-US"/>
        </w:rPr>
        <w:t xml:space="preserve"> </w:t>
      </w:r>
      <w:proofErr w:type="spellStart"/>
      <w:r w:rsidR="00E07720">
        <w:rPr>
          <w:rFonts w:eastAsiaTheme="minorHAnsi"/>
          <w:color w:val="000000"/>
          <w:lang w:val="en-US"/>
        </w:rPr>
        <w:t>Grădiniţa</w:t>
      </w:r>
      <w:proofErr w:type="spellEnd"/>
      <w:r w:rsidR="00E07720">
        <w:rPr>
          <w:rFonts w:eastAsiaTheme="minorHAnsi"/>
          <w:color w:val="000000"/>
          <w:lang w:val="en-US"/>
        </w:rPr>
        <w:t xml:space="preserve">  cu Program </w:t>
      </w:r>
      <w:proofErr w:type="spellStart"/>
      <w:r w:rsidR="00E07720">
        <w:rPr>
          <w:rFonts w:eastAsiaTheme="minorHAnsi"/>
          <w:color w:val="000000"/>
          <w:lang w:val="en-US"/>
        </w:rPr>
        <w:t>Prelungit</w:t>
      </w:r>
      <w:proofErr w:type="spellEnd"/>
      <w:r w:rsidR="00E07720">
        <w:rPr>
          <w:rFonts w:eastAsiaTheme="minorHAnsi"/>
          <w:color w:val="000000"/>
          <w:lang w:val="en-US"/>
        </w:rPr>
        <w:t xml:space="preserve"> nr. 33   </w:t>
      </w:r>
      <w:proofErr w:type="spellStart"/>
      <w:r w:rsidR="00E07720">
        <w:rPr>
          <w:rFonts w:eastAsiaTheme="minorHAnsi"/>
          <w:color w:val="000000"/>
          <w:lang w:val="en-US"/>
        </w:rPr>
        <w:t>în</w:t>
      </w:r>
      <w:proofErr w:type="spellEnd"/>
      <w:r w:rsidR="00E07720">
        <w:rPr>
          <w:rFonts w:eastAsiaTheme="minorHAnsi"/>
          <w:color w:val="000000"/>
          <w:lang w:val="en-US"/>
        </w:rPr>
        <w:t xml:space="preserve"> </w:t>
      </w:r>
      <w:proofErr w:type="spellStart"/>
      <w:r w:rsidR="00E07720">
        <w:rPr>
          <w:rFonts w:eastAsiaTheme="minorHAnsi"/>
          <w:color w:val="000000"/>
          <w:lang w:val="en-US"/>
        </w:rPr>
        <w:t>calitate</w:t>
      </w:r>
      <w:proofErr w:type="spellEnd"/>
      <w:r w:rsidR="00E07720">
        <w:rPr>
          <w:rFonts w:eastAsiaTheme="minorHAnsi"/>
          <w:color w:val="000000"/>
          <w:lang w:val="en-US"/>
        </w:rPr>
        <w:t xml:space="preserve"> de </w:t>
      </w:r>
      <w:proofErr w:type="spellStart"/>
      <w:r w:rsidR="00E07720">
        <w:rPr>
          <w:rFonts w:eastAsiaTheme="minorHAnsi"/>
          <w:color w:val="000000"/>
          <w:lang w:val="en-US"/>
        </w:rPr>
        <w:t>chiriaş</w:t>
      </w:r>
      <w:proofErr w:type="spellEnd"/>
      <w:r w:rsidR="00E07720">
        <w:rPr>
          <w:rFonts w:eastAsiaTheme="minorHAnsi"/>
          <w:color w:val="000000"/>
          <w:lang w:val="en-US"/>
        </w:rPr>
        <w:t xml:space="preserve">   </w:t>
      </w:r>
      <w:proofErr w:type="spellStart"/>
      <w:r w:rsidR="00E07720">
        <w:rPr>
          <w:rFonts w:eastAsiaTheme="minorHAnsi"/>
          <w:color w:val="000000"/>
          <w:lang w:val="en-US"/>
        </w:rPr>
        <w:t>și</w:t>
      </w:r>
      <w:proofErr w:type="spellEnd"/>
      <w:r w:rsidR="00E07720">
        <w:rPr>
          <w:rFonts w:eastAsiaTheme="minorHAnsi"/>
          <w:color w:val="000000"/>
          <w:lang w:val="en-US"/>
        </w:rPr>
        <w:t xml:space="preserve"> </w:t>
      </w:r>
      <w:proofErr w:type="spellStart"/>
      <w:r w:rsidR="00E07720">
        <w:rPr>
          <w:rFonts w:eastAsiaTheme="minorHAnsi"/>
          <w:color w:val="000000"/>
          <w:lang w:val="en-US"/>
        </w:rPr>
        <w:t>ordonator</w:t>
      </w:r>
      <w:proofErr w:type="spellEnd"/>
      <w:r w:rsidR="00E07720">
        <w:rPr>
          <w:rFonts w:eastAsiaTheme="minorHAnsi"/>
          <w:color w:val="000000"/>
          <w:lang w:val="en-US"/>
        </w:rPr>
        <w:t xml:space="preserve"> </w:t>
      </w:r>
      <w:proofErr w:type="spellStart"/>
      <w:r w:rsidR="00E07720">
        <w:rPr>
          <w:rFonts w:eastAsiaTheme="minorHAnsi"/>
          <w:color w:val="000000"/>
          <w:lang w:val="en-US"/>
        </w:rPr>
        <w:t>terțiar</w:t>
      </w:r>
      <w:proofErr w:type="spellEnd"/>
      <w:r w:rsidR="00E07720">
        <w:rPr>
          <w:rFonts w:eastAsiaTheme="minorHAnsi"/>
          <w:color w:val="000000"/>
          <w:lang w:val="en-US"/>
        </w:rPr>
        <w:t xml:space="preserve"> de </w:t>
      </w:r>
      <w:proofErr w:type="spellStart"/>
      <w:r w:rsidR="00E07720">
        <w:rPr>
          <w:rFonts w:eastAsiaTheme="minorHAnsi"/>
          <w:color w:val="000000"/>
          <w:lang w:val="en-US"/>
        </w:rPr>
        <w:t>credite</w:t>
      </w:r>
      <w:proofErr w:type="spellEnd"/>
      <w:r w:rsidR="00E07720">
        <w:rPr>
          <w:rFonts w:eastAsiaTheme="minorHAnsi"/>
          <w:color w:val="000000"/>
          <w:lang w:val="en-US"/>
        </w:rPr>
        <w:t>.</w:t>
      </w:r>
      <w:r w:rsidRPr="000D752B">
        <w:rPr>
          <w:rFonts w:eastAsia="Calibri"/>
        </w:rPr>
        <w:t xml:space="preserve">   </w:t>
      </w:r>
      <w:r w:rsidRPr="000D752B">
        <w:t xml:space="preserve"> </w:t>
      </w:r>
    </w:p>
    <w:p w:rsidR="008C06CA" w:rsidRPr="000D752B" w:rsidRDefault="008C06CA" w:rsidP="00DA0470">
      <w:pPr>
        <w:spacing w:line="276" w:lineRule="auto"/>
        <w:jc w:val="both"/>
      </w:pPr>
      <w:r w:rsidRPr="000D752B">
        <w:rPr>
          <w:lang w:eastAsia="ro-RO"/>
        </w:rPr>
        <w:t xml:space="preserve">    Având în vedere  cele  expuse mai sus  </w:t>
      </w:r>
      <w:r w:rsidRPr="000D752B">
        <w:rPr>
          <w:rStyle w:val="salnbdy"/>
          <w:rFonts w:ascii="Times New Roman" w:hAnsi="Times New Roman"/>
          <w:noProof/>
          <w:color w:val="auto"/>
          <w:sz w:val="24"/>
          <w:szCs w:val="24"/>
        </w:rPr>
        <w:t>apreciem că;</w:t>
      </w:r>
    </w:p>
    <w:p w:rsidR="00B84A8A" w:rsidRDefault="008C06CA" w:rsidP="00DA0470">
      <w:pPr>
        <w:autoSpaceDE w:val="0"/>
        <w:autoSpaceDN w:val="0"/>
        <w:adjustRightInd w:val="0"/>
        <w:spacing w:line="276" w:lineRule="auto"/>
        <w:jc w:val="both"/>
      </w:pPr>
      <w:r w:rsidRPr="000D752B">
        <w:t xml:space="preserve">    -</w:t>
      </w:r>
      <w:r w:rsidR="00DD340C" w:rsidRPr="000D752B">
        <w:t xml:space="preserve"> proiectul  de  hotărâre</w:t>
      </w:r>
      <w:r w:rsidR="0038192D" w:rsidRPr="000D752B">
        <w:t xml:space="preserve"> </w:t>
      </w:r>
      <w:r w:rsidR="00E13227" w:rsidRPr="000D752B">
        <w:t>p</w:t>
      </w:r>
      <w:r w:rsidR="009A7448" w:rsidRPr="000D752B">
        <w:t xml:space="preserve">rivind </w:t>
      </w:r>
      <w:r w:rsidR="0038192D" w:rsidRPr="000D752B">
        <w:t>închirierea imobilului,</w:t>
      </w:r>
      <w:r w:rsidR="0038192D" w:rsidRPr="000D752B">
        <w:rPr>
          <w:bCs/>
          <w:lang w:val="it-IT"/>
        </w:rPr>
        <w:t xml:space="preserve"> situat în Timişoara, str.</w:t>
      </w:r>
      <w:r w:rsidR="0038192D" w:rsidRPr="000D752B">
        <w:t xml:space="preserve"> Martir Leontina Bînciu nr.5, în vederea desfăşurării  activităţii  Grădiniţei cu Program Prelungit nr.19 </w:t>
      </w:r>
      <w:r w:rsidR="0038192D" w:rsidRPr="000D752B">
        <w:rPr>
          <w:lang w:val="pt-BR"/>
        </w:rPr>
        <w:t xml:space="preserve">arondată  la </w:t>
      </w:r>
      <w:r w:rsidR="00E13227" w:rsidRPr="000D752B">
        <w:t>Grădiniţa  cu P</w:t>
      </w:r>
      <w:r w:rsidR="0038192D" w:rsidRPr="000D752B">
        <w:t xml:space="preserve">rogram </w:t>
      </w:r>
      <w:r w:rsidR="00E13227" w:rsidRPr="000D752B">
        <w:t>P</w:t>
      </w:r>
      <w:r w:rsidR="0038192D" w:rsidRPr="000D752B">
        <w:t xml:space="preserve">relungit nr. 33, </w:t>
      </w:r>
      <w:r w:rsidR="00B84A8A" w:rsidRPr="000D752B">
        <w:t xml:space="preserve">îndeplineşte condiţiile pentru a fi supus dezbaterii Consiliului Local al Municipiului Timişoara. </w:t>
      </w:r>
    </w:p>
    <w:p w:rsidR="00B84A8A" w:rsidRPr="000D752B" w:rsidRDefault="00B84A8A" w:rsidP="004B16B4">
      <w:pPr>
        <w:jc w:val="both"/>
        <w:rPr>
          <w:b/>
        </w:rPr>
      </w:pPr>
    </w:p>
    <w:p w:rsidR="00B84A8A" w:rsidRPr="000D752B" w:rsidRDefault="00B84A8A" w:rsidP="004B16B4">
      <w:pPr>
        <w:jc w:val="both"/>
        <w:rPr>
          <w:b/>
        </w:rPr>
      </w:pPr>
      <w:r w:rsidRPr="000D752B">
        <w:rPr>
          <w:b/>
        </w:rPr>
        <w:t xml:space="preserve">               ŞEF SERVICIU,</w:t>
      </w:r>
      <w:r w:rsidRPr="000D752B">
        <w:rPr>
          <w:b/>
        </w:rPr>
        <w:tab/>
        <w:t xml:space="preserve">                                                                       CONSILIER,</w:t>
      </w:r>
    </w:p>
    <w:p w:rsidR="00DA0470" w:rsidRDefault="00B84A8A" w:rsidP="004B16B4">
      <w:pPr>
        <w:jc w:val="both"/>
        <w:rPr>
          <w:b/>
        </w:rPr>
      </w:pPr>
      <w:r w:rsidRPr="000D752B">
        <w:rPr>
          <w:b/>
        </w:rPr>
        <w:t xml:space="preserve">                Anca Lăudatu                                                                              Ioana Ciucur      </w:t>
      </w:r>
    </w:p>
    <w:p w:rsidR="00DA0470" w:rsidRDefault="00DA0470" w:rsidP="004B16B4">
      <w:pPr>
        <w:jc w:val="both"/>
        <w:rPr>
          <w:b/>
        </w:rPr>
      </w:pPr>
    </w:p>
    <w:p w:rsidR="00DA0470" w:rsidRPr="00DA0470" w:rsidRDefault="00DA0470" w:rsidP="00DA0470">
      <w:pPr>
        <w:jc w:val="right"/>
        <w:rPr>
          <w:color w:val="A6A6A6"/>
          <w:sz w:val="22"/>
          <w:szCs w:val="22"/>
        </w:rPr>
      </w:pPr>
      <w:r w:rsidRPr="00DA0470">
        <w:rPr>
          <w:color w:val="A6A6A6"/>
          <w:sz w:val="22"/>
          <w:szCs w:val="22"/>
        </w:rPr>
        <w:t xml:space="preserve">  Cod.FO 53-01,Ver.1</w:t>
      </w:r>
    </w:p>
    <w:p w:rsidR="00B84A8A" w:rsidRPr="000D752B" w:rsidRDefault="00B84A8A" w:rsidP="004B16B4">
      <w:pPr>
        <w:jc w:val="both"/>
        <w:rPr>
          <w:b/>
        </w:rPr>
      </w:pPr>
      <w:r w:rsidRPr="000D752B">
        <w:rPr>
          <w:b/>
        </w:rPr>
        <w:lastRenderedPageBreak/>
        <w:t xml:space="preserve">                                                         </w:t>
      </w:r>
    </w:p>
    <w:p w:rsidR="00B84A8A" w:rsidRPr="000D752B" w:rsidRDefault="00B84A8A" w:rsidP="004B16B4">
      <w:pPr>
        <w:jc w:val="both"/>
        <w:rPr>
          <w:b/>
        </w:rPr>
      </w:pPr>
    </w:p>
    <w:p w:rsidR="00B84A8A" w:rsidRPr="000D752B" w:rsidRDefault="00B84A8A" w:rsidP="004B16B4">
      <w:pPr>
        <w:jc w:val="both"/>
        <w:rPr>
          <w:b/>
        </w:rPr>
      </w:pPr>
    </w:p>
    <w:p w:rsidR="00AE24DA" w:rsidRPr="000D752B" w:rsidRDefault="00AE24DA" w:rsidP="004B16B4">
      <w:pPr>
        <w:jc w:val="both"/>
        <w:rPr>
          <w:b/>
        </w:rPr>
      </w:pPr>
    </w:p>
    <w:p w:rsidR="00AE24DA" w:rsidRPr="000D752B" w:rsidRDefault="00AE24DA" w:rsidP="004B16B4">
      <w:pPr>
        <w:jc w:val="both"/>
        <w:rPr>
          <w:b/>
        </w:rPr>
      </w:pPr>
    </w:p>
    <w:p w:rsidR="001C3A69" w:rsidRPr="000D752B" w:rsidRDefault="001C3A69" w:rsidP="004B16B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1C3A69" w:rsidRPr="000D752B" w:rsidSect="00DA0470">
      <w:pgSz w:w="12240" w:h="15840"/>
      <w:pgMar w:top="284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E2ECD"/>
    <w:multiLevelType w:val="hybridMultilevel"/>
    <w:tmpl w:val="5A3286E0"/>
    <w:lvl w:ilvl="0" w:tplc="F4E2196A"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279C3575"/>
    <w:multiLevelType w:val="hybridMultilevel"/>
    <w:tmpl w:val="2C12F1FE"/>
    <w:lvl w:ilvl="0" w:tplc="F126DA16">
      <w:start w:val="4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4FD033C9"/>
    <w:multiLevelType w:val="hybridMultilevel"/>
    <w:tmpl w:val="4DBEC2F2"/>
    <w:lvl w:ilvl="0" w:tplc="57024298">
      <w:numFmt w:val="bullet"/>
      <w:lvlText w:val="-"/>
      <w:lvlJc w:val="left"/>
      <w:pPr>
        <w:ind w:left="600" w:hanging="360"/>
      </w:pPr>
      <w:rPr>
        <w:rFonts w:ascii="Calibri" w:eastAsia="Calibri" w:hAnsi="Calibri" w:cs="Calibr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>
    <w:nsid w:val="5DB071EB"/>
    <w:multiLevelType w:val="hybridMultilevel"/>
    <w:tmpl w:val="FFEA3AD0"/>
    <w:lvl w:ilvl="0" w:tplc="89DC2EF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1693C4B"/>
    <w:multiLevelType w:val="hybridMultilevel"/>
    <w:tmpl w:val="8EC0D136"/>
    <w:lvl w:ilvl="0" w:tplc="4C084F7A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61F40EC2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636ED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compat/>
  <w:rsids>
    <w:rsidRoot w:val="00D11D6B"/>
    <w:rsid w:val="00001575"/>
    <w:rsid w:val="00036587"/>
    <w:rsid w:val="00054EFA"/>
    <w:rsid w:val="000910A7"/>
    <w:rsid w:val="0009352B"/>
    <w:rsid w:val="000C5B30"/>
    <w:rsid w:val="000D752B"/>
    <w:rsid w:val="000E13D9"/>
    <w:rsid w:val="00141876"/>
    <w:rsid w:val="001A1E4F"/>
    <w:rsid w:val="001C3A69"/>
    <w:rsid w:val="001C3C48"/>
    <w:rsid w:val="001D1E1E"/>
    <w:rsid w:val="001D2874"/>
    <w:rsid w:val="001E2C07"/>
    <w:rsid w:val="001F09B6"/>
    <w:rsid w:val="00203D0D"/>
    <w:rsid w:val="002114A0"/>
    <w:rsid w:val="002217B6"/>
    <w:rsid w:val="00243630"/>
    <w:rsid w:val="002761B1"/>
    <w:rsid w:val="00280D3C"/>
    <w:rsid w:val="00296970"/>
    <w:rsid w:val="002B2267"/>
    <w:rsid w:val="002C69BD"/>
    <w:rsid w:val="002F6517"/>
    <w:rsid w:val="003008B7"/>
    <w:rsid w:val="00320965"/>
    <w:rsid w:val="00321A32"/>
    <w:rsid w:val="00321E24"/>
    <w:rsid w:val="00326AC4"/>
    <w:rsid w:val="00340646"/>
    <w:rsid w:val="00351677"/>
    <w:rsid w:val="00362C6D"/>
    <w:rsid w:val="00364E7F"/>
    <w:rsid w:val="00366B2F"/>
    <w:rsid w:val="00377D4A"/>
    <w:rsid w:val="0038192D"/>
    <w:rsid w:val="00391E2A"/>
    <w:rsid w:val="00392AE4"/>
    <w:rsid w:val="003943E1"/>
    <w:rsid w:val="00397EC5"/>
    <w:rsid w:val="003A7FAD"/>
    <w:rsid w:val="003B598E"/>
    <w:rsid w:val="003C23B7"/>
    <w:rsid w:val="003E2D79"/>
    <w:rsid w:val="0041562F"/>
    <w:rsid w:val="00426044"/>
    <w:rsid w:val="00443519"/>
    <w:rsid w:val="004632F9"/>
    <w:rsid w:val="00463E26"/>
    <w:rsid w:val="0047203D"/>
    <w:rsid w:val="0049141B"/>
    <w:rsid w:val="004A6995"/>
    <w:rsid w:val="004B0818"/>
    <w:rsid w:val="004B16B4"/>
    <w:rsid w:val="004C00CF"/>
    <w:rsid w:val="004D734C"/>
    <w:rsid w:val="004D797F"/>
    <w:rsid w:val="004E4D94"/>
    <w:rsid w:val="004F25D3"/>
    <w:rsid w:val="005027C1"/>
    <w:rsid w:val="00503E3D"/>
    <w:rsid w:val="00504190"/>
    <w:rsid w:val="00531322"/>
    <w:rsid w:val="0055247D"/>
    <w:rsid w:val="005536B3"/>
    <w:rsid w:val="00556A2C"/>
    <w:rsid w:val="00562168"/>
    <w:rsid w:val="00566B87"/>
    <w:rsid w:val="005E6726"/>
    <w:rsid w:val="005F57D2"/>
    <w:rsid w:val="0060352C"/>
    <w:rsid w:val="006130A7"/>
    <w:rsid w:val="00616844"/>
    <w:rsid w:val="006200FA"/>
    <w:rsid w:val="006230A6"/>
    <w:rsid w:val="00637575"/>
    <w:rsid w:val="006413F0"/>
    <w:rsid w:val="0065294C"/>
    <w:rsid w:val="006733C6"/>
    <w:rsid w:val="00676E0C"/>
    <w:rsid w:val="00697061"/>
    <w:rsid w:val="006A19F0"/>
    <w:rsid w:val="006B485F"/>
    <w:rsid w:val="006C52AB"/>
    <w:rsid w:val="006E2794"/>
    <w:rsid w:val="006E5D5E"/>
    <w:rsid w:val="006E7E38"/>
    <w:rsid w:val="00703676"/>
    <w:rsid w:val="007068B5"/>
    <w:rsid w:val="00734DAF"/>
    <w:rsid w:val="007423DA"/>
    <w:rsid w:val="00750274"/>
    <w:rsid w:val="00750A58"/>
    <w:rsid w:val="00774951"/>
    <w:rsid w:val="007B5234"/>
    <w:rsid w:val="007C0C6E"/>
    <w:rsid w:val="007D5C18"/>
    <w:rsid w:val="007F004D"/>
    <w:rsid w:val="0080311A"/>
    <w:rsid w:val="00810201"/>
    <w:rsid w:val="008155A3"/>
    <w:rsid w:val="008339AC"/>
    <w:rsid w:val="0083799D"/>
    <w:rsid w:val="0086486A"/>
    <w:rsid w:val="0086726A"/>
    <w:rsid w:val="008927B8"/>
    <w:rsid w:val="008955E4"/>
    <w:rsid w:val="00895676"/>
    <w:rsid w:val="008B36F5"/>
    <w:rsid w:val="008C03AB"/>
    <w:rsid w:val="008C06CA"/>
    <w:rsid w:val="008E21E0"/>
    <w:rsid w:val="009039C0"/>
    <w:rsid w:val="00911C72"/>
    <w:rsid w:val="009535B7"/>
    <w:rsid w:val="00957A7B"/>
    <w:rsid w:val="009612A1"/>
    <w:rsid w:val="009752C0"/>
    <w:rsid w:val="009849E4"/>
    <w:rsid w:val="009A7448"/>
    <w:rsid w:val="009B46EB"/>
    <w:rsid w:val="009B700B"/>
    <w:rsid w:val="009B786E"/>
    <w:rsid w:val="009B7FDC"/>
    <w:rsid w:val="009C05FF"/>
    <w:rsid w:val="009C0983"/>
    <w:rsid w:val="009E044F"/>
    <w:rsid w:val="00A4073F"/>
    <w:rsid w:val="00A54B58"/>
    <w:rsid w:val="00A724F9"/>
    <w:rsid w:val="00A93650"/>
    <w:rsid w:val="00AA3717"/>
    <w:rsid w:val="00AB7827"/>
    <w:rsid w:val="00AD0AFB"/>
    <w:rsid w:val="00AD1DFE"/>
    <w:rsid w:val="00AD24B8"/>
    <w:rsid w:val="00AD51E4"/>
    <w:rsid w:val="00AE211C"/>
    <w:rsid w:val="00AE24DA"/>
    <w:rsid w:val="00AE7278"/>
    <w:rsid w:val="00B103B6"/>
    <w:rsid w:val="00B24A93"/>
    <w:rsid w:val="00B262F2"/>
    <w:rsid w:val="00B430EB"/>
    <w:rsid w:val="00B523F9"/>
    <w:rsid w:val="00B65FB8"/>
    <w:rsid w:val="00B77FE3"/>
    <w:rsid w:val="00B84A8A"/>
    <w:rsid w:val="00B9094B"/>
    <w:rsid w:val="00B92A7A"/>
    <w:rsid w:val="00BA52D8"/>
    <w:rsid w:val="00BB69D2"/>
    <w:rsid w:val="00BC6F59"/>
    <w:rsid w:val="00BC796F"/>
    <w:rsid w:val="00BE1B87"/>
    <w:rsid w:val="00BE320B"/>
    <w:rsid w:val="00BF1DE1"/>
    <w:rsid w:val="00C14F7C"/>
    <w:rsid w:val="00C32C27"/>
    <w:rsid w:val="00C353A2"/>
    <w:rsid w:val="00C466C5"/>
    <w:rsid w:val="00C557A6"/>
    <w:rsid w:val="00C70A1F"/>
    <w:rsid w:val="00C756C9"/>
    <w:rsid w:val="00C86E00"/>
    <w:rsid w:val="00C96CFE"/>
    <w:rsid w:val="00CE47D6"/>
    <w:rsid w:val="00CF191E"/>
    <w:rsid w:val="00D03A1D"/>
    <w:rsid w:val="00D074CA"/>
    <w:rsid w:val="00D11D6B"/>
    <w:rsid w:val="00D12155"/>
    <w:rsid w:val="00D23F37"/>
    <w:rsid w:val="00D55466"/>
    <w:rsid w:val="00D61B29"/>
    <w:rsid w:val="00D72F36"/>
    <w:rsid w:val="00D8291F"/>
    <w:rsid w:val="00D85EE8"/>
    <w:rsid w:val="00DA0470"/>
    <w:rsid w:val="00DA0D9C"/>
    <w:rsid w:val="00DA4765"/>
    <w:rsid w:val="00DB57CA"/>
    <w:rsid w:val="00DB5CBC"/>
    <w:rsid w:val="00DD16CB"/>
    <w:rsid w:val="00DD340C"/>
    <w:rsid w:val="00DE5843"/>
    <w:rsid w:val="00DF368E"/>
    <w:rsid w:val="00DF39D1"/>
    <w:rsid w:val="00DF7F9B"/>
    <w:rsid w:val="00E07720"/>
    <w:rsid w:val="00E13227"/>
    <w:rsid w:val="00E177C8"/>
    <w:rsid w:val="00E37A47"/>
    <w:rsid w:val="00E40A81"/>
    <w:rsid w:val="00E42A8A"/>
    <w:rsid w:val="00E46797"/>
    <w:rsid w:val="00E46844"/>
    <w:rsid w:val="00E56560"/>
    <w:rsid w:val="00E6219A"/>
    <w:rsid w:val="00E63FC2"/>
    <w:rsid w:val="00E9143B"/>
    <w:rsid w:val="00E94B95"/>
    <w:rsid w:val="00EE43EE"/>
    <w:rsid w:val="00EF2082"/>
    <w:rsid w:val="00F04803"/>
    <w:rsid w:val="00F15BEC"/>
    <w:rsid w:val="00F663CC"/>
    <w:rsid w:val="00F673F8"/>
    <w:rsid w:val="00FA2466"/>
    <w:rsid w:val="00FB0B7F"/>
    <w:rsid w:val="00FC2988"/>
    <w:rsid w:val="00FC2B35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qFormat/>
    <w:rsid w:val="00504190"/>
    <w:pPr>
      <w:spacing w:before="240" w:after="60"/>
      <w:outlineLvl w:val="6"/>
    </w:pPr>
    <w:rPr>
      <w:noProof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-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566B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D73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AE24DA"/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DefaultParagraphFont"/>
    <w:rsid w:val="00364E7F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364E7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364E7F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364E7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gi1">
    <w:name w:val="s_lgi1"/>
    <w:basedOn w:val="DefaultParagraphFont"/>
    <w:rsid w:val="00364E7F"/>
    <w:rPr>
      <w:rFonts w:ascii="Verdana" w:hAnsi="Verdana" w:hint="default"/>
      <w:b w:val="0"/>
      <w:bCs w:val="0"/>
      <w:color w:val="006400"/>
      <w:sz w:val="14"/>
      <w:szCs w:val="14"/>
      <w:u w:val="single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rsid w:val="00504190"/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10281-C6A3-405E-B695-88E15D197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iciucur</cp:lastModifiedBy>
  <cp:revision>4</cp:revision>
  <cp:lastPrinted>2021-04-05T10:02:00Z</cp:lastPrinted>
  <dcterms:created xsi:type="dcterms:W3CDTF">2021-04-08T07:23:00Z</dcterms:created>
  <dcterms:modified xsi:type="dcterms:W3CDTF">2021-04-09T08:39:00Z</dcterms:modified>
</cp:coreProperties>
</file>