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F5" w:rsidRPr="006D00F5" w:rsidRDefault="006F7F44" w:rsidP="006D00F5">
      <w:pPr>
        <w:jc w:val="center"/>
        <w:rPr>
          <w:b/>
          <w:sz w:val="20"/>
          <w:szCs w:val="20"/>
          <w:lang w:val="ro-RO"/>
        </w:rPr>
      </w:pPr>
      <w:bookmarkStart w:id="0" w:name="_GoBack"/>
      <w:bookmarkEnd w:id="0"/>
      <w:r w:rsidRPr="006D00F5">
        <w:rPr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5466080</wp:posOffset>
            </wp:positionH>
            <wp:positionV relativeFrom="paragraph">
              <wp:posOffset>98425</wp:posOffset>
            </wp:positionV>
            <wp:extent cx="609600" cy="833755"/>
            <wp:effectExtent l="0" t="0" r="0" b="0"/>
            <wp:wrapSquare wrapText="bothSides"/>
            <wp:docPr id="1" name="Picture 1" descr="Marca Certificare DPLT 9001_EN (Cust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ca Certificare DPLT 9001_EN (Custom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00F5" w:rsidRPr="006D00F5">
        <w:rPr>
          <w:rFonts w:ascii="Verdana" w:hAnsi="Verdana"/>
          <w:b/>
          <w:i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4513580</wp:posOffset>
            </wp:positionH>
            <wp:positionV relativeFrom="paragraph">
              <wp:posOffset>91440</wp:posOffset>
            </wp:positionV>
            <wp:extent cx="766445" cy="941070"/>
            <wp:effectExtent l="0" t="0" r="0" b="0"/>
            <wp:wrapTight wrapText="bothSides">
              <wp:wrapPolygon edited="0">
                <wp:start x="6979" y="0"/>
                <wp:lineTo x="0" y="0"/>
                <wp:lineTo x="0" y="15741"/>
                <wp:lineTo x="6979" y="20988"/>
                <wp:lineTo x="9127" y="20988"/>
                <wp:lineTo x="11811" y="20988"/>
                <wp:lineTo x="13959" y="20988"/>
                <wp:lineTo x="20938" y="15741"/>
                <wp:lineTo x="20938" y="0"/>
                <wp:lineTo x="13959" y="0"/>
                <wp:lineTo x="6979" y="0"/>
              </wp:wrapPolygon>
            </wp:wrapTight>
            <wp:docPr id="5" name="Picture 5" descr="politia locala 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ia locala 20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00F5" w:rsidRPr="006D00F5">
        <w:rPr>
          <w:rFonts w:ascii="Verdana" w:hAnsi="Verdana"/>
          <w:b/>
          <w:i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8255</wp:posOffset>
            </wp:positionV>
            <wp:extent cx="650875" cy="1021080"/>
            <wp:effectExtent l="0" t="0" r="0" b="0"/>
            <wp:wrapTight wrapText="bothSides">
              <wp:wrapPolygon edited="0">
                <wp:start x="4425" y="0"/>
                <wp:lineTo x="0" y="1209"/>
                <wp:lineTo x="0" y="14507"/>
                <wp:lineTo x="4425" y="19343"/>
                <wp:lineTo x="7586" y="21358"/>
                <wp:lineTo x="8219" y="21358"/>
                <wp:lineTo x="12644" y="21358"/>
                <wp:lineTo x="13276" y="21358"/>
                <wp:lineTo x="16437" y="19343"/>
                <wp:lineTo x="20862" y="15313"/>
                <wp:lineTo x="20862" y="1209"/>
                <wp:lineTo x="16437" y="0"/>
                <wp:lineTo x="4425" y="0"/>
              </wp:wrapPolygon>
            </wp:wrapTight>
            <wp:docPr id="4" name="Picture 4" descr="100px-Stema_Timiso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px-Stema_Timisoar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00F5" w:rsidRPr="006D00F5">
        <w:rPr>
          <w:b/>
          <w:sz w:val="20"/>
          <w:szCs w:val="20"/>
          <w:lang w:val="ro-RO"/>
        </w:rPr>
        <w:t>ROMÂNIA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>CONSILIUL LOCAL AL MUNICIPIULUI TIMIŞOARA</w:t>
      </w:r>
    </w:p>
    <w:p w:rsidR="006D00F5" w:rsidRPr="006D00F5" w:rsidRDefault="006D00F5" w:rsidP="006D00F5">
      <w:pPr>
        <w:jc w:val="center"/>
        <w:rPr>
          <w:rFonts w:ascii="Verdana" w:hAnsi="Verdana"/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>DIRECŢIA POLIŢIEI LOCALE</w:t>
      </w:r>
    </w:p>
    <w:p w:rsidR="006D00F5" w:rsidRPr="006D00F5" w:rsidRDefault="006D00F5" w:rsidP="006D00F5">
      <w:pPr>
        <w:jc w:val="center"/>
        <w:rPr>
          <w:sz w:val="20"/>
          <w:szCs w:val="20"/>
          <w:lang w:val="ro-RO"/>
        </w:rPr>
      </w:pPr>
      <w:r w:rsidRPr="006D00F5">
        <w:rPr>
          <w:sz w:val="20"/>
          <w:szCs w:val="20"/>
          <w:lang w:val="ro-RO"/>
        </w:rPr>
        <w:t xml:space="preserve">Număr operator de date cu caracter personal: </w:t>
      </w:r>
      <w:r w:rsidRPr="006D00F5">
        <w:rPr>
          <w:b/>
          <w:sz w:val="20"/>
          <w:szCs w:val="20"/>
          <w:lang w:val="ro-RO"/>
        </w:rPr>
        <w:t>5082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 xml:space="preserve">Str. Avram Imbroane, nr. 54, 300129 Timişoara; C.I.F. 27872311 </w:t>
      </w:r>
    </w:p>
    <w:p w:rsidR="006D00F5" w:rsidRPr="006D00F5" w:rsidRDefault="006D00F5" w:rsidP="006D00F5">
      <w:pPr>
        <w:jc w:val="center"/>
        <w:rPr>
          <w:b/>
          <w:color w:val="0000FF"/>
          <w:sz w:val="20"/>
          <w:szCs w:val="20"/>
          <w:lang w:val="fr-FR"/>
        </w:rPr>
      </w:pPr>
      <w:r w:rsidRPr="006D00F5">
        <w:rPr>
          <w:sz w:val="20"/>
          <w:szCs w:val="20"/>
          <w:lang w:val="ro-RO"/>
        </w:rPr>
        <w:t>Tel./Fax:</w:t>
      </w:r>
      <w:r w:rsidRPr="006D00F5">
        <w:rPr>
          <w:b/>
          <w:sz w:val="20"/>
          <w:szCs w:val="20"/>
          <w:lang w:val="ro-RO"/>
        </w:rPr>
        <w:t xml:space="preserve"> +40-256-246112</w:t>
      </w:r>
      <w:r w:rsidRPr="006D00F5">
        <w:rPr>
          <w:b/>
          <w:sz w:val="20"/>
          <w:szCs w:val="20"/>
          <w:lang w:val="fr-FR"/>
        </w:rPr>
        <w:t xml:space="preserve">;  </w:t>
      </w:r>
      <w:r w:rsidRPr="006D00F5">
        <w:rPr>
          <w:sz w:val="20"/>
          <w:szCs w:val="20"/>
          <w:lang w:val="fr-FR"/>
        </w:rPr>
        <w:t>E-mail :</w:t>
      </w:r>
      <w:r w:rsidRPr="006D00F5">
        <w:rPr>
          <w:b/>
          <w:sz w:val="20"/>
          <w:szCs w:val="20"/>
          <w:lang w:val="fr-FR"/>
        </w:rPr>
        <w:t xml:space="preserve"> contact@politialoctm.ro</w:t>
      </w:r>
      <w:r w:rsidRPr="006D00F5">
        <w:rPr>
          <w:b/>
          <w:color w:val="0000FF"/>
          <w:sz w:val="20"/>
          <w:szCs w:val="20"/>
          <w:lang w:val="fr-FR"/>
        </w:rPr>
        <w:t xml:space="preserve"> 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fr-FR"/>
        </w:rPr>
      </w:pPr>
      <w:r w:rsidRPr="006D00F5">
        <w:rPr>
          <w:sz w:val="20"/>
          <w:szCs w:val="20"/>
          <w:lang w:val="fr-FR"/>
        </w:rPr>
        <w:t>Web :</w:t>
      </w:r>
      <w:r w:rsidRPr="006D00F5">
        <w:rPr>
          <w:b/>
          <w:sz w:val="20"/>
          <w:szCs w:val="20"/>
          <w:lang w:val="fr-FR"/>
        </w:rPr>
        <w:t xml:space="preserve"> www.polcomtim.ro </w:t>
      </w:r>
    </w:p>
    <w:p w:rsidR="006D00F5" w:rsidRPr="006D00F5" w:rsidRDefault="006D00F5" w:rsidP="006D00F5">
      <w:pPr>
        <w:pBdr>
          <w:bottom w:val="threeDEmboss" w:sz="18" w:space="1" w:color="auto"/>
        </w:pBdr>
        <w:rPr>
          <w:rFonts w:ascii="Verdana" w:hAnsi="Verdana"/>
          <w:b/>
          <w:sz w:val="20"/>
          <w:szCs w:val="20"/>
          <w:lang w:val="fr-FR"/>
        </w:rPr>
      </w:pPr>
    </w:p>
    <w:p w:rsidR="002A0CAC" w:rsidRDefault="002A0CAC"/>
    <w:p w:rsidR="0007587C" w:rsidRDefault="0007587C">
      <w:r>
        <w:t>Nr.</w:t>
      </w:r>
      <w:r w:rsidR="00C00EBA" w:rsidRPr="00C00EBA">
        <w:rPr>
          <w:lang w:val="ro-RO"/>
        </w:rPr>
        <w:t xml:space="preserve"> </w:t>
      </w:r>
      <w:r w:rsidR="009E2D57">
        <w:rPr>
          <w:lang w:val="ro-RO"/>
        </w:rPr>
        <w:t>2654</w:t>
      </w:r>
      <w:r w:rsidR="00346749">
        <w:rPr>
          <w:lang w:val="ro-RO"/>
        </w:rPr>
        <w:t xml:space="preserve"> </w:t>
      </w:r>
      <w:r w:rsidR="00C00EBA">
        <w:rPr>
          <w:lang w:val="ro-RO"/>
        </w:rPr>
        <w:t xml:space="preserve">din </w:t>
      </w:r>
      <w:r w:rsidR="007203E0">
        <w:rPr>
          <w:lang w:val="ro-RO"/>
        </w:rPr>
        <w:t>26.05.2015</w:t>
      </w:r>
    </w:p>
    <w:p w:rsidR="00AB107B" w:rsidRPr="00FD6653" w:rsidRDefault="00AB107B">
      <w:pPr>
        <w:rPr>
          <w:b/>
        </w:rPr>
      </w:pPr>
      <w:r w:rsidRPr="00EA03F4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="00975E85" w:rsidRPr="00FD6653">
        <w:t xml:space="preserve">  </w:t>
      </w:r>
      <w:r w:rsidR="000053B3">
        <w:t xml:space="preserve">     </w:t>
      </w:r>
      <w:r w:rsidR="001E68E8">
        <w:t xml:space="preserve"> </w:t>
      </w:r>
      <w:r w:rsidR="00DC3DD9">
        <w:t xml:space="preserve">            </w:t>
      </w:r>
      <w:r w:rsidRPr="00FD6653">
        <w:rPr>
          <w:b/>
        </w:rPr>
        <w:t>APROB</w:t>
      </w:r>
      <w:r w:rsidR="000053B3">
        <w:rPr>
          <w:b/>
        </w:rPr>
        <w:t>AT,</w:t>
      </w:r>
    </w:p>
    <w:p w:rsidR="00AB107B" w:rsidRPr="00EA03F4" w:rsidRDefault="000E053D">
      <w:pPr>
        <w:rPr>
          <w:b/>
        </w:rPr>
      </w:pPr>
      <w:r w:rsidRPr="00EA03F4">
        <w:rPr>
          <w:b/>
        </w:rPr>
        <w:t xml:space="preserve">                </w:t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323932" w:rsidRPr="00EA03F4">
        <w:rPr>
          <w:b/>
        </w:rPr>
        <w:t xml:space="preserve">                </w:t>
      </w:r>
      <w:r w:rsidRPr="00EA03F4">
        <w:rPr>
          <w:b/>
        </w:rPr>
        <w:t xml:space="preserve">                  </w:t>
      </w:r>
      <w:r w:rsidR="00DC3DD9">
        <w:rPr>
          <w:b/>
        </w:rPr>
        <w:t xml:space="preserve">            </w:t>
      </w:r>
      <w:r w:rsidRPr="00EA03F4">
        <w:rPr>
          <w:b/>
        </w:rPr>
        <w:t>PRIMAR</w:t>
      </w:r>
      <w:r w:rsidR="00323932" w:rsidRPr="00EA03F4">
        <w:rPr>
          <w:b/>
        </w:rPr>
        <w:t xml:space="preserve"> </w:t>
      </w:r>
      <w:r w:rsidR="00AB107B" w:rsidRPr="00EA03F4">
        <w:rPr>
          <w:b/>
        </w:rPr>
        <w:tab/>
      </w:r>
      <w:r w:rsidR="00AB107B" w:rsidRPr="00EA03F4">
        <w:rPr>
          <w:b/>
        </w:rPr>
        <w:tab/>
        <w:t xml:space="preserve">  </w:t>
      </w:r>
      <w:r w:rsidR="0007587C" w:rsidRPr="00EA03F4">
        <w:rPr>
          <w:b/>
        </w:rPr>
        <w:t xml:space="preserve"> </w:t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  <w:t xml:space="preserve">                    </w:t>
      </w:r>
      <w:r w:rsidR="00FD6653">
        <w:rPr>
          <w:b/>
        </w:rPr>
        <w:t xml:space="preserve">                  NICOLAE ROBU</w:t>
      </w:r>
      <w:r w:rsidR="00AB107B" w:rsidRPr="00EA03F4">
        <w:rPr>
          <w:b/>
        </w:rPr>
        <w:t xml:space="preserve"> </w:t>
      </w:r>
    </w:p>
    <w:p w:rsidR="00031266" w:rsidRPr="00EA03F4" w:rsidRDefault="00031266"/>
    <w:p w:rsidR="00070C6A" w:rsidRPr="00EA03F4" w:rsidRDefault="00AB107B" w:rsidP="00AB107B">
      <w:pPr>
        <w:jc w:val="center"/>
        <w:rPr>
          <w:b/>
        </w:rPr>
      </w:pPr>
      <w:r w:rsidRPr="00EA03F4">
        <w:rPr>
          <w:b/>
        </w:rPr>
        <w:t>REFERAT</w:t>
      </w:r>
    </w:p>
    <w:p w:rsidR="00265BC4" w:rsidRPr="00EA03F4" w:rsidRDefault="00265BC4" w:rsidP="00AB107B">
      <w:pPr>
        <w:jc w:val="center"/>
        <w:rPr>
          <w:b/>
        </w:rPr>
      </w:pPr>
    </w:p>
    <w:p w:rsidR="009B5CDD" w:rsidRDefault="009B5CDD" w:rsidP="009B5CDD">
      <w:pPr>
        <w:jc w:val="center"/>
        <w:rPr>
          <w:b/>
        </w:rPr>
      </w:pPr>
      <w:proofErr w:type="spellStart"/>
      <w:proofErr w:type="gramStart"/>
      <w:r>
        <w:rPr>
          <w:b/>
        </w:rPr>
        <w:t>privind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acordarea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normei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hrană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personalului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</w:p>
    <w:p w:rsidR="009B5CDD" w:rsidRDefault="00DA504A" w:rsidP="009B5CDD">
      <w:pPr>
        <w:jc w:val="center"/>
        <w:rPr>
          <w:b/>
        </w:rPr>
      </w:pPr>
      <w:proofErr w:type="spellStart"/>
      <w:r>
        <w:rPr>
          <w:b/>
        </w:rPr>
        <w:t>Direc</w:t>
      </w:r>
      <w:proofErr w:type="spellEnd"/>
      <w:r>
        <w:rPr>
          <w:b/>
          <w:lang w:val="ro-RO"/>
        </w:rPr>
        <w:t>ţ</w:t>
      </w:r>
      <w:proofErr w:type="spellStart"/>
      <w:r w:rsidR="009B5CDD">
        <w:rPr>
          <w:b/>
        </w:rPr>
        <w:t>iei</w:t>
      </w:r>
      <w:proofErr w:type="spellEnd"/>
      <w:r w:rsidR="009B5CDD">
        <w:rPr>
          <w:b/>
        </w:rPr>
        <w:t xml:space="preserve"> </w:t>
      </w:r>
      <w:proofErr w:type="spellStart"/>
      <w:r w:rsidR="009B5CDD">
        <w:rPr>
          <w:b/>
        </w:rPr>
        <w:t>Poli</w:t>
      </w:r>
      <w:r>
        <w:rPr>
          <w:b/>
        </w:rPr>
        <w:t>ţ</w:t>
      </w:r>
      <w:r w:rsidR="009B5CDD">
        <w:rPr>
          <w:b/>
        </w:rPr>
        <w:t>iei</w:t>
      </w:r>
      <w:proofErr w:type="spellEnd"/>
      <w:r w:rsidR="009B5CDD">
        <w:rPr>
          <w:b/>
        </w:rPr>
        <w:t xml:space="preserve"> Locale </w:t>
      </w:r>
      <w:proofErr w:type="spellStart"/>
      <w:r w:rsidR="009B5CDD">
        <w:rPr>
          <w:b/>
        </w:rPr>
        <w:t>Timi</w:t>
      </w:r>
      <w:r>
        <w:rPr>
          <w:b/>
        </w:rPr>
        <w:t>ş</w:t>
      </w:r>
      <w:r w:rsidR="009B5CDD">
        <w:rPr>
          <w:b/>
        </w:rPr>
        <w:t>oara</w:t>
      </w:r>
      <w:proofErr w:type="spellEnd"/>
    </w:p>
    <w:p w:rsidR="009B5CDD" w:rsidRDefault="009B5CDD" w:rsidP="009B5CDD">
      <w:pPr>
        <w:jc w:val="center"/>
        <w:rPr>
          <w:b/>
        </w:rPr>
      </w:pPr>
    </w:p>
    <w:p w:rsidR="009B5CDD" w:rsidRDefault="009B5CDD" w:rsidP="0094599C">
      <w:pPr>
        <w:spacing w:line="360" w:lineRule="auto"/>
        <w:ind w:firstLine="709"/>
        <w:jc w:val="both"/>
      </w:pPr>
      <w:proofErr w:type="spellStart"/>
      <w:r w:rsidRPr="00F600C1">
        <w:t>Direc</w:t>
      </w:r>
      <w:r w:rsidR="00DA504A">
        <w:t>ţ</w:t>
      </w:r>
      <w:r w:rsidRPr="00F600C1">
        <w:t>ia</w:t>
      </w:r>
      <w:proofErr w:type="spellEnd"/>
      <w:r w:rsidRPr="00F600C1">
        <w:t xml:space="preserve"> </w:t>
      </w:r>
      <w:proofErr w:type="spellStart"/>
      <w:r w:rsidRPr="00F600C1">
        <w:t>Poli</w:t>
      </w:r>
      <w:r w:rsidR="00DA504A">
        <w:t>ţ</w:t>
      </w:r>
      <w:r w:rsidRPr="00F600C1">
        <w:t>iei</w:t>
      </w:r>
      <w:proofErr w:type="spellEnd"/>
      <w:r w:rsidRPr="00F600C1">
        <w:t xml:space="preserve"> Locale </w:t>
      </w:r>
      <w:proofErr w:type="spellStart"/>
      <w:r w:rsidRPr="00F600C1">
        <w:t>Timi</w:t>
      </w:r>
      <w:r w:rsidR="00DA504A">
        <w:t>ş</w:t>
      </w:r>
      <w:r w:rsidRPr="00F600C1">
        <w:t>oara</w:t>
      </w:r>
      <w:proofErr w:type="spellEnd"/>
      <w:r w:rsidRPr="00F600C1">
        <w:t xml:space="preserve"> s-</w:t>
      </w:r>
      <w:proofErr w:type="gramStart"/>
      <w:r w:rsidRPr="00F600C1">
        <w:t>a</w:t>
      </w:r>
      <w:proofErr w:type="gramEnd"/>
      <w:r>
        <w:t xml:space="preserve"> </w:t>
      </w:r>
      <w:proofErr w:type="spellStart"/>
      <w:r>
        <w:t>înfiin</w:t>
      </w:r>
      <w:r w:rsidR="00DA504A">
        <w:t>ţ</w:t>
      </w:r>
      <w:r>
        <w:t>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H.C.L. nr.</w:t>
      </w:r>
      <w:r w:rsidR="001A167D">
        <w:t xml:space="preserve"> </w:t>
      </w:r>
      <w:r>
        <w:t xml:space="preserve">441/20.12.2010 ca </w:t>
      </w:r>
      <w:proofErr w:type="spellStart"/>
      <w:r>
        <w:t>institu</w:t>
      </w:r>
      <w:r w:rsidR="00DA504A">
        <w:t>ţ</w:t>
      </w:r>
      <w:r>
        <w:t>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local cu </w:t>
      </w:r>
      <w:proofErr w:type="spellStart"/>
      <w:r>
        <w:t>personalitate</w:t>
      </w:r>
      <w:proofErr w:type="spellEnd"/>
      <w:r>
        <w:t xml:space="preserve"> </w:t>
      </w:r>
      <w:proofErr w:type="spellStart"/>
      <w:r>
        <w:t>juridică</w:t>
      </w:r>
      <w:proofErr w:type="spellEnd"/>
      <w:r w:rsidR="001A167D">
        <w:t>,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subordinea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</w:t>
      </w:r>
      <w:r w:rsidR="00DA504A">
        <w:t>ş</w:t>
      </w:r>
      <w:r>
        <w:t>oara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 w:rsidR="001A167D">
        <w:t>L</w:t>
      </w:r>
      <w:r>
        <w:t>egii</w:t>
      </w:r>
      <w:proofErr w:type="spellEnd"/>
      <w:r>
        <w:t xml:space="preserve"> nr.155/2010 </w:t>
      </w:r>
      <w:r w:rsidR="001A167D">
        <w:t>a</w:t>
      </w:r>
      <w:r>
        <w:t xml:space="preserve"> </w:t>
      </w:r>
      <w:proofErr w:type="spellStart"/>
      <w:r>
        <w:t>poli</w:t>
      </w:r>
      <w:r w:rsidR="00DA504A">
        <w:t>ţ</w:t>
      </w:r>
      <w:r>
        <w:t>iei</w:t>
      </w:r>
      <w:proofErr w:type="spellEnd"/>
      <w:r>
        <w:t xml:space="preserve"> locale,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atribu</w:t>
      </w:r>
      <w:r w:rsidR="00DA504A">
        <w:t>ţ</w:t>
      </w:r>
      <w:r>
        <w:t>iilor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apărarea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libertă</w:t>
      </w:r>
      <w:r w:rsidR="00DA504A">
        <w:t>ţ</w:t>
      </w:r>
      <w:r>
        <w:t>ilor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 ale </w:t>
      </w:r>
      <w:proofErr w:type="spellStart"/>
      <w:r>
        <w:t>persoanei</w:t>
      </w:r>
      <w:proofErr w:type="spellEnd"/>
      <w:r>
        <w:t xml:space="preserve">, a </w:t>
      </w:r>
      <w:proofErr w:type="spellStart"/>
      <w:r>
        <w:t>proprietă</w:t>
      </w:r>
      <w:r w:rsidR="00DA504A">
        <w:t>ţ</w:t>
      </w:r>
      <w:r>
        <w:t>ii</w:t>
      </w:r>
      <w:proofErr w:type="spellEnd"/>
      <w:r>
        <w:t xml:space="preserve"> private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prevenirea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descoperirea</w:t>
      </w:r>
      <w:proofErr w:type="spellEnd"/>
      <w:r>
        <w:t xml:space="preserve"> </w:t>
      </w:r>
      <w:proofErr w:type="spellStart"/>
      <w:r>
        <w:t>infrac</w:t>
      </w:r>
      <w:r w:rsidR="00DA504A">
        <w:t>ţ</w:t>
      </w:r>
      <w:r>
        <w:t>iunilo</w:t>
      </w:r>
      <w:r w:rsidR="001A167D">
        <w:t>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domenii</w:t>
      </w:r>
      <w:proofErr w:type="spellEnd"/>
      <w:r>
        <w:t xml:space="preserve">: </w:t>
      </w:r>
      <w:proofErr w:type="spellStart"/>
      <w:r>
        <w:t>ordinea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lini</w:t>
      </w:r>
      <w:r w:rsidR="00DA504A">
        <w:t>ş</w:t>
      </w:r>
      <w:r>
        <w:t>tea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,</w:t>
      </w:r>
      <w:r w:rsidR="0012259E">
        <w:t xml:space="preserve"> </w:t>
      </w:r>
      <w:proofErr w:type="spellStart"/>
      <w:r>
        <w:t>paza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, </w:t>
      </w:r>
      <w:proofErr w:type="spellStart"/>
      <w:r>
        <w:t>circula</w:t>
      </w:r>
      <w:r w:rsidR="00DA504A">
        <w:t>ţ</w:t>
      </w:r>
      <w:r>
        <w:t>ia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drumurile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disciplina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construc</w:t>
      </w:r>
      <w:r w:rsidR="00DA504A">
        <w:t>ţ</w:t>
      </w:r>
      <w:r>
        <w:t>ii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afi</w:t>
      </w:r>
      <w:r w:rsidR="00DA504A">
        <w:t>ş</w:t>
      </w:r>
      <w:r>
        <w:t>aj</w:t>
      </w:r>
      <w:proofErr w:type="spellEnd"/>
      <w:r>
        <w:t xml:space="preserve"> </w:t>
      </w:r>
      <w:proofErr w:type="spellStart"/>
      <w:r>
        <w:t>stradal</w:t>
      </w:r>
      <w:proofErr w:type="spellEnd"/>
      <w:r>
        <w:t xml:space="preserve">, </w:t>
      </w:r>
      <w:proofErr w:type="spellStart"/>
      <w:r>
        <w:t>protec</w:t>
      </w:r>
      <w:r w:rsidR="00DA504A">
        <w:t>ţ</w:t>
      </w:r>
      <w:r>
        <w:t>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,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comercială</w:t>
      </w:r>
      <w:proofErr w:type="spellEnd"/>
      <w:r>
        <w:t xml:space="preserve">, </w:t>
      </w:r>
      <w:proofErr w:type="spellStart"/>
      <w:r>
        <w:t>eviden</w:t>
      </w:r>
      <w:r w:rsidR="00DA504A">
        <w:t>ţ</w:t>
      </w:r>
      <w:r>
        <w:t>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domenii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</w:t>
      </w:r>
      <w:proofErr w:type="spellEnd"/>
      <w:r>
        <w:t>.</w:t>
      </w:r>
    </w:p>
    <w:p w:rsidR="009B5CDD" w:rsidRDefault="009B5CDD" w:rsidP="0094599C">
      <w:pPr>
        <w:spacing w:line="360" w:lineRule="auto"/>
        <w:ind w:firstLine="709"/>
        <w:jc w:val="both"/>
      </w:pPr>
      <w:proofErr w:type="spellStart"/>
      <w:proofErr w:type="gramStart"/>
      <w:r>
        <w:t>Potrivit</w:t>
      </w:r>
      <w:proofErr w:type="spellEnd"/>
      <w:r>
        <w:t xml:space="preserve"> </w:t>
      </w:r>
      <w:proofErr w:type="spellStart"/>
      <w:r>
        <w:t>dispozi</w:t>
      </w:r>
      <w:r w:rsidR="00DA504A">
        <w:t>ţ</w:t>
      </w:r>
      <w:r>
        <w:t>iilor</w:t>
      </w:r>
      <w:proofErr w:type="spellEnd"/>
      <w:r>
        <w:t xml:space="preserve"> </w:t>
      </w:r>
      <w:proofErr w:type="spellStart"/>
      <w:r>
        <w:t>punctului</w:t>
      </w:r>
      <w:proofErr w:type="spellEnd"/>
      <w:r>
        <w:t xml:space="preserve"> 3.1</w:t>
      </w:r>
      <w:r w:rsidR="007B1E2D">
        <w:t>.</w:t>
      </w:r>
      <w:proofErr w:type="gramEnd"/>
      <w:r>
        <w:t xml:space="preserve"> din H.G. nr.196/2005 </w:t>
      </w:r>
      <w:proofErr w:type="spellStart"/>
      <w:r>
        <w:t>privind</w:t>
      </w:r>
      <w:proofErr w:type="spellEnd"/>
      <w:r>
        <w:t xml:space="preserve"> </w:t>
      </w:r>
      <w:proofErr w:type="spellStart"/>
      <w:r w:rsidRPr="00596B26">
        <w:t>aprobarea</w:t>
      </w:r>
      <w:proofErr w:type="spellEnd"/>
      <w:r w:rsidRPr="00596B26">
        <w:t xml:space="preserve"> </w:t>
      </w:r>
      <w:proofErr w:type="spellStart"/>
      <w:r w:rsidRPr="00596B26">
        <w:t>Strategiei</w:t>
      </w:r>
      <w:proofErr w:type="spellEnd"/>
      <w:r w:rsidRPr="00596B26">
        <w:t xml:space="preserve"> </w:t>
      </w:r>
      <w:proofErr w:type="spellStart"/>
      <w:r w:rsidRPr="00596B26">
        <w:t>Ministerului</w:t>
      </w:r>
      <w:proofErr w:type="spellEnd"/>
      <w:r w:rsidRPr="00596B26">
        <w:t xml:space="preserve"> </w:t>
      </w:r>
      <w:proofErr w:type="spellStart"/>
      <w:r w:rsidRPr="00596B26">
        <w:t>Administratiei</w:t>
      </w:r>
      <w:proofErr w:type="spellEnd"/>
      <w:r w:rsidRPr="00596B26">
        <w:t xml:space="preserve"> </w:t>
      </w:r>
      <w:proofErr w:type="spellStart"/>
      <w:r w:rsidRPr="00596B26">
        <w:t>si</w:t>
      </w:r>
      <w:proofErr w:type="spellEnd"/>
      <w:r w:rsidRPr="00596B26">
        <w:t xml:space="preserve"> </w:t>
      </w:r>
      <w:proofErr w:type="spellStart"/>
      <w:r w:rsidRPr="00596B26">
        <w:t>Internelor</w:t>
      </w:r>
      <w:proofErr w:type="spellEnd"/>
      <w:r w:rsidRPr="00596B26">
        <w:t xml:space="preserve"> de </w:t>
      </w:r>
      <w:proofErr w:type="spellStart"/>
      <w:r w:rsidRPr="00596B26">
        <w:t>realizare</w:t>
      </w:r>
      <w:proofErr w:type="spellEnd"/>
      <w:r w:rsidRPr="00596B26">
        <w:t xml:space="preserve"> a </w:t>
      </w:r>
      <w:proofErr w:type="spellStart"/>
      <w:r w:rsidRPr="00596B26">
        <w:t>ordinii</w:t>
      </w:r>
      <w:proofErr w:type="spellEnd"/>
      <w:r w:rsidRPr="00596B26">
        <w:t xml:space="preserve"> </w:t>
      </w:r>
      <w:proofErr w:type="spellStart"/>
      <w:r w:rsidRPr="00596B26">
        <w:t>si</w:t>
      </w:r>
      <w:proofErr w:type="spellEnd"/>
      <w:r w:rsidRPr="00596B26">
        <w:t xml:space="preserve"> </w:t>
      </w:r>
      <w:proofErr w:type="spellStart"/>
      <w:r w:rsidRPr="00596B26">
        <w:t>sigurantei</w:t>
      </w:r>
      <w:proofErr w:type="spellEnd"/>
      <w:r w:rsidRPr="00596B26">
        <w:t xml:space="preserve"> </w:t>
      </w:r>
      <w:proofErr w:type="spellStart"/>
      <w:r w:rsidRPr="00596B26">
        <w:t>publice</w:t>
      </w:r>
      <w:proofErr w:type="spellEnd"/>
      <w:r w:rsidRPr="00596B26">
        <w:t xml:space="preserve">, </w:t>
      </w:r>
      <w:proofErr w:type="spellStart"/>
      <w:r w:rsidRPr="00596B26">
        <w:t>pentru</w:t>
      </w:r>
      <w:proofErr w:type="spellEnd"/>
      <w:r w:rsidRPr="00596B26">
        <w:t xml:space="preserve"> </w:t>
      </w:r>
      <w:proofErr w:type="spellStart"/>
      <w:r w:rsidRPr="00596B26">
        <w:t>cresterea</w:t>
      </w:r>
      <w:proofErr w:type="spellEnd"/>
      <w:r w:rsidRPr="00596B26">
        <w:t xml:space="preserve"> </w:t>
      </w:r>
      <w:proofErr w:type="spellStart"/>
      <w:r w:rsidRPr="00596B26">
        <w:t>sigurantei</w:t>
      </w:r>
      <w:proofErr w:type="spellEnd"/>
      <w:r w:rsidRPr="00596B26">
        <w:t xml:space="preserve"> </w:t>
      </w:r>
      <w:proofErr w:type="spellStart"/>
      <w:r w:rsidRPr="00596B26">
        <w:t>cetateanului</w:t>
      </w:r>
      <w:proofErr w:type="spellEnd"/>
      <w:r w:rsidRPr="00596B26">
        <w:t xml:space="preserve"> </w:t>
      </w:r>
      <w:proofErr w:type="spellStart"/>
      <w:r w:rsidRPr="00596B26">
        <w:t>si</w:t>
      </w:r>
      <w:proofErr w:type="spellEnd"/>
      <w:r w:rsidRPr="00596B26">
        <w:t xml:space="preserve"> </w:t>
      </w:r>
      <w:proofErr w:type="spellStart"/>
      <w:r w:rsidRPr="00596B26">
        <w:t>prevenirea</w:t>
      </w:r>
      <w:proofErr w:type="spellEnd"/>
      <w:r w:rsidRPr="00596B26">
        <w:t xml:space="preserve"> </w:t>
      </w:r>
      <w:proofErr w:type="spellStart"/>
      <w:r w:rsidRPr="00596B26">
        <w:t>criminalitatii</w:t>
      </w:r>
      <w:proofErr w:type="spellEnd"/>
      <w:r w:rsidRPr="00596B26">
        <w:t xml:space="preserve"> </w:t>
      </w:r>
      <w:proofErr w:type="spellStart"/>
      <w:r w:rsidRPr="00596B26">
        <w:t>stradale</w:t>
      </w:r>
      <w:proofErr w:type="spellEnd"/>
      <w:r>
        <w:t xml:space="preserve">, </w:t>
      </w:r>
      <w:proofErr w:type="spellStart"/>
      <w:r w:rsidRPr="00BC1BC4">
        <w:rPr>
          <w:b/>
        </w:rPr>
        <w:t>poli</w:t>
      </w:r>
      <w:r w:rsidR="00DA504A">
        <w:rPr>
          <w:b/>
        </w:rPr>
        <w:t>ţ</w:t>
      </w:r>
      <w:r w:rsidRPr="00BC1BC4">
        <w:rPr>
          <w:b/>
        </w:rPr>
        <w:t>ia</w:t>
      </w:r>
      <w:proofErr w:type="spellEnd"/>
      <w:r w:rsidRPr="00BC1BC4">
        <w:rPr>
          <w:b/>
        </w:rPr>
        <w:t xml:space="preserve"> </w:t>
      </w:r>
      <w:proofErr w:type="spellStart"/>
      <w:r w:rsidRPr="00BC1BC4">
        <w:rPr>
          <w:b/>
        </w:rPr>
        <w:t>locală</w:t>
      </w:r>
      <w:proofErr w:type="spellEnd"/>
      <w:r>
        <w:rPr>
          <w:b/>
        </w:rP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inclusă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for</w:t>
      </w:r>
      <w:r w:rsidR="00DA504A">
        <w:t>ţ</w:t>
      </w:r>
      <w:r>
        <w:t>elor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siguran</w:t>
      </w:r>
      <w:r w:rsidR="00DA504A">
        <w:t>ţ</w:t>
      </w:r>
      <w:r>
        <w:t>ă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cum </w:t>
      </w:r>
      <w:proofErr w:type="spellStart"/>
      <w:r>
        <w:t>sunt</w:t>
      </w:r>
      <w:proofErr w:type="spellEnd"/>
      <w:r>
        <w:t xml:space="preserve"> considerate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structurile</w:t>
      </w:r>
      <w:proofErr w:type="spellEnd"/>
      <w:r>
        <w:t xml:space="preserve"> de </w:t>
      </w:r>
      <w:proofErr w:type="spellStart"/>
      <w:r>
        <w:t>poli</w:t>
      </w:r>
      <w:r w:rsidR="00DA504A">
        <w:t>ţ</w:t>
      </w:r>
      <w:r>
        <w:t>ie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jandarmi</w:t>
      </w:r>
      <w:proofErr w:type="spellEnd"/>
      <w:r>
        <w:t xml:space="preserve">, </w:t>
      </w:r>
      <w:proofErr w:type="spellStart"/>
      <w:r>
        <w:t>contribuind</w:t>
      </w:r>
      <w:proofErr w:type="spellEnd"/>
      <w:r>
        <w:t xml:space="preserve">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for</w:t>
      </w:r>
      <w:r w:rsidR="00DA504A">
        <w:t>ţ</w:t>
      </w:r>
      <w:r>
        <w:t>e</w:t>
      </w:r>
      <w:proofErr w:type="spellEnd"/>
      <w:r>
        <w:t xml:space="preserve"> la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</w:t>
      </w:r>
      <w:r w:rsidRPr="000B6645">
        <w:t xml:space="preserve">de </w:t>
      </w:r>
      <w:proofErr w:type="spellStart"/>
      <w:r w:rsidRPr="000B6645">
        <w:t>poli</w:t>
      </w:r>
      <w:r w:rsidR="00DA504A">
        <w:t>ţ</w:t>
      </w:r>
      <w:r w:rsidRPr="000B6645">
        <w:t>ie</w:t>
      </w:r>
      <w:proofErr w:type="spellEnd"/>
      <w:r>
        <w:rPr>
          <w:color w:val="FF0000"/>
        </w:rPr>
        <w:t xml:space="preserve"> </w:t>
      </w:r>
      <w:r>
        <w:t xml:space="preserve">al </w:t>
      </w:r>
      <w:proofErr w:type="spellStart"/>
      <w:r>
        <w:t>statului</w:t>
      </w:r>
      <w:proofErr w:type="spellEnd"/>
      <w:r>
        <w:t xml:space="preserve">, la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problematicii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ordinii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lini</w:t>
      </w:r>
      <w:r w:rsidR="00DA504A">
        <w:t>ş</w:t>
      </w:r>
      <w:r>
        <w:t>tii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pe</w:t>
      </w:r>
      <w:proofErr w:type="spellEnd"/>
      <w:r w:rsidR="00F36599">
        <w:t xml:space="preserve"> </w:t>
      </w:r>
      <w:proofErr w:type="spellStart"/>
      <w:r>
        <w:t>timp</w:t>
      </w:r>
      <w:proofErr w:type="spellEnd"/>
      <w:r>
        <w:t xml:space="preserve"> de pace, </w:t>
      </w:r>
      <w:proofErr w:type="spellStart"/>
      <w:r>
        <w:t>pe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stării</w:t>
      </w:r>
      <w:proofErr w:type="spellEnd"/>
      <w:r>
        <w:t xml:space="preserve"> de </w:t>
      </w:r>
      <w:proofErr w:type="spellStart"/>
      <w:r>
        <w:t>urgen</w:t>
      </w:r>
      <w:r w:rsidR="00DA504A">
        <w:t>ţ</w:t>
      </w:r>
      <w:r>
        <w:t>ă</w:t>
      </w:r>
      <w:proofErr w:type="spellEnd"/>
      <w:r>
        <w:t>.</w:t>
      </w:r>
    </w:p>
    <w:p w:rsidR="009B5CDD" w:rsidRDefault="009B5CDD" w:rsidP="0094599C">
      <w:pPr>
        <w:spacing w:line="360" w:lineRule="auto"/>
        <w:ind w:firstLine="709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art.35</w:t>
      </w:r>
      <w:r w:rsidR="00F36599">
        <w:rPr>
          <w:vertAlign w:val="superscript"/>
        </w:rPr>
        <w:t>1</w:t>
      </w:r>
      <w:r>
        <w:t xml:space="preserve">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poli</w:t>
      </w:r>
      <w:r w:rsidR="00DA504A">
        <w:t>ţ</w:t>
      </w:r>
      <w:r>
        <w:t>iei</w:t>
      </w:r>
      <w:proofErr w:type="spellEnd"/>
      <w:r>
        <w:t xml:space="preserve"> locale nr.155/2010, </w:t>
      </w:r>
      <w:proofErr w:type="spellStart"/>
      <w:r>
        <w:t>republicată</w:t>
      </w:r>
      <w:proofErr w:type="spellEnd"/>
      <w:r w:rsidR="00F36599">
        <w:t>,</w:t>
      </w:r>
      <w:r>
        <w:t xml:space="preserve"> cu </w:t>
      </w:r>
      <w:proofErr w:type="spellStart"/>
      <w:r w:rsidR="00F36599">
        <w:t>m</w:t>
      </w:r>
      <w:r>
        <w:t>odificările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autorită</w:t>
      </w:r>
      <w:r w:rsidR="00DA504A">
        <w:t>ţ</w:t>
      </w:r>
      <w:r>
        <w:t>ile</w:t>
      </w:r>
      <w:proofErr w:type="spellEnd"/>
      <w:r>
        <w:t xml:space="preserve"> </w:t>
      </w:r>
      <w:proofErr w:type="spellStart"/>
      <w:r>
        <w:t>administra</w:t>
      </w:r>
      <w:r w:rsidR="00DA504A">
        <w:t>ţ</w:t>
      </w:r>
      <w:r>
        <w:t>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 pot </w:t>
      </w:r>
      <w:proofErr w:type="spellStart"/>
      <w:r>
        <w:t>acorda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</w:t>
      </w:r>
      <w:proofErr w:type="spellStart"/>
      <w:r>
        <w:t>aprobat</w:t>
      </w:r>
      <w:proofErr w:type="spellEnd"/>
      <w:r w:rsidR="00F36599">
        <w:t>,</w:t>
      </w:r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local, </w:t>
      </w:r>
      <w:proofErr w:type="spellStart"/>
      <w:r w:rsidRPr="00770D42">
        <w:rPr>
          <w:b/>
        </w:rPr>
        <w:t>norm</w:t>
      </w:r>
      <w:r w:rsidR="00367B87">
        <w:rPr>
          <w:b/>
        </w:rPr>
        <w:t>a</w:t>
      </w:r>
      <w:proofErr w:type="spellEnd"/>
      <w:r w:rsidRPr="00770D42">
        <w:rPr>
          <w:b/>
        </w:rPr>
        <w:t xml:space="preserve"> de </w:t>
      </w:r>
      <w:proofErr w:type="spellStart"/>
      <w:r w:rsidRPr="00770D42">
        <w:rPr>
          <w:b/>
        </w:rPr>
        <w:t>hrană</w:t>
      </w:r>
      <w:proofErr w:type="spellEnd"/>
      <w:r>
        <w:rPr>
          <w:b/>
        </w:rP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poli</w:t>
      </w:r>
      <w:r w:rsidR="00DA504A">
        <w:t>ţ</w:t>
      </w:r>
      <w:r>
        <w:t>iei</w:t>
      </w:r>
      <w:proofErr w:type="spellEnd"/>
      <w:r>
        <w:t xml:space="preserve"> locale</w:t>
      </w:r>
      <w:r w:rsidR="00FD6767">
        <w:t>,</w:t>
      </w:r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Ordonan</w:t>
      </w:r>
      <w:r w:rsidR="00DA504A">
        <w:t>ţ</w:t>
      </w:r>
      <w:r>
        <w:t>ei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nr.26/1994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de </w:t>
      </w:r>
      <w:proofErr w:type="spellStart"/>
      <w:r>
        <w:t>hrană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de pace ale </w:t>
      </w:r>
      <w:proofErr w:type="spellStart"/>
      <w:r>
        <w:t>personalului</w:t>
      </w:r>
      <w:proofErr w:type="spellEnd"/>
      <w:r>
        <w:t xml:space="preserve"> din </w:t>
      </w:r>
      <w:proofErr w:type="spellStart"/>
      <w:r>
        <w:t>sectorul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na</w:t>
      </w:r>
      <w:r w:rsidR="00DA504A">
        <w:t>ţ</w:t>
      </w:r>
      <w:r>
        <w:t>ională</w:t>
      </w:r>
      <w:proofErr w:type="spellEnd"/>
      <w:r>
        <w:t xml:space="preserve">,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siguran</w:t>
      </w:r>
      <w:r w:rsidR="00DA504A">
        <w:t>ţ</w:t>
      </w:r>
      <w:r>
        <w:t>ă</w:t>
      </w:r>
      <w:proofErr w:type="spellEnd"/>
      <w:r>
        <w:t xml:space="preserve"> </w:t>
      </w:r>
      <w:proofErr w:type="spellStart"/>
      <w:r>
        <w:t>na</w:t>
      </w:r>
      <w:r w:rsidR="00DA504A">
        <w:t>ţ</w:t>
      </w:r>
      <w:r>
        <w:t>ională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:rsidR="009B5CDD" w:rsidRDefault="009B5CDD" w:rsidP="0094599C">
      <w:pPr>
        <w:spacing w:line="360" w:lineRule="auto"/>
        <w:ind w:firstLine="709"/>
        <w:jc w:val="both"/>
      </w:pPr>
      <w:proofErr w:type="spellStart"/>
      <w:proofErr w:type="gramStart"/>
      <w:r>
        <w:t>Legea</w:t>
      </w:r>
      <w:proofErr w:type="spellEnd"/>
      <w:r>
        <w:t xml:space="preserve"> nr.155/2010 </w:t>
      </w:r>
      <w:proofErr w:type="spellStart"/>
      <w:r>
        <w:t>statuează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metodologia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normei</w:t>
      </w:r>
      <w:proofErr w:type="spellEnd"/>
      <w:r>
        <w:t xml:space="preserve"> de </w:t>
      </w:r>
      <w:proofErr w:type="spellStart"/>
      <w:r>
        <w:t>hrană</w:t>
      </w:r>
      <w:proofErr w:type="spellEnd"/>
      <w:r>
        <w:t xml:space="preserve"> se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la </w:t>
      </w:r>
      <w:proofErr w:type="spellStart"/>
      <w:r w:rsidR="00367B87">
        <w:t>p</w:t>
      </w:r>
      <w:r>
        <w:t>ropunerea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Administra</w:t>
      </w:r>
      <w:r w:rsidR="00DA504A">
        <w:t>ţ</w:t>
      </w:r>
      <w:r>
        <w:t>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  <w:proofErr w:type="gramEnd"/>
    </w:p>
    <w:p w:rsidR="009B5CDD" w:rsidRDefault="009B5CDD" w:rsidP="0094599C">
      <w:pPr>
        <w:autoSpaceDE w:val="0"/>
        <w:autoSpaceDN w:val="0"/>
        <w:adjustRightInd w:val="0"/>
        <w:spacing w:line="360" w:lineRule="auto"/>
        <w:ind w:firstLine="708"/>
        <w:jc w:val="both"/>
      </w:pPr>
      <w:proofErr w:type="spellStart"/>
      <w:r>
        <w:lastRenderedPageBreak/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, a </w:t>
      </w:r>
      <w:proofErr w:type="spellStart"/>
      <w:r>
        <w:t>fost</w:t>
      </w:r>
      <w:proofErr w:type="spellEnd"/>
      <w:r>
        <w:t xml:space="preserve"> </w:t>
      </w:r>
      <w:proofErr w:type="spellStart"/>
      <w:r w:rsidR="00683628">
        <w:t>adoptată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nr.171/2015 </w:t>
      </w:r>
      <w:proofErr w:type="spellStart"/>
      <w:r w:rsidRPr="00E26D68">
        <w:t>privind</w:t>
      </w:r>
      <w:proofErr w:type="spellEnd"/>
      <w:r w:rsidRPr="00E26D68">
        <w:t xml:space="preserve"> </w:t>
      </w:r>
      <w:proofErr w:type="spellStart"/>
      <w:r w:rsidRPr="00E26D68">
        <w:t>stabilirea</w:t>
      </w:r>
      <w:proofErr w:type="spellEnd"/>
      <w:r w:rsidRPr="00E26D68">
        <w:t xml:space="preserve"> </w:t>
      </w:r>
      <w:proofErr w:type="spellStart"/>
      <w:r w:rsidRPr="00E26D68">
        <w:t>metodologiei</w:t>
      </w:r>
      <w:proofErr w:type="spellEnd"/>
      <w:r w:rsidRPr="00E26D68">
        <w:t xml:space="preserve"> </w:t>
      </w:r>
      <w:proofErr w:type="spellStart"/>
      <w:r w:rsidRPr="00E26D68">
        <w:t>şi</w:t>
      </w:r>
      <w:proofErr w:type="spellEnd"/>
      <w:r w:rsidRPr="00E26D68">
        <w:t xml:space="preserve"> a </w:t>
      </w:r>
      <w:proofErr w:type="spellStart"/>
      <w:r w:rsidRPr="00E26D68">
        <w:t>regulilor</w:t>
      </w:r>
      <w:proofErr w:type="spellEnd"/>
      <w:r w:rsidRPr="00E26D68">
        <w:t xml:space="preserve"> de </w:t>
      </w:r>
      <w:proofErr w:type="spellStart"/>
      <w:r w:rsidRPr="00E26D68">
        <w:t>aplicare</w:t>
      </w:r>
      <w:proofErr w:type="spellEnd"/>
      <w:r w:rsidRPr="00E26D68">
        <w:t xml:space="preserve"> a </w:t>
      </w:r>
      <w:proofErr w:type="spellStart"/>
      <w:r w:rsidRPr="00E26D68">
        <w:t>drepturilor</w:t>
      </w:r>
      <w:proofErr w:type="spellEnd"/>
      <w:r w:rsidRPr="00E26D68">
        <w:t xml:space="preserve"> </w:t>
      </w:r>
      <w:proofErr w:type="spellStart"/>
      <w:r w:rsidRPr="00E26D68">
        <w:t>prevăzute</w:t>
      </w:r>
      <w:proofErr w:type="spellEnd"/>
      <w:r w:rsidRPr="00E26D68">
        <w:t xml:space="preserve"> la </w:t>
      </w:r>
      <w:r w:rsidRPr="00E26D68">
        <w:rPr>
          <w:vanish/>
        </w:rPr>
        <w:t>&lt;LLNK 12010   155 11 202  35 58&gt;</w:t>
      </w:r>
      <w:r>
        <w:rPr>
          <w:u w:val="single"/>
        </w:rPr>
        <w:t>art. 35</w:t>
      </w:r>
      <w:r w:rsidR="00FD6767">
        <w:rPr>
          <w:u w:val="single"/>
          <w:vertAlign w:val="superscript"/>
        </w:rPr>
        <w:t>1</w:t>
      </w:r>
      <w:r w:rsidRPr="00E26D68">
        <w:rPr>
          <w:u w:val="single"/>
        </w:rPr>
        <w:t xml:space="preserve"> </w:t>
      </w:r>
      <w:proofErr w:type="spellStart"/>
      <w:r w:rsidRPr="00E26D68">
        <w:rPr>
          <w:u w:val="single"/>
        </w:rPr>
        <w:t>alin</w:t>
      </w:r>
      <w:proofErr w:type="spellEnd"/>
      <w:r w:rsidRPr="00E26D68">
        <w:rPr>
          <w:u w:val="single"/>
        </w:rPr>
        <w:t xml:space="preserve">. (1) </w:t>
      </w:r>
      <w:proofErr w:type="gramStart"/>
      <w:r w:rsidRPr="00E26D68">
        <w:rPr>
          <w:u w:val="single"/>
        </w:rPr>
        <w:t>din</w:t>
      </w:r>
      <w:proofErr w:type="gramEnd"/>
      <w:r w:rsidRPr="00E26D68">
        <w:rPr>
          <w:u w:val="single"/>
        </w:rPr>
        <w:t xml:space="preserve"> </w:t>
      </w:r>
      <w:proofErr w:type="spellStart"/>
      <w:r w:rsidRPr="00E26D68">
        <w:rPr>
          <w:u w:val="single"/>
        </w:rPr>
        <w:t>Legea</w:t>
      </w:r>
      <w:proofErr w:type="spellEnd"/>
      <w:r w:rsidRPr="00E26D68">
        <w:rPr>
          <w:u w:val="single"/>
        </w:rPr>
        <w:t xml:space="preserve"> </w:t>
      </w:r>
      <w:proofErr w:type="spellStart"/>
      <w:r w:rsidRPr="00E26D68">
        <w:rPr>
          <w:u w:val="single"/>
        </w:rPr>
        <w:t>poliţiei</w:t>
      </w:r>
      <w:proofErr w:type="spellEnd"/>
      <w:r w:rsidRPr="00E26D68">
        <w:rPr>
          <w:u w:val="single"/>
        </w:rPr>
        <w:t xml:space="preserve"> locale nr. 155/</w:t>
      </w:r>
      <w:proofErr w:type="gramStart"/>
      <w:r w:rsidRPr="00E26D68">
        <w:rPr>
          <w:u w:val="single"/>
        </w:rPr>
        <w:t>2010</w:t>
      </w:r>
      <w:r>
        <w:rPr>
          <w:u w:val="single"/>
        </w:rPr>
        <w:t xml:space="preserve"> </w:t>
      </w:r>
      <w:r>
        <w:t xml:space="preserve"> care</w:t>
      </w:r>
      <w:proofErr w:type="gramEnd"/>
      <w:r>
        <w:t xml:space="preserve"> </w:t>
      </w:r>
      <w:proofErr w:type="spellStart"/>
      <w:r>
        <w:t>prevede</w:t>
      </w:r>
      <w:proofErr w:type="spellEnd"/>
      <w:r w:rsidR="00FD6767">
        <w:t xml:space="preserve"> la art. 2, </w:t>
      </w:r>
      <w:proofErr w:type="spellStart"/>
      <w:r w:rsidR="00FD6767">
        <w:t>alin</w:t>
      </w:r>
      <w:proofErr w:type="spellEnd"/>
      <w:proofErr w:type="gramStart"/>
      <w:r w:rsidR="00FD6767">
        <w:t>.(</w:t>
      </w:r>
      <w:proofErr w:type="gramEnd"/>
      <w:r w:rsidR="00FD6767">
        <w:t>3)</w:t>
      </w:r>
      <w:r>
        <w:t>:</w:t>
      </w:r>
    </w:p>
    <w:p w:rsidR="009B5CDD" w:rsidRPr="00E26D68" w:rsidRDefault="00FD6767" w:rsidP="0094599C">
      <w:pPr>
        <w:autoSpaceDE w:val="0"/>
        <w:autoSpaceDN w:val="0"/>
        <w:adjustRightInd w:val="0"/>
        <w:spacing w:line="360" w:lineRule="auto"/>
        <w:ind w:firstLine="708"/>
        <w:jc w:val="both"/>
        <w:rPr>
          <w:i/>
        </w:rPr>
      </w:pPr>
      <w:r w:rsidRPr="001671CC">
        <w:t>„</w:t>
      </w:r>
      <w:r w:rsidR="009B5CDD">
        <w:t xml:space="preserve"> </w:t>
      </w:r>
      <w:proofErr w:type="spellStart"/>
      <w:r w:rsidR="009B5CDD" w:rsidRPr="00E26D68">
        <w:rPr>
          <w:i/>
        </w:rPr>
        <w:t>Normele</w:t>
      </w:r>
      <w:proofErr w:type="spellEnd"/>
      <w:r w:rsidR="009B5CDD" w:rsidRPr="00E26D68">
        <w:rPr>
          <w:i/>
        </w:rPr>
        <w:t xml:space="preserve"> de </w:t>
      </w:r>
      <w:proofErr w:type="spellStart"/>
      <w:r w:rsidR="009B5CDD" w:rsidRPr="00E26D68">
        <w:rPr>
          <w:i/>
        </w:rPr>
        <w:t>hrană</w:t>
      </w:r>
      <w:proofErr w:type="spellEnd"/>
      <w:r w:rsidR="009B5CDD" w:rsidRPr="00E26D68">
        <w:rPr>
          <w:i/>
        </w:rPr>
        <w:t xml:space="preserve"> </w:t>
      </w:r>
      <w:proofErr w:type="spellStart"/>
      <w:r w:rsidR="009B5CDD" w:rsidRPr="00E26D68">
        <w:rPr>
          <w:i/>
        </w:rPr>
        <w:t>zilnice</w:t>
      </w:r>
      <w:proofErr w:type="spellEnd"/>
      <w:r w:rsidR="009B5CDD" w:rsidRPr="00E26D68">
        <w:rPr>
          <w:i/>
        </w:rPr>
        <w:t xml:space="preserve"> </w:t>
      </w:r>
      <w:proofErr w:type="spellStart"/>
      <w:r w:rsidR="009B5CDD" w:rsidRPr="00E26D68">
        <w:rPr>
          <w:i/>
        </w:rPr>
        <w:t>pentru</w:t>
      </w:r>
      <w:proofErr w:type="spellEnd"/>
      <w:r w:rsidR="009B5CDD" w:rsidRPr="00E26D68">
        <w:rPr>
          <w:i/>
        </w:rPr>
        <w:t xml:space="preserve"> </w:t>
      </w:r>
      <w:proofErr w:type="spellStart"/>
      <w:r w:rsidR="009B5CDD" w:rsidRPr="00E26D68">
        <w:rPr>
          <w:i/>
        </w:rPr>
        <w:t>personalul</w:t>
      </w:r>
      <w:proofErr w:type="spellEnd"/>
      <w:r w:rsidR="009B5CDD" w:rsidRPr="00E26D68">
        <w:rPr>
          <w:i/>
        </w:rPr>
        <w:t xml:space="preserve"> </w:t>
      </w:r>
      <w:proofErr w:type="spellStart"/>
      <w:r w:rsidR="009B5CDD" w:rsidRPr="00E26D68">
        <w:rPr>
          <w:i/>
        </w:rPr>
        <w:t>poliţiei</w:t>
      </w:r>
      <w:proofErr w:type="spellEnd"/>
      <w:r w:rsidR="009B5CDD" w:rsidRPr="00E26D68">
        <w:rPr>
          <w:i/>
        </w:rPr>
        <w:t xml:space="preserve"> locale </w:t>
      </w:r>
      <w:proofErr w:type="spellStart"/>
      <w:r w:rsidR="009B5CDD" w:rsidRPr="00E26D68">
        <w:rPr>
          <w:i/>
        </w:rPr>
        <w:t>sunt</w:t>
      </w:r>
      <w:proofErr w:type="spellEnd"/>
      <w:r w:rsidR="009B5CDD" w:rsidRPr="00E26D68">
        <w:rPr>
          <w:i/>
        </w:rPr>
        <w:t xml:space="preserve"> </w:t>
      </w:r>
      <w:proofErr w:type="spellStart"/>
      <w:r w:rsidR="009B5CDD" w:rsidRPr="00E26D68">
        <w:rPr>
          <w:i/>
        </w:rPr>
        <w:t>următoarele</w:t>
      </w:r>
      <w:proofErr w:type="spellEnd"/>
      <w:r w:rsidR="009B5CDD" w:rsidRPr="00E26D68">
        <w:rPr>
          <w:i/>
        </w:rPr>
        <w:t>:</w:t>
      </w:r>
    </w:p>
    <w:p w:rsidR="009B5CDD" w:rsidRPr="00A37900" w:rsidRDefault="009B5CDD" w:rsidP="0094599C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A37900">
        <w:rPr>
          <w:i/>
        </w:rPr>
        <w:t xml:space="preserve">    a) </w:t>
      </w:r>
      <w:proofErr w:type="spellStart"/>
      <w:proofErr w:type="gramStart"/>
      <w:r w:rsidRPr="004A0227">
        <w:rPr>
          <w:b/>
          <w:i/>
        </w:rPr>
        <w:t>norma</w:t>
      </w:r>
      <w:proofErr w:type="spellEnd"/>
      <w:proofErr w:type="gramEnd"/>
      <w:r w:rsidRPr="004A0227">
        <w:rPr>
          <w:b/>
          <w:i/>
        </w:rPr>
        <w:t xml:space="preserve"> nr. 6</w:t>
      </w:r>
      <w:r w:rsidRPr="00A37900">
        <w:rPr>
          <w:i/>
        </w:rPr>
        <w:t xml:space="preserve">, </w:t>
      </w:r>
      <w:proofErr w:type="spellStart"/>
      <w:r w:rsidRPr="00A37900">
        <w:rPr>
          <w:i/>
        </w:rPr>
        <w:t>potrivit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anexei</w:t>
      </w:r>
      <w:proofErr w:type="spellEnd"/>
      <w:r w:rsidRPr="00A37900">
        <w:rPr>
          <w:i/>
        </w:rPr>
        <w:t xml:space="preserve"> nr. 1 la </w:t>
      </w:r>
      <w:r w:rsidRPr="00A37900">
        <w:rPr>
          <w:i/>
          <w:vanish/>
        </w:rPr>
        <w:t>&lt;LLNK 11994    26131 301   0 32&gt;</w:t>
      </w:r>
      <w:proofErr w:type="spellStart"/>
      <w:r w:rsidRPr="00A37900">
        <w:rPr>
          <w:i/>
        </w:rPr>
        <w:t>Ordonanţa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Guvernului</w:t>
      </w:r>
      <w:proofErr w:type="spellEnd"/>
      <w:r w:rsidRPr="00A37900">
        <w:rPr>
          <w:i/>
        </w:rPr>
        <w:t xml:space="preserve"> nr. 26/1994, </w:t>
      </w:r>
      <w:proofErr w:type="spellStart"/>
      <w:r w:rsidRPr="00A37900">
        <w:rPr>
          <w:i/>
        </w:rPr>
        <w:t>republicată</w:t>
      </w:r>
      <w:proofErr w:type="spellEnd"/>
      <w:r w:rsidRPr="00A37900">
        <w:rPr>
          <w:i/>
        </w:rPr>
        <w:t xml:space="preserve">, cu </w:t>
      </w:r>
      <w:proofErr w:type="spellStart"/>
      <w:r w:rsidRPr="00A37900">
        <w:rPr>
          <w:i/>
        </w:rPr>
        <w:t>modificările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şi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completările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ulterioare</w:t>
      </w:r>
      <w:proofErr w:type="spellEnd"/>
      <w:r w:rsidRPr="00A37900">
        <w:rPr>
          <w:i/>
        </w:rPr>
        <w:t xml:space="preserve">, </w:t>
      </w:r>
      <w:proofErr w:type="spellStart"/>
      <w:r w:rsidRPr="00A37900">
        <w:rPr>
          <w:i/>
        </w:rPr>
        <w:t>beneficiar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fiind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personalul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poliţiei</w:t>
      </w:r>
      <w:proofErr w:type="spellEnd"/>
      <w:r w:rsidRPr="00A37900">
        <w:rPr>
          <w:i/>
        </w:rPr>
        <w:t xml:space="preserve"> locale </w:t>
      </w:r>
      <w:proofErr w:type="spellStart"/>
      <w:r w:rsidRPr="00A37900">
        <w:rPr>
          <w:i/>
        </w:rPr>
        <w:t>în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activitate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prevăzut</w:t>
      </w:r>
      <w:proofErr w:type="spellEnd"/>
      <w:r w:rsidRPr="00A37900">
        <w:rPr>
          <w:i/>
        </w:rPr>
        <w:t xml:space="preserve"> la </w:t>
      </w:r>
      <w:r w:rsidRPr="00A37900">
        <w:rPr>
          <w:i/>
          <w:vanish/>
        </w:rPr>
        <w:t>&lt;LLNK 12010   155 11 202  14 48&gt;</w:t>
      </w:r>
      <w:r w:rsidRPr="00A37900">
        <w:rPr>
          <w:i/>
        </w:rPr>
        <w:t xml:space="preserve">art. 14 </w:t>
      </w:r>
      <w:proofErr w:type="spellStart"/>
      <w:r w:rsidRPr="00A37900">
        <w:rPr>
          <w:i/>
        </w:rPr>
        <w:t>alin</w:t>
      </w:r>
      <w:proofErr w:type="spellEnd"/>
      <w:r w:rsidRPr="00A37900">
        <w:rPr>
          <w:i/>
        </w:rPr>
        <w:t xml:space="preserve">. (1) </w:t>
      </w:r>
      <w:proofErr w:type="gramStart"/>
      <w:r w:rsidRPr="00A37900">
        <w:rPr>
          <w:i/>
        </w:rPr>
        <w:t>lit</w:t>
      </w:r>
      <w:proofErr w:type="gramEnd"/>
      <w:r w:rsidRPr="00A37900">
        <w:rPr>
          <w:i/>
        </w:rPr>
        <w:t xml:space="preserve">. a) </w:t>
      </w:r>
      <w:proofErr w:type="gramStart"/>
      <w:r w:rsidRPr="00A37900">
        <w:rPr>
          <w:i/>
        </w:rPr>
        <w:t>din</w:t>
      </w:r>
      <w:proofErr w:type="gram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Legea</w:t>
      </w:r>
      <w:proofErr w:type="spellEnd"/>
      <w:r w:rsidRPr="00A37900">
        <w:rPr>
          <w:i/>
        </w:rPr>
        <w:t xml:space="preserve"> nr. 155/2010, </w:t>
      </w:r>
      <w:proofErr w:type="spellStart"/>
      <w:r w:rsidRPr="00A37900">
        <w:rPr>
          <w:i/>
        </w:rPr>
        <w:t>republicată</w:t>
      </w:r>
      <w:proofErr w:type="spellEnd"/>
      <w:r w:rsidRPr="00A37900">
        <w:rPr>
          <w:i/>
        </w:rPr>
        <w:t xml:space="preserve">, cu </w:t>
      </w:r>
      <w:proofErr w:type="spellStart"/>
      <w:r w:rsidRPr="00A37900">
        <w:rPr>
          <w:i/>
        </w:rPr>
        <w:t>completările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ulterioare</w:t>
      </w:r>
      <w:proofErr w:type="spellEnd"/>
      <w:r w:rsidRPr="00A37900">
        <w:rPr>
          <w:i/>
        </w:rPr>
        <w:t xml:space="preserve">, </w:t>
      </w:r>
      <w:proofErr w:type="spellStart"/>
      <w:r w:rsidRPr="00A37900">
        <w:rPr>
          <w:i/>
        </w:rPr>
        <w:t>şi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personalul</w:t>
      </w:r>
      <w:proofErr w:type="spellEnd"/>
      <w:r w:rsidRPr="00A37900">
        <w:rPr>
          <w:i/>
        </w:rPr>
        <w:t xml:space="preserve"> de </w:t>
      </w:r>
      <w:proofErr w:type="spellStart"/>
      <w:r w:rsidRPr="00A37900">
        <w:rPr>
          <w:i/>
        </w:rPr>
        <w:t>conducere</w:t>
      </w:r>
      <w:proofErr w:type="spellEnd"/>
      <w:r w:rsidRPr="00A37900">
        <w:rPr>
          <w:i/>
        </w:rPr>
        <w:t>;</w:t>
      </w:r>
    </w:p>
    <w:p w:rsidR="009B5CDD" w:rsidRPr="00A37900" w:rsidRDefault="009B5CDD" w:rsidP="0094599C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A37900">
        <w:rPr>
          <w:i/>
        </w:rPr>
        <w:t xml:space="preserve">    b) </w:t>
      </w:r>
      <w:proofErr w:type="spellStart"/>
      <w:proofErr w:type="gramStart"/>
      <w:r w:rsidRPr="004A0227">
        <w:rPr>
          <w:b/>
          <w:i/>
        </w:rPr>
        <w:t>norma</w:t>
      </w:r>
      <w:proofErr w:type="spellEnd"/>
      <w:proofErr w:type="gramEnd"/>
      <w:r w:rsidRPr="004A0227">
        <w:rPr>
          <w:b/>
          <w:i/>
        </w:rPr>
        <w:t xml:space="preserve"> nr. 1</w:t>
      </w:r>
      <w:r w:rsidRPr="00A37900">
        <w:rPr>
          <w:i/>
        </w:rPr>
        <w:t xml:space="preserve">, </w:t>
      </w:r>
      <w:proofErr w:type="spellStart"/>
      <w:r w:rsidRPr="00A37900">
        <w:rPr>
          <w:i/>
        </w:rPr>
        <w:t>potrivit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anexei</w:t>
      </w:r>
      <w:proofErr w:type="spellEnd"/>
      <w:r w:rsidRPr="00A37900">
        <w:rPr>
          <w:i/>
        </w:rPr>
        <w:t xml:space="preserve"> nr. 1 la </w:t>
      </w:r>
      <w:r w:rsidRPr="00A37900">
        <w:rPr>
          <w:i/>
          <w:vanish/>
        </w:rPr>
        <w:t>&lt;LLNK 11994    26131 301   0 32&gt;</w:t>
      </w:r>
      <w:proofErr w:type="spellStart"/>
      <w:r w:rsidRPr="00A37900">
        <w:rPr>
          <w:i/>
        </w:rPr>
        <w:t>Ordonanţa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Guvernului</w:t>
      </w:r>
      <w:proofErr w:type="spellEnd"/>
      <w:r w:rsidRPr="00A37900">
        <w:rPr>
          <w:i/>
        </w:rPr>
        <w:t xml:space="preserve"> nr. 26/1994, </w:t>
      </w:r>
      <w:proofErr w:type="spellStart"/>
      <w:r w:rsidRPr="00A37900">
        <w:rPr>
          <w:i/>
        </w:rPr>
        <w:t>republicată</w:t>
      </w:r>
      <w:proofErr w:type="spellEnd"/>
      <w:r w:rsidRPr="00A37900">
        <w:rPr>
          <w:i/>
        </w:rPr>
        <w:t xml:space="preserve">, cu </w:t>
      </w:r>
      <w:proofErr w:type="spellStart"/>
      <w:r w:rsidRPr="00A37900">
        <w:rPr>
          <w:i/>
        </w:rPr>
        <w:t>modificările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şi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completările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ulterioare</w:t>
      </w:r>
      <w:proofErr w:type="spellEnd"/>
      <w:r w:rsidRPr="00A37900">
        <w:rPr>
          <w:i/>
        </w:rPr>
        <w:t xml:space="preserve">, </w:t>
      </w:r>
      <w:proofErr w:type="spellStart"/>
      <w:r w:rsidRPr="00A37900">
        <w:rPr>
          <w:i/>
        </w:rPr>
        <w:t>beneficiar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fiind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personalul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poliţiei</w:t>
      </w:r>
      <w:proofErr w:type="spellEnd"/>
      <w:r w:rsidRPr="00A37900">
        <w:rPr>
          <w:i/>
        </w:rPr>
        <w:t xml:space="preserve"> locale </w:t>
      </w:r>
      <w:proofErr w:type="spellStart"/>
      <w:r w:rsidRPr="00A37900">
        <w:rPr>
          <w:i/>
        </w:rPr>
        <w:t>în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activitate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prevăzut</w:t>
      </w:r>
      <w:proofErr w:type="spellEnd"/>
      <w:r w:rsidRPr="00A37900">
        <w:rPr>
          <w:i/>
        </w:rPr>
        <w:t xml:space="preserve"> la </w:t>
      </w:r>
      <w:r w:rsidRPr="00A37900">
        <w:rPr>
          <w:i/>
          <w:vanish/>
        </w:rPr>
        <w:t>&lt;LLNK 12010   155 11 202  14 54&gt;</w:t>
      </w:r>
      <w:r w:rsidRPr="00A37900">
        <w:rPr>
          <w:i/>
        </w:rPr>
        <w:t xml:space="preserve">art. 14 </w:t>
      </w:r>
      <w:proofErr w:type="spellStart"/>
      <w:r w:rsidRPr="00A37900">
        <w:rPr>
          <w:i/>
        </w:rPr>
        <w:t>alin</w:t>
      </w:r>
      <w:proofErr w:type="spellEnd"/>
      <w:r w:rsidRPr="00A37900">
        <w:rPr>
          <w:i/>
        </w:rPr>
        <w:t xml:space="preserve">. (1) </w:t>
      </w:r>
      <w:proofErr w:type="gramStart"/>
      <w:r w:rsidRPr="00A37900">
        <w:rPr>
          <w:i/>
        </w:rPr>
        <w:t>lit</w:t>
      </w:r>
      <w:proofErr w:type="gramEnd"/>
      <w:r w:rsidRPr="00A37900">
        <w:rPr>
          <w:i/>
        </w:rPr>
        <w:t xml:space="preserve">. b) </w:t>
      </w:r>
      <w:proofErr w:type="spellStart"/>
      <w:proofErr w:type="gramStart"/>
      <w:r w:rsidRPr="00A37900">
        <w:rPr>
          <w:i/>
        </w:rPr>
        <w:t>şi</w:t>
      </w:r>
      <w:proofErr w:type="spellEnd"/>
      <w:proofErr w:type="gramEnd"/>
      <w:r w:rsidRPr="00A37900">
        <w:rPr>
          <w:i/>
        </w:rPr>
        <w:t xml:space="preserve"> c) din </w:t>
      </w:r>
      <w:proofErr w:type="spellStart"/>
      <w:r w:rsidRPr="00A37900">
        <w:rPr>
          <w:i/>
        </w:rPr>
        <w:t>Legea</w:t>
      </w:r>
      <w:proofErr w:type="spellEnd"/>
      <w:r w:rsidRPr="00A37900">
        <w:rPr>
          <w:i/>
        </w:rPr>
        <w:t xml:space="preserve"> nr. 155/2010, </w:t>
      </w:r>
      <w:proofErr w:type="spellStart"/>
      <w:r w:rsidRPr="00A37900">
        <w:rPr>
          <w:i/>
        </w:rPr>
        <w:t>republicată</w:t>
      </w:r>
      <w:proofErr w:type="spellEnd"/>
      <w:r w:rsidRPr="00A37900">
        <w:rPr>
          <w:i/>
        </w:rPr>
        <w:t xml:space="preserve">, cu </w:t>
      </w:r>
      <w:proofErr w:type="spellStart"/>
      <w:r w:rsidRPr="00A37900">
        <w:rPr>
          <w:i/>
        </w:rPr>
        <w:t>completările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ulterioare</w:t>
      </w:r>
      <w:proofErr w:type="spellEnd"/>
      <w:r w:rsidRPr="00A37900">
        <w:rPr>
          <w:i/>
        </w:rPr>
        <w:t>;</w:t>
      </w:r>
    </w:p>
    <w:p w:rsidR="009B5CDD" w:rsidRPr="00A37900" w:rsidRDefault="009B5CDD" w:rsidP="0094599C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A37900">
        <w:rPr>
          <w:i/>
        </w:rPr>
        <w:t xml:space="preserve">    c) </w:t>
      </w:r>
      <w:proofErr w:type="spellStart"/>
      <w:proofErr w:type="gramStart"/>
      <w:r w:rsidRPr="004A0227">
        <w:rPr>
          <w:b/>
          <w:i/>
        </w:rPr>
        <w:t>norma</w:t>
      </w:r>
      <w:proofErr w:type="spellEnd"/>
      <w:proofErr w:type="gramEnd"/>
      <w:r w:rsidRPr="004A0227">
        <w:rPr>
          <w:b/>
          <w:i/>
        </w:rPr>
        <w:t xml:space="preserve"> nr. 12 "B"</w:t>
      </w:r>
      <w:r w:rsidRPr="004A0227">
        <w:rPr>
          <w:i/>
        </w:rPr>
        <w:t>,</w:t>
      </w:r>
      <w:r w:rsidRPr="00A37900">
        <w:rPr>
          <w:i/>
        </w:rPr>
        <w:t xml:space="preserve"> </w:t>
      </w:r>
      <w:proofErr w:type="spellStart"/>
      <w:r w:rsidRPr="00A37900">
        <w:rPr>
          <w:i/>
        </w:rPr>
        <w:t>potrivit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anexei</w:t>
      </w:r>
      <w:proofErr w:type="spellEnd"/>
      <w:r w:rsidRPr="00A37900">
        <w:rPr>
          <w:i/>
        </w:rPr>
        <w:t xml:space="preserve"> nr. 1 la </w:t>
      </w:r>
      <w:r w:rsidRPr="00A37900">
        <w:rPr>
          <w:i/>
          <w:vanish/>
        </w:rPr>
        <w:t>&lt;LLNK 11994    26131 301   0 32&gt;</w:t>
      </w:r>
      <w:proofErr w:type="spellStart"/>
      <w:r w:rsidRPr="00A37900">
        <w:rPr>
          <w:i/>
        </w:rPr>
        <w:t>Ordonanţa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Guvernului</w:t>
      </w:r>
      <w:proofErr w:type="spellEnd"/>
      <w:r w:rsidRPr="00A37900">
        <w:rPr>
          <w:i/>
        </w:rPr>
        <w:t xml:space="preserve"> nr. 26/1994, </w:t>
      </w:r>
      <w:proofErr w:type="spellStart"/>
      <w:r w:rsidRPr="00A37900">
        <w:rPr>
          <w:i/>
        </w:rPr>
        <w:t>republicată</w:t>
      </w:r>
      <w:proofErr w:type="spellEnd"/>
      <w:r w:rsidRPr="00A37900">
        <w:rPr>
          <w:i/>
        </w:rPr>
        <w:t xml:space="preserve">, cu </w:t>
      </w:r>
      <w:proofErr w:type="spellStart"/>
      <w:r w:rsidRPr="00A37900">
        <w:rPr>
          <w:i/>
        </w:rPr>
        <w:t>modificările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şi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completările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ulterioare</w:t>
      </w:r>
      <w:proofErr w:type="spellEnd"/>
      <w:r w:rsidRPr="00A37900">
        <w:rPr>
          <w:i/>
        </w:rPr>
        <w:t xml:space="preserve">, </w:t>
      </w:r>
      <w:proofErr w:type="spellStart"/>
      <w:r w:rsidRPr="00A37900">
        <w:rPr>
          <w:i/>
        </w:rPr>
        <w:t>normă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suplimentară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pentru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personalul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poliţiei</w:t>
      </w:r>
      <w:proofErr w:type="spellEnd"/>
      <w:r w:rsidRPr="00A37900">
        <w:rPr>
          <w:i/>
        </w:rPr>
        <w:t xml:space="preserve"> locale </w:t>
      </w:r>
      <w:proofErr w:type="spellStart"/>
      <w:r w:rsidRPr="00A37900">
        <w:rPr>
          <w:i/>
        </w:rPr>
        <w:t>în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activitate</w:t>
      </w:r>
      <w:proofErr w:type="spellEnd"/>
      <w:r w:rsidRPr="00A37900">
        <w:rPr>
          <w:i/>
        </w:rPr>
        <w:t xml:space="preserve"> care </w:t>
      </w:r>
      <w:proofErr w:type="spellStart"/>
      <w:r w:rsidRPr="00A37900">
        <w:rPr>
          <w:i/>
        </w:rPr>
        <w:t>lucrează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în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ture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sau</w:t>
      </w:r>
      <w:proofErr w:type="spellEnd"/>
      <w:r w:rsidRPr="00A37900">
        <w:rPr>
          <w:i/>
        </w:rPr>
        <w:t xml:space="preserve"> </w:t>
      </w:r>
      <w:proofErr w:type="spellStart"/>
      <w:r w:rsidRPr="00A37900">
        <w:rPr>
          <w:i/>
        </w:rPr>
        <w:t>schimburi</w:t>
      </w:r>
      <w:proofErr w:type="spellEnd"/>
      <w:r w:rsidRPr="00A37900">
        <w:rPr>
          <w:i/>
        </w:rPr>
        <w:t>.”</w:t>
      </w:r>
    </w:p>
    <w:p w:rsidR="009B5CDD" w:rsidRDefault="009B5CDD" w:rsidP="0094599C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>
        <w:t xml:space="preserve">Norma de </w:t>
      </w:r>
      <w:proofErr w:type="spellStart"/>
      <w:r>
        <w:t>hrană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acorda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 w:rsidR="00EE6A14">
        <w:t xml:space="preserve"> </w:t>
      </w:r>
      <w:r>
        <w:t xml:space="preserve">a </w:t>
      </w:r>
      <w:proofErr w:type="spellStart"/>
      <w:r>
        <w:t>consiliului</w:t>
      </w:r>
      <w:proofErr w:type="spellEnd"/>
      <w:r>
        <w:t xml:space="preserve"> local,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bani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calendaristice</w:t>
      </w:r>
      <w:proofErr w:type="spellEnd"/>
      <w:r>
        <w:t>.</w:t>
      </w:r>
      <w:proofErr w:type="gramEnd"/>
    </w:p>
    <w:p w:rsidR="009B5CDD" w:rsidRDefault="009B5CDD" w:rsidP="0094599C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Direc</w:t>
      </w:r>
      <w:r w:rsidR="00DA504A">
        <w:t>ţ</w:t>
      </w:r>
      <w:r>
        <w:t>iei</w:t>
      </w:r>
      <w:proofErr w:type="spellEnd"/>
      <w:r>
        <w:t xml:space="preserve"> </w:t>
      </w:r>
      <w:proofErr w:type="spellStart"/>
      <w:r>
        <w:t>Poli</w:t>
      </w:r>
      <w:r w:rsidR="00DA504A">
        <w:t>ţ</w:t>
      </w:r>
      <w:r>
        <w:t>iei</w:t>
      </w:r>
      <w:proofErr w:type="spellEnd"/>
      <w:r>
        <w:t xml:space="preserve"> Locale </w:t>
      </w:r>
      <w:proofErr w:type="spellStart"/>
      <w:r>
        <w:t>Timi</w:t>
      </w:r>
      <w:r w:rsidR="00DA504A">
        <w:t>ş</w:t>
      </w:r>
      <w:r>
        <w:t>oara</w:t>
      </w:r>
      <w:proofErr w:type="spellEnd"/>
      <w:r>
        <w:t xml:space="preserve">,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normei</w:t>
      </w:r>
      <w:proofErr w:type="spellEnd"/>
      <w:r>
        <w:t xml:space="preserve"> de </w:t>
      </w:r>
      <w:proofErr w:type="spellStart"/>
      <w:r>
        <w:t>hrană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 nu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posibilă</w:t>
      </w:r>
      <w:proofErr w:type="spellEnd"/>
      <w:r>
        <w:t xml:space="preserve"> </w:t>
      </w:r>
      <w:proofErr w:type="spellStart"/>
      <w:r>
        <w:t>datorită</w:t>
      </w:r>
      <w:proofErr w:type="spellEnd"/>
      <w:r>
        <w:t xml:space="preserve"> </w:t>
      </w:r>
      <w:proofErr w:type="spellStart"/>
      <w:r>
        <w:t>inexisten</w:t>
      </w:r>
      <w:r w:rsidR="00DA504A">
        <w:t>ţ</w:t>
      </w:r>
      <w:r>
        <w:t>ei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calificat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a </w:t>
      </w:r>
      <w:proofErr w:type="spellStart"/>
      <w:r>
        <w:t>logisticii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scop</w:t>
      </w:r>
      <w:proofErr w:type="spellEnd"/>
      <w:r>
        <w:t>.</w:t>
      </w:r>
    </w:p>
    <w:p w:rsidR="00685DCF" w:rsidRDefault="009B5CDD" w:rsidP="0094599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La art.6 din H.G. nr.171/2015 </w:t>
      </w:r>
      <w:proofErr w:type="spellStart"/>
      <w:r w:rsidRPr="000D16BA">
        <w:t>privind</w:t>
      </w:r>
      <w:proofErr w:type="spellEnd"/>
      <w:r w:rsidRPr="000D16BA">
        <w:t xml:space="preserve"> </w:t>
      </w:r>
      <w:proofErr w:type="spellStart"/>
      <w:r w:rsidRPr="000D16BA">
        <w:t>stabilirea</w:t>
      </w:r>
      <w:proofErr w:type="spellEnd"/>
      <w:r w:rsidRPr="000D16BA">
        <w:t xml:space="preserve"> </w:t>
      </w:r>
      <w:proofErr w:type="spellStart"/>
      <w:r w:rsidRPr="000D16BA">
        <w:t>metodologiei</w:t>
      </w:r>
      <w:proofErr w:type="spellEnd"/>
      <w:r w:rsidRPr="000D16BA">
        <w:t xml:space="preserve"> </w:t>
      </w:r>
      <w:proofErr w:type="spellStart"/>
      <w:r w:rsidRPr="000D16BA">
        <w:t>şi</w:t>
      </w:r>
      <w:proofErr w:type="spellEnd"/>
      <w:r w:rsidRPr="000D16BA">
        <w:t xml:space="preserve"> a </w:t>
      </w:r>
      <w:proofErr w:type="spellStart"/>
      <w:r w:rsidRPr="000D16BA">
        <w:t>regulilor</w:t>
      </w:r>
      <w:proofErr w:type="spellEnd"/>
      <w:r w:rsidRPr="000D16BA">
        <w:t xml:space="preserve"> de </w:t>
      </w:r>
      <w:proofErr w:type="spellStart"/>
      <w:r w:rsidRPr="000D16BA">
        <w:t>aplicare</w:t>
      </w:r>
      <w:proofErr w:type="spellEnd"/>
      <w:r w:rsidRPr="000D16BA">
        <w:t xml:space="preserve"> a </w:t>
      </w:r>
      <w:proofErr w:type="spellStart"/>
      <w:r w:rsidRPr="000D16BA">
        <w:t>drepturilor</w:t>
      </w:r>
      <w:proofErr w:type="spellEnd"/>
      <w:r w:rsidRPr="000D16BA">
        <w:t xml:space="preserve"> </w:t>
      </w:r>
      <w:proofErr w:type="spellStart"/>
      <w:r w:rsidRPr="000D16BA">
        <w:t>prevăzute</w:t>
      </w:r>
      <w:proofErr w:type="spellEnd"/>
      <w:r w:rsidRPr="000D16BA">
        <w:t xml:space="preserve"> </w:t>
      </w:r>
      <w:r w:rsidRPr="00EE6A14">
        <w:t xml:space="preserve">la </w:t>
      </w:r>
      <w:r w:rsidRPr="00EE6A14">
        <w:rPr>
          <w:vanish/>
        </w:rPr>
        <w:t>&lt;LLNK 12010   155 11 202  35 58&gt;</w:t>
      </w:r>
      <w:r w:rsidRPr="00EE6A14">
        <w:t>art. 35</w:t>
      </w:r>
      <w:r w:rsidR="00EE6A14" w:rsidRPr="00EE6A14">
        <w:rPr>
          <w:vertAlign w:val="superscript"/>
        </w:rPr>
        <w:t>1</w:t>
      </w:r>
      <w:r w:rsidRPr="00EE6A14">
        <w:t xml:space="preserve"> </w:t>
      </w:r>
      <w:proofErr w:type="spellStart"/>
      <w:r w:rsidRPr="00EE6A14">
        <w:t>alin</w:t>
      </w:r>
      <w:proofErr w:type="spellEnd"/>
      <w:r w:rsidRPr="00EE6A14">
        <w:t xml:space="preserve">. (1) </w:t>
      </w:r>
      <w:proofErr w:type="gramStart"/>
      <w:r w:rsidRPr="00EE6A14">
        <w:t>din</w:t>
      </w:r>
      <w:proofErr w:type="gramEnd"/>
      <w:r w:rsidRPr="00EE6A14">
        <w:t xml:space="preserve"> </w:t>
      </w:r>
      <w:proofErr w:type="spellStart"/>
      <w:r w:rsidRPr="00EE6A14">
        <w:t>Legea</w:t>
      </w:r>
      <w:proofErr w:type="spellEnd"/>
      <w:r w:rsidRPr="00EE6A14">
        <w:t xml:space="preserve"> </w:t>
      </w:r>
      <w:proofErr w:type="spellStart"/>
      <w:r w:rsidRPr="00EE6A14">
        <w:t>poliţiei</w:t>
      </w:r>
      <w:proofErr w:type="spellEnd"/>
      <w:r w:rsidRPr="00EE6A14">
        <w:t xml:space="preserve"> locale nr. 155/2010</w:t>
      </w:r>
      <w:r>
        <w:t xml:space="preserve"> se </w:t>
      </w:r>
      <w:proofErr w:type="spellStart"/>
      <w:r>
        <w:t>prevede</w:t>
      </w:r>
      <w:proofErr w:type="spellEnd"/>
      <w:r>
        <w:t xml:space="preserve">: </w:t>
      </w:r>
    </w:p>
    <w:p w:rsidR="009B5CDD" w:rsidRPr="000D16BA" w:rsidRDefault="009B5CDD" w:rsidP="0094599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D16BA">
        <w:rPr>
          <w:i/>
        </w:rPr>
        <w:t xml:space="preserve">” </w:t>
      </w:r>
      <w:proofErr w:type="spellStart"/>
      <w:r w:rsidRPr="000D16BA">
        <w:rPr>
          <w:i/>
        </w:rPr>
        <w:t>Alocaţia</w:t>
      </w:r>
      <w:proofErr w:type="spellEnd"/>
      <w:r w:rsidRPr="000D16BA">
        <w:rPr>
          <w:i/>
        </w:rPr>
        <w:t xml:space="preserve"> </w:t>
      </w:r>
      <w:proofErr w:type="spellStart"/>
      <w:r w:rsidRPr="000D16BA">
        <w:rPr>
          <w:i/>
        </w:rPr>
        <w:t>valorică</w:t>
      </w:r>
      <w:proofErr w:type="spellEnd"/>
      <w:r w:rsidRPr="000D16BA">
        <w:rPr>
          <w:i/>
        </w:rPr>
        <w:t xml:space="preserve"> a </w:t>
      </w:r>
      <w:proofErr w:type="spellStart"/>
      <w:r w:rsidRPr="000D16BA">
        <w:rPr>
          <w:i/>
        </w:rPr>
        <w:t>normei</w:t>
      </w:r>
      <w:proofErr w:type="spellEnd"/>
      <w:r w:rsidRPr="000D16BA">
        <w:rPr>
          <w:i/>
        </w:rPr>
        <w:t xml:space="preserve"> de </w:t>
      </w:r>
      <w:proofErr w:type="spellStart"/>
      <w:r w:rsidRPr="000D16BA">
        <w:rPr>
          <w:i/>
        </w:rPr>
        <w:t>hrană</w:t>
      </w:r>
      <w:proofErr w:type="spellEnd"/>
      <w:r w:rsidRPr="000D16BA">
        <w:rPr>
          <w:i/>
        </w:rPr>
        <w:t xml:space="preserve">, </w:t>
      </w:r>
      <w:proofErr w:type="spellStart"/>
      <w:r w:rsidRPr="000D16BA">
        <w:rPr>
          <w:i/>
        </w:rPr>
        <w:t>precum</w:t>
      </w:r>
      <w:proofErr w:type="spellEnd"/>
      <w:r w:rsidRPr="000D16BA">
        <w:rPr>
          <w:i/>
        </w:rPr>
        <w:t xml:space="preserve"> </w:t>
      </w:r>
      <w:proofErr w:type="spellStart"/>
      <w:r w:rsidRPr="000D16BA">
        <w:rPr>
          <w:i/>
        </w:rPr>
        <w:t>şi</w:t>
      </w:r>
      <w:proofErr w:type="spellEnd"/>
      <w:r w:rsidRPr="000D16BA">
        <w:rPr>
          <w:i/>
        </w:rPr>
        <w:t xml:space="preserve"> </w:t>
      </w:r>
      <w:proofErr w:type="spellStart"/>
      <w:r w:rsidRPr="000D16BA">
        <w:rPr>
          <w:i/>
        </w:rPr>
        <w:t>actualizarea</w:t>
      </w:r>
      <w:proofErr w:type="spellEnd"/>
      <w:r w:rsidRPr="000D16BA">
        <w:rPr>
          <w:i/>
        </w:rPr>
        <w:t xml:space="preserve"> </w:t>
      </w:r>
      <w:proofErr w:type="spellStart"/>
      <w:r w:rsidRPr="000D16BA">
        <w:rPr>
          <w:i/>
        </w:rPr>
        <w:t>acesteia</w:t>
      </w:r>
      <w:proofErr w:type="spellEnd"/>
      <w:r w:rsidRPr="000D16BA">
        <w:rPr>
          <w:i/>
        </w:rPr>
        <w:t xml:space="preserve"> conform </w:t>
      </w:r>
      <w:proofErr w:type="spellStart"/>
      <w:r w:rsidRPr="000D16BA">
        <w:rPr>
          <w:i/>
        </w:rPr>
        <w:t>legii</w:t>
      </w:r>
      <w:proofErr w:type="spellEnd"/>
      <w:r w:rsidRPr="000D16BA">
        <w:rPr>
          <w:i/>
        </w:rPr>
        <w:t xml:space="preserve"> se </w:t>
      </w:r>
      <w:proofErr w:type="spellStart"/>
      <w:r w:rsidRPr="000D16BA">
        <w:rPr>
          <w:i/>
        </w:rPr>
        <w:t>aprobă</w:t>
      </w:r>
      <w:proofErr w:type="spellEnd"/>
      <w:r w:rsidRPr="000D16BA">
        <w:rPr>
          <w:i/>
        </w:rPr>
        <w:t xml:space="preserve"> </w:t>
      </w:r>
      <w:proofErr w:type="spellStart"/>
      <w:r w:rsidRPr="000D16BA">
        <w:rPr>
          <w:i/>
        </w:rPr>
        <w:t>prin</w:t>
      </w:r>
      <w:proofErr w:type="spellEnd"/>
      <w:r w:rsidRPr="000D16BA">
        <w:rPr>
          <w:i/>
        </w:rPr>
        <w:t xml:space="preserve"> </w:t>
      </w:r>
      <w:proofErr w:type="spellStart"/>
      <w:r w:rsidRPr="000D16BA">
        <w:rPr>
          <w:i/>
        </w:rPr>
        <w:t>ordin</w:t>
      </w:r>
      <w:proofErr w:type="spellEnd"/>
      <w:r w:rsidRPr="000D16BA">
        <w:rPr>
          <w:i/>
        </w:rPr>
        <w:t xml:space="preserve"> al </w:t>
      </w:r>
      <w:proofErr w:type="spellStart"/>
      <w:r w:rsidRPr="000D16BA">
        <w:rPr>
          <w:i/>
        </w:rPr>
        <w:t>ministrului</w:t>
      </w:r>
      <w:proofErr w:type="spellEnd"/>
      <w:r w:rsidRPr="000D16BA">
        <w:rPr>
          <w:i/>
        </w:rPr>
        <w:t xml:space="preserve"> </w:t>
      </w:r>
      <w:proofErr w:type="spellStart"/>
      <w:r w:rsidRPr="000D16BA">
        <w:rPr>
          <w:i/>
        </w:rPr>
        <w:t>dezvoltării</w:t>
      </w:r>
      <w:proofErr w:type="spellEnd"/>
      <w:r w:rsidRPr="000D16BA">
        <w:rPr>
          <w:i/>
        </w:rPr>
        <w:t xml:space="preserve"> </w:t>
      </w:r>
      <w:proofErr w:type="spellStart"/>
      <w:r w:rsidRPr="000D16BA">
        <w:rPr>
          <w:i/>
        </w:rPr>
        <w:t>regionale</w:t>
      </w:r>
      <w:proofErr w:type="spellEnd"/>
      <w:r w:rsidRPr="000D16BA">
        <w:rPr>
          <w:i/>
        </w:rPr>
        <w:t xml:space="preserve"> </w:t>
      </w:r>
      <w:proofErr w:type="spellStart"/>
      <w:r w:rsidRPr="000D16BA">
        <w:rPr>
          <w:i/>
        </w:rPr>
        <w:t>şi</w:t>
      </w:r>
      <w:proofErr w:type="spellEnd"/>
      <w:r w:rsidRPr="000D16BA">
        <w:rPr>
          <w:i/>
        </w:rPr>
        <w:t xml:space="preserve"> </w:t>
      </w:r>
      <w:proofErr w:type="spellStart"/>
      <w:r w:rsidRPr="000D16BA">
        <w:rPr>
          <w:i/>
        </w:rPr>
        <w:t>administraţiei</w:t>
      </w:r>
      <w:proofErr w:type="spellEnd"/>
      <w:r w:rsidRPr="000D16BA">
        <w:rPr>
          <w:i/>
        </w:rPr>
        <w:t xml:space="preserve"> </w:t>
      </w:r>
      <w:proofErr w:type="spellStart"/>
      <w:r w:rsidRPr="000D16BA">
        <w:rPr>
          <w:i/>
        </w:rPr>
        <w:t>publice</w:t>
      </w:r>
      <w:proofErr w:type="spellEnd"/>
      <w:r w:rsidRPr="000D16BA">
        <w:rPr>
          <w:i/>
        </w:rPr>
        <w:t xml:space="preserve">, care se </w:t>
      </w:r>
      <w:proofErr w:type="spellStart"/>
      <w:r w:rsidRPr="000D16BA">
        <w:rPr>
          <w:i/>
        </w:rPr>
        <w:t>publică</w:t>
      </w:r>
      <w:proofErr w:type="spellEnd"/>
      <w:r w:rsidRPr="000D16BA">
        <w:rPr>
          <w:i/>
        </w:rPr>
        <w:t xml:space="preserve"> </w:t>
      </w:r>
      <w:proofErr w:type="spellStart"/>
      <w:r w:rsidRPr="000D16BA">
        <w:rPr>
          <w:i/>
        </w:rPr>
        <w:t>în</w:t>
      </w:r>
      <w:proofErr w:type="spellEnd"/>
      <w:r w:rsidRPr="000D16BA">
        <w:rPr>
          <w:i/>
        </w:rPr>
        <w:t xml:space="preserve"> </w:t>
      </w:r>
      <w:proofErr w:type="spellStart"/>
      <w:r w:rsidRPr="000D16BA">
        <w:rPr>
          <w:i/>
        </w:rPr>
        <w:t>Monitoru</w:t>
      </w:r>
      <w:r>
        <w:rPr>
          <w:i/>
        </w:rPr>
        <w:t>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Oficial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României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Partea</w:t>
      </w:r>
      <w:proofErr w:type="spellEnd"/>
      <w:r>
        <w:rPr>
          <w:i/>
        </w:rPr>
        <w:t xml:space="preserve"> I”.</w:t>
      </w:r>
    </w:p>
    <w:p w:rsidR="009B5CDD" w:rsidRDefault="009B5CDD" w:rsidP="00DA504A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spellStart"/>
      <w:r>
        <w:t>Astfel</w:t>
      </w:r>
      <w:proofErr w:type="spellEnd"/>
      <w:r w:rsidR="00CA5AFD">
        <w:t>,</w:t>
      </w:r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adoptat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Administra</w:t>
      </w:r>
      <w:r w:rsidR="00DA504A">
        <w:t>ţ</w:t>
      </w:r>
      <w:r>
        <w:t>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nr.496/2015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contravaloarea</w:t>
      </w:r>
      <w:proofErr w:type="spellEnd"/>
      <w:r>
        <w:t xml:space="preserve"> </w:t>
      </w:r>
      <w:proofErr w:type="spellStart"/>
      <w:r>
        <w:t>aloca</w:t>
      </w:r>
      <w:r w:rsidR="00DA504A">
        <w:t>ţ</w:t>
      </w:r>
      <w:r>
        <w:t>iei</w:t>
      </w:r>
      <w:proofErr w:type="spellEnd"/>
      <w:r>
        <w:t xml:space="preserve"> </w:t>
      </w:r>
      <w:proofErr w:type="spellStart"/>
      <w:r>
        <w:t>valorice</w:t>
      </w:r>
      <w:proofErr w:type="spellEnd"/>
      <w:r>
        <w:t xml:space="preserve"> a </w:t>
      </w:r>
      <w:proofErr w:type="spellStart"/>
      <w:r>
        <w:t>normei</w:t>
      </w:r>
      <w:proofErr w:type="spellEnd"/>
      <w:r>
        <w:t xml:space="preserve"> de </w:t>
      </w:r>
      <w:proofErr w:type="spellStart"/>
      <w:r>
        <w:t>hrană</w:t>
      </w:r>
      <w:proofErr w:type="spellEnd"/>
      <w:r>
        <w:t xml:space="preserve">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poli</w:t>
      </w:r>
      <w:r w:rsidR="00DA504A">
        <w:t>ţ</w:t>
      </w:r>
      <w:r>
        <w:t>iei</w:t>
      </w:r>
      <w:proofErr w:type="spellEnd"/>
      <w:r>
        <w:t xml:space="preserve"> locale care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pentru</w:t>
      </w:r>
      <w:proofErr w:type="spellEnd"/>
      <w:r>
        <w:t>:</w:t>
      </w:r>
    </w:p>
    <w:p w:rsidR="00C70BF9" w:rsidRDefault="00C70BF9" w:rsidP="000C79A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proofErr w:type="spellStart"/>
      <w:r w:rsidRPr="0036765D">
        <w:rPr>
          <w:b/>
        </w:rPr>
        <w:t>norma</w:t>
      </w:r>
      <w:proofErr w:type="spellEnd"/>
      <w:r w:rsidRPr="0036765D">
        <w:rPr>
          <w:b/>
        </w:rPr>
        <w:t xml:space="preserve"> nr.6</w:t>
      </w:r>
      <w:r>
        <w:rPr>
          <w:b/>
        </w:rPr>
        <w:t>,</w:t>
      </w:r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nr.1 la </w:t>
      </w:r>
      <w:proofErr w:type="spellStart"/>
      <w:r>
        <w:t>Ordonan</w:t>
      </w:r>
      <w:r w:rsidR="00DA504A">
        <w:t>ţ</w:t>
      </w:r>
      <w:r>
        <w:t>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nr.26/1994,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– 24 lei/</w:t>
      </w:r>
      <w:proofErr w:type="spellStart"/>
      <w:r>
        <w:t>zi</w:t>
      </w:r>
      <w:proofErr w:type="spellEnd"/>
      <w:r>
        <w:t>;</w:t>
      </w:r>
    </w:p>
    <w:p w:rsidR="009B5CDD" w:rsidRDefault="009B5CDD" w:rsidP="000C79A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proofErr w:type="spellStart"/>
      <w:r w:rsidRPr="0036765D">
        <w:rPr>
          <w:b/>
        </w:rPr>
        <w:t>norma</w:t>
      </w:r>
      <w:proofErr w:type="spellEnd"/>
      <w:r w:rsidRPr="0036765D">
        <w:rPr>
          <w:b/>
        </w:rPr>
        <w:t xml:space="preserve"> nr.1</w:t>
      </w:r>
      <w:r>
        <w:rPr>
          <w:b/>
        </w:rPr>
        <w:t>,</w:t>
      </w:r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nr.1 la </w:t>
      </w:r>
      <w:proofErr w:type="spellStart"/>
      <w:r>
        <w:t>Ordonan</w:t>
      </w:r>
      <w:r w:rsidR="00DA504A">
        <w:t>ţ</w:t>
      </w:r>
      <w:r>
        <w:t>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nr.26/1994,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– 18 lei/</w:t>
      </w:r>
      <w:proofErr w:type="spellStart"/>
      <w:r>
        <w:t>zi</w:t>
      </w:r>
      <w:proofErr w:type="spellEnd"/>
      <w:r>
        <w:t>;</w:t>
      </w:r>
    </w:p>
    <w:p w:rsidR="009B5CDD" w:rsidRDefault="009B5CDD" w:rsidP="000C79A7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proofErr w:type="spellStart"/>
      <w:r>
        <w:rPr>
          <w:b/>
        </w:rPr>
        <w:t>norma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nr.12 ”</w:t>
      </w:r>
      <w:proofErr w:type="gramEnd"/>
      <w:r>
        <w:rPr>
          <w:b/>
        </w:rPr>
        <w:t>B”,</w:t>
      </w:r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nr.1 la </w:t>
      </w:r>
      <w:proofErr w:type="spellStart"/>
      <w:r>
        <w:t>Ordonan</w:t>
      </w:r>
      <w:r w:rsidR="00DA504A">
        <w:t>ţ</w:t>
      </w:r>
      <w:r>
        <w:t>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nr.26/1994,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– 2 lei/</w:t>
      </w:r>
      <w:proofErr w:type="spellStart"/>
      <w:r>
        <w:t>zi</w:t>
      </w:r>
      <w:proofErr w:type="spellEnd"/>
      <w:r>
        <w:t>.</w:t>
      </w:r>
    </w:p>
    <w:p w:rsidR="009B5CDD" w:rsidRPr="00344212" w:rsidRDefault="009B5CDD" w:rsidP="0094599C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ro-RO"/>
        </w:rPr>
      </w:pPr>
      <w:proofErr w:type="spellStart"/>
      <w:r>
        <w:t>Men</w:t>
      </w:r>
      <w:r w:rsidR="00DA504A">
        <w:t>ţ</w:t>
      </w:r>
      <w:r>
        <w:t>ionăm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proofErr w:type="gramStart"/>
      <w:r>
        <w:t>norma</w:t>
      </w:r>
      <w:proofErr w:type="spellEnd"/>
      <w:proofErr w:type="gramEnd"/>
      <w:r>
        <w:t xml:space="preserve"> de </w:t>
      </w:r>
      <w:proofErr w:type="spellStart"/>
      <w:r>
        <w:t>hrană</w:t>
      </w:r>
      <w:proofErr w:type="spellEnd"/>
      <w:r>
        <w:t xml:space="preserve"> se </w:t>
      </w:r>
      <w:proofErr w:type="spellStart"/>
      <w:r>
        <w:t>înregistrează</w:t>
      </w:r>
      <w:proofErr w:type="spellEnd"/>
      <w:r>
        <w:t xml:space="preserve"> la </w:t>
      </w:r>
      <w:proofErr w:type="spellStart"/>
      <w:r>
        <w:t>cheltuieli</w:t>
      </w:r>
      <w:proofErr w:type="spellEnd"/>
      <w:r>
        <w:t xml:space="preserve"> de personal, </w:t>
      </w:r>
      <w:proofErr w:type="spellStart"/>
      <w:r>
        <w:t>indiferent</w:t>
      </w:r>
      <w:proofErr w:type="spellEnd"/>
      <w:r>
        <w:t xml:space="preserve"> d</w:t>
      </w:r>
      <w:r w:rsidR="00344212">
        <w:t xml:space="preserve">e </w:t>
      </w:r>
      <w:proofErr w:type="spellStart"/>
      <w:r w:rsidR="00344212">
        <w:t>modalitatea</w:t>
      </w:r>
      <w:proofErr w:type="spellEnd"/>
      <w:r w:rsidR="00344212">
        <w:t xml:space="preserve"> </w:t>
      </w:r>
      <w:proofErr w:type="spellStart"/>
      <w:r w:rsidR="00344212">
        <w:t>în</w:t>
      </w:r>
      <w:proofErr w:type="spellEnd"/>
      <w:r w:rsidR="00344212">
        <w:t xml:space="preserve"> care se </w:t>
      </w:r>
      <w:proofErr w:type="spellStart"/>
      <w:r w:rsidR="00344212">
        <w:t>acordă</w:t>
      </w:r>
      <w:proofErr w:type="spellEnd"/>
      <w:r w:rsidR="00661880">
        <w:t xml:space="preserve">. </w:t>
      </w:r>
      <w:r w:rsidR="00DA504A">
        <w:t xml:space="preserve">Suma </w:t>
      </w:r>
      <w:proofErr w:type="spellStart"/>
      <w:proofErr w:type="gramStart"/>
      <w:r w:rsidR="00DA504A">
        <w:t>este</w:t>
      </w:r>
      <w:proofErr w:type="spellEnd"/>
      <w:proofErr w:type="gramEnd"/>
      <w:r w:rsidR="00DA504A">
        <w:t xml:space="preserve"> </w:t>
      </w:r>
      <w:proofErr w:type="spellStart"/>
      <w:r w:rsidR="00DA504A">
        <w:t>cuprinsă</w:t>
      </w:r>
      <w:proofErr w:type="spellEnd"/>
      <w:r w:rsidR="00DA504A">
        <w:t xml:space="preserve"> </w:t>
      </w:r>
      <w:proofErr w:type="spellStart"/>
      <w:r w:rsidR="00DA504A">
        <w:t>în</w:t>
      </w:r>
      <w:proofErr w:type="spellEnd"/>
      <w:r w:rsidR="00DA504A">
        <w:t xml:space="preserve"> </w:t>
      </w:r>
      <w:proofErr w:type="spellStart"/>
      <w:r w:rsidR="00DA504A">
        <w:t>bugetul</w:t>
      </w:r>
      <w:proofErr w:type="spellEnd"/>
      <w:r w:rsidR="00DA504A">
        <w:t xml:space="preserve"> </w:t>
      </w:r>
      <w:proofErr w:type="spellStart"/>
      <w:r w:rsidR="00DA504A">
        <w:t>Direcţiei</w:t>
      </w:r>
      <w:proofErr w:type="spellEnd"/>
      <w:r w:rsidR="00DA504A">
        <w:t xml:space="preserve"> </w:t>
      </w:r>
      <w:proofErr w:type="spellStart"/>
      <w:r w:rsidR="00DA504A">
        <w:t>Poliţiei</w:t>
      </w:r>
      <w:proofErr w:type="spellEnd"/>
      <w:r w:rsidR="00DA504A">
        <w:t xml:space="preserve"> Locale </w:t>
      </w:r>
      <w:proofErr w:type="spellStart"/>
      <w:r w:rsidR="00DA504A">
        <w:t>Timişoara</w:t>
      </w:r>
      <w:proofErr w:type="spellEnd"/>
      <w:r w:rsidR="00DA504A">
        <w:t xml:space="preserve">, </w:t>
      </w:r>
      <w:proofErr w:type="spellStart"/>
      <w:r w:rsidR="00DA504A">
        <w:t>aferent</w:t>
      </w:r>
      <w:proofErr w:type="spellEnd"/>
      <w:r w:rsidR="00DA504A">
        <w:t xml:space="preserve"> </w:t>
      </w:r>
      <w:proofErr w:type="spellStart"/>
      <w:r w:rsidR="00DA504A">
        <w:t>anului</w:t>
      </w:r>
      <w:proofErr w:type="spellEnd"/>
      <w:r w:rsidR="00DA504A">
        <w:t xml:space="preserve"> 2015</w:t>
      </w:r>
      <w:r w:rsidR="00344212">
        <w:t xml:space="preserve">, </w:t>
      </w:r>
      <w:r w:rsidR="00DA504A" w:rsidRPr="00DA504A">
        <w:t>conform H.C.L. nr.29/13.02.2015</w:t>
      </w:r>
      <w:r w:rsidR="00344212" w:rsidRPr="00DA504A">
        <w:t>.</w:t>
      </w:r>
      <w:r w:rsidR="00520001">
        <w:t xml:space="preserve"> </w:t>
      </w:r>
    </w:p>
    <w:p w:rsidR="009B5CDD" w:rsidRDefault="009B5CDD" w:rsidP="0094599C">
      <w:pPr>
        <w:autoSpaceDE w:val="0"/>
        <w:autoSpaceDN w:val="0"/>
        <w:adjustRightInd w:val="0"/>
        <w:spacing w:line="360" w:lineRule="auto"/>
        <w:ind w:firstLine="709"/>
        <w:jc w:val="both"/>
      </w:pPr>
      <w:proofErr w:type="spellStart"/>
      <w:r>
        <w:lastRenderedPageBreak/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considerentele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art.35</w:t>
      </w:r>
      <w:r w:rsidR="00D413E3">
        <w:rPr>
          <w:vertAlign w:val="superscript"/>
        </w:rPr>
        <w:t>1</w:t>
      </w:r>
      <w:r>
        <w:t xml:space="preserve"> din </w:t>
      </w:r>
      <w:proofErr w:type="spellStart"/>
      <w:proofErr w:type="gramStart"/>
      <w:r>
        <w:t>legea</w:t>
      </w:r>
      <w:proofErr w:type="spellEnd"/>
      <w:r>
        <w:t xml:space="preserve"> </w:t>
      </w:r>
      <w:r w:rsidR="00F81300">
        <w:t xml:space="preserve"> </w:t>
      </w:r>
      <w:r>
        <w:t>nr</w:t>
      </w:r>
      <w:proofErr w:type="gramEnd"/>
      <w:r>
        <w:t>.</w:t>
      </w:r>
      <w:r w:rsidR="00F81300">
        <w:t xml:space="preserve"> </w:t>
      </w:r>
      <w:proofErr w:type="gramStart"/>
      <w:r>
        <w:t xml:space="preserve">155/2010 a </w:t>
      </w:r>
      <w:proofErr w:type="spellStart"/>
      <w:r>
        <w:t>poli</w:t>
      </w:r>
      <w:r w:rsidR="00DA504A">
        <w:t>ţ</w:t>
      </w:r>
      <w:r>
        <w:t>iei</w:t>
      </w:r>
      <w:proofErr w:type="spellEnd"/>
      <w:r>
        <w:t xml:space="preserve"> locale, O.G. nr.</w:t>
      </w:r>
      <w:proofErr w:type="gramEnd"/>
      <w:r w:rsidR="00F81300">
        <w:t xml:space="preserve"> </w:t>
      </w:r>
      <w:r>
        <w:t xml:space="preserve">26/1994 </w:t>
      </w:r>
      <w:proofErr w:type="spellStart"/>
      <w:r w:rsidRPr="001A5502">
        <w:t>privind</w:t>
      </w:r>
      <w:proofErr w:type="spellEnd"/>
      <w:r w:rsidRPr="001A5502">
        <w:t xml:space="preserve"> </w:t>
      </w:r>
      <w:proofErr w:type="spellStart"/>
      <w:r w:rsidRPr="001A5502">
        <w:t>drepturile</w:t>
      </w:r>
      <w:proofErr w:type="spellEnd"/>
      <w:r w:rsidRPr="001A5502">
        <w:t xml:space="preserve"> de </w:t>
      </w:r>
      <w:proofErr w:type="spellStart"/>
      <w:r w:rsidRPr="001A5502">
        <w:t>hrana</w:t>
      </w:r>
      <w:proofErr w:type="spellEnd"/>
      <w:r w:rsidRPr="001A5502">
        <w:t xml:space="preserve">, </w:t>
      </w:r>
      <w:proofErr w:type="spellStart"/>
      <w:r w:rsidR="00D413E3">
        <w:t>î</w:t>
      </w:r>
      <w:r w:rsidRPr="001A5502">
        <w:t>n</w:t>
      </w:r>
      <w:proofErr w:type="spellEnd"/>
      <w:r w:rsidRPr="001A5502">
        <w:t xml:space="preserve"> </w:t>
      </w:r>
      <w:proofErr w:type="spellStart"/>
      <w:r w:rsidRPr="001A5502">
        <w:t>timp</w:t>
      </w:r>
      <w:proofErr w:type="spellEnd"/>
      <w:r w:rsidRPr="001A5502">
        <w:t xml:space="preserve"> de pace, ale </w:t>
      </w:r>
      <w:proofErr w:type="spellStart"/>
      <w:r w:rsidRPr="001A5502">
        <w:t>personalului</w:t>
      </w:r>
      <w:proofErr w:type="spellEnd"/>
      <w:r w:rsidRPr="001A5502">
        <w:t xml:space="preserve"> din </w:t>
      </w:r>
      <w:proofErr w:type="spellStart"/>
      <w:r w:rsidRPr="001A5502">
        <w:t>sectorul</w:t>
      </w:r>
      <w:proofErr w:type="spellEnd"/>
      <w:r w:rsidRPr="001A5502">
        <w:t xml:space="preserve"> de </w:t>
      </w:r>
      <w:proofErr w:type="spellStart"/>
      <w:r w:rsidRPr="001A5502">
        <w:t>ap</w:t>
      </w:r>
      <w:r w:rsidR="00D413E3">
        <w:t>ă</w:t>
      </w:r>
      <w:r w:rsidRPr="001A5502">
        <w:t>rare</w:t>
      </w:r>
      <w:proofErr w:type="spellEnd"/>
      <w:r w:rsidRPr="001A5502">
        <w:t xml:space="preserve"> </w:t>
      </w:r>
      <w:proofErr w:type="spellStart"/>
      <w:r w:rsidRPr="001A5502">
        <w:t>na</w:t>
      </w:r>
      <w:r w:rsidR="00DA504A">
        <w:t>ţ</w:t>
      </w:r>
      <w:r w:rsidRPr="001A5502">
        <w:t>ional</w:t>
      </w:r>
      <w:r w:rsidR="00D413E3">
        <w:t>ă</w:t>
      </w:r>
      <w:proofErr w:type="spellEnd"/>
      <w:r w:rsidRPr="001A5502">
        <w:t xml:space="preserve">, </w:t>
      </w:r>
      <w:proofErr w:type="spellStart"/>
      <w:r w:rsidRPr="001A5502">
        <w:t>ordin</w:t>
      </w:r>
      <w:r>
        <w:t>e</w:t>
      </w:r>
      <w:proofErr w:type="spellEnd"/>
      <w:r>
        <w:t xml:space="preserve"> </w:t>
      </w:r>
      <w:proofErr w:type="spellStart"/>
      <w:r>
        <w:t>public</w:t>
      </w:r>
      <w:r w:rsidR="00D413E3">
        <w:t>ă</w:t>
      </w:r>
      <w:proofErr w:type="spellEnd"/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siguran</w:t>
      </w:r>
      <w:r w:rsidR="00DA504A">
        <w:t>ţ</w:t>
      </w:r>
      <w:r w:rsidR="00D413E3">
        <w:t>ă</w:t>
      </w:r>
      <w:proofErr w:type="spellEnd"/>
      <w:r>
        <w:t xml:space="preserve"> </w:t>
      </w:r>
      <w:proofErr w:type="spellStart"/>
      <w:r>
        <w:t>na</w:t>
      </w:r>
      <w:r w:rsidR="00DA504A">
        <w:t>ţ</w:t>
      </w:r>
      <w:r>
        <w:t>ional</w:t>
      </w:r>
      <w:r w:rsidR="00D413E3">
        <w:t>ă</w:t>
      </w:r>
      <w:proofErr w:type="spellEnd"/>
      <w:r>
        <w:t xml:space="preserve">, </w:t>
      </w:r>
      <w:r w:rsidR="008C1375">
        <w:t xml:space="preserve">                   </w:t>
      </w:r>
      <w:r>
        <w:t xml:space="preserve">H.G. nr.171/2015 </w:t>
      </w:r>
      <w:proofErr w:type="spellStart"/>
      <w:r w:rsidRPr="007F67B7">
        <w:t>privind</w:t>
      </w:r>
      <w:proofErr w:type="spellEnd"/>
      <w:r w:rsidRPr="007F67B7">
        <w:t xml:space="preserve"> </w:t>
      </w:r>
      <w:proofErr w:type="spellStart"/>
      <w:r w:rsidRPr="007F67B7">
        <w:t>stabilirea</w:t>
      </w:r>
      <w:proofErr w:type="spellEnd"/>
      <w:r w:rsidRPr="007F67B7">
        <w:t xml:space="preserve"> </w:t>
      </w:r>
      <w:proofErr w:type="spellStart"/>
      <w:r w:rsidRPr="007F67B7">
        <w:t>metodologiei</w:t>
      </w:r>
      <w:proofErr w:type="spellEnd"/>
      <w:r w:rsidRPr="007F67B7">
        <w:t xml:space="preserve"> </w:t>
      </w:r>
      <w:proofErr w:type="spellStart"/>
      <w:r w:rsidRPr="007F67B7">
        <w:t>şi</w:t>
      </w:r>
      <w:proofErr w:type="spellEnd"/>
      <w:r w:rsidRPr="007F67B7">
        <w:t xml:space="preserve"> a </w:t>
      </w:r>
      <w:proofErr w:type="spellStart"/>
      <w:r w:rsidRPr="007F67B7">
        <w:t>regulilor</w:t>
      </w:r>
      <w:proofErr w:type="spellEnd"/>
      <w:r w:rsidRPr="007F67B7">
        <w:t xml:space="preserve"> de </w:t>
      </w:r>
      <w:proofErr w:type="spellStart"/>
      <w:r w:rsidRPr="007F67B7">
        <w:t>aplicare</w:t>
      </w:r>
      <w:proofErr w:type="spellEnd"/>
      <w:r w:rsidRPr="007F67B7">
        <w:t xml:space="preserve"> a </w:t>
      </w:r>
      <w:proofErr w:type="spellStart"/>
      <w:r w:rsidRPr="007F67B7">
        <w:t>drepturilor</w:t>
      </w:r>
      <w:proofErr w:type="spellEnd"/>
      <w:r w:rsidRPr="007F67B7">
        <w:t xml:space="preserve"> </w:t>
      </w:r>
      <w:proofErr w:type="spellStart"/>
      <w:r w:rsidRPr="007F67B7">
        <w:t>prevăzute</w:t>
      </w:r>
      <w:proofErr w:type="spellEnd"/>
      <w:r w:rsidRPr="007F67B7">
        <w:t xml:space="preserve"> la </w:t>
      </w:r>
      <w:r w:rsidRPr="00D413E3">
        <w:rPr>
          <w:vanish/>
        </w:rPr>
        <w:t>&lt;LLNK 12010   155 11 202  35 58&gt;</w:t>
      </w:r>
      <w:r w:rsidR="00D413E3" w:rsidRPr="00D413E3">
        <w:t>art. 35</w:t>
      </w:r>
      <w:r w:rsidR="00D413E3" w:rsidRPr="00D413E3">
        <w:rPr>
          <w:vertAlign w:val="superscript"/>
        </w:rPr>
        <w:t>1</w:t>
      </w:r>
      <w:r w:rsidRPr="00D413E3">
        <w:t xml:space="preserve"> </w:t>
      </w:r>
      <w:proofErr w:type="spellStart"/>
      <w:r w:rsidRPr="00D413E3">
        <w:t>alin</w:t>
      </w:r>
      <w:proofErr w:type="spellEnd"/>
      <w:r w:rsidRPr="00D413E3">
        <w:t xml:space="preserve">. (1) </w:t>
      </w:r>
      <w:proofErr w:type="gramStart"/>
      <w:r w:rsidRPr="00D413E3">
        <w:t>din</w:t>
      </w:r>
      <w:proofErr w:type="gramEnd"/>
      <w:r w:rsidRPr="00D413E3">
        <w:t xml:space="preserve"> </w:t>
      </w:r>
      <w:proofErr w:type="spellStart"/>
      <w:r w:rsidRPr="00D413E3">
        <w:t>Legea</w:t>
      </w:r>
      <w:proofErr w:type="spellEnd"/>
      <w:r w:rsidRPr="00D413E3">
        <w:t xml:space="preserve"> </w:t>
      </w:r>
      <w:proofErr w:type="spellStart"/>
      <w:r w:rsidRPr="00D413E3">
        <w:t>poliţiei</w:t>
      </w:r>
      <w:proofErr w:type="spellEnd"/>
      <w:r w:rsidRPr="00D413E3">
        <w:t xml:space="preserve"> locale nr. 155/2010</w:t>
      </w:r>
      <w:r>
        <w:t xml:space="preserve"> </w:t>
      </w:r>
      <w:proofErr w:type="spellStart"/>
      <w:r w:rsidR="00DA504A">
        <w:t>ş</w:t>
      </w:r>
      <w:r>
        <w:t>i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nr.496/30.03.2015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contravaloarea</w:t>
      </w:r>
      <w:proofErr w:type="spellEnd"/>
      <w:r>
        <w:t xml:space="preserve"> </w:t>
      </w:r>
      <w:proofErr w:type="spellStart"/>
      <w:r>
        <w:t>aloca</w:t>
      </w:r>
      <w:r w:rsidR="00DA504A">
        <w:t>ţ</w:t>
      </w:r>
      <w:r>
        <w:t>iei</w:t>
      </w:r>
      <w:proofErr w:type="spellEnd"/>
      <w:r>
        <w:t xml:space="preserve"> </w:t>
      </w:r>
      <w:proofErr w:type="spellStart"/>
      <w:r>
        <w:t>valorice</w:t>
      </w:r>
      <w:proofErr w:type="spellEnd"/>
      <w:r>
        <w:t xml:space="preserve"> a </w:t>
      </w:r>
      <w:proofErr w:type="spellStart"/>
      <w:r>
        <w:t>normei</w:t>
      </w:r>
      <w:proofErr w:type="spellEnd"/>
      <w:r>
        <w:t xml:space="preserve"> de </w:t>
      </w:r>
      <w:proofErr w:type="spellStart"/>
      <w:r>
        <w:t>hrană</w:t>
      </w:r>
      <w:proofErr w:type="spellEnd"/>
      <w:r>
        <w:t xml:space="preserve"> </w:t>
      </w:r>
      <w:proofErr w:type="spellStart"/>
      <w:r>
        <w:t>acordată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poli</w:t>
      </w:r>
      <w:r w:rsidR="00DA504A">
        <w:t>ţ</w:t>
      </w:r>
      <w:r>
        <w:t>iei</w:t>
      </w:r>
      <w:proofErr w:type="spellEnd"/>
      <w:r>
        <w:t xml:space="preserve"> locale</w:t>
      </w:r>
    </w:p>
    <w:p w:rsidR="009B5CDD" w:rsidRDefault="009B5CDD" w:rsidP="0094599C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9B5CDD" w:rsidRDefault="009B5CDD" w:rsidP="0094599C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9B7051">
        <w:rPr>
          <w:b/>
        </w:rPr>
        <w:t>PROPUNEM:</w:t>
      </w:r>
    </w:p>
    <w:p w:rsidR="009B5CDD" w:rsidRDefault="009B5CDD" w:rsidP="0094599C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9B5CDD" w:rsidRDefault="009B5CDD" w:rsidP="0094599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proofErr w:type="spellStart"/>
      <w:r>
        <w:t>Aprobarea</w:t>
      </w:r>
      <w:proofErr w:type="spellEnd"/>
      <w:r>
        <w:t xml:space="preserve"> </w:t>
      </w:r>
      <w:proofErr w:type="spellStart"/>
      <w:r>
        <w:t>acordării</w:t>
      </w:r>
      <w:proofErr w:type="spellEnd"/>
      <w:r>
        <w:t xml:space="preserve"> </w:t>
      </w:r>
      <w:proofErr w:type="spellStart"/>
      <w:r>
        <w:t>normei</w:t>
      </w:r>
      <w:proofErr w:type="spellEnd"/>
      <w:r>
        <w:t xml:space="preserve"> de </w:t>
      </w:r>
      <w:proofErr w:type="spellStart"/>
      <w:r>
        <w:t>hrană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Direc</w:t>
      </w:r>
      <w:r w:rsidR="00DA504A">
        <w:t>ţ</w:t>
      </w:r>
      <w:r>
        <w:t>iei</w:t>
      </w:r>
      <w:proofErr w:type="spellEnd"/>
      <w:r>
        <w:t xml:space="preserve"> </w:t>
      </w:r>
      <w:proofErr w:type="spellStart"/>
      <w:r>
        <w:t>Poli</w:t>
      </w:r>
      <w:r w:rsidR="00DA504A">
        <w:t>ţ</w:t>
      </w:r>
      <w:r>
        <w:t>iei</w:t>
      </w:r>
      <w:proofErr w:type="spellEnd"/>
      <w:r>
        <w:t xml:space="preserve"> Locale </w:t>
      </w:r>
      <w:proofErr w:type="spellStart"/>
      <w:r>
        <w:t>Timi</w:t>
      </w:r>
      <w:r w:rsidR="00DA504A">
        <w:t>ş</w:t>
      </w:r>
      <w:r>
        <w:t>oara</w:t>
      </w:r>
      <w:proofErr w:type="spellEnd"/>
      <w:r>
        <w:t xml:space="preserve">,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</w:t>
      </w:r>
      <w:proofErr w:type="spellStart"/>
      <w:r>
        <w:t>aprobat</w:t>
      </w:r>
      <w:proofErr w:type="spellEnd"/>
      <w:r>
        <w:t>.</w:t>
      </w:r>
    </w:p>
    <w:p w:rsidR="00F4063B" w:rsidRPr="009B7051" w:rsidRDefault="00CB7413" w:rsidP="0094599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 xml:space="preserve">Norma de </w:t>
      </w:r>
      <w:proofErr w:type="spellStart"/>
      <w:r>
        <w:t>hrană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bani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aloca</w:t>
      </w:r>
      <w:r w:rsidR="00DA504A">
        <w:t>ţ</w:t>
      </w:r>
      <w:r>
        <w:t>ie</w:t>
      </w:r>
      <w:proofErr w:type="spellEnd"/>
      <w:r>
        <w:t xml:space="preserve"> </w:t>
      </w:r>
      <w:proofErr w:type="spellStart"/>
      <w:r>
        <w:t>valorică</w:t>
      </w:r>
      <w:proofErr w:type="spellEnd"/>
      <w:r>
        <w:t xml:space="preserve"> </w:t>
      </w:r>
      <w:proofErr w:type="spellStart"/>
      <w:r>
        <w:t>zilnică</w:t>
      </w:r>
      <w:proofErr w:type="spellEnd"/>
      <w:r>
        <w:t xml:space="preserve">,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legisla</w:t>
      </w:r>
      <w:r w:rsidR="00DA504A">
        <w:t>ţ</w:t>
      </w:r>
      <w:r>
        <w:t>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.</w:t>
      </w:r>
    </w:p>
    <w:p w:rsidR="009B5CDD" w:rsidRPr="007F67B7" w:rsidRDefault="009B5CDD" w:rsidP="0094599C">
      <w:pPr>
        <w:autoSpaceDE w:val="0"/>
        <w:autoSpaceDN w:val="0"/>
        <w:adjustRightInd w:val="0"/>
        <w:spacing w:line="360" w:lineRule="auto"/>
        <w:jc w:val="both"/>
      </w:pPr>
    </w:p>
    <w:p w:rsidR="00602FCE" w:rsidRPr="000E258D" w:rsidRDefault="00602FCE" w:rsidP="00602FCE"/>
    <w:p w:rsidR="009A6E88" w:rsidRPr="00061BF0" w:rsidRDefault="009A6E88" w:rsidP="009A6E88">
      <w:pPr>
        <w:ind w:left="720"/>
        <w:rPr>
          <w:b/>
        </w:rPr>
      </w:pPr>
      <w:r w:rsidRPr="00061BF0">
        <w:t xml:space="preserve"> </w:t>
      </w:r>
      <w:r w:rsidRPr="00061BF0">
        <w:rPr>
          <w:b/>
          <w:lang w:val="ro-RO"/>
        </w:rPr>
        <w:t xml:space="preserve">    </w:t>
      </w:r>
      <w:r w:rsidRPr="00061BF0">
        <w:rPr>
          <w:b/>
        </w:rPr>
        <w:t xml:space="preserve">         Director </w:t>
      </w:r>
      <w:proofErr w:type="spellStart"/>
      <w:r w:rsidRPr="00061BF0">
        <w:rPr>
          <w:b/>
        </w:rPr>
        <w:t>Executiv</w:t>
      </w:r>
      <w:proofErr w:type="spellEnd"/>
      <w:r w:rsidRPr="00061BF0">
        <w:rPr>
          <w:b/>
        </w:rPr>
        <w:t xml:space="preserve">,                                 </w:t>
      </w:r>
      <w:r>
        <w:rPr>
          <w:b/>
        </w:rPr>
        <w:t xml:space="preserve">  </w:t>
      </w:r>
      <w:r w:rsidRPr="00061BF0">
        <w:rPr>
          <w:b/>
        </w:rPr>
        <w:t xml:space="preserve">          </w:t>
      </w:r>
      <w:r>
        <w:rPr>
          <w:b/>
        </w:rPr>
        <w:t xml:space="preserve">   </w:t>
      </w:r>
      <w:r w:rsidRPr="00061BF0">
        <w:rPr>
          <w:b/>
        </w:rPr>
        <w:t xml:space="preserve">    </w:t>
      </w:r>
      <w:r>
        <w:rPr>
          <w:b/>
        </w:rPr>
        <w:t xml:space="preserve">         </w:t>
      </w:r>
      <w:r w:rsidRPr="00061BF0">
        <w:rPr>
          <w:b/>
          <w:lang w:val="ro-RO"/>
        </w:rPr>
        <w:t>SECRETAR</w:t>
      </w:r>
    </w:p>
    <w:p w:rsidR="009A6E88" w:rsidRPr="00061BF0" w:rsidRDefault="009A6E88" w:rsidP="009A6E88">
      <w:pPr>
        <w:jc w:val="both"/>
        <w:rPr>
          <w:b/>
          <w:lang w:val="ro-RO"/>
        </w:rPr>
      </w:pPr>
      <w:r w:rsidRPr="00061BF0">
        <w:rPr>
          <w:b/>
        </w:rPr>
        <w:t xml:space="preserve">                     Jr. Ec. DOREL COJAN                                            </w:t>
      </w:r>
      <w:r>
        <w:rPr>
          <w:b/>
        </w:rPr>
        <w:t xml:space="preserve">   </w:t>
      </w:r>
      <w:r w:rsidRPr="00061BF0">
        <w:rPr>
          <w:b/>
        </w:rPr>
        <w:t xml:space="preserve">   </w:t>
      </w:r>
      <w:r>
        <w:rPr>
          <w:b/>
        </w:rPr>
        <w:t>IOAN COJOCARI</w:t>
      </w:r>
    </w:p>
    <w:p w:rsidR="009A6E88" w:rsidRDefault="009A6E88" w:rsidP="009A6E88">
      <w:pPr>
        <w:ind w:left="720" w:hanging="720"/>
        <w:jc w:val="both"/>
        <w:rPr>
          <w:b/>
        </w:rPr>
      </w:pPr>
      <w:r w:rsidRPr="00061BF0">
        <w:rPr>
          <w:b/>
        </w:rPr>
        <w:t xml:space="preserve">             </w:t>
      </w:r>
    </w:p>
    <w:p w:rsidR="0054512B" w:rsidRPr="007D561A" w:rsidRDefault="0054512B" w:rsidP="009A6E88">
      <w:pPr>
        <w:ind w:left="720" w:hanging="720"/>
        <w:jc w:val="both"/>
        <w:rPr>
          <w:b/>
        </w:rPr>
      </w:pPr>
    </w:p>
    <w:p w:rsidR="009A6E88" w:rsidRPr="007D561A" w:rsidRDefault="009A6E88" w:rsidP="009A6E88">
      <w:pPr>
        <w:jc w:val="both"/>
        <w:rPr>
          <w:b/>
        </w:rPr>
      </w:pPr>
    </w:p>
    <w:p w:rsidR="009A6E88" w:rsidRPr="00E93EE6" w:rsidRDefault="0094599C" w:rsidP="009A6E88">
      <w:pPr>
        <w:ind w:left="720" w:hanging="720"/>
        <w:jc w:val="both"/>
        <w:rPr>
          <w:b/>
        </w:rPr>
      </w:pPr>
      <w:r>
        <w:rPr>
          <w:b/>
        </w:rPr>
        <w:t xml:space="preserve">                 </w:t>
      </w:r>
      <w:r w:rsidR="009A6E88" w:rsidRPr="007D561A">
        <w:rPr>
          <w:b/>
        </w:rPr>
        <w:t xml:space="preserve"> Director </w:t>
      </w:r>
      <w:proofErr w:type="spellStart"/>
      <w:r w:rsidR="009A6E88" w:rsidRPr="007D561A">
        <w:rPr>
          <w:b/>
        </w:rPr>
        <w:t>Executiv</w:t>
      </w:r>
      <w:proofErr w:type="spellEnd"/>
      <w:r w:rsidR="009A6E88" w:rsidRPr="007D561A">
        <w:rPr>
          <w:b/>
        </w:rPr>
        <w:t xml:space="preserve"> Adjunct</w:t>
      </w:r>
      <w:r w:rsidR="009A6E88" w:rsidRPr="00E93EE6">
        <w:rPr>
          <w:b/>
        </w:rPr>
        <w:t xml:space="preserve">,                                           </w:t>
      </w:r>
      <w:r w:rsidRPr="00E93EE6">
        <w:rPr>
          <w:b/>
        </w:rPr>
        <w:t xml:space="preserve">  </w:t>
      </w:r>
      <w:r w:rsidR="009A6E88" w:rsidRPr="00E93EE6">
        <w:rPr>
          <w:b/>
        </w:rPr>
        <w:t xml:space="preserve">    Director Economic, </w:t>
      </w:r>
    </w:p>
    <w:p w:rsidR="009A6E88" w:rsidRPr="00E93EE6" w:rsidRDefault="0094599C" w:rsidP="009A6E88">
      <w:pPr>
        <w:ind w:left="720" w:hanging="720"/>
        <w:jc w:val="both"/>
        <w:rPr>
          <w:b/>
        </w:rPr>
      </w:pPr>
      <w:r w:rsidRPr="00E93EE6">
        <w:rPr>
          <w:b/>
        </w:rPr>
        <w:t xml:space="preserve">              </w:t>
      </w:r>
      <w:r w:rsidR="009A6E88" w:rsidRPr="00E93EE6">
        <w:rPr>
          <w:b/>
        </w:rPr>
        <w:t xml:space="preserve">  Ec. CRISTINA SCUTARIU                               </w:t>
      </w:r>
      <w:r w:rsidRPr="00E93EE6">
        <w:rPr>
          <w:b/>
        </w:rPr>
        <w:t xml:space="preserve">   </w:t>
      </w:r>
      <w:r w:rsidR="009A6E88" w:rsidRPr="00E93EE6">
        <w:rPr>
          <w:b/>
        </w:rPr>
        <w:t xml:space="preserve">   Ec. SMARANDA HARACICU</w:t>
      </w:r>
    </w:p>
    <w:p w:rsidR="009A6E88" w:rsidRPr="00E93EE6" w:rsidRDefault="009A6E88" w:rsidP="00E93EE6">
      <w:pPr>
        <w:tabs>
          <w:tab w:val="right" w:pos="9638"/>
        </w:tabs>
        <w:ind w:left="720" w:hanging="720"/>
        <w:jc w:val="both"/>
        <w:rPr>
          <w:b/>
        </w:rPr>
      </w:pPr>
      <w:r w:rsidRPr="00E93EE6">
        <w:rPr>
          <w:b/>
        </w:rPr>
        <w:t xml:space="preserve">                       </w:t>
      </w:r>
      <w:r w:rsidR="00E93EE6" w:rsidRPr="00E93EE6">
        <w:rPr>
          <w:b/>
        </w:rPr>
        <w:tab/>
      </w:r>
    </w:p>
    <w:p w:rsidR="009A6E88" w:rsidRDefault="009A6E88" w:rsidP="009A6E88">
      <w:pPr>
        <w:ind w:left="720" w:hanging="720"/>
        <w:jc w:val="both"/>
        <w:rPr>
          <w:b/>
          <w:sz w:val="16"/>
          <w:szCs w:val="16"/>
        </w:rPr>
      </w:pPr>
    </w:p>
    <w:p w:rsidR="0054512B" w:rsidRPr="006408F4" w:rsidRDefault="0054512B" w:rsidP="009A6E88">
      <w:pPr>
        <w:ind w:left="720" w:hanging="720"/>
        <w:jc w:val="both"/>
        <w:rPr>
          <w:b/>
          <w:sz w:val="16"/>
          <w:szCs w:val="16"/>
        </w:rPr>
      </w:pPr>
    </w:p>
    <w:p w:rsidR="009A6E88" w:rsidRPr="00061BF0" w:rsidRDefault="009A6E88" w:rsidP="009A6E88">
      <w:pPr>
        <w:ind w:left="720" w:hanging="720"/>
        <w:jc w:val="both"/>
        <w:rPr>
          <w:b/>
        </w:rPr>
      </w:pPr>
    </w:p>
    <w:p w:rsidR="009A6E88" w:rsidRPr="00061BF0" w:rsidRDefault="00C31CA1" w:rsidP="009A6E88">
      <w:pPr>
        <w:ind w:left="720" w:hanging="720"/>
        <w:jc w:val="both"/>
        <w:rPr>
          <w:b/>
        </w:rPr>
      </w:pPr>
      <w:r>
        <w:rPr>
          <w:b/>
        </w:rPr>
        <w:t xml:space="preserve">                 </w:t>
      </w:r>
      <w:proofErr w:type="spellStart"/>
      <w:r w:rsidR="00DA504A">
        <w:rPr>
          <w:b/>
        </w:rPr>
        <w:t>Ş</w:t>
      </w:r>
      <w:r w:rsidR="009A6E88" w:rsidRPr="00061BF0">
        <w:rPr>
          <w:b/>
        </w:rPr>
        <w:t>ef</w:t>
      </w:r>
      <w:proofErr w:type="spellEnd"/>
      <w:r w:rsidR="009A6E88" w:rsidRPr="00061BF0">
        <w:rPr>
          <w:b/>
        </w:rPr>
        <w:t xml:space="preserve"> </w:t>
      </w:r>
      <w:proofErr w:type="spellStart"/>
      <w:r w:rsidR="009A6E88" w:rsidRPr="00061BF0">
        <w:rPr>
          <w:b/>
        </w:rPr>
        <w:t>Serviciu</w:t>
      </w:r>
      <w:proofErr w:type="spellEnd"/>
      <w:r w:rsidR="009A6E88" w:rsidRPr="00061BF0">
        <w:rPr>
          <w:b/>
        </w:rPr>
        <w:t xml:space="preserve"> </w:t>
      </w:r>
      <w:proofErr w:type="spellStart"/>
      <w:r w:rsidR="009A6E88" w:rsidRPr="00061BF0">
        <w:rPr>
          <w:b/>
        </w:rPr>
        <w:t>Resurse</w:t>
      </w:r>
      <w:proofErr w:type="spellEnd"/>
      <w:r w:rsidR="009A6E88" w:rsidRPr="00061BF0">
        <w:rPr>
          <w:b/>
        </w:rPr>
        <w:t xml:space="preserve"> </w:t>
      </w:r>
      <w:proofErr w:type="spellStart"/>
      <w:r w:rsidR="009A6E88" w:rsidRPr="00061BF0">
        <w:rPr>
          <w:b/>
        </w:rPr>
        <w:t>Umane</w:t>
      </w:r>
      <w:proofErr w:type="spellEnd"/>
      <w:r w:rsidR="009A6E88" w:rsidRPr="00061BF0">
        <w:rPr>
          <w:b/>
        </w:rPr>
        <w:t>,</w:t>
      </w:r>
    </w:p>
    <w:p w:rsidR="009A6E88" w:rsidRPr="00061BF0" w:rsidRDefault="00C31CA1" w:rsidP="009A6E88">
      <w:pPr>
        <w:ind w:left="720" w:hanging="720"/>
        <w:jc w:val="both"/>
        <w:rPr>
          <w:b/>
        </w:rPr>
      </w:pPr>
      <w:r>
        <w:rPr>
          <w:b/>
        </w:rPr>
        <w:t xml:space="preserve">                          </w:t>
      </w:r>
      <w:r w:rsidR="009A6E88" w:rsidRPr="00061BF0">
        <w:rPr>
          <w:b/>
        </w:rPr>
        <w:t xml:space="preserve">Jr. IOAN HADA </w:t>
      </w:r>
    </w:p>
    <w:p w:rsidR="009A6E88" w:rsidRDefault="009A6E88" w:rsidP="009A6E88">
      <w:pPr>
        <w:ind w:left="720" w:hanging="720"/>
        <w:jc w:val="center"/>
        <w:rPr>
          <w:b/>
        </w:rPr>
      </w:pPr>
    </w:p>
    <w:p w:rsidR="009A6E88" w:rsidRDefault="009A6E88" w:rsidP="009A6E88">
      <w:pPr>
        <w:rPr>
          <w:b/>
        </w:rPr>
      </w:pPr>
    </w:p>
    <w:p w:rsidR="0054512B" w:rsidRPr="00061BF0" w:rsidRDefault="0054512B" w:rsidP="009A6E88">
      <w:pPr>
        <w:rPr>
          <w:b/>
        </w:rPr>
      </w:pPr>
    </w:p>
    <w:p w:rsidR="009A6E88" w:rsidRPr="00061BF0" w:rsidRDefault="009A6E88" w:rsidP="009A6E88">
      <w:pPr>
        <w:ind w:left="720" w:hanging="720"/>
        <w:rPr>
          <w:b/>
        </w:rPr>
      </w:pPr>
      <w:r w:rsidRPr="00061BF0">
        <w:rPr>
          <w:b/>
        </w:rPr>
        <w:t xml:space="preserve">              </w:t>
      </w:r>
      <w:proofErr w:type="spellStart"/>
      <w:r w:rsidR="00DA504A">
        <w:rPr>
          <w:b/>
        </w:rPr>
        <w:t>Ş</w:t>
      </w:r>
      <w:r w:rsidRPr="00061BF0">
        <w:rPr>
          <w:b/>
        </w:rPr>
        <w:t>ef</w:t>
      </w:r>
      <w:proofErr w:type="spellEnd"/>
      <w:r w:rsidRPr="00061BF0">
        <w:rPr>
          <w:b/>
        </w:rPr>
        <w:t xml:space="preserve"> </w:t>
      </w:r>
      <w:proofErr w:type="spellStart"/>
      <w:r w:rsidRPr="00061BF0">
        <w:rPr>
          <w:b/>
        </w:rPr>
        <w:t>Serviciu</w:t>
      </w:r>
      <w:proofErr w:type="spellEnd"/>
      <w:r w:rsidRPr="00061BF0">
        <w:rPr>
          <w:b/>
        </w:rPr>
        <w:t xml:space="preserve"> </w:t>
      </w:r>
      <w:proofErr w:type="spellStart"/>
      <w:r w:rsidRPr="00061BF0">
        <w:rPr>
          <w:b/>
        </w:rPr>
        <w:t>Financiar</w:t>
      </w:r>
      <w:proofErr w:type="spellEnd"/>
      <w:r w:rsidRPr="00061BF0">
        <w:rPr>
          <w:b/>
        </w:rPr>
        <w:t xml:space="preserve"> </w:t>
      </w:r>
      <w:proofErr w:type="spellStart"/>
      <w:r w:rsidRPr="00061BF0">
        <w:rPr>
          <w:b/>
        </w:rPr>
        <w:t>Contabilitate</w:t>
      </w:r>
      <w:proofErr w:type="spellEnd"/>
      <w:r w:rsidRPr="00061BF0">
        <w:rPr>
          <w:b/>
        </w:rPr>
        <w:t xml:space="preserve"> </w:t>
      </w:r>
    </w:p>
    <w:p w:rsidR="009A6E88" w:rsidRPr="00061BF0" w:rsidRDefault="009A6E88" w:rsidP="009A6E88">
      <w:pPr>
        <w:ind w:left="720" w:hanging="720"/>
        <w:rPr>
          <w:b/>
        </w:rPr>
      </w:pPr>
      <w:r w:rsidRPr="00061BF0">
        <w:rPr>
          <w:b/>
        </w:rPr>
        <w:t xml:space="preserve">                           </w:t>
      </w:r>
      <w:proofErr w:type="spellStart"/>
      <w:proofErr w:type="gramStart"/>
      <w:r w:rsidR="00DA504A">
        <w:rPr>
          <w:b/>
        </w:rPr>
        <w:t>ş</w:t>
      </w:r>
      <w:r w:rsidRPr="00061BF0">
        <w:rPr>
          <w:b/>
        </w:rPr>
        <w:t>i</w:t>
      </w:r>
      <w:proofErr w:type="spellEnd"/>
      <w:proofErr w:type="gramEnd"/>
      <w:r w:rsidRPr="00061BF0">
        <w:rPr>
          <w:b/>
        </w:rPr>
        <w:t xml:space="preserve"> </w:t>
      </w:r>
      <w:proofErr w:type="spellStart"/>
      <w:r w:rsidRPr="00061BF0">
        <w:rPr>
          <w:b/>
        </w:rPr>
        <w:t>Achizi</w:t>
      </w:r>
      <w:r w:rsidR="00DA504A">
        <w:rPr>
          <w:b/>
        </w:rPr>
        <w:t>ţ</w:t>
      </w:r>
      <w:r w:rsidRPr="00061BF0">
        <w:rPr>
          <w:b/>
        </w:rPr>
        <w:t>ii</w:t>
      </w:r>
      <w:proofErr w:type="spellEnd"/>
      <w:r w:rsidRPr="00061BF0">
        <w:rPr>
          <w:b/>
        </w:rPr>
        <w:t xml:space="preserve"> </w:t>
      </w:r>
      <w:proofErr w:type="spellStart"/>
      <w:r w:rsidRPr="00061BF0">
        <w:rPr>
          <w:b/>
        </w:rPr>
        <w:t>Publice</w:t>
      </w:r>
      <w:proofErr w:type="spellEnd"/>
      <w:r w:rsidRPr="00061BF0">
        <w:rPr>
          <w:b/>
        </w:rPr>
        <w:t xml:space="preserve"> </w:t>
      </w:r>
    </w:p>
    <w:p w:rsidR="009A6E88" w:rsidRPr="00061BF0" w:rsidRDefault="009A6E88" w:rsidP="009A6E88">
      <w:pPr>
        <w:ind w:left="720" w:hanging="720"/>
        <w:rPr>
          <w:b/>
        </w:rPr>
      </w:pPr>
      <w:r w:rsidRPr="00061BF0">
        <w:rPr>
          <w:b/>
        </w:rPr>
        <w:t xml:space="preserve">                Ec. MIRELA BOGDĂNESCU</w:t>
      </w:r>
    </w:p>
    <w:p w:rsidR="009A6E88" w:rsidRDefault="009A6E88" w:rsidP="009A6E88">
      <w:pPr>
        <w:ind w:left="720" w:hanging="720"/>
        <w:rPr>
          <w:b/>
        </w:rPr>
      </w:pPr>
    </w:p>
    <w:p w:rsidR="009A6E88" w:rsidRDefault="009A6E88" w:rsidP="009A6E88">
      <w:pPr>
        <w:ind w:left="720" w:hanging="720"/>
        <w:jc w:val="center"/>
        <w:rPr>
          <w:b/>
        </w:rPr>
      </w:pPr>
    </w:p>
    <w:p w:rsidR="009A6E88" w:rsidRPr="006408F4" w:rsidRDefault="009A6E88" w:rsidP="009A6E88">
      <w:pPr>
        <w:ind w:left="720" w:hanging="720"/>
        <w:jc w:val="center"/>
        <w:rPr>
          <w:b/>
          <w:sz w:val="16"/>
          <w:szCs w:val="16"/>
        </w:rPr>
      </w:pPr>
    </w:p>
    <w:p w:rsidR="009A6E88" w:rsidRPr="006408F4" w:rsidRDefault="009A6E88" w:rsidP="009A6E88">
      <w:pPr>
        <w:ind w:left="720" w:hanging="720"/>
        <w:jc w:val="center"/>
        <w:rPr>
          <w:b/>
          <w:sz w:val="16"/>
          <w:szCs w:val="16"/>
        </w:rPr>
      </w:pPr>
    </w:p>
    <w:p w:rsidR="009A6E88" w:rsidRPr="00061BF0" w:rsidRDefault="009A6E88" w:rsidP="009A6E88">
      <w:pPr>
        <w:ind w:left="720" w:hanging="720"/>
        <w:jc w:val="both"/>
        <w:rPr>
          <w:b/>
        </w:rPr>
      </w:pPr>
      <w:r w:rsidRPr="00061BF0">
        <w:rPr>
          <w:b/>
        </w:rPr>
        <w:t xml:space="preserve">      </w:t>
      </w:r>
      <w:r w:rsidR="006C6873">
        <w:rPr>
          <w:b/>
        </w:rPr>
        <w:t xml:space="preserve">                            </w:t>
      </w:r>
      <w:proofErr w:type="spellStart"/>
      <w:r w:rsidRPr="00061BF0">
        <w:rPr>
          <w:b/>
        </w:rPr>
        <w:t>Consilier</w:t>
      </w:r>
      <w:proofErr w:type="spellEnd"/>
      <w:r w:rsidRPr="00061BF0">
        <w:rPr>
          <w:b/>
        </w:rPr>
        <w:t>,</w:t>
      </w:r>
    </w:p>
    <w:p w:rsidR="009A6E88" w:rsidRPr="00061BF0" w:rsidRDefault="009A6E88" w:rsidP="009A6E88">
      <w:pPr>
        <w:ind w:left="720" w:hanging="720"/>
        <w:jc w:val="both"/>
        <w:rPr>
          <w:b/>
        </w:rPr>
      </w:pPr>
      <w:r w:rsidRPr="00061BF0">
        <w:rPr>
          <w:b/>
        </w:rPr>
        <w:t xml:space="preserve">                         VIOL</w:t>
      </w:r>
      <w:r w:rsidR="006C6873">
        <w:rPr>
          <w:b/>
        </w:rPr>
        <w:t>ETA</w:t>
      </w:r>
      <w:r w:rsidRPr="00061BF0">
        <w:rPr>
          <w:b/>
        </w:rPr>
        <w:t xml:space="preserve"> </w:t>
      </w:r>
      <w:r w:rsidR="006C6873">
        <w:rPr>
          <w:b/>
        </w:rPr>
        <w:t>ROBU</w:t>
      </w:r>
    </w:p>
    <w:p w:rsidR="009A6E88" w:rsidRDefault="009A6E88" w:rsidP="009A6E88">
      <w:pPr>
        <w:ind w:left="720" w:hanging="720"/>
        <w:jc w:val="center"/>
        <w:rPr>
          <w:b/>
        </w:rPr>
      </w:pPr>
    </w:p>
    <w:p w:rsidR="00D40FFB" w:rsidRDefault="00D40FFB" w:rsidP="00310339">
      <w:pPr>
        <w:spacing w:line="360" w:lineRule="auto"/>
        <w:ind w:left="720" w:hanging="720"/>
        <w:jc w:val="center"/>
        <w:rPr>
          <w:b/>
        </w:rPr>
      </w:pPr>
    </w:p>
    <w:p w:rsidR="00A44A76" w:rsidRDefault="00A840FA" w:rsidP="003A2FB0">
      <w:pPr>
        <w:spacing w:line="360" w:lineRule="auto"/>
        <w:ind w:left="720" w:hanging="720"/>
        <w:jc w:val="center"/>
        <w:rPr>
          <w:b/>
        </w:rPr>
      </w:pPr>
      <w:proofErr w:type="spellStart"/>
      <w:r>
        <w:rPr>
          <w:b/>
        </w:rPr>
        <w:t>Avizat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juridic</w:t>
      </w:r>
      <w:proofErr w:type="spellEnd"/>
      <w:r>
        <w:rPr>
          <w:b/>
        </w:rPr>
        <w:t>,</w:t>
      </w:r>
      <w:r w:rsidR="00ED03A6">
        <w:rPr>
          <w:b/>
        </w:rPr>
        <w:t xml:space="preserve">                     </w:t>
      </w:r>
    </w:p>
    <w:p w:rsidR="006C6873" w:rsidRDefault="006C6873" w:rsidP="003A2FB0">
      <w:pPr>
        <w:spacing w:line="360" w:lineRule="auto"/>
        <w:ind w:left="720" w:hanging="720"/>
        <w:jc w:val="center"/>
        <w:rPr>
          <w:b/>
        </w:rPr>
      </w:pPr>
    </w:p>
    <w:p w:rsidR="0054512B" w:rsidRDefault="0054512B" w:rsidP="006C6873">
      <w:pPr>
        <w:spacing w:line="360" w:lineRule="auto"/>
        <w:jc w:val="both"/>
      </w:pPr>
    </w:p>
    <w:p w:rsidR="006C6873" w:rsidRDefault="006C6873" w:rsidP="0054512B">
      <w:pPr>
        <w:spacing w:line="360" w:lineRule="auto"/>
        <w:jc w:val="both"/>
        <w:rPr>
          <w:b/>
        </w:rPr>
      </w:pPr>
      <w:r w:rsidRPr="00061BF0">
        <w:t xml:space="preserve">Red.: </w:t>
      </w:r>
      <w:r w:rsidR="00ED471A">
        <w:t>V</w:t>
      </w:r>
      <w:r w:rsidRPr="00061BF0">
        <w:t>.</w:t>
      </w:r>
      <w:r w:rsidR="00ED471A">
        <w:t>R</w:t>
      </w:r>
      <w:r w:rsidRPr="00061BF0">
        <w:t>.</w:t>
      </w:r>
    </w:p>
    <w:sectPr w:rsidR="006C6873" w:rsidSect="00B95540">
      <w:footerReference w:type="default" r:id="rId12"/>
      <w:pgSz w:w="11906" w:h="16838" w:code="9"/>
      <w:pgMar w:top="567" w:right="1134" w:bottom="567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A0E" w:rsidRDefault="00B15A0E">
      <w:r>
        <w:separator/>
      </w:r>
    </w:p>
  </w:endnote>
  <w:endnote w:type="continuationSeparator" w:id="0">
    <w:p w:rsidR="00B15A0E" w:rsidRDefault="00B1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39" w:rsidRPr="00BE2883" w:rsidRDefault="00310339" w:rsidP="00310339">
    <w:pPr>
      <w:pStyle w:val="Footer"/>
      <w:jc w:val="right"/>
      <w:rPr>
        <w:lang w:val="ro-RO"/>
      </w:rPr>
    </w:pPr>
    <w:r w:rsidRPr="00BE2883">
      <w:rPr>
        <w:lang w:val="ro-RO"/>
      </w:rPr>
      <w:t>Cod F</w:t>
    </w:r>
    <w:r>
      <w:rPr>
        <w:lang w:val="ro-RO"/>
      </w:rPr>
      <w:t>O</w:t>
    </w:r>
    <w:r w:rsidRPr="00BE2883">
      <w:rPr>
        <w:lang w:val="ro-RO"/>
      </w:rPr>
      <w:t xml:space="preserve"> </w:t>
    </w:r>
    <w:r>
      <w:rPr>
        <w:lang w:val="ro-RO"/>
      </w:rPr>
      <w:t>53</w:t>
    </w:r>
    <w:r w:rsidRPr="00BE2883">
      <w:rPr>
        <w:lang w:val="ro-RO"/>
      </w:rPr>
      <w:t>-0</w:t>
    </w:r>
    <w:r>
      <w:rPr>
        <w:lang w:val="ro-RO"/>
      </w:rPr>
      <w:t>1</w:t>
    </w:r>
    <w:r w:rsidRPr="00BE2883">
      <w:rPr>
        <w:lang w:val="ro-RO"/>
      </w:rPr>
      <w:t>, ver. 2</w:t>
    </w:r>
  </w:p>
  <w:p w:rsidR="00310339" w:rsidRDefault="00310339">
    <w:pPr>
      <w:pStyle w:val="Footer"/>
    </w:pPr>
  </w:p>
  <w:p w:rsidR="006B049A" w:rsidRPr="00BE2883" w:rsidRDefault="006B049A" w:rsidP="00092812">
    <w:pPr>
      <w:pStyle w:val="Footer"/>
      <w:jc w:val="right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A0E" w:rsidRDefault="00B15A0E">
      <w:r>
        <w:separator/>
      </w:r>
    </w:p>
  </w:footnote>
  <w:footnote w:type="continuationSeparator" w:id="0">
    <w:p w:rsidR="00B15A0E" w:rsidRDefault="00B15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D88"/>
    <w:multiLevelType w:val="hybridMultilevel"/>
    <w:tmpl w:val="B0680F6E"/>
    <w:lvl w:ilvl="0" w:tplc="8536FD8A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5C6560"/>
    <w:multiLevelType w:val="hybridMultilevel"/>
    <w:tmpl w:val="C97C3A04"/>
    <w:lvl w:ilvl="0" w:tplc="0418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">
    <w:nsid w:val="11DD7283"/>
    <w:multiLevelType w:val="hybridMultilevel"/>
    <w:tmpl w:val="487891B8"/>
    <w:lvl w:ilvl="0" w:tplc="DC9E5AC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9504754"/>
    <w:multiLevelType w:val="hybridMultilevel"/>
    <w:tmpl w:val="8F960444"/>
    <w:lvl w:ilvl="0" w:tplc="1486C120">
      <w:start w:val="1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B7048"/>
    <w:multiLevelType w:val="hybridMultilevel"/>
    <w:tmpl w:val="8FE00E48"/>
    <w:lvl w:ilvl="0" w:tplc="0418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3CEF5BA4"/>
    <w:multiLevelType w:val="hybridMultilevel"/>
    <w:tmpl w:val="6DC8F526"/>
    <w:lvl w:ilvl="0" w:tplc="0418000B">
      <w:start w:val="1"/>
      <w:numFmt w:val="bullet"/>
      <w:lvlText w:val=""/>
      <w:lvlJc w:val="left"/>
      <w:pPr>
        <w:ind w:left="200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EEE0F5F"/>
    <w:multiLevelType w:val="hybridMultilevel"/>
    <w:tmpl w:val="E098EC7E"/>
    <w:lvl w:ilvl="0" w:tplc="8536FD8A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5384F41"/>
    <w:multiLevelType w:val="hybridMultilevel"/>
    <w:tmpl w:val="54B4D0C0"/>
    <w:lvl w:ilvl="0" w:tplc="0418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659312D6"/>
    <w:multiLevelType w:val="hybridMultilevel"/>
    <w:tmpl w:val="8406521C"/>
    <w:lvl w:ilvl="0" w:tplc="0418000B">
      <w:start w:val="1"/>
      <w:numFmt w:val="bullet"/>
      <w:lvlText w:val=""/>
      <w:lvlJc w:val="left"/>
      <w:pPr>
        <w:ind w:left="200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4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82868"/>
    <w:multiLevelType w:val="hybridMultilevel"/>
    <w:tmpl w:val="AD32027C"/>
    <w:lvl w:ilvl="0" w:tplc="9C525C7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1B30DA"/>
    <w:multiLevelType w:val="hybridMultilevel"/>
    <w:tmpl w:val="988E1C48"/>
    <w:lvl w:ilvl="0" w:tplc="0418000B">
      <w:start w:val="1"/>
      <w:numFmt w:val="bullet"/>
      <w:lvlText w:val=""/>
      <w:lvlJc w:val="left"/>
      <w:pPr>
        <w:ind w:left="200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8">
    <w:nsid w:val="7ACD6F77"/>
    <w:multiLevelType w:val="hybridMultilevel"/>
    <w:tmpl w:val="0CB016E8"/>
    <w:lvl w:ilvl="0" w:tplc="8536FD8A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0"/>
  </w:num>
  <w:num w:numId="5">
    <w:abstractNumId w:val="7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11"/>
  </w:num>
  <w:num w:numId="11">
    <w:abstractNumId w:val="18"/>
  </w:num>
  <w:num w:numId="12">
    <w:abstractNumId w:val="0"/>
  </w:num>
  <w:num w:numId="13">
    <w:abstractNumId w:val="1"/>
  </w:num>
  <w:num w:numId="14">
    <w:abstractNumId w:val="3"/>
  </w:num>
  <w:num w:numId="15">
    <w:abstractNumId w:val="13"/>
  </w:num>
  <w:num w:numId="16">
    <w:abstractNumId w:val="17"/>
  </w:num>
  <w:num w:numId="17">
    <w:abstractNumId w:val="6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A63"/>
    <w:rsid w:val="000044CD"/>
    <w:rsid w:val="000053B3"/>
    <w:rsid w:val="00023AEE"/>
    <w:rsid w:val="000246F3"/>
    <w:rsid w:val="00027F1D"/>
    <w:rsid w:val="00031266"/>
    <w:rsid w:val="00044DDF"/>
    <w:rsid w:val="000457E1"/>
    <w:rsid w:val="00046653"/>
    <w:rsid w:val="000521CC"/>
    <w:rsid w:val="000534F5"/>
    <w:rsid w:val="00061417"/>
    <w:rsid w:val="00070C6A"/>
    <w:rsid w:val="00070E85"/>
    <w:rsid w:val="0007587C"/>
    <w:rsid w:val="00081FB6"/>
    <w:rsid w:val="000863EE"/>
    <w:rsid w:val="00086926"/>
    <w:rsid w:val="00090945"/>
    <w:rsid w:val="00090D8B"/>
    <w:rsid w:val="0009132B"/>
    <w:rsid w:val="00092812"/>
    <w:rsid w:val="0009598A"/>
    <w:rsid w:val="000A2123"/>
    <w:rsid w:val="000A2D70"/>
    <w:rsid w:val="000A7453"/>
    <w:rsid w:val="000A79CE"/>
    <w:rsid w:val="000B6645"/>
    <w:rsid w:val="000C0910"/>
    <w:rsid w:val="000C70FA"/>
    <w:rsid w:val="000C79A7"/>
    <w:rsid w:val="000C7A63"/>
    <w:rsid w:val="000D1F5C"/>
    <w:rsid w:val="000D25D6"/>
    <w:rsid w:val="000D3879"/>
    <w:rsid w:val="000E053D"/>
    <w:rsid w:val="000E1DA7"/>
    <w:rsid w:val="000E258D"/>
    <w:rsid w:val="000E505C"/>
    <w:rsid w:val="000F054A"/>
    <w:rsid w:val="000F26B1"/>
    <w:rsid w:val="000F2F57"/>
    <w:rsid w:val="000F4963"/>
    <w:rsid w:val="000F6103"/>
    <w:rsid w:val="000F69ED"/>
    <w:rsid w:val="00102EC0"/>
    <w:rsid w:val="00104BD4"/>
    <w:rsid w:val="0011305F"/>
    <w:rsid w:val="00117AB9"/>
    <w:rsid w:val="00121A59"/>
    <w:rsid w:val="0012259E"/>
    <w:rsid w:val="00125F36"/>
    <w:rsid w:val="00125FFA"/>
    <w:rsid w:val="001271D2"/>
    <w:rsid w:val="00131544"/>
    <w:rsid w:val="00141C2E"/>
    <w:rsid w:val="001471B6"/>
    <w:rsid w:val="00147A34"/>
    <w:rsid w:val="00150437"/>
    <w:rsid w:val="001523DD"/>
    <w:rsid w:val="001570B5"/>
    <w:rsid w:val="0015791A"/>
    <w:rsid w:val="00163F57"/>
    <w:rsid w:val="00171EE6"/>
    <w:rsid w:val="001754C6"/>
    <w:rsid w:val="0017621F"/>
    <w:rsid w:val="001776CA"/>
    <w:rsid w:val="001800FE"/>
    <w:rsid w:val="00181ACF"/>
    <w:rsid w:val="00185088"/>
    <w:rsid w:val="00192D70"/>
    <w:rsid w:val="001971D4"/>
    <w:rsid w:val="001A167D"/>
    <w:rsid w:val="001A391C"/>
    <w:rsid w:val="001B34F7"/>
    <w:rsid w:val="001B562C"/>
    <w:rsid w:val="001B5986"/>
    <w:rsid w:val="001B68C5"/>
    <w:rsid w:val="001B7999"/>
    <w:rsid w:val="001C5318"/>
    <w:rsid w:val="001C5CDC"/>
    <w:rsid w:val="001C6E68"/>
    <w:rsid w:val="001D7EB1"/>
    <w:rsid w:val="001E0D32"/>
    <w:rsid w:val="001E68E8"/>
    <w:rsid w:val="001F1E99"/>
    <w:rsid w:val="001F275E"/>
    <w:rsid w:val="00200CD6"/>
    <w:rsid w:val="00200EEB"/>
    <w:rsid w:val="00202A01"/>
    <w:rsid w:val="00203473"/>
    <w:rsid w:val="002037BD"/>
    <w:rsid w:val="00206F57"/>
    <w:rsid w:val="00214402"/>
    <w:rsid w:val="00217C54"/>
    <w:rsid w:val="00223AAE"/>
    <w:rsid w:val="002307CE"/>
    <w:rsid w:val="00231258"/>
    <w:rsid w:val="002343B8"/>
    <w:rsid w:val="0023544B"/>
    <w:rsid w:val="0023647D"/>
    <w:rsid w:val="00240932"/>
    <w:rsid w:val="00244854"/>
    <w:rsid w:val="00254524"/>
    <w:rsid w:val="00260B82"/>
    <w:rsid w:val="00260C56"/>
    <w:rsid w:val="00265128"/>
    <w:rsid w:val="00265BC4"/>
    <w:rsid w:val="00267E05"/>
    <w:rsid w:val="002812FB"/>
    <w:rsid w:val="00285D5A"/>
    <w:rsid w:val="00295BA9"/>
    <w:rsid w:val="002A0CAC"/>
    <w:rsid w:val="002B5265"/>
    <w:rsid w:val="002C0016"/>
    <w:rsid w:val="002C0A53"/>
    <w:rsid w:val="002C4D32"/>
    <w:rsid w:val="002C73C1"/>
    <w:rsid w:val="002D39D4"/>
    <w:rsid w:val="002E5CDA"/>
    <w:rsid w:val="002E7247"/>
    <w:rsid w:val="002E7655"/>
    <w:rsid w:val="002E797C"/>
    <w:rsid w:val="002F3639"/>
    <w:rsid w:val="002F7667"/>
    <w:rsid w:val="003037B5"/>
    <w:rsid w:val="00310339"/>
    <w:rsid w:val="00320B4C"/>
    <w:rsid w:val="00323932"/>
    <w:rsid w:val="003244C2"/>
    <w:rsid w:val="00330016"/>
    <w:rsid w:val="00333C2C"/>
    <w:rsid w:val="003409D8"/>
    <w:rsid w:val="00341EE3"/>
    <w:rsid w:val="00342793"/>
    <w:rsid w:val="00344212"/>
    <w:rsid w:val="00346749"/>
    <w:rsid w:val="00353914"/>
    <w:rsid w:val="00354137"/>
    <w:rsid w:val="003572D8"/>
    <w:rsid w:val="003578DA"/>
    <w:rsid w:val="00366D5E"/>
    <w:rsid w:val="00367B87"/>
    <w:rsid w:val="0037528B"/>
    <w:rsid w:val="00377DD7"/>
    <w:rsid w:val="00380BA4"/>
    <w:rsid w:val="0039429F"/>
    <w:rsid w:val="003A2FB0"/>
    <w:rsid w:val="003A605B"/>
    <w:rsid w:val="003A65EA"/>
    <w:rsid w:val="003B2F8B"/>
    <w:rsid w:val="003B7E61"/>
    <w:rsid w:val="003C0E7E"/>
    <w:rsid w:val="003C7AC6"/>
    <w:rsid w:val="003F10CA"/>
    <w:rsid w:val="003F30C9"/>
    <w:rsid w:val="003F5699"/>
    <w:rsid w:val="00413E50"/>
    <w:rsid w:val="00414054"/>
    <w:rsid w:val="0041514F"/>
    <w:rsid w:val="004166AC"/>
    <w:rsid w:val="004278B4"/>
    <w:rsid w:val="0043144B"/>
    <w:rsid w:val="004405E1"/>
    <w:rsid w:val="00441B5A"/>
    <w:rsid w:val="004527B2"/>
    <w:rsid w:val="00454E99"/>
    <w:rsid w:val="00465013"/>
    <w:rsid w:val="00471210"/>
    <w:rsid w:val="004726C3"/>
    <w:rsid w:val="00476071"/>
    <w:rsid w:val="004815F4"/>
    <w:rsid w:val="004846AA"/>
    <w:rsid w:val="004872B8"/>
    <w:rsid w:val="0049010A"/>
    <w:rsid w:val="0049348A"/>
    <w:rsid w:val="004A0227"/>
    <w:rsid w:val="004A6C6D"/>
    <w:rsid w:val="004B19E5"/>
    <w:rsid w:val="004B4977"/>
    <w:rsid w:val="004B4F13"/>
    <w:rsid w:val="004B7C42"/>
    <w:rsid w:val="004C0A52"/>
    <w:rsid w:val="004C34AE"/>
    <w:rsid w:val="004C5ADF"/>
    <w:rsid w:val="004D03A4"/>
    <w:rsid w:val="004D0FDE"/>
    <w:rsid w:val="004D5522"/>
    <w:rsid w:val="004D6A3B"/>
    <w:rsid w:val="004E2FAE"/>
    <w:rsid w:val="004E57F2"/>
    <w:rsid w:val="004F7439"/>
    <w:rsid w:val="00503751"/>
    <w:rsid w:val="00515B9E"/>
    <w:rsid w:val="00520001"/>
    <w:rsid w:val="005268F4"/>
    <w:rsid w:val="00534E62"/>
    <w:rsid w:val="0054512B"/>
    <w:rsid w:val="00560236"/>
    <w:rsid w:val="00560B12"/>
    <w:rsid w:val="005723DA"/>
    <w:rsid w:val="005774AD"/>
    <w:rsid w:val="00580AC1"/>
    <w:rsid w:val="005814A8"/>
    <w:rsid w:val="0058259E"/>
    <w:rsid w:val="00590CB2"/>
    <w:rsid w:val="005A0C63"/>
    <w:rsid w:val="005A3E38"/>
    <w:rsid w:val="005A4C34"/>
    <w:rsid w:val="005A5BC2"/>
    <w:rsid w:val="005B07AB"/>
    <w:rsid w:val="005B785C"/>
    <w:rsid w:val="005B7BE7"/>
    <w:rsid w:val="005C274C"/>
    <w:rsid w:val="005C53C7"/>
    <w:rsid w:val="005D17AE"/>
    <w:rsid w:val="005D1E26"/>
    <w:rsid w:val="005E4326"/>
    <w:rsid w:val="005F2681"/>
    <w:rsid w:val="005F3CF4"/>
    <w:rsid w:val="005F6B6F"/>
    <w:rsid w:val="005F6D86"/>
    <w:rsid w:val="005F7291"/>
    <w:rsid w:val="00602AF4"/>
    <w:rsid w:val="00602FCE"/>
    <w:rsid w:val="006072AA"/>
    <w:rsid w:val="00610ABC"/>
    <w:rsid w:val="00610F16"/>
    <w:rsid w:val="0061166C"/>
    <w:rsid w:val="00616198"/>
    <w:rsid w:val="00621F62"/>
    <w:rsid w:val="00624ABB"/>
    <w:rsid w:val="006348A9"/>
    <w:rsid w:val="006353B0"/>
    <w:rsid w:val="00635BE6"/>
    <w:rsid w:val="006517DC"/>
    <w:rsid w:val="00656A90"/>
    <w:rsid w:val="00660F52"/>
    <w:rsid w:val="00660FB0"/>
    <w:rsid w:val="00661880"/>
    <w:rsid w:val="006678AC"/>
    <w:rsid w:val="00683628"/>
    <w:rsid w:val="00685DCF"/>
    <w:rsid w:val="00690FD5"/>
    <w:rsid w:val="006942EA"/>
    <w:rsid w:val="006978F9"/>
    <w:rsid w:val="006A0473"/>
    <w:rsid w:val="006A327C"/>
    <w:rsid w:val="006A57E3"/>
    <w:rsid w:val="006A62FA"/>
    <w:rsid w:val="006B049A"/>
    <w:rsid w:val="006B0507"/>
    <w:rsid w:val="006B1B13"/>
    <w:rsid w:val="006B75C3"/>
    <w:rsid w:val="006B76BC"/>
    <w:rsid w:val="006C4CB4"/>
    <w:rsid w:val="006C6873"/>
    <w:rsid w:val="006D00F5"/>
    <w:rsid w:val="006D7018"/>
    <w:rsid w:val="006F7F44"/>
    <w:rsid w:val="00700662"/>
    <w:rsid w:val="007035BF"/>
    <w:rsid w:val="00706B48"/>
    <w:rsid w:val="00713D33"/>
    <w:rsid w:val="007203E0"/>
    <w:rsid w:val="00721A82"/>
    <w:rsid w:val="00721EE9"/>
    <w:rsid w:val="00723818"/>
    <w:rsid w:val="00730650"/>
    <w:rsid w:val="007311D7"/>
    <w:rsid w:val="00733827"/>
    <w:rsid w:val="0073609C"/>
    <w:rsid w:val="0074330D"/>
    <w:rsid w:val="00746CA1"/>
    <w:rsid w:val="007474CD"/>
    <w:rsid w:val="00751E29"/>
    <w:rsid w:val="00756E4B"/>
    <w:rsid w:val="00763192"/>
    <w:rsid w:val="00763359"/>
    <w:rsid w:val="007664C1"/>
    <w:rsid w:val="0077315B"/>
    <w:rsid w:val="00776192"/>
    <w:rsid w:val="00787134"/>
    <w:rsid w:val="0078721D"/>
    <w:rsid w:val="00797362"/>
    <w:rsid w:val="00797B92"/>
    <w:rsid w:val="007A0B7F"/>
    <w:rsid w:val="007A3253"/>
    <w:rsid w:val="007A4DE5"/>
    <w:rsid w:val="007A5DF2"/>
    <w:rsid w:val="007B1E2D"/>
    <w:rsid w:val="007B6249"/>
    <w:rsid w:val="007C0326"/>
    <w:rsid w:val="007C29F3"/>
    <w:rsid w:val="007E3C89"/>
    <w:rsid w:val="007E61BA"/>
    <w:rsid w:val="007F709C"/>
    <w:rsid w:val="00804C9B"/>
    <w:rsid w:val="00812131"/>
    <w:rsid w:val="00812A83"/>
    <w:rsid w:val="00815C15"/>
    <w:rsid w:val="00815DD1"/>
    <w:rsid w:val="008275BF"/>
    <w:rsid w:val="00831505"/>
    <w:rsid w:val="00836019"/>
    <w:rsid w:val="00857EF6"/>
    <w:rsid w:val="00861A63"/>
    <w:rsid w:val="00871254"/>
    <w:rsid w:val="0087631A"/>
    <w:rsid w:val="0087656D"/>
    <w:rsid w:val="008820B9"/>
    <w:rsid w:val="0088616C"/>
    <w:rsid w:val="008903E9"/>
    <w:rsid w:val="00891B1C"/>
    <w:rsid w:val="0089276E"/>
    <w:rsid w:val="00893031"/>
    <w:rsid w:val="0089439D"/>
    <w:rsid w:val="00894570"/>
    <w:rsid w:val="008964E3"/>
    <w:rsid w:val="008972C7"/>
    <w:rsid w:val="0089756F"/>
    <w:rsid w:val="008A16D1"/>
    <w:rsid w:val="008A42C7"/>
    <w:rsid w:val="008A488F"/>
    <w:rsid w:val="008B0E4E"/>
    <w:rsid w:val="008B2229"/>
    <w:rsid w:val="008B2F37"/>
    <w:rsid w:val="008B5EEA"/>
    <w:rsid w:val="008B64EC"/>
    <w:rsid w:val="008B7B21"/>
    <w:rsid w:val="008C1375"/>
    <w:rsid w:val="008C45DA"/>
    <w:rsid w:val="008C5C17"/>
    <w:rsid w:val="008D3D6F"/>
    <w:rsid w:val="008D518B"/>
    <w:rsid w:val="008D5664"/>
    <w:rsid w:val="008E1711"/>
    <w:rsid w:val="008E267F"/>
    <w:rsid w:val="008E4951"/>
    <w:rsid w:val="008E49FC"/>
    <w:rsid w:val="008E586D"/>
    <w:rsid w:val="008F0085"/>
    <w:rsid w:val="008F452F"/>
    <w:rsid w:val="008F551D"/>
    <w:rsid w:val="008F6BA0"/>
    <w:rsid w:val="00912B02"/>
    <w:rsid w:val="00912F63"/>
    <w:rsid w:val="00914098"/>
    <w:rsid w:val="0092024E"/>
    <w:rsid w:val="00922E65"/>
    <w:rsid w:val="009237D5"/>
    <w:rsid w:val="0092602A"/>
    <w:rsid w:val="0092735E"/>
    <w:rsid w:val="00927A7A"/>
    <w:rsid w:val="009328D1"/>
    <w:rsid w:val="009379D3"/>
    <w:rsid w:val="0094599C"/>
    <w:rsid w:val="00950A29"/>
    <w:rsid w:val="009629D8"/>
    <w:rsid w:val="00962BE9"/>
    <w:rsid w:val="00967CBD"/>
    <w:rsid w:val="00974C95"/>
    <w:rsid w:val="00975E85"/>
    <w:rsid w:val="00976AEA"/>
    <w:rsid w:val="00980516"/>
    <w:rsid w:val="00980C0C"/>
    <w:rsid w:val="00981861"/>
    <w:rsid w:val="00982243"/>
    <w:rsid w:val="009846A6"/>
    <w:rsid w:val="009850C9"/>
    <w:rsid w:val="00985B34"/>
    <w:rsid w:val="009A2A77"/>
    <w:rsid w:val="009A3B56"/>
    <w:rsid w:val="009A6E88"/>
    <w:rsid w:val="009B5CDD"/>
    <w:rsid w:val="009B7DBE"/>
    <w:rsid w:val="009C19D6"/>
    <w:rsid w:val="009C36C2"/>
    <w:rsid w:val="009C54FC"/>
    <w:rsid w:val="009C6B1F"/>
    <w:rsid w:val="009D2BDD"/>
    <w:rsid w:val="009D3489"/>
    <w:rsid w:val="009D4B39"/>
    <w:rsid w:val="009D5A9A"/>
    <w:rsid w:val="009E064B"/>
    <w:rsid w:val="009E2D57"/>
    <w:rsid w:val="009E2E84"/>
    <w:rsid w:val="009E3AD2"/>
    <w:rsid w:val="009E59D7"/>
    <w:rsid w:val="009F1C70"/>
    <w:rsid w:val="00A01272"/>
    <w:rsid w:val="00A01432"/>
    <w:rsid w:val="00A01B02"/>
    <w:rsid w:val="00A02F13"/>
    <w:rsid w:val="00A03A57"/>
    <w:rsid w:val="00A04AEB"/>
    <w:rsid w:val="00A05AD0"/>
    <w:rsid w:val="00A05C7E"/>
    <w:rsid w:val="00A105E0"/>
    <w:rsid w:val="00A1368E"/>
    <w:rsid w:val="00A14AF4"/>
    <w:rsid w:val="00A16263"/>
    <w:rsid w:val="00A20C86"/>
    <w:rsid w:val="00A27615"/>
    <w:rsid w:val="00A37900"/>
    <w:rsid w:val="00A44A76"/>
    <w:rsid w:val="00A45E10"/>
    <w:rsid w:val="00A466CC"/>
    <w:rsid w:val="00A477F9"/>
    <w:rsid w:val="00A52D45"/>
    <w:rsid w:val="00A54D06"/>
    <w:rsid w:val="00A54D89"/>
    <w:rsid w:val="00A6204F"/>
    <w:rsid w:val="00A64DE0"/>
    <w:rsid w:val="00A738A4"/>
    <w:rsid w:val="00A7599D"/>
    <w:rsid w:val="00A76AFD"/>
    <w:rsid w:val="00A83E52"/>
    <w:rsid w:val="00A840FA"/>
    <w:rsid w:val="00A90017"/>
    <w:rsid w:val="00A92FB7"/>
    <w:rsid w:val="00A938E1"/>
    <w:rsid w:val="00A95B9E"/>
    <w:rsid w:val="00AA1A37"/>
    <w:rsid w:val="00AA7252"/>
    <w:rsid w:val="00AB035F"/>
    <w:rsid w:val="00AB065D"/>
    <w:rsid w:val="00AB0B4A"/>
    <w:rsid w:val="00AB107B"/>
    <w:rsid w:val="00AB1510"/>
    <w:rsid w:val="00AC30D1"/>
    <w:rsid w:val="00AC53F1"/>
    <w:rsid w:val="00AC770C"/>
    <w:rsid w:val="00AD32F5"/>
    <w:rsid w:val="00AD67CB"/>
    <w:rsid w:val="00AE53C0"/>
    <w:rsid w:val="00AE6389"/>
    <w:rsid w:val="00AE649A"/>
    <w:rsid w:val="00AE74A8"/>
    <w:rsid w:val="00AF0470"/>
    <w:rsid w:val="00B01710"/>
    <w:rsid w:val="00B04EA1"/>
    <w:rsid w:val="00B05F1A"/>
    <w:rsid w:val="00B15A0E"/>
    <w:rsid w:val="00B20547"/>
    <w:rsid w:val="00B225D7"/>
    <w:rsid w:val="00B240AE"/>
    <w:rsid w:val="00B26279"/>
    <w:rsid w:val="00B3194B"/>
    <w:rsid w:val="00B32134"/>
    <w:rsid w:val="00B32A5F"/>
    <w:rsid w:val="00B32A9E"/>
    <w:rsid w:val="00B36153"/>
    <w:rsid w:val="00B4152B"/>
    <w:rsid w:val="00B41876"/>
    <w:rsid w:val="00B44F20"/>
    <w:rsid w:val="00B460F1"/>
    <w:rsid w:val="00B46C36"/>
    <w:rsid w:val="00B52CAE"/>
    <w:rsid w:val="00B66036"/>
    <w:rsid w:val="00B66107"/>
    <w:rsid w:val="00B7519E"/>
    <w:rsid w:val="00B77C11"/>
    <w:rsid w:val="00B77EB2"/>
    <w:rsid w:val="00B86216"/>
    <w:rsid w:val="00B948DB"/>
    <w:rsid w:val="00B95540"/>
    <w:rsid w:val="00B963F5"/>
    <w:rsid w:val="00B97F9D"/>
    <w:rsid w:val="00BA551E"/>
    <w:rsid w:val="00BB5301"/>
    <w:rsid w:val="00BB7B71"/>
    <w:rsid w:val="00BC43A0"/>
    <w:rsid w:val="00BC68A5"/>
    <w:rsid w:val="00BC7DC4"/>
    <w:rsid w:val="00BD5567"/>
    <w:rsid w:val="00BE2883"/>
    <w:rsid w:val="00BE6114"/>
    <w:rsid w:val="00BF1617"/>
    <w:rsid w:val="00BF194D"/>
    <w:rsid w:val="00BF2DB1"/>
    <w:rsid w:val="00BF5697"/>
    <w:rsid w:val="00C00EBA"/>
    <w:rsid w:val="00C02FDD"/>
    <w:rsid w:val="00C04456"/>
    <w:rsid w:val="00C1120B"/>
    <w:rsid w:val="00C13789"/>
    <w:rsid w:val="00C23AE3"/>
    <w:rsid w:val="00C2445D"/>
    <w:rsid w:val="00C31CA1"/>
    <w:rsid w:val="00C36658"/>
    <w:rsid w:val="00C42A22"/>
    <w:rsid w:val="00C42FF1"/>
    <w:rsid w:val="00C449DD"/>
    <w:rsid w:val="00C47116"/>
    <w:rsid w:val="00C50666"/>
    <w:rsid w:val="00C62F01"/>
    <w:rsid w:val="00C70BF9"/>
    <w:rsid w:val="00C74263"/>
    <w:rsid w:val="00C74DCD"/>
    <w:rsid w:val="00C826CB"/>
    <w:rsid w:val="00C851A4"/>
    <w:rsid w:val="00C94B14"/>
    <w:rsid w:val="00C9751A"/>
    <w:rsid w:val="00CA2396"/>
    <w:rsid w:val="00CA2C3B"/>
    <w:rsid w:val="00CA5AFD"/>
    <w:rsid w:val="00CB0E7A"/>
    <w:rsid w:val="00CB1A75"/>
    <w:rsid w:val="00CB6B34"/>
    <w:rsid w:val="00CB736A"/>
    <w:rsid w:val="00CB7413"/>
    <w:rsid w:val="00CC2EA2"/>
    <w:rsid w:val="00CC7886"/>
    <w:rsid w:val="00CD285D"/>
    <w:rsid w:val="00CE165A"/>
    <w:rsid w:val="00CE6752"/>
    <w:rsid w:val="00CF44B9"/>
    <w:rsid w:val="00CF50FE"/>
    <w:rsid w:val="00CF514D"/>
    <w:rsid w:val="00D002DA"/>
    <w:rsid w:val="00D07168"/>
    <w:rsid w:val="00D07569"/>
    <w:rsid w:val="00D11E68"/>
    <w:rsid w:val="00D11FBA"/>
    <w:rsid w:val="00D12AFB"/>
    <w:rsid w:val="00D179FB"/>
    <w:rsid w:val="00D25363"/>
    <w:rsid w:val="00D258D8"/>
    <w:rsid w:val="00D30B41"/>
    <w:rsid w:val="00D30D28"/>
    <w:rsid w:val="00D32CBC"/>
    <w:rsid w:val="00D346DF"/>
    <w:rsid w:val="00D3731F"/>
    <w:rsid w:val="00D40FFB"/>
    <w:rsid w:val="00D4115E"/>
    <w:rsid w:val="00D413E3"/>
    <w:rsid w:val="00D435B0"/>
    <w:rsid w:val="00D45AC3"/>
    <w:rsid w:val="00D50321"/>
    <w:rsid w:val="00D651C7"/>
    <w:rsid w:val="00D7258F"/>
    <w:rsid w:val="00D730CA"/>
    <w:rsid w:val="00D74269"/>
    <w:rsid w:val="00D75122"/>
    <w:rsid w:val="00D820FD"/>
    <w:rsid w:val="00D911C0"/>
    <w:rsid w:val="00D9215B"/>
    <w:rsid w:val="00DA504A"/>
    <w:rsid w:val="00DB036E"/>
    <w:rsid w:val="00DC1F4D"/>
    <w:rsid w:val="00DC2641"/>
    <w:rsid w:val="00DC3B40"/>
    <w:rsid w:val="00DC3DD9"/>
    <w:rsid w:val="00DC42D3"/>
    <w:rsid w:val="00DD2102"/>
    <w:rsid w:val="00DE1966"/>
    <w:rsid w:val="00DE2AE4"/>
    <w:rsid w:val="00DE4329"/>
    <w:rsid w:val="00DF0D1C"/>
    <w:rsid w:val="00DF167A"/>
    <w:rsid w:val="00DF23FA"/>
    <w:rsid w:val="00DF2E25"/>
    <w:rsid w:val="00DF4F2D"/>
    <w:rsid w:val="00E021E3"/>
    <w:rsid w:val="00E03DF4"/>
    <w:rsid w:val="00E10E23"/>
    <w:rsid w:val="00E11292"/>
    <w:rsid w:val="00E12654"/>
    <w:rsid w:val="00E15608"/>
    <w:rsid w:val="00E24CA9"/>
    <w:rsid w:val="00E32140"/>
    <w:rsid w:val="00E35F8F"/>
    <w:rsid w:val="00E459E3"/>
    <w:rsid w:val="00E46136"/>
    <w:rsid w:val="00E67085"/>
    <w:rsid w:val="00E84EF8"/>
    <w:rsid w:val="00E84F37"/>
    <w:rsid w:val="00E877B4"/>
    <w:rsid w:val="00E908F9"/>
    <w:rsid w:val="00E90DDC"/>
    <w:rsid w:val="00E91BF0"/>
    <w:rsid w:val="00E9203D"/>
    <w:rsid w:val="00E93EE6"/>
    <w:rsid w:val="00E93F91"/>
    <w:rsid w:val="00E94394"/>
    <w:rsid w:val="00E95ABB"/>
    <w:rsid w:val="00EA03F4"/>
    <w:rsid w:val="00EA49C4"/>
    <w:rsid w:val="00EA5978"/>
    <w:rsid w:val="00EB1BCC"/>
    <w:rsid w:val="00EB31DD"/>
    <w:rsid w:val="00EB509D"/>
    <w:rsid w:val="00EC0453"/>
    <w:rsid w:val="00EC1717"/>
    <w:rsid w:val="00EC3B6F"/>
    <w:rsid w:val="00EC3E95"/>
    <w:rsid w:val="00EC438F"/>
    <w:rsid w:val="00EC63BA"/>
    <w:rsid w:val="00ED03A6"/>
    <w:rsid w:val="00ED471A"/>
    <w:rsid w:val="00ED785E"/>
    <w:rsid w:val="00EE1B0D"/>
    <w:rsid w:val="00EE290A"/>
    <w:rsid w:val="00EE4276"/>
    <w:rsid w:val="00EE617F"/>
    <w:rsid w:val="00EE6A14"/>
    <w:rsid w:val="00EF0C3E"/>
    <w:rsid w:val="00EF0E98"/>
    <w:rsid w:val="00F03967"/>
    <w:rsid w:val="00F04FA6"/>
    <w:rsid w:val="00F05C88"/>
    <w:rsid w:val="00F1137D"/>
    <w:rsid w:val="00F12549"/>
    <w:rsid w:val="00F12D41"/>
    <w:rsid w:val="00F14ADD"/>
    <w:rsid w:val="00F22597"/>
    <w:rsid w:val="00F2527D"/>
    <w:rsid w:val="00F25EA5"/>
    <w:rsid w:val="00F32A8E"/>
    <w:rsid w:val="00F36599"/>
    <w:rsid w:val="00F403F5"/>
    <w:rsid w:val="00F4063B"/>
    <w:rsid w:val="00F408BA"/>
    <w:rsid w:val="00F42171"/>
    <w:rsid w:val="00F42C82"/>
    <w:rsid w:val="00F521A5"/>
    <w:rsid w:val="00F53914"/>
    <w:rsid w:val="00F60615"/>
    <w:rsid w:val="00F73047"/>
    <w:rsid w:val="00F80A6E"/>
    <w:rsid w:val="00F81300"/>
    <w:rsid w:val="00F87633"/>
    <w:rsid w:val="00F92D1F"/>
    <w:rsid w:val="00F94FA3"/>
    <w:rsid w:val="00F957E7"/>
    <w:rsid w:val="00FA775F"/>
    <w:rsid w:val="00FB10BF"/>
    <w:rsid w:val="00FB2236"/>
    <w:rsid w:val="00FB50C5"/>
    <w:rsid w:val="00FB56BD"/>
    <w:rsid w:val="00FC73FD"/>
    <w:rsid w:val="00FD0931"/>
    <w:rsid w:val="00FD21F9"/>
    <w:rsid w:val="00FD2DD6"/>
    <w:rsid w:val="00FD41AC"/>
    <w:rsid w:val="00FD6653"/>
    <w:rsid w:val="00FD6767"/>
    <w:rsid w:val="00FD6849"/>
    <w:rsid w:val="00FD6D5C"/>
    <w:rsid w:val="00FD791F"/>
    <w:rsid w:val="00FE0220"/>
    <w:rsid w:val="00FE1D6B"/>
    <w:rsid w:val="00FE29D9"/>
    <w:rsid w:val="00FE2C95"/>
    <w:rsid w:val="00FE4016"/>
    <w:rsid w:val="00FE774B"/>
    <w:rsid w:val="00FF3F01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10339"/>
    <w:rPr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4F185-7B17-4DD9-9FC7-39CED07C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883</Words>
  <Characters>6541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 </vt:lpstr>
    </vt:vector>
  </TitlesOfParts>
  <Company>pmt</Company>
  <LinksUpToDate>false</LinksUpToDate>
  <CharactersWithSpaces>7410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</dc:title>
  <dc:subject/>
  <dc:creator>ldebucian</dc:creator>
  <cp:keywords/>
  <cp:lastModifiedBy>Andreea Rus</cp:lastModifiedBy>
  <cp:revision>5</cp:revision>
  <cp:lastPrinted>2015-05-28T11:55:00Z</cp:lastPrinted>
  <dcterms:created xsi:type="dcterms:W3CDTF">2015-05-28T05:38:00Z</dcterms:created>
  <dcterms:modified xsi:type="dcterms:W3CDTF">2015-05-28T11:56:00Z</dcterms:modified>
</cp:coreProperties>
</file>