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35" w:rsidRPr="007E28CF" w:rsidRDefault="00DE1E35" w:rsidP="00B1047D">
      <w:pPr>
        <w:tabs>
          <w:tab w:val="left" w:pos="411"/>
          <w:tab w:val="right" w:pos="9355"/>
        </w:tabs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7E28CF">
        <w:rPr>
          <w:rFonts w:ascii="Times New Roman" w:hAnsi="Times New Roman" w:cs="Times New Roman"/>
          <w:sz w:val="24"/>
          <w:szCs w:val="24"/>
        </w:rPr>
        <w:tab/>
      </w:r>
    </w:p>
    <w:p w:rsidR="007520FF" w:rsidRDefault="00DE1E35" w:rsidP="00B10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45D0A" w:rsidRDefault="00D45D0A" w:rsidP="00B1047D">
      <w:pPr>
        <w:rPr>
          <w:rFonts w:ascii="Times New Roman" w:hAnsi="Times New Roman" w:cs="Times New Roman"/>
        </w:rPr>
      </w:pPr>
    </w:p>
    <w:p w:rsidR="00D45D0A" w:rsidRPr="00C923C4" w:rsidRDefault="00D45D0A" w:rsidP="00B1047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923C4">
        <w:rPr>
          <w:rFonts w:ascii="Times New Roman" w:hAnsi="Times New Roman"/>
          <w:b/>
          <w:sz w:val="24"/>
          <w:szCs w:val="24"/>
          <w:u w:val="single"/>
        </w:rPr>
        <w:t>EXPUNEREA DE MOTIVE PRIVIND OPORTUNITATEA PROIECTULUI DE HOTĂRÂRE</w:t>
      </w:r>
    </w:p>
    <w:p w:rsidR="00D45D0A" w:rsidRPr="00C923C4" w:rsidRDefault="00D45D0A" w:rsidP="00B1047D">
      <w:pPr>
        <w:pStyle w:val="NoSpacing"/>
        <w:rPr>
          <w:rFonts w:ascii="Times New Roman" w:hAnsi="Times New Roman"/>
          <w:sz w:val="24"/>
          <w:szCs w:val="24"/>
        </w:rPr>
      </w:pPr>
    </w:p>
    <w:p w:rsidR="00D45D0A" w:rsidRPr="00C923C4" w:rsidRDefault="00D45D0A" w:rsidP="00B1047D">
      <w:pPr>
        <w:rPr>
          <w:rFonts w:ascii="Times New Roman" w:hAnsi="Times New Roman" w:cs="Times New Roman"/>
        </w:rPr>
      </w:pPr>
    </w:p>
    <w:p w:rsidR="00D45D0A" w:rsidRPr="00C923C4" w:rsidRDefault="00DE1E35" w:rsidP="00B1047D">
      <w:pPr>
        <w:pStyle w:val="NoSpacing"/>
        <w:rPr>
          <w:rFonts w:ascii="Times New Roman" w:hAnsi="Times New Roman"/>
          <w:sz w:val="24"/>
          <w:szCs w:val="24"/>
        </w:rPr>
      </w:pPr>
      <w:r w:rsidRPr="00C923C4">
        <w:rPr>
          <w:rFonts w:ascii="Times New Roman" w:hAnsi="Times New Roman"/>
        </w:rPr>
        <w:tab/>
      </w:r>
    </w:p>
    <w:p w:rsidR="00D45D0A" w:rsidRPr="00C923C4" w:rsidRDefault="00D45D0A" w:rsidP="00B1047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923C4">
        <w:rPr>
          <w:rFonts w:ascii="Times New Roman" w:hAnsi="Times New Roman"/>
          <w:b/>
          <w:sz w:val="24"/>
          <w:szCs w:val="24"/>
        </w:rPr>
        <w:t>Sec</w:t>
      </w:r>
      <w:r w:rsidRPr="00C923C4">
        <w:rPr>
          <w:rFonts w:asciiTheme="minorHAnsi" w:hAnsiTheme="minorHAnsi"/>
          <w:b/>
          <w:sz w:val="24"/>
          <w:szCs w:val="24"/>
        </w:rPr>
        <w:t>ț</w:t>
      </w:r>
      <w:r w:rsidRPr="00C923C4">
        <w:rPr>
          <w:rFonts w:ascii="Times New Roman" w:hAnsi="Times New Roman"/>
          <w:b/>
          <w:sz w:val="24"/>
          <w:szCs w:val="24"/>
        </w:rPr>
        <w:t>iunea 1</w:t>
      </w:r>
    </w:p>
    <w:p w:rsidR="00D45D0A" w:rsidRPr="00C923C4" w:rsidRDefault="00D45D0A" w:rsidP="00B1047D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923C4">
        <w:rPr>
          <w:rFonts w:ascii="Times New Roman" w:hAnsi="Times New Roman"/>
          <w:b/>
          <w:i/>
          <w:sz w:val="24"/>
          <w:szCs w:val="24"/>
          <w:u w:val="single"/>
        </w:rPr>
        <w:t>Titlul proiectului de hotărâre</w:t>
      </w:r>
    </w:p>
    <w:p w:rsidR="00D45D0A" w:rsidRPr="00C923C4" w:rsidRDefault="00D45D0A" w:rsidP="00B1047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D45D0A" w:rsidRPr="00C923C4" w:rsidRDefault="00D45D0A" w:rsidP="00B1047D">
      <w:pPr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>Proiect de hotărâre privind  stabilirea salariilor de bază pentru personalul din cadrul Serviciului public de administrare a "Centrului  regional  de competen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 xml:space="preserve">e  </w:t>
      </w:r>
      <w:r w:rsidRPr="00C923C4">
        <w:rPr>
          <w:rFonts w:cs="Times New Roman"/>
        </w:rPr>
        <w:t>ș</w:t>
      </w:r>
      <w:r w:rsidRPr="00C923C4">
        <w:rPr>
          <w:rFonts w:ascii="Times New Roman" w:hAnsi="Times New Roman" w:cs="Times New Roman"/>
        </w:rPr>
        <w:t xml:space="preserve">i  dezvoltare a furnizorilor în  sectorul  automotive" </w:t>
      </w:r>
      <w:r w:rsidR="009E2221" w:rsidRPr="00C923C4">
        <w:rPr>
          <w:rFonts w:ascii="Times New Roman" w:hAnsi="Times New Roman" w:cs="Times New Roman"/>
        </w:rPr>
        <w:t>conform O</w:t>
      </w:r>
      <w:r w:rsidR="00B1047D" w:rsidRPr="00C923C4">
        <w:rPr>
          <w:rFonts w:ascii="Times New Roman" w:hAnsi="Times New Roman" w:cs="Times New Roman"/>
        </w:rPr>
        <w:t>rdonan</w:t>
      </w:r>
      <w:r w:rsidR="00B1047D" w:rsidRPr="00C923C4">
        <w:rPr>
          <w:rFonts w:cs="Times New Roman"/>
        </w:rPr>
        <w:t>ț</w:t>
      </w:r>
      <w:r w:rsidR="00B1047D" w:rsidRPr="00C923C4">
        <w:rPr>
          <w:rFonts w:ascii="Times New Roman" w:hAnsi="Times New Roman" w:cs="Times New Roman"/>
        </w:rPr>
        <w:t>ei</w:t>
      </w:r>
      <w:r w:rsidR="009E2221" w:rsidRPr="00C923C4">
        <w:rPr>
          <w:rFonts w:ascii="Times New Roman" w:hAnsi="Times New Roman" w:cs="Times New Roman"/>
        </w:rPr>
        <w:t xml:space="preserve"> de Urgen</w:t>
      </w:r>
      <w:r w:rsidR="009E2221" w:rsidRPr="00C923C4">
        <w:rPr>
          <w:rFonts w:cs="Times New Roman"/>
        </w:rPr>
        <w:t>ț</w:t>
      </w:r>
      <w:r w:rsidR="009E2221" w:rsidRPr="00C923C4">
        <w:rPr>
          <w:rFonts w:ascii="Times New Roman" w:hAnsi="Times New Roman" w:cs="Times New Roman"/>
        </w:rPr>
        <w:t xml:space="preserve">ă a Guvernului Nr. 79/2017 din 8 noiembrie 2017 pentru modificarea </w:t>
      </w:r>
      <w:r w:rsidR="009E2221" w:rsidRPr="00C923C4">
        <w:rPr>
          <w:rFonts w:cs="Times New Roman"/>
        </w:rPr>
        <w:t>ș</w:t>
      </w:r>
      <w:r w:rsidR="009E2221" w:rsidRPr="00C923C4">
        <w:rPr>
          <w:rFonts w:ascii="Times New Roman" w:hAnsi="Times New Roman" w:cs="Times New Roman"/>
        </w:rPr>
        <w:t>i completarea Legii nr. 227/2015 privind Codul fiscal</w:t>
      </w:r>
    </w:p>
    <w:p w:rsidR="009E2221" w:rsidRPr="00C923C4" w:rsidRDefault="009E2221" w:rsidP="00B1047D">
      <w:pPr>
        <w:spacing w:after="0"/>
        <w:rPr>
          <w:rFonts w:ascii="Times New Roman" w:hAnsi="Times New Roman" w:cs="Times New Roman"/>
          <w:b/>
        </w:rPr>
      </w:pPr>
    </w:p>
    <w:p w:rsidR="009E2221" w:rsidRPr="00C923C4" w:rsidRDefault="009E2221" w:rsidP="00B1047D">
      <w:pPr>
        <w:spacing w:after="0"/>
        <w:rPr>
          <w:rFonts w:ascii="Times New Roman" w:hAnsi="Times New Roman" w:cs="Times New Roman"/>
          <w:b/>
        </w:rPr>
      </w:pPr>
    </w:p>
    <w:p w:rsidR="00D45D0A" w:rsidRPr="00C923C4" w:rsidRDefault="00D45D0A" w:rsidP="00B1047D">
      <w:pPr>
        <w:spacing w:after="0"/>
        <w:jc w:val="center"/>
        <w:rPr>
          <w:rFonts w:ascii="Times New Roman" w:hAnsi="Times New Roman" w:cs="Times New Roman"/>
          <w:b/>
        </w:rPr>
      </w:pPr>
      <w:r w:rsidRPr="00C923C4">
        <w:rPr>
          <w:rFonts w:ascii="Times New Roman" w:hAnsi="Times New Roman" w:cs="Times New Roman"/>
          <w:b/>
        </w:rPr>
        <w:t>Sec</w:t>
      </w:r>
      <w:r w:rsidRPr="00C923C4">
        <w:rPr>
          <w:rFonts w:cs="Times New Roman"/>
          <w:b/>
        </w:rPr>
        <w:t>ț</w:t>
      </w:r>
      <w:r w:rsidRPr="00C923C4">
        <w:rPr>
          <w:rFonts w:ascii="Times New Roman" w:hAnsi="Times New Roman" w:cs="Times New Roman"/>
          <w:b/>
        </w:rPr>
        <w:t>iunea a 2-a</w:t>
      </w:r>
    </w:p>
    <w:p w:rsidR="00D45D0A" w:rsidRPr="00C923C4" w:rsidRDefault="00D45D0A" w:rsidP="00B1047D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C923C4">
        <w:rPr>
          <w:rFonts w:ascii="Times New Roman" w:hAnsi="Times New Roman" w:cs="Times New Roman"/>
          <w:b/>
          <w:i/>
          <w:u w:val="single"/>
        </w:rPr>
        <w:t>Motivul emiterii proiectului de hotărâre</w:t>
      </w:r>
    </w:p>
    <w:p w:rsidR="00D45D0A" w:rsidRPr="00C923C4" w:rsidRDefault="00D45D0A" w:rsidP="00B1047D">
      <w:pPr>
        <w:spacing w:after="0"/>
        <w:rPr>
          <w:rFonts w:ascii="Times New Roman" w:hAnsi="Times New Roman" w:cs="Times New Roman"/>
          <w:b/>
        </w:rPr>
      </w:pPr>
    </w:p>
    <w:p w:rsidR="00D45D0A" w:rsidRPr="00C923C4" w:rsidRDefault="00FA7778" w:rsidP="00B1047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C923C4">
        <w:rPr>
          <w:rFonts w:ascii="Times New Roman" w:hAnsi="Times New Roman" w:cs="Times New Roman"/>
          <w:b/>
        </w:rPr>
        <w:t>Descrierea situa</w:t>
      </w:r>
      <w:r w:rsidRPr="00C923C4">
        <w:rPr>
          <w:rFonts w:cs="Times New Roman"/>
          <w:b/>
        </w:rPr>
        <w:t>ț</w:t>
      </w:r>
      <w:r w:rsidRPr="00C923C4">
        <w:rPr>
          <w:rFonts w:ascii="Times New Roman" w:hAnsi="Times New Roman" w:cs="Times New Roman"/>
          <w:b/>
        </w:rPr>
        <w:t>iei actuale</w:t>
      </w:r>
    </w:p>
    <w:p w:rsidR="00B1047D" w:rsidRPr="00C923C4" w:rsidRDefault="00D45D0A" w:rsidP="00B1047D">
      <w:pPr>
        <w:spacing w:after="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 xml:space="preserve">      </w:t>
      </w:r>
      <w:r w:rsidRPr="00C923C4">
        <w:rPr>
          <w:rFonts w:ascii="Times New Roman" w:hAnsi="Times New Roman" w:cs="Times New Roman"/>
        </w:rPr>
        <w:tab/>
      </w:r>
      <w:r w:rsidR="009E2221" w:rsidRPr="00C923C4">
        <w:rPr>
          <w:rFonts w:ascii="Times New Roman" w:hAnsi="Times New Roman" w:cs="Times New Roman"/>
        </w:rPr>
        <w:t>În prezent, stabilirea salariilor de bază brute pentru personalul din cadrul Serviciului public de administrare a "Centrului  regional  de competen</w:t>
      </w:r>
      <w:r w:rsidR="009E2221" w:rsidRPr="00C923C4">
        <w:rPr>
          <w:rFonts w:cs="Times New Roman"/>
        </w:rPr>
        <w:t>ț</w:t>
      </w:r>
      <w:r w:rsidR="009E2221" w:rsidRPr="00C923C4">
        <w:rPr>
          <w:rFonts w:ascii="Times New Roman" w:hAnsi="Times New Roman" w:cs="Times New Roman"/>
        </w:rPr>
        <w:t xml:space="preserve">e  </w:t>
      </w:r>
      <w:r w:rsidR="009E2221" w:rsidRPr="00C923C4">
        <w:rPr>
          <w:rFonts w:cs="Times New Roman"/>
        </w:rPr>
        <w:t>ș</w:t>
      </w:r>
      <w:r w:rsidR="009E2221" w:rsidRPr="00C923C4">
        <w:rPr>
          <w:rFonts w:ascii="Times New Roman" w:hAnsi="Times New Roman" w:cs="Times New Roman"/>
        </w:rPr>
        <w:t>i  dezvoltare a furnizorilor în  sectorul  automotive" sunt stabilite prin HCL nr. 270/ 28.07.2017</w:t>
      </w:r>
      <w:r w:rsidR="00B1047D" w:rsidRPr="00C923C4">
        <w:rPr>
          <w:rFonts w:ascii="Times New Roman" w:hAnsi="Times New Roman" w:cs="Times New Roman"/>
        </w:rPr>
        <w:t>, adoptată în conformitate cu prevederile Legii-Cadru Nr. 153/2017 din 28 iunie 2017</w:t>
      </w:r>
    </w:p>
    <w:p w:rsidR="00D45D0A" w:rsidRPr="00C923C4" w:rsidRDefault="00B1047D" w:rsidP="00B1047D">
      <w:pPr>
        <w:spacing w:after="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>privind salarizarea personalului plătit din fonduri publice.</w:t>
      </w:r>
    </w:p>
    <w:p w:rsidR="00D45D0A" w:rsidRPr="00C923C4" w:rsidRDefault="00D45D0A" w:rsidP="00B1047D">
      <w:pPr>
        <w:spacing w:after="0"/>
        <w:ind w:firstLine="709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>.</w:t>
      </w:r>
    </w:p>
    <w:p w:rsidR="00D45D0A" w:rsidRPr="00C923C4" w:rsidRDefault="00B1047D" w:rsidP="00B1047D">
      <w:pPr>
        <w:ind w:firstLine="708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>Prin Ordonan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>ă de Urgen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 xml:space="preserve">ă a Guvernului Nr. 79/2017 din 8 noiembrie 2017 pentru modificarea </w:t>
      </w:r>
      <w:r w:rsidRPr="00C923C4">
        <w:rPr>
          <w:rFonts w:cs="Times New Roman"/>
        </w:rPr>
        <w:t>ș</w:t>
      </w:r>
      <w:r w:rsidRPr="00C923C4">
        <w:rPr>
          <w:rFonts w:ascii="Times New Roman" w:hAnsi="Times New Roman" w:cs="Times New Roman"/>
        </w:rPr>
        <w:t xml:space="preserve">i completarea Legii nr. 227/2015 privind Codul fiscal, sa modificat regimul de fiscalizare a salariilor </w:t>
      </w:r>
      <w:r w:rsidRPr="00C923C4">
        <w:rPr>
          <w:rFonts w:cs="Times New Roman"/>
        </w:rPr>
        <w:t>ș</w:t>
      </w:r>
      <w:r w:rsidRPr="00C923C4">
        <w:rPr>
          <w:rFonts w:ascii="Times New Roman" w:hAnsi="Times New Roman" w:cs="Times New Roman"/>
        </w:rPr>
        <w:t>i se transferă contribu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>iile sociale de la angajator la angajat</w:t>
      </w:r>
      <w:r w:rsidR="00564F15" w:rsidRPr="00C923C4">
        <w:rPr>
          <w:rFonts w:ascii="Times New Roman" w:hAnsi="Times New Roman" w:cs="Times New Roman"/>
        </w:rPr>
        <w:t>, astfel:</w:t>
      </w:r>
    </w:p>
    <w:p w:rsidR="00024082" w:rsidRPr="00C923C4" w:rsidRDefault="00024082" w:rsidP="0002408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</w:rPr>
        <w:t xml:space="preserve">- </w:t>
      </w:r>
      <w:r w:rsidRPr="00C923C4">
        <w:rPr>
          <w:rFonts w:ascii="Times New Roman" w:hAnsi="Times New Roman" w:cs="Times New Roman"/>
          <w:i/>
          <w:u w:val="single"/>
        </w:rPr>
        <w:t>Cotele de impozitare</w:t>
      </w:r>
    </w:p>
    <w:p w:rsidR="00024082" w:rsidRPr="00C923C4" w:rsidRDefault="00024082" w:rsidP="0002408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 (1) Cota de impozit este de </w:t>
      </w:r>
      <w:r w:rsidRPr="00C923C4">
        <w:rPr>
          <w:rFonts w:ascii="Times New Roman" w:hAnsi="Times New Roman" w:cs="Times New Roman"/>
          <w:b/>
          <w:i/>
        </w:rPr>
        <w:t>10%</w:t>
      </w:r>
      <w:r w:rsidRPr="00C923C4">
        <w:rPr>
          <w:rFonts w:ascii="Times New Roman" w:hAnsi="Times New Roman" w:cs="Times New Roman"/>
          <w:i/>
        </w:rPr>
        <w:t xml:space="preserve"> </w:t>
      </w:r>
      <w:r w:rsidRPr="00C923C4">
        <w:rPr>
          <w:rFonts w:cs="Times New Roman"/>
          <w:i/>
        </w:rPr>
        <w:t>ș</w:t>
      </w:r>
      <w:r w:rsidRPr="00C923C4">
        <w:rPr>
          <w:rFonts w:ascii="Times New Roman" w:hAnsi="Times New Roman" w:cs="Times New Roman"/>
          <w:i/>
        </w:rPr>
        <w:t>i se aplică asupra venitului impozabil corespunzător fiecărei</w:t>
      </w:r>
    </w:p>
    <w:p w:rsidR="00024082" w:rsidRPr="00C923C4" w:rsidRDefault="00024082" w:rsidP="0002408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surse din fiecare categorie pentru determinarea impozitului pe veniturile din: </w:t>
      </w:r>
    </w:p>
    <w:p w:rsidR="00024082" w:rsidRPr="00C923C4" w:rsidRDefault="00024082" w:rsidP="00024082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b) salarii </w:t>
      </w:r>
      <w:r w:rsidRPr="00C923C4">
        <w:rPr>
          <w:rFonts w:cs="Times New Roman"/>
          <w:i/>
        </w:rPr>
        <w:t>ș</w:t>
      </w:r>
      <w:r w:rsidRPr="00C923C4">
        <w:rPr>
          <w:rFonts w:ascii="Times New Roman" w:hAnsi="Times New Roman" w:cs="Times New Roman"/>
          <w:i/>
        </w:rPr>
        <w:t>i asimilate salariilor;</w:t>
      </w:r>
    </w:p>
    <w:p w:rsidR="00024082" w:rsidRPr="00C923C4" w:rsidRDefault="00024082" w:rsidP="000240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</w:rPr>
        <w:t xml:space="preserve">- </w:t>
      </w:r>
      <w:r w:rsidRPr="00C923C4">
        <w:rPr>
          <w:rFonts w:ascii="Times New Roman" w:hAnsi="Times New Roman" w:cs="Times New Roman"/>
          <w:i/>
          <w:u w:val="single"/>
        </w:rPr>
        <w:t>Cotele de contribu</w:t>
      </w:r>
      <w:r w:rsidRPr="00C923C4">
        <w:rPr>
          <w:rFonts w:cs="Times New Roman"/>
          <w:i/>
          <w:u w:val="single"/>
        </w:rPr>
        <w:t>ț</w:t>
      </w:r>
      <w:r w:rsidRPr="00C923C4">
        <w:rPr>
          <w:rFonts w:ascii="Times New Roman" w:hAnsi="Times New Roman" w:cs="Times New Roman"/>
          <w:i/>
          <w:u w:val="single"/>
        </w:rPr>
        <w:t>ii de asigurări sociale</w:t>
      </w: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 Cotele de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ii de asigurări sociale sunt următoarele:</w:t>
      </w: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 a) </w:t>
      </w:r>
      <w:r w:rsidRPr="00C923C4">
        <w:rPr>
          <w:rFonts w:ascii="Times New Roman" w:hAnsi="Times New Roman" w:cs="Times New Roman"/>
          <w:b/>
          <w:i/>
        </w:rPr>
        <w:t>25%</w:t>
      </w:r>
      <w:r w:rsidRPr="00C923C4">
        <w:rPr>
          <w:rFonts w:ascii="Times New Roman" w:hAnsi="Times New Roman" w:cs="Times New Roman"/>
          <w:i/>
        </w:rPr>
        <w:t xml:space="preserve"> datorată de către persoanele fizice care au calitatea de angaja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 sau pentru care există obliga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 xml:space="preserve">ia </w:t>
      </w:r>
      <w:r w:rsidRPr="00C923C4">
        <w:rPr>
          <w:rFonts w:ascii="Times New Roman" w:hAnsi="Times New Roman" w:cs="Times New Roman"/>
          <w:i/>
        </w:rPr>
        <w:tab/>
        <w:t>plă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ii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iei de asigurări sociale, potrivit prezentei legi;</w:t>
      </w: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</w:p>
    <w:p w:rsidR="00564F15" w:rsidRPr="00C923C4" w:rsidRDefault="00564F15" w:rsidP="00564F15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- </w:t>
      </w:r>
      <w:r w:rsidRPr="00C923C4">
        <w:rPr>
          <w:rFonts w:ascii="Times New Roman" w:hAnsi="Times New Roman" w:cs="Times New Roman"/>
          <w:i/>
          <w:u w:val="single"/>
        </w:rPr>
        <w:t>Cota de contribu</w:t>
      </w:r>
      <w:r w:rsidRPr="00C923C4">
        <w:rPr>
          <w:rFonts w:cs="Times New Roman"/>
          <w:i/>
          <w:u w:val="single"/>
        </w:rPr>
        <w:t>ț</w:t>
      </w:r>
      <w:r w:rsidRPr="00C923C4">
        <w:rPr>
          <w:rFonts w:ascii="Times New Roman" w:hAnsi="Times New Roman" w:cs="Times New Roman"/>
          <w:i/>
          <w:u w:val="single"/>
        </w:rPr>
        <w:t>ie de asigurări sociale de sănătate</w:t>
      </w:r>
    </w:p>
    <w:p w:rsidR="00564F15" w:rsidRPr="00C923C4" w:rsidRDefault="00564F15" w:rsidP="00564F15">
      <w:pPr>
        <w:spacing w:line="240" w:lineRule="auto"/>
        <w:ind w:firstLine="708"/>
        <w:rPr>
          <w:rFonts w:ascii="Times New Roman" w:hAnsi="Times New Roman" w:cs="Times New Roman"/>
          <w:i/>
        </w:rPr>
      </w:pPr>
      <w:r w:rsidRPr="00C923C4">
        <w:rPr>
          <w:rFonts w:ascii="Times New Roman" w:hAnsi="Times New Roman" w:cs="Times New Roman"/>
          <w:i/>
        </w:rPr>
        <w:t xml:space="preserve"> Cota de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 xml:space="preserve">ie de asigurări sociale de sănătate este de </w:t>
      </w:r>
      <w:r w:rsidRPr="00C923C4">
        <w:rPr>
          <w:rFonts w:ascii="Times New Roman" w:hAnsi="Times New Roman" w:cs="Times New Roman"/>
          <w:b/>
          <w:i/>
        </w:rPr>
        <w:t>10%</w:t>
      </w:r>
      <w:r w:rsidRPr="00C923C4">
        <w:rPr>
          <w:rFonts w:ascii="Times New Roman" w:hAnsi="Times New Roman" w:cs="Times New Roman"/>
          <w:i/>
        </w:rPr>
        <w:t xml:space="preserve"> </w:t>
      </w:r>
      <w:r w:rsidRPr="00C923C4">
        <w:rPr>
          <w:rFonts w:cs="Times New Roman"/>
          <w:i/>
        </w:rPr>
        <w:t>ș</w:t>
      </w:r>
      <w:r w:rsidRPr="00C923C4">
        <w:rPr>
          <w:rFonts w:ascii="Times New Roman" w:hAnsi="Times New Roman" w:cs="Times New Roman"/>
          <w:i/>
        </w:rPr>
        <w:t xml:space="preserve">i se datorează de către persoanele fizice </w:t>
      </w:r>
      <w:r w:rsidRPr="00C923C4">
        <w:rPr>
          <w:rFonts w:ascii="Times New Roman" w:hAnsi="Times New Roman" w:cs="Times New Roman"/>
          <w:i/>
        </w:rPr>
        <w:tab/>
        <w:t>care au calitatea de angaja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 sau pentru care există obliga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ia plă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ii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 xml:space="preserve">iei de asigurări sociale de </w:t>
      </w:r>
      <w:r w:rsidRPr="00C923C4">
        <w:rPr>
          <w:rFonts w:ascii="Times New Roman" w:hAnsi="Times New Roman" w:cs="Times New Roman"/>
          <w:i/>
        </w:rPr>
        <w:tab/>
        <w:t>sănătate, potrivit prezentei legi."</w:t>
      </w:r>
    </w:p>
    <w:p w:rsidR="00024082" w:rsidRPr="00C923C4" w:rsidRDefault="00024082" w:rsidP="00024082">
      <w:pPr>
        <w:spacing w:after="0"/>
        <w:ind w:left="360"/>
        <w:rPr>
          <w:rFonts w:ascii="Times New Roman" w:hAnsi="Times New Roman" w:cs="Times New Roman"/>
          <w:b/>
        </w:rPr>
      </w:pP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ab/>
        <w:t xml:space="preserve"> Art. 7 alin. (2) din OUG Nr. 90/2017 din 6 decembrie 2017 privind unele măsuri fiscal-bugetare, modificarea </w:t>
      </w:r>
      <w:r w:rsidRPr="00C923C4">
        <w:rPr>
          <w:rFonts w:cs="Times New Roman"/>
        </w:rPr>
        <w:t>ș</w:t>
      </w:r>
      <w:r w:rsidRPr="00C923C4">
        <w:rPr>
          <w:rFonts w:ascii="Times New Roman" w:hAnsi="Times New Roman" w:cs="Times New Roman"/>
        </w:rPr>
        <w:t xml:space="preserve">i completarea unor acte normative </w:t>
      </w:r>
      <w:r w:rsidRPr="00C923C4">
        <w:rPr>
          <w:rFonts w:ascii="Times New Roman" w:cs="Times New Roman"/>
        </w:rPr>
        <w:t>ș</w:t>
      </w:r>
      <w:r w:rsidRPr="00C923C4">
        <w:rPr>
          <w:rFonts w:ascii="Times New Roman" w:hAnsi="Times New Roman" w:cs="Times New Roman"/>
        </w:rPr>
        <w:t xml:space="preserve">i prorogarea unor termene, prevede că </w:t>
      </w:r>
      <w:r w:rsidRPr="00C923C4">
        <w:rPr>
          <w:rFonts w:ascii="Times New Roman" w:hAnsi="Times New Roman" w:cs="Times New Roman"/>
          <w:i/>
        </w:rPr>
        <w:t>sumele aferente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>iilor de asigurări sociale sau, după caz, contribu</w:t>
      </w:r>
      <w:r w:rsidRPr="00C923C4">
        <w:rPr>
          <w:rFonts w:cs="Times New Roman"/>
          <w:i/>
        </w:rPr>
        <w:t>ț</w:t>
      </w:r>
      <w:r w:rsidRPr="00C923C4">
        <w:rPr>
          <w:rFonts w:ascii="Times New Roman" w:hAnsi="Times New Roman" w:cs="Times New Roman"/>
          <w:i/>
        </w:rPr>
        <w:t xml:space="preserve">iilor individuale la bugetul de stat, datorate de personalul plătit din fonduri publice, astfel cum sunt stabilite în aplicarea Legii nr. 227/2015 privind Codul fiscal, cu modificările </w:t>
      </w:r>
      <w:r w:rsidRPr="00C923C4">
        <w:rPr>
          <w:rFonts w:cs="Times New Roman"/>
          <w:i/>
        </w:rPr>
        <w:t>ș</w:t>
      </w:r>
      <w:r w:rsidRPr="00C923C4">
        <w:rPr>
          <w:rFonts w:ascii="Times New Roman" w:hAnsi="Times New Roman" w:cs="Times New Roman"/>
          <w:i/>
        </w:rPr>
        <w:t>i completările ulterioare, sunt avute în vedere la stabilirea majorărilor salariale ce se acordă în anul 2018 personalului plătit din fonduri publice.</w:t>
      </w:r>
      <w:r w:rsidRPr="00C923C4">
        <w:rPr>
          <w:rFonts w:ascii="Times New Roman" w:hAnsi="Times New Roman" w:cs="Times New Roman"/>
        </w:rPr>
        <w:t xml:space="preserve"> </w:t>
      </w: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A13458" w:rsidRPr="00C923C4" w:rsidRDefault="00FA7778" w:rsidP="00FA777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u w:val="single"/>
        </w:rPr>
      </w:pPr>
      <w:r w:rsidRPr="00C923C4">
        <w:rPr>
          <w:rFonts w:ascii="Times New Roman" w:hAnsi="Times New Roman" w:cs="Times New Roman"/>
          <w:b/>
          <w:u w:val="single"/>
        </w:rPr>
        <w:t xml:space="preserve">Schimbări preconizate </w:t>
      </w:r>
      <w:r w:rsidRPr="00C923C4">
        <w:rPr>
          <w:rFonts w:cs="Times New Roman"/>
          <w:b/>
          <w:u w:val="single"/>
        </w:rPr>
        <w:t>ș</w:t>
      </w:r>
      <w:r w:rsidRPr="00C923C4">
        <w:rPr>
          <w:rFonts w:ascii="Times New Roman" w:hAnsi="Times New Roman" w:cs="Times New Roman"/>
          <w:b/>
          <w:u w:val="single"/>
        </w:rPr>
        <w:t>i rezultate a</w:t>
      </w:r>
      <w:r w:rsidRPr="00C923C4">
        <w:rPr>
          <w:rFonts w:cs="Times New Roman"/>
          <w:b/>
          <w:u w:val="single"/>
        </w:rPr>
        <w:t>ș</w:t>
      </w:r>
      <w:r w:rsidRPr="00C923C4">
        <w:rPr>
          <w:rFonts w:ascii="Times New Roman" w:hAnsi="Times New Roman" w:cs="Times New Roman"/>
          <w:b/>
          <w:u w:val="single"/>
        </w:rPr>
        <w:t>teptate</w:t>
      </w:r>
    </w:p>
    <w:p w:rsidR="00FA7778" w:rsidRPr="00C923C4" w:rsidRDefault="00FA7778" w:rsidP="00FA7778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ab/>
      </w:r>
      <w:r w:rsidR="00FA7778" w:rsidRPr="00C923C4">
        <w:rPr>
          <w:rFonts w:ascii="Times New Roman" w:hAnsi="Times New Roman" w:cs="Times New Roman"/>
        </w:rPr>
        <w:t>Promovarea acestui proiect de hotărâre are ca scop evitarea diminuării veniturilor salariale nete din administra</w:t>
      </w:r>
      <w:r w:rsidR="00FA7778" w:rsidRPr="00C923C4">
        <w:rPr>
          <w:rFonts w:cs="Times New Roman"/>
        </w:rPr>
        <w:t>ț</w:t>
      </w:r>
      <w:r w:rsidR="00FA7778" w:rsidRPr="00C923C4">
        <w:rPr>
          <w:rFonts w:ascii="Times New Roman" w:hAnsi="Times New Roman" w:cs="Times New Roman"/>
        </w:rPr>
        <w:t>ia publică locală</w:t>
      </w:r>
      <w:r w:rsidRPr="00C923C4">
        <w:rPr>
          <w:rFonts w:ascii="Times New Roman" w:hAnsi="Times New Roman" w:cs="Times New Roman"/>
        </w:rPr>
        <w:t xml:space="preserve">, în conformitate cu prevederile art. 11 din Legea-Cadru Nr. 153/2017 din 28 iunie 2017 privind salarizarea personalului plătit din fonduri publice, completată </w:t>
      </w:r>
      <w:r w:rsidRPr="00C923C4">
        <w:rPr>
          <w:rFonts w:cs="Times New Roman"/>
        </w:rPr>
        <w:t>ș</w:t>
      </w:r>
      <w:r w:rsidRPr="00C923C4">
        <w:rPr>
          <w:rFonts w:ascii="Times New Roman" w:hAnsi="Times New Roman" w:cs="Times New Roman"/>
        </w:rPr>
        <w:t>i modificată prin Ordonan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>a de Urgen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>ă a Guvernului  Nr. 91/2017 din 6 decembrie 2017, în contextul modificărilor legislative enun</w:t>
      </w:r>
      <w:r w:rsidRPr="00C923C4">
        <w:rPr>
          <w:rFonts w:cs="Times New Roman"/>
        </w:rPr>
        <w:t>ț</w:t>
      </w:r>
      <w:r w:rsidRPr="00C923C4">
        <w:rPr>
          <w:rFonts w:ascii="Times New Roman" w:hAnsi="Times New Roman" w:cs="Times New Roman"/>
        </w:rPr>
        <w:t>ate mai sus.</w:t>
      </w:r>
      <w:r w:rsidR="006B7709" w:rsidRPr="00C923C4">
        <w:rPr>
          <w:rFonts w:ascii="Times New Roman" w:hAnsi="Times New Roman" w:cs="Times New Roman"/>
        </w:rPr>
        <w:t xml:space="preserve"> </w:t>
      </w: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u w:val="single"/>
        </w:rPr>
      </w:pPr>
      <w:r w:rsidRPr="00C923C4">
        <w:rPr>
          <w:rFonts w:ascii="Times New Roman" w:hAnsi="Times New Roman" w:cs="Times New Roman"/>
          <w:b/>
          <w:u w:val="single"/>
        </w:rPr>
        <w:t>Alte informa</w:t>
      </w:r>
      <w:r w:rsidRPr="00C923C4">
        <w:rPr>
          <w:rFonts w:cs="Times New Roman"/>
          <w:b/>
          <w:u w:val="single"/>
        </w:rPr>
        <w:t>ț</w:t>
      </w:r>
      <w:r w:rsidRPr="00C923C4">
        <w:rPr>
          <w:rFonts w:ascii="Times New Roman" w:hAnsi="Times New Roman" w:cs="Times New Roman"/>
          <w:b/>
          <w:u w:val="single"/>
        </w:rPr>
        <w:t>ii</w:t>
      </w:r>
      <w:r w:rsidRPr="00C923C4">
        <w:rPr>
          <w:rFonts w:ascii="Times New Roman" w:hAnsi="Times New Roman" w:cs="Times New Roman"/>
          <w:u w:val="single"/>
        </w:rPr>
        <w:t xml:space="preserve"> </w:t>
      </w: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ab/>
        <w:t>Nu este cazul</w:t>
      </w: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u w:val="single"/>
        </w:rPr>
      </w:pPr>
      <w:r w:rsidRPr="00C923C4">
        <w:rPr>
          <w:rFonts w:ascii="Times New Roman" w:hAnsi="Times New Roman" w:cs="Times New Roman"/>
          <w:b/>
          <w:u w:val="single"/>
        </w:rPr>
        <w:t>Concluzii</w:t>
      </w: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</w:p>
    <w:p w:rsidR="004E7F60" w:rsidRPr="00C923C4" w:rsidRDefault="004E7F60" w:rsidP="004E7F60">
      <w:pPr>
        <w:spacing w:after="0"/>
        <w:rPr>
          <w:rFonts w:ascii="Times New Roman" w:hAnsi="Times New Roman" w:cs="Times New Roman"/>
        </w:rPr>
      </w:pPr>
      <w:r w:rsidRPr="00C923C4">
        <w:rPr>
          <w:rFonts w:ascii="Times New Roman" w:hAnsi="Times New Roman" w:cs="Times New Roman"/>
        </w:rPr>
        <w:tab/>
        <w:t xml:space="preserve">Având în vedere cele expuse, propunem </w:t>
      </w:r>
      <w:r w:rsidR="001E6D39" w:rsidRPr="00C923C4">
        <w:rPr>
          <w:rFonts w:ascii="Times New Roman" w:hAnsi="Times New Roman" w:cs="Times New Roman"/>
        </w:rPr>
        <w:t xml:space="preserve">adoptarea unei hotărâri de consiliu local prin care să se stabilească salariile </w:t>
      </w:r>
      <w:r w:rsidR="005017D5" w:rsidRPr="00C923C4">
        <w:rPr>
          <w:rFonts w:ascii="Times New Roman" w:hAnsi="Times New Roman" w:cs="Times New Roman"/>
        </w:rPr>
        <w:t xml:space="preserve">de bază ale </w:t>
      </w:r>
      <w:r w:rsidR="001E6D39" w:rsidRPr="00C923C4">
        <w:rPr>
          <w:rFonts w:ascii="Times New Roman" w:hAnsi="Times New Roman" w:cs="Times New Roman"/>
        </w:rPr>
        <w:t>personalului Serviciului public de Administrare a CERC</w:t>
      </w:r>
      <w:r w:rsidR="005017D5" w:rsidRPr="00C923C4">
        <w:rPr>
          <w:rFonts w:ascii="Times New Roman" w:hAnsi="Times New Roman" w:cs="Times New Roman"/>
        </w:rPr>
        <w:t xml:space="preserve"> </w:t>
      </w:r>
      <w:r w:rsidR="001E6D39" w:rsidRPr="00C923C4">
        <w:rPr>
          <w:rFonts w:ascii="Times New Roman" w:hAnsi="Times New Roman" w:cs="Times New Roman"/>
        </w:rPr>
        <w:t>conform Anexei</w:t>
      </w:r>
      <w:r w:rsidR="005B29E0" w:rsidRPr="00C923C4">
        <w:rPr>
          <w:rFonts w:ascii="Times New Roman" w:hAnsi="Times New Roman" w:cs="Times New Roman"/>
        </w:rPr>
        <w:t xml:space="preserve"> - parte integrantă din prezentul proiect</w:t>
      </w:r>
      <w:r w:rsidR="005017D5" w:rsidRPr="00C923C4">
        <w:rPr>
          <w:rFonts w:ascii="Times New Roman" w:hAnsi="Times New Roman" w:cs="Times New Roman"/>
        </w:rPr>
        <w:t xml:space="preserve">, în acord cu prevederile art. 11 din Legea-Cadru Nr. 153/2017 completată </w:t>
      </w:r>
      <w:r w:rsidR="005017D5" w:rsidRPr="00C923C4">
        <w:rPr>
          <w:rFonts w:cs="Times New Roman"/>
        </w:rPr>
        <w:t>ș</w:t>
      </w:r>
      <w:r w:rsidR="005017D5" w:rsidRPr="00C923C4">
        <w:rPr>
          <w:rFonts w:ascii="Times New Roman" w:hAnsi="Times New Roman" w:cs="Times New Roman"/>
        </w:rPr>
        <w:t xml:space="preserve">i modificată de OUG 91/2017, raportate la OUG 79/2017 </w:t>
      </w:r>
      <w:r w:rsidR="005017D5" w:rsidRPr="00C923C4">
        <w:rPr>
          <w:rFonts w:cs="Times New Roman"/>
        </w:rPr>
        <w:t>ș</w:t>
      </w:r>
      <w:r w:rsidR="005017D5" w:rsidRPr="00C923C4">
        <w:rPr>
          <w:rFonts w:ascii="Times New Roman" w:hAnsi="Times New Roman" w:cs="Times New Roman"/>
        </w:rPr>
        <w:t>i OUG 90/2017</w:t>
      </w:r>
      <w:r w:rsidR="005B29E0" w:rsidRPr="00C923C4">
        <w:rPr>
          <w:rFonts w:ascii="Times New Roman" w:hAnsi="Times New Roman" w:cs="Times New Roman"/>
        </w:rPr>
        <w:t>.</w:t>
      </w: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A13458" w:rsidRPr="00C923C4" w:rsidRDefault="00A13458" w:rsidP="00A13458">
      <w:pPr>
        <w:spacing w:after="0"/>
        <w:ind w:left="360"/>
        <w:rPr>
          <w:rFonts w:ascii="Times New Roman" w:hAnsi="Times New Roman" w:cs="Times New Roman"/>
        </w:rPr>
      </w:pPr>
    </w:p>
    <w:p w:rsidR="005B29E0" w:rsidRPr="00C923C4" w:rsidRDefault="005B29E0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PRIMAR   </w:t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  <w:t xml:space="preserve">           VICEPRIMAR/</w:t>
      </w:r>
    </w:p>
    <w:p w:rsidR="005B35A5" w:rsidRPr="00C923C4" w:rsidRDefault="005B29E0" w:rsidP="005B35A5">
      <w:pPr>
        <w:spacing w:after="0" w:line="240" w:lineRule="auto"/>
        <w:jc w:val="both"/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Nicolae ROBU      </w:t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35A5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  <w:t>ADMINISTRATOR PUBLIC,</w:t>
      </w:r>
    </w:p>
    <w:p w:rsidR="005B35A5" w:rsidRPr="00C923C4" w:rsidRDefault="005B35A5" w:rsidP="005B35A5">
      <w:pPr>
        <w:spacing w:after="0" w:line="240" w:lineRule="auto"/>
        <w:jc w:val="both"/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  <w:t>(după caz)</w:t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5B29E0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</w:p>
    <w:p w:rsidR="005B35A5" w:rsidRPr="00C923C4" w:rsidRDefault="005B35A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5B35A5" w:rsidRPr="00C923C4" w:rsidRDefault="005B35A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</w:p>
    <w:p w:rsidR="005B35A5" w:rsidRPr="00C923C4" w:rsidRDefault="005B35A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7520FF" w:rsidRPr="00C923C4" w:rsidRDefault="005B35A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7520FF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DIRECTOR,</w:t>
      </w:r>
    </w:p>
    <w:p w:rsidR="005B29E0" w:rsidRPr="00C923C4" w:rsidRDefault="005B29E0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ab/>
      </w:r>
      <w:r w:rsidR="007520FF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Claudiu DRAGOMIR</w:t>
      </w:r>
    </w:p>
    <w:p w:rsidR="005B29E0" w:rsidRPr="00C923C4" w:rsidRDefault="005B29E0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5017D5" w:rsidRPr="00C923C4" w:rsidRDefault="005017D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5017D5" w:rsidRPr="00C923C4" w:rsidRDefault="005017D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5017D5" w:rsidRPr="00C923C4" w:rsidRDefault="005017D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5017D5" w:rsidRPr="00C923C4" w:rsidRDefault="005017D5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:rsidR="00340D35" w:rsidRPr="00C923C4" w:rsidRDefault="005B29E0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A</w:t>
      </w:r>
      <w:r w:rsidR="007563BA" w:rsidRPr="00C923C4"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nexă</w:t>
      </w:r>
    </w:p>
    <w:tbl>
      <w:tblPr>
        <w:tblW w:w="7752" w:type="dxa"/>
        <w:jc w:val="center"/>
        <w:tblInd w:w="88" w:type="dxa"/>
        <w:tblLook w:val="04A0"/>
      </w:tblPr>
      <w:tblGrid>
        <w:gridCol w:w="960"/>
        <w:gridCol w:w="2900"/>
        <w:gridCol w:w="820"/>
        <w:gridCol w:w="580"/>
        <w:gridCol w:w="992"/>
        <w:gridCol w:w="1500"/>
      </w:tblGrid>
      <w:tr w:rsidR="00446FCD" w:rsidRPr="00C923C4" w:rsidTr="007563BA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Nr. Crt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Func</w:t>
            </w:r>
            <w:r w:rsidRPr="00C923C4">
              <w:rPr>
                <w:rFonts w:eastAsia="Times New Roman" w:cs="Times New Roman"/>
                <w:color w:val="000000"/>
              </w:rPr>
              <w:t>ț</w:t>
            </w: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ia publică/Post contractual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Nivel studii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Cls.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Grada</w:t>
            </w:r>
            <w:r w:rsidRPr="00C923C4">
              <w:rPr>
                <w:rFonts w:eastAsia="Times New Roman" w:cs="Times New Roman"/>
                <w:color w:val="000000"/>
              </w:rPr>
              <w:t>ț</w:t>
            </w: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ie vechime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 xml:space="preserve">Salarii </w:t>
            </w:r>
            <w:r w:rsidR="007563BA" w:rsidRPr="00C923C4">
              <w:rPr>
                <w:rFonts w:ascii="Times New Roman" w:eastAsia="Times New Roman" w:hAnsi="Times New Roman" w:cs="Times New Roman"/>
                <w:color w:val="000000"/>
              </w:rPr>
              <w:t>de bază 01.01.2018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Director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11630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Inspector de specialitate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6121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6239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6358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6477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Inspector de specialitate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5725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5828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5930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6034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Inspector de specialitate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5156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5243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5338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5424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5512</w:t>
            </w:r>
          </w:p>
        </w:tc>
      </w:tr>
      <w:tr w:rsidR="00446FCD" w:rsidRPr="00C923C4" w:rsidTr="007563BA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446FCD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CD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5606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Inspector de specialitate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4523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4682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4750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4850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4950</w:t>
            </w:r>
          </w:p>
        </w:tc>
      </w:tr>
      <w:tr w:rsidR="007563BA" w:rsidRPr="00C923C4" w:rsidTr="00FA7778">
        <w:trPr>
          <w:trHeight w:val="288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3BA" w:rsidRPr="00C923C4" w:rsidRDefault="007563BA" w:rsidP="00B10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23C4">
              <w:rPr>
                <w:rFonts w:ascii="Times New Roman" w:eastAsia="Times New Roman" w:hAnsi="Times New Roman" w:cs="Times New Roman"/>
                <w:color w:val="000000"/>
              </w:rPr>
              <w:t>5050</w:t>
            </w:r>
          </w:p>
        </w:tc>
      </w:tr>
    </w:tbl>
    <w:p w:rsidR="001B5734" w:rsidRPr="00C923C4" w:rsidRDefault="001B5734" w:rsidP="00B1047D">
      <w:pPr>
        <w:rPr>
          <w:rStyle w:val="a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sectPr w:rsidR="001B5734" w:rsidRPr="00C923C4" w:rsidSect="005B35A5">
      <w:headerReference w:type="default" r:id="rId9"/>
      <w:footerReference w:type="default" r:id="rId10"/>
      <w:pgSz w:w="11906" w:h="16838"/>
      <w:pgMar w:top="844" w:right="707" w:bottom="993" w:left="993" w:header="570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B0" w:rsidRDefault="006264B0" w:rsidP="0063135A">
      <w:pPr>
        <w:spacing w:after="0" w:line="240" w:lineRule="auto"/>
      </w:pPr>
      <w:r>
        <w:separator/>
      </w:r>
    </w:p>
  </w:endnote>
  <w:endnote w:type="continuationSeparator" w:id="0">
    <w:p w:rsidR="006264B0" w:rsidRDefault="006264B0" w:rsidP="0063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40" w:rsidRDefault="004F0B40">
    <w:pPr>
      <w:pStyle w:val="Footer"/>
      <w:jc w:val="right"/>
    </w:pPr>
  </w:p>
  <w:p w:rsidR="00FA7778" w:rsidRPr="001D200B" w:rsidRDefault="00FA7778" w:rsidP="001D20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B0" w:rsidRDefault="006264B0" w:rsidP="0063135A">
      <w:pPr>
        <w:spacing w:after="0" w:line="240" w:lineRule="auto"/>
      </w:pPr>
      <w:r>
        <w:separator/>
      </w:r>
    </w:p>
  </w:footnote>
  <w:footnote w:type="continuationSeparator" w:id="0">
    <w:p w:rsidR="006264B0" w:rsidRDefault="006264B0" w:rsidP="0063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778" w:rsidRPr="00783E1B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-114724</wp:posOffset>
          </wp:positionH>
          <wp:positionV relativeFrom="paragraph">
            <wp:posOffset>-37522</wp:posOffset>
          </wp:positionV>
          <wp:extent cx="625688" cy="741795"/>
          <wp:effectExtent l="19050" t="0" r="2962" b="0"/>
          <wp:wrapNone/>
          <wp:docPr id="3" name="Picture 1" descr="stema-timisoarei-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-timisoarei-200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25688" cy="74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România</w:t>
    </w:r>
  </w:p>
  <w:p w:rsidR="00FA7778" w:rsidRPr="00783E1B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Judeţul Timiş</w:t>
    </w:r>
  </w:p>
  <w:p w:rsidR="00FA7778" w:rsidRDefault="00FA7778" w:rsidP="000B5E69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Municipiul </w:t>
    </w:r>
    <w:r w:rsidRPr="00783E1B"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>Timişoara</w:t>
    </w:r>
  </w:p>
  <w:p w:rsidR="00FA7778" w:rsidRDefault="005B35A5" w:rsidP="005B35A5">
    <w:pPr>
      <w:spacing w:after="0" w:line="240" w:lineRule="auto"/>
      <w:jc w:val="both"/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smallCaps/>
        <w:shadow/>
        <w:sz w:val="24"/>
        <w:szCs w:val="24"/>
        <w:lang w:eastAsia="en-US"/>
      </w:rPr>
      <w:tab/>
      <w:t xml:space="preserve">      Primar</w:t>
    </w:r>
  </w:p>
  <w:p w:rsidR="005B35A5" w:rsidRPr="001425A2" w:rsidRDefault="005B35A5" w:rsidP="005B35A5">
    <w:pPr>
      <w:spacing w:after="0" w:line="240" w:lineRule="auto"/>
      <w:jc w:val="both"/>
      <w:rPr>
        <w:rFonts w:ascii="Times New Roman" w:eastAsia="Times New Roman" w:hAnsi="Times New Roman" w:cs="Times New Roman"/>
        <w:b/>
        <w:smallCaps/>
        <w:shadow/>
        <w:sz w:val="24"/>
        <w:szCs w:val="24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121B"/>
    <w:multiLevelType w:val="hybridMultilevel"/>
    <w:tmpl w:val="100CE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2242E"/>
    <w:multiLevelType w:val="hybridMultilevel"/>
    <w:tmpl w:val="5B5A26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E713E"/>
    <w:multiLevelType w:val="hybridMultilevel"/>
    <w:tmpl w:val="6ED65F6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07C50"/>
    <w:multiLevelType w:val="hybridMultilevel"/>
    <w:tmpl w:val="D472B52A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844640"/>
    <w:multiLevelType w:val="hybridMultilevel"/>
    <w:tmpl w:val="8A60E71C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E332E9F"/>
    <w:multiLevelType w:val="hybridMultilevel"/>
    <w:tmpl w:val="388A69DC"/>
    <w:lvl w:ilvl="0" w:tplc="0418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7D882287"/>
    <w:multiLevelType w:val="hybridMultilevel"/>
    <w:tmpl w:val="9172523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D4766D"/>
    <w:multiLevelType w:val="hybridMultilevel"/>
    <w:tmpl w:val="040C79D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1713D3"/>
    <w:multiLevelType w:val="hybridMultilevel"/>
    <w:tmpl w:val="983CD8A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3E1B"/>
    <w:rsid w:val="00002A4B"/>
    <w:rsid w:val="00024082"/>
    <w:rsid w:val="00032453"/>
    <w:rsid w:val="00042A38"/>
    <w:rsid w:val="00077CA0"/>
    <w:rsid w:val="00080EA2"/>
    <w:rsid w:val="0009662E"/>
    <w:rsid w:val="000A3248"/>
    <w:rsid w:val="000B1964"/>
    <w:rsid w:val="000B5E3E"/>
    <w:rsid w:val="000B5E69"/>
    <w:rsid w:val="000C0643"/>
    <w:rsid w:val="000C5690"/>
    <w:rsid w:val="000E5F38"/>
    <w:rsid w:val="000F3241"/>
    <w:rsid w:val="001050E7"/>
    <w:rsid w:val="00115556"/>
    <w:rsid w:val="001221E9"/>
    <w:rsid w:val="00135571"/>
    <w:rsid w:val="001425A2"/>
    <w:rsid w:val="00150753"/>
    <w:rsid w:val="00182CE1"/>
    <w:rsid w:val="00183591"/>
    <w:rsid w:val="001A224A"/>
    <w:rsid w:val="001B3B5D"/>
    <w:rsid w:val="001B5734"/>
    <w:rsid w:val="001D200B"/>
    <w:rsid w:val="001D6051"/>
    <w:rsid w:val="001E6D39"/>
    <w:rsid w:val="0020171C"/>
    <w:rsid w:val="00212CB2"/>
    <w:rsid w:val="00235621"/>
    <w:rsid w:val="00253103"/>
    <w:rsid w:val="00265526"/>
    <w:rsid w:val="00287C28"/>
    <w:rsid w:val="002953AA"/>
    <w:rsid w:val="0029793E"/>
    <w:rsid w:val="002B735C"/>
    <w:rsid w:val="002C0698"/>
    <w:rsid w:val="002C0DFA"/>
    <w:rsid w:val="002E4C79"/>
    <w:rsid w:val="002F5C14"/>
    <w:rsid w:val="0030140C"/>
    <w:rsid w:val="003100FF"/>
    <w:rsid w:val="00322CDB"/>
    <w:rsid w:val="003364AA"/>
    <w:rsid w:val="00340AB9"/>
    <w:rsid w:val="00340D35"/>
    <w:rsid w:val="003646A4"/>
    <w:rsid w:val="003736C2"/>
    <w:rsid w:val="00385E76"/>
    <w:rsid w:val="00385F80"/>
    <w:rsid w:val="003973D0"/>
    <w:rsid w:val="003B02CD"/>
    <w:rsid w:val="003D231E"/>
    <w:rsid w:val="003D2450"/>
    <w:rsid w:val="003D65C5"/>
    <w:rsid w:val="003E2A6A"/>
    <w:rsid w:val="003E3A51"/>
    <w:rsid w:val="003F0171"/>
    <w:rsid w:val="003F6ADE"/>
    <w:rsid w:val="00402B68"/>
    <w:rsid w:val="00406778"/>
    <w:rsid w:val="004106FC"/>
    <w:rsid w:val="00417C4B"/>
    <w:rsid w:val="00446FCD"/>
    <w:rsid w:val="00465649"/>
    <w:rsid w:val="00471872"/>
    <w:rsid w:val="00484985"/>
    <w:rsid w:val="0049133B"/>
    <w:rsid w:val="004950C4"/>
    <w:rsid w:val="004A261C"/>
    <w:rsid w:val="004A661C"/>
    <w:rsid w:val="004B3E5F"/>
    <w:rsid w:val="004C0ED1"/>
    <w:rsid w:val="004D40BF"/>
    <w:rsid w:val="004E15B4"/>
    <w:rsid w:val="004E1C95"/>
    <w:rsid w:val="004E5602"/>
    <w:rsid w:val="004E7F60"/>
    <w:rsid w:val="004F0B40"/>
    <w:rsid w:val="004F0C5F"/>
    <w:rsid w:val="004F123B"/>
    <w:rsid w:val="004F78A1"/>
    <w:rsid w:val="004F7CD2"/>
    <w:rsid w:val="004F7FCC"/>
    <w:rsid w:val="00500153"/>
    <w:rsid w:val="00501089"/>
    <w:rsid w:val="005017D5"/>
    <w:rsid w:val="00507D16"/>
    <w:rsid w:val="00514B86"/>
    <w:rsid w:val="00515F50"/>
    <w:rsid w:val="00517C7D"/>
    <w:rsid w:val="00520ABA"/>
    <w:rsid w:val="005359C7"/>
    <w:rsid w:val="00536E5D"/>
    <w:rsid w:val="0055075F"/>
    <w:rsid w:val="005520BA"/>
    <w:rsid w:val="00555065"/>
    <w:rsid w:val="005614DE"/>
    <w:rsid w:val="00564F15"/>
    <w:rsid w:val="00585285"/>
    <w:rsid w:val="00587AC0"/>
    <w:rsid w:val="00590F37"/>
    <w:rsid w:val="005978CE"/>
    <w:rsid w:val="005B29E0"/>
    <w:rsid w:val="005B29F6"/>
    <w:rsid w:val="005B35A5"/>
    <w:rsid w:val="005C12E8"/>
    <w:rsid w:val="005C508D"/>
    <w:rsid w:val="005C7380"/>
    <w:rsid w:val="005D431E"/>
    <w:rsid w:val="005E6CF2"/>
    <w:rsid w:val="005F3EB7"/>
    <w:rsid w:val="00605F1B"/>
    <w:rsid w:val="006230F2"/>
    <w:rsid w:val="006264B0"/>
    <w:rsid w:val="0063135A"/>
    <w:rsid w:val="0063489E"/>
    <w:rsid w:val="00644AC3"/>
    <w:rsid w:val="00693582"/>
    <w:rsid w:val="006B7709"/>
    <w:rsid w:val="006D7603"/>
    <w:rsid w:val="006E0F87"/>
    <w:rsid w:val="00711F9E"/>
    <w:rsid w:val="007520FF"/>
    <w:rsid w:val="007563BA"/>
    <w:rsid w:val="00776AB6"/>
    <w:rsid w:val="007838A1"/>
    <w:rsid w:val="00783E1B"/>
    <w:rsid w:val="00790636"/>
    <w:rsid w:val="0079611C"/>
    <w:rsid w:val="00796D46"/>
    <w:rsid w:val="007A3A5F"/>
    <w:rsid w:val="007B49F9"/>
    <w:rsid w:val="007E24AF"/>
    <w:rsid w:val="007E28CF"/>
    <w:rsid w:val="007F110E"/>
    <w:rsid w:val="007F7CA5"/>
    <w:rsid w:val="00805315"/>
    <w:rsid w:val="00805458"/>
    <w:rsid w:val="00825752"/>
    <w:rsid w:val="00825E6C"/>
    <w:rsid w:val="008416D9"/>
    <w:rsid w:val="008427EC"/>
    <w:rsid w:val="00862A94"/>
    <w:rsid w:val="00863CC9"/>
    <w:rsid w:val="00875B7D"/>
    <w:rsid w:val="00882505"/>
    <w:rsid w:val="0088541A"/>
    <w:rsid w:val="008A050E"/>
    <w:rsid w:val="008A1087"/>
    <w:rsid w:val="008B2C33"/>
    <w:rsid w:val="008C6AFE"/>
    <w:rsid w:val="008E5C0F"/>
    <w:rsid w:val="008F5BCA"/>
    <w:rsid w:val="008F5C09"/>
    <w:rsid w:val="008F7CD1"/>
    <w:rsid w:val="0090124D"/>
    <w:rsid w:val="0091024F"/>
    <w:rsid w:val="00933FC2"/>
    <w:rsid w:val="00937306"/>
    <w:rsid w:val="00937571"/>
    <w:rsid w:val="00946665"/>
    <w:rsid w:val="00947A3B"/>
    <w:rsid w:val="00973319"/>
    <w:rsid w:val="00980671"/>
    <w:rsid w:val="009B336F"/>
    <w:rsid w:val="009C55CD"/>
    <w:rsid w:val="009D31F0"/>
    <w:rsid w:val="009E2221"/>
    <w:rsid w:val="009F5B5F"/>
    <w:rsid w:val="00A13458"/>
    <w:rsid w:val="00A163EA"/>
    <w:rsid w:val="00A17DD7"/>
    <w:rsid w:val="00A216B5"/>
    <w:rsid w:val="00A34388"/>
    <w:rsid w:val="00A461BE"/>
    <w:rsid w:val="00A47D56"/>
    <w:rsid w:val="00A62146"/>
    <w:rsid w:val="00A65B0E"/>
    <w:rsid w:val="00A750EA"/>
    <w:rsid w:val="00A81619"/>
    <w:rsid w:val="00A847E2"/>
    <w:rsid w:val="00A86DF9"/>
    <w:rsid w:val="00A94397"/>
    <w:rsid w:val="00A9621A"/>
    <w:rsid w:val="00AA2FCF"/>
    <w:rsid w:val="00AA3269"/>
    <w:rsid w:val="00AD1236"/>
    <w:rsid w:val="00B03408"/>
    <w:rsid w:val="00B0716C"/>
    <w:rsid w:val="00B1047D"/>
    <w:rsid w:val="00B227CD"/>
    <w:rsid w:val="00B235D5"/>
    <w:rsid w:val="00B41073"/>
    <w:rsid w:val="00B61C8C"/>
    <w:rsid w:val="00B773C6"/>
    <w:rsid w:val="00B835B2"/>
    <w:rsid w:val="00B93B9B"/>
    <w:rsid w:val="00B9694E"/>
    <w:rsid w:val="00BA2203"/>
    <w:rsid w:val="00BD5F32"/>
    <w:rsid w:val="00BD665D"/>
    <w:rsid w:val="00C01171"/>
    <w:rsid w:val="00C01838"/>
    <w:rsid w:val="00C03202"/>
    <w:rsid w:val="00C04095"/>
    <w:rsid w:val="00C128E9"/>
    <w:rsid w:val="00C13C81"/>
    <w:rsid w:val="00C262B5"/>
    <w:rsid w:val="00C27276"/>
    <w:rsid w:val="00C3441F"/>
    <w:rsid w:val="00C60D62"/>
    <w:rsid w:val="00C75A84"/>
    <w:rsid w:val="00C876D6"/>
    <w:rsid w:val="00C923C4"/>
    <w:rsid w:val="00C93288"/>
    <w:rsid w:val="00C9798E"/>
    <w:rsid w:val="00D03695"/>
    <w:rsid w:val="00D04484"/>
    <w:rsid w:val="00D075AA"/>
    <w:rsid w:val="00D1398D"/>
    <w:rsid w:val="00D147ED"/>
    <w:rsid w:val="00D24957"/>
    <w:rsid w:val="00D344C7"/>
    <w:rsid w:val="00D45D0A"/>
    <w:rsid w:val="00D466B8"/>
    <w:rsid w:val="00D64109"/>
    <w:rsid w:val="00D65905"/>
    <w:rsid w:val="00DA2495"/>
    <w:rsid w:val="00DA2E48"/>
    <w:rsid w:val="00DB0784"/>
    <w:rsid w:val="00DB1E8B"/>
    <w:rsid w:val="00DB4EA4"/>
    <w:rsid w:val="00DC46B1"/>
    <w:rsid w:val="00DE0C4E"/>
    <w:rsid w:val="00DE1E35"/>
    <w:rsid w:val="00E1160E"/>
    <w:rsid w:val="00E151D9"/>
    <w:rsid w:val="00E2079E"/>
    <w:rsid w:val="00E4751B"/>
    <w:rsid w:val="00E93B9B"/>
    <w:rsid w:val="00EA05B1"/>
    <w:rsid w:val="00EA3F65"/>
    <w:rsid w:val="00EB3643"/>
    <w:rsid w:val="00EB7F5A"/>
    <w:rsid w:val="00EC15B5"/>
    <w:rsid w:val="00ED237B"/>
    <w:rsid w:val="00EE2570"/>
    <w:rsid w:val="00EE71B9"/>
    <w:rsid w:val="00EF7B92"/>
    <w:rsid w:val="00F008B5"/>
    <w:rsid w:val="00F173C9"/>
    <w:rsid w:val="00F17436"/>
    <w:rsid w:val="00F31186"/>
    <w:rsid w:val="00F54E7C"/>
    <w:rsid w:val="00F75991"/>
    <w:rsid w:val="00F81F9D"/>
    <w:rsid w:val="00F93B7D"/>
    <w:rsid w:val="00FA7778"/>
    <w:rsid w:val="00FC175A"/>
    <w:rsid w:val="00FD55EF"/>
    <w:rsid w:val="00F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49"/>
  </w:style>
  <w:style w:type="paragraph" w:styleId="Heading1">
    <w:name w:val="heading 1"/>
    <w:basedOn w:val="Normal"/>
    <w:next w:val="Normal"/>
    <w:link w:val="Heading1Char"/>
    <w:qFormat/>
    <w:rsid w:val="00EC15B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83E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3E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5A"/>
  </w:style>
  <w:style w:type="paragraph" w:styleId="Footer">
    <w:name w:val="footer"/>
    <w:basedOn w:val="Normal"/>
    <w:link w:val="FooterChar"/>
    <w:uiPriority w:val="99"/>
    <w:unhideWhenUsed/>
    <w:rsid w:val="0063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5A"/>
  </w:style>
  <w:style w:type="paragraph" w:styleId="BalloonText">
    <w:name w:val="Balloon Text"/>
    <w:basedOn w:val="Normal"/>
    <w:link w:val="BalloonTextChar"/>
    <w:uiPriority w:val="99"/>
    <w:semiHidden/>
    <w:unhideWhenUsed/>
    <w:rsid w:val="0063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5A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rsid w:val="00AA2F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AA2FCF"/>
  </w:style>
  <w:style w:type="character" w:customStyle="1" w:styleId="Heading1Char">
    <w:name w:val="Heading 1 Char"/>
    <w:basedOn w:val="DefaultParagraphFont"/>
    <w:link w:val="Heading1"/>
    <w:rsid w:val="00EC15B5"/>
    <w:rPr>
      <w:rFonts w:ascii="Calibri" w:eastAsia="Times New Roman" w:hAnsi="Calibri" w:cs="Times New Roman"/>
      <w:b/>
      <w:bCs/>
      <w:szCs w:val="21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D200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D200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50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50753"/>
  </w:style>
  <w:style w:type="paragraph" w:customStyle="1" w:styleId="Style">
    <w:name w:val="Style"/>
    <w:rsid w:val="0015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DE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7520FF"/>
  </w:style>
  <w:style w:type="character" w:customStyle="1" w:styleId="apple-converted-space">
    <w:name w:val="apple-converted-space"/>
    <w:basedOn w:val="DefaultParagraphFont"/>
    <w:rsid w:val="007520FF"/>
  </w:style>
  <w:style w:type="paragraph" w:styleId="NoSpacing">
    <w:name w:val="No Spacing"/>
    <w:uiPriority w:val="1"/>
    <w:qFormat/>
    <w:rsid w:val="00D45D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CENTRUL  REGIONAL  DE COMPETENȚE  ȘI  DEZVOLTARE  A
FURNIZORILOR  ÎN  SECTORUL  AUTOMOTIVE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A72009-BF01-444F-BD72-A53E58D5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cdumitrescu</cp:lastModifiedBy>
  <cp:revision>7</cp:revision>
  <cp:lastPrinted>2017-08-09T09:13:00Z</cp:lastPrinted>
  <dcterms:created xsi:type="dcterms:W3CDTF">2018-01-29T10:14:00Z</dcterms:created>
  <dcterms:modified xsi:type="dcterms:W3CDTF">2018-01-30T08:57:00Z</dcterms:modified>
</cp:coreProperties>
</file>