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E61" w:rsidRPr="00E74742" w:rsidRDefault="00987E61" w:rsidP="00987E61">
      <w:pPr>
        <w:pStyle w:val="BodyTextIndent"/>
        <w:rPr>
          <w:sz w:val="20"/>
          <w:lang w:val="es-MX"/>
        </w:rPr>
      </w:pPr>
      <w:r w:rsidRPr="00820069">
        <w:rPr>
          <w:sz w:val="22"/>
          <w:szCs w:val="22"/>
          <w:lang w:val="es-MX"/>
        </w:rPr>
        <w:t xml:space="preserve">MUNICIPIUL  TIMISOARA                                                            </w:t>
      </w:r>
      <w:r>
        <w:rPr>
          <w:sz w:val="22"/>
          <w:szCs w:val="22"/>
          <w:lang w:val="es-MX"/>
        </w:rPr>
        <w:t xml:space="preserve">                               </w:t>
      </w:r>
      <w:r w:rsidRPr="00820069">
        <w:rPr>
          <w:sz w:val="22"/>
          <w:szCs w:val="22"/>
          <w:lang w:val="es-MX"/>
        </w:rPr>
        <w:t xml:space="preserve"> </w:t>
      </w:r>
      <w:r>
        <w:rPr>
          <w:sz w:val="22"/>
          <w:szCs w:val="22"/>
          <w:lang w:val="es-MX"/>
        </w:rPr>
        <w:t xml:space="preserve"> </w:t>
      </w:r>
      <w:r w:rsidR="00F42791">
        <w:rPr>
          <w:sz w:val="22"/>
          <w:szCs w:val="22"/>
          <w:lang w:val="es-MX"/>
        </w:rPr>
        <w:t xml:space="preserve"> </w:t>
      </w:r>
      <w:r w:rsidRPr="00217F8C">
        <w:rPr>
          <w:sz w:val="22"/>
          <w:szCs w:val="22"/>
          <w:lang w:val="es-MX"/>
        </w:rPr>
        <w:t>APROBAT</w:t>
      </w:r>
    </w:p>
    <w:p w:rsidR="00987E61" w:rsidRPr="00E74742" w:rsidRDefault="00987E61" w:rsidP="00987E61">
      <w:pPr>
        <w:spacing w:after="0" w:line="240" w:lineRule="auto"/>
        <w:rPr>
          <w:rFonts w:ascii="Times New Roman" w:hAnsi="Times New Roman"/>
          <w:sz w:val="20"/>
          <w:szCs w:val="20"/>
          <w:lang w:val="ro-RO"/>
        </w:rPr>
      </w:pPr>
      <w:r w:rsidRPr="00E74742">
        <w:rPr>
          <w:rFonts w:ascii="Times New Roman" w:hAnsi="Times New Roman"/>
          <w:sz w:val="20"/>
          <w:szCs w:val="20"/>
          <w:lang w:val="es-MX"/>
        </w:rPr>
        <w:t>DIREC</w:t>
      </w:r>
      <w:r w:rsidRPr="00E74742">
        <w:rPr>
          <w:rFonts w:ascii="Times New Roman" w:hAnsi="Times New Roman"/>
          <w:sz w:val="20"/>
          <w:szCs w:val="20"/>
          <w:lang w:val="ro-RO"/>
        </w:rPr>
        <w:t xml:space="preserve">ŢIA </w:t>
      </w:r>
      <w:r>
        <w:rPr>
          <w:rFonts w:ascii="Times New Roman" w:hAnsi="Times New Roman"/>
          <w:sz w:val="20"/>
          <w:szCs w:val="20"/>
          <w:lang w:val="ro-RO"/>
        </w:rPr>
        <w:t>CLĂDIRI, TERENURI ŞI DOTĂRI DIVERSE</w:t>
      </w:r>
    </w:p>
    <w:p w:rsidR="00987E61" w:rsidRPr="00E74742" w:rsidRDefault="00987E61" w:rsidP="00987E61">
      <w:pPr>
        <w:spacing w:after="0" w:line="240" w:lineRule="auto"/>
        <w:rPr>
          <w:rFonts w:ascii="Times New Roman" w:hAnsi="Times New Roman"/>
          <w:sz w:val="20"/>
          <w:szCs w:val="20"/>
          <w:lang w:val="es-MX"/>
        </w:rPr>
      </w:pPr>
      <w:r w:rsidRPr="00E74742">
        <w:rPr>
          <w:rFonts w:ascii="Times New Roman" w:hAnsi="Times New Roman"/>
          <w:sz w:val="20"/>
          <w:szCs w:val="20"/>
          <w:lang w:val="es-MX"/>
        </w:rPr>
        <w:t xml:space="preserve">SERVICIU </w:t>
      </w:r>
      <w:r>
        <w:rPr>
          <w:rFonts w:ascii="Times New Roman" w:hAnsi="Times New Roman"/>
          <w:sz w:val="20"/>
          <w:szCs w:val="20"/>
          <w:lang w:val="es-MX"/>
        </w:rPr>
        <w:t xml:space="preserve">TERENURI, </w:t>
      </w:r>
      <w:r w:rsidRPr="00E74742">
        <w:rPr>
          <w:rFonts w:ascii="Times New Roman" w:hAnsi="Times New Roman"/>
          <w:sz w:val="20"/>
          <w:szCs w:val="20"/>
          <w:lang w:val="es-MX"/>
        </w:rPr>
        <w:t>BANCA DE DATE URBANĂ ŞI CADASTRU</w:t>
      </w:r>
      <w:r w:rsidRPr="00E74742">
        <w:rPr>
          <w:rFonts w:ascii="Times New Roman" w:hAnsi="Times New Roman"/>
          <w:b/>
          <w:sz w:val="20"/>
          <w:szCs w:val="20"/>
          <w:lang w:val="es-MX"/>
        </w:rPr>
        <w:t xml:space="preserve">                </w:t>
      </w:r>
      <w:r>
        <w:rPr>
          <w:rFonts w:ascii="Times New Roman" w:hAnsi="Times New Roman"/>
          <w:b/>
          <w:sz w:val="20"/>
          <w:szCs w:val="20"/>
          <w:lang w:val="es-MX"/>
        </w:rPr>
        <w:t xml:space="preserve">                          </w:t>
      </w:r>
      <w:r w:rsidRPr="00217F8C">
        <w:rPr>
          <w:rFonts w:ascii="Times New Roman" w:hAnsi="Times New Roman"/>
          <w:b/>
          <w:sz w:val="24"/>
          <w:szCs w:val="24"/>
          <w:lang w:val="es-MX"/>
        </w:rPr>
        <w:t>PRIMAR</w:t>
      </w:r>
    </w:p>
    <w:p w:rsidR="00987E61" w:rsidRPr="000027CC" w:rsidRDefault="00987E61" w:rsidP="00987E61">
      <w:pPr>
        <w:rPr>
          <w:rFonts w:ascii="Times New Roman" w:hAnsi="Times New Roman"/>
          <w:b/>
          <w:lang w:val="es-MX"/>
        </w:rPr>
      </w:pPr>
      <w:r>
        <w:rPr>
          <w:rFonts w:ascii="Times New Roman" w:hAnsi="Times New Roman"/>
          <w:lang w:val="ro-RO"/>
        </w:rPr>
        <w:t>SC</w:t>
      </w:r>
      <w:r w:rsidRPr="00106F35">
        <w:rPr>
          <w:rFonts w:ascii="Times New Roman" w:hAnsi="Times New Roman"/>
          <w:lang w:val="ro-RO"/>
        </w:rPr>
        <w:t>2016-</w:t>
      </w:r>
      <w:r>
        <w:rPr>
          <w:rFonts w:ascii="Times New Roman" w:hAnsi="Times New Roman"/>
          <w:lang w:val="ro-RO"/>
        </w:rPr>
        <w:t xml:space="preserve">26181  </w:t>
      </w:r>
      <w:r w:rsidRPr="00106F35">
        <w:rPr>
          <w:rFonts w:ascii="Times New Roman" w:hAnsi="Times New Roman"/>
          <w:lang w:val="ro-RO"/>
        </w:rPr>
        <w:t>/</w:t>
      </w:r>
      <w:r>
        <w:rPr>
          <w:rFonts w:ascii="Times New Roman" w:hAnsi="Times New Roman"/>
          <w:lang w:val="ro-RO"/>
        </w:rPr>
        <w:t xml:space="preserve"> </w:t>
      </w:r>
      <w:r w:rsidRPr="00106F35">
        <w:rPr>
          <w:rFonts w:ascii="Times New Roman" w:hAnsi="Times New Roman"/>
          <w:lang w:val="ro-RO"/>
        </w:rPr>
        <w:t xml:space="preserve"> </w:t>
      </w:r>
      <w:r w:rsidR="00A87EA9">
        <w:rPr>
          <w:rFonts w:ascii="Times New Roman" w:hAnsi="Times New Roman"/>
          <w:lang w:val="ro-RO"/>
        </w:rPr>
        <w:t>31</w:t>
      </w:r>
      <w:r w:rsidR="00E168D7">
        <w:rPr>
          <w:rFonts w:ascii="Times New Roman" w:hAnsi="Times New Roman"/>
          <w:lang w:val="ro-RO"/>
        </w:rPr>
        <w:t>.01.2017</w:t>
      </w:r>
      <w:r>
        <w:rPr>
          <w:rFonts w:ascii="Times New Roman" w:hAnsi="Times New Roman"/>
          <w:sz w:val="24"/>
          <w:szCs w:val="24"/>
          <w:lang w:val="ro-RO"/>
        </w:rPr>
        <w:t xml:space="preserve"> </w:t>
      </w:r>
      <w:r w:rsidRPr="00106F35">
        <w:rPr>
          <w:rFonts w:ascii="Times New Roman" w:hAnsi="Times New Roman"/>
          <w:sz w:val="20"/>
          <w:szCs w:val="20"/>
          <w:lang w:val="ro-RO"/>
        </w:rPr>
        <w:t xml:space="preserve">   </w:t>
      </w:r>
      <w:r w:rsidRPr="00E74742">
        <w:rPr>
          <w:rFonts w:ascii="Times New Roman" w:hAnsi="Times New Roman"/>
          <w:sz w:val="20"/>
          <w:szCs w:val="20"/>
          <w:lang w:val="ro-RO"/>
        </w:rPr>
        <w:tab/>
      </w:r>
      <w:r w:rsidRPr="00E521EC">
        <w:rPr>
          <w:rFonts w:ascii="Times New Roman" w:hAnsi="Times New Roman"/>
          <w:lang w:val="ro-RO"/>
        </w:rPr>
        <w:tab/>
      </w:r>
      <w:r w:rsidRPr="00E521EC">
        <w:rPr>
          <w:rFonts w:ascii="Times New Roman" w:hAnsi="Times New Roman"/>
          <w:lang w:val="ro-RO"/>
        </w:rPr>
        <w:tab/>
        <w:t xml:space="preserve">                    </w:t>
      </w:r>
      <w:r>
        <w:rPr>
          <w:rFonts w:ascii="Times New Roman" w:hAnsi="Times New Roman"/>
          <w:lang w:val="ro-RO"/>
        </w:rPr>
        <w:t xml:space="preserve">                                        </w:t>
      </w:r>
      <w:r w:rsidRPr="00217F8C">
        <w:rPr>
          <w:rFonts w:ascii="Times New Roman" w:hAnsi="Times New Roman"/>
          <w:b/>
          <w:sz w:val="24"/>
          <w:szCs w:val="24"/>
          <w:lang w:val="es-MX"/>
        </w:rPr>
        <w:t>NICOLAE ROBU</w:t>
      </w:r>
    </w:p>
    <w:p w:rsidR="001C5EB6" w:rsidRDefault="001C5EB6" w:rsidP="00987E61">
      <w:pPr>
        <w:pStyle w:val="Default"/>
        <w:jc w:val="center"/>
        <w:rPr>
          <w:b/>
          <w:bCs/>
          <w:lang w:val="es-MX"/>
        </w:rPr>
      </w:pPr>
    </w:p>
    <w:p w:rsidR="00EB1432" w:rsidRDefault="00EB1432" w:rsidP="00987E61">
      <w:pPr>
        <w:pStyle w:val="Default"/>
        <w:jc w:val="center"/>
        <w:rPr>
          <w:b/>
          <w:bCs/>
          <w:lang w:val="es-MX"/>
        </w:rPr>
      </w:pPr>
    </w:p>
    <w:p w:rsidR="00987E61" w:rsidRPr="00EB1432" w:rsidRDefault="00987E61" w:rsidP="00987E61">
      <w:pPr>
        <w:pStyle w:val="Default"/>
        <w:jc w:val="center"/>
        <w:rPr>
          <w:b/>
          <w:bCs/>
          <w:sz w:val="28"/>
          <w:szCs w:val="28"/>
          <w:lang w:val="es-MX"/>
        </w:rPr>
      </w:pPr>
      <w:r w:rsidRPr="00EB1432">
        <w:rPr>
          <w:b/>
          <w:bCs/>
          <w:sz w:val="28"/>
          <w:szCs w:val="28"/>
          <w:lang w:val="es-MX"/>
        </w:rPr>
        <w:t xml:space="preserve">REFERAT </w:t>
      </w:r>
    </w:p>
    <w:p w:rsidR="001C5EB6" w:rsidRPr="000027CC" w:rsidRDefault="001C5EB6" w:rsidP="00987E61">
      <w:pPr>
        <w:pStyle w:val="Default"/>
        <w:jc w:val="center"/>
        <w:rPr>
          <w:b/>
          <w:bCs/>
          <w:lang w:val="es-MX"/>
        </w:rPr>
      </w:pPr>
    </w:p>
    <w:p w:rsidR="009B0E58" w:rsidRDefault="00987E61" w:rsidP="009B0E58">
      <w:pPr>
        <w:pStyle w:val="Default"/>
        <w:spacing w:line="276" w:lineRule="auto"/>
        <w:jc w:val="center"/>
        <w:rPr>
          <w:b/>
          <w:lang w:val="es-MX"/>
        </w:rPr>
      </w:pPr>
      <w:proofErr w:type="spellStart"/>
      <w:proofErr w:type="gramStart"/>
      <w:r w:rsidRPr="001C5EB6">
        <w:rPr>
          <w:b/>
          <w:bCs/>
          <w:lang w:val="es-MX"/>
        </w:rPr>
        <w:t>privind</w:t>
      </w:r>
      <w:proofErr w:type="spellEnd"/>
      <w:proofErr w:type="gramEnd"/>
      <w:r w:rsidRPr="001C5EB6">
        <w:rPr>
          <w:b/>
          <w:bCs/>
          <w:lang w:val="es-MX"/>
        </w:rPr>
        <w:t xml:space="preserve"> </w:t>
      </w:r>
      <w:r w:rsidRPr="001C5EB6">
        <w:rPr>
          <w:b/>
          <w:lang w:val="es-MX"/>
        </w:rPr>
        <w:t xml:space="preserve"> </w:t>
      </w:r>
      <w:proofErr w:type="spellStart"/>
      <w:r w:rsidR="00EB45FC" w:rsidRPr="001C5EB6">
        <w:rPr>
          <w:b/>
          <w:lang w:val="es-MX"/>
        </w:rPr>
        <w:t>declararea</w:t>
      </w:r>
      <w:proofErr w:type="spellEnd"/>
      <w:r w:rsidR="00EB45FC" w:rsidRPr="001C5EB6">
        <w:rPr>
          <w:b/>
          <w:lang w:val="es-MX"/>
        </w:rPr>
        <w:t xml:space="preserve"> de </w:t>
      </w:r>
      <w:proofErr w:type="spellStart"/>
      <w:r w:rsidR="00EB45FC" w:rsidRPr="001C5EB6">
        <w:rPr>
          <w:b/>
          <w:lang w:val="es-MX"/>
        </w:rPr>
        <w:t>interes</w:t>
      </w:r>
      <w:proofErr w:type="spellEnd"/>
      <w:r w:rsidR="00EB45FC" w:rsidRPr="001C5EB6">
        <w:rPr>
          <w:b/>
          <w:lang w:val="es-MX"/>
        </w:rPr>
        <w:t xml:space="preserve"> </w:t>
      </w:r>
      <w:proofErr w:type="spellStart"/>
      <w:r w:rsidR="00EB45FC" w:rsidRPr="001C5EB6">
        <w:rPr>
          <w:b/>
          <w:lang w:val="es-MX"/>
        </w:rPr>
        <w:t>public</w:t>
      </w:r>
      <w:proofErr w:type="spellEnd"/>
      <w:r w:rsidR="00EB45FC" w:rsidRPr="001C5EB6">
        <w:rPr>
          <w:b/>
          <w:lang w:val="es-MX"/>
        </w:rPr>
        <w:t xml:space="preserve"> local a </w:t>
      </w:r>
      <w:proofErr w:type="spellStart"/>
      <w:r w:rsidR="00EB45FC" w:rsidRPr="001C5EB6">
        <w:rPr>
          <w:b/>
          <w:lang w:val="es-MX"/>
        </w:rPr>
        <w:t>imobilului</w:t>
      </w:r>
      <w:proofErr w:type="spellEnd"/>
      <w:r w:rsidR="0075426E" w:rsidRPr="001C5EB6">
        <w:rPr>
          <w:b/>
          <w:lang w:val="es-MX"/>
        </w:rPr>
        <w:t xml:space="preserve"> </w:t>
      </w:r>
      <w:proofErr w:type="spellStart"/>
      <w:r w:rsidR="009B0E58" w:rsidRPr="001C5EB6">
        <w:rPr>
          <w:b/>
          <w:lang w:val="es-MX"/>
        </w:rPr>
        <w:t>inscris</w:t>
      </w:r>
      <w:proofErr w:type="spellEnd"/>
      <w:r w:rsidR="009B0E58" w:rsidRPr="001C5EB6">
        <w:rPr>
          <w:b/>
          <w:lang w:val="es-MX"/>
        </w:rPr>
        <w:t xml:space="preserve"> in CF 432993 </w:t>
      </w:r>
      <w:proofErr w:type="spellStart"/>
      <w:r w:rsidR="009B0E58" w:rsidRPr="001C5EB6">
        <w:rPr>
          <w:b/>
          <w:lang w:val="es-MX"/>
        </w:rPr>
        <w:t>Timisoara</w:t>
      </w:r>
      <w:proofErr w:type="spellEnd"/>
      <w:r w:rsidR="009B0E58" w:rsidRPr="001C5EB6">
        <w:rPr>
          <w:b/>
          <w:lang w:val="es-MX"/>
        </w:rPr>
        <w:t xml:space="preserve">, </w:t>
      </w:r>
      <w:proofErr w:type="spellStart"/>
      <w:r w:rsidR="009B0E58" w:rsidRPr="001C5EB6">
        <w:rPr>
          <w:b/>
          <w:lang w:val="es-MX"/>
        </w:rPr>
        <w:t>nr</w:t>
      </w:r>
      <w:proofErr w:type="spellEnd"/>
      <w:r w:rsidR="009B0E58" w:rsidRPr="001C5EB6">
        <w:rPr>
          <w:b/>
          <w:lang w:val="es-MX"/>
        </w:rPr>
        <w:t xml:space="preserve">. </w:t>
      </w:r>
      <w:proofErr w:type="gramStart"/>
      <w:r w:rsidR="009B0E58" w:rsidRPr="001C5EB6">
        <w:rPr>
          <w:b/>
          <w:lang w:val="es-MX"/>
        </w:rPr>
        <w:t>top</w:t>
      </w:r>
      <w:proofErr w:type="gramEnd"/>
      <w:r w:rsidR="009B0E58" w:rsidRPr="001C5EB6">
        <w:rPr>
          <w:b/>
          <w:lang w:val="es-MX"/>
        </w:rPr>
        <w:t xml:space="preserve">. 1720/1/1/1/1/1/4, </w:t>
      </w:r>
      <w:proofErr w:type="spellStart"/>
      <w:r w:rsidR="009B0E58" w:rsidRPr="001C5EB6">
        <w:rPr>
          <w:b/>
          <w:lang w:val="es-MX"/>
        </w:rPr>
        <w:t>precum</w:t>
      </w:r>
      <w:proofErr w:type="spellEnd"/>
      <w:r w:rsidR="009B0E58" w:rsidRPr="001C5EB6">
        <w:rPr>
          <w:b/>
          <w:lang w:val="es-MX"/>
        </w:rPr>
        <w:t xml:space="preserve"> si </w:t>
      </w:r>
      <w:proofErr w:type="spellStart"/>
      <w:r w:rsidRPr="001C5EB6">
        <w:rPr>
          <w:b/>
          <w:lang w:val="es-MX"/>
        </w:rPr>
        <w:t>înaintarea</w:t>
      </w:r>
      <w:proofErr w:type="spellEnd"/>
      <w:r w:rsidRPr="001C5EB6">
        <w:rPr>
          <w:b/>
          <w:lang w:val="es-MX"/>
        </w:rPr>
        <w:t xml:space="preserve"> </w:t>
      </w:r>
      <w:proofErr w:type="spellStart"/>
      <w:r w:rsidRPr="001C5EB6">
        <w:rPr>
          <w:b/>
          <w:lang w:val="es-MX"/>
        </w:rPr>
        <w:t>către</w:t>
      </w:r>
      <w:proofErr w:type="spellEnd"/>
      <w:r w:rsidRPr="001C5EB6">
        <w:rPr>
          <w:b/>
          <w:lang w:val="es-MX"/>
        </w:rPr>
        <w:t xml:space="preserve"> </w:t>
      </w:r>
      <w:proofErr w:type="spellStart"/>
      <w:r w:rsidRPr="001C5EB6">
        <w:rPr>
          <w:b/>
          <w:lang w:val="es-MX"/>
        </w:rPr>
        <w:t>Guvernul</w:t>
      </w:r>
      <w:proofErr w:type="spellEnd"/>
      <w:r w:rsidRPr="001C5EB6">
        <w:rPr>
          <w:b/>
          <w:lang w:val="es-MX"/>
        </w:rPr>
        <w:t xml:space="preserve"> </w:t>
      </w:r>
      <w:proofErr w:type="spellStart"/>
      <w:r w:rsidRPr="001C5EB6">
        <w:rPr>
          <w:b/>
          <w:lang w:val="es-MX"/>
        </w:rPr>
        <w:t>României</w:t>
      </w:r>
      <w:proofErr w:type="spellEnd"/>
      <w:r w:rsidRPr="001C5EB6">
        <w:rPr>
          <w:b/>
          <w:lang w:val="es-MX"/>
        </w:rPr>
        <w:t xml:space="preserve"> a </w:t>
      </w:r>
      <w:proofErr w:type="spellStart"/>
      <w:r w:rsidR="009B0E58" w:rsidRPr="001C5EB6">
        <w:rPr>
          <w:b/>
          <w:lang w:val="es-MX"/>
        </w:rPr>
        <w:t>cererii</w:t>
      </w:r>
      <w:proofErr w:type="spellEnd"/>
      <w:r w:rsidR="009B0E58" w:rsidRPr="001C5EB6">
        <w:rPr>
          <w:b/>
          <w:lang w:val="es-MX"/>
        </w:rPr>
        <w:t xml:space="preserve"> </w:t>
      </w:r>
      <w:proofErr w:type="spellStart"/>
      <w:r w:rsidR="009B0E58" w:rsidRPr="001C5EB6">
        <w:rPr>
          <w:b/>
          <w:lang w:val="es-MX"/>
        </w:rPr>
        <w:t>privind</w:t>
      </w:r>
      <w:proofErr w:type="spellEnd"/>
      <w:r w:rsidR="009B0E58" w:rsidRPr="001C5EB6">
        <w:rPr>
          <w:b/>
          <w:lang w:val="es-MX"/>
        </w:rPr>
        <w:t xml:space="preserve"> </w:t>
      </w:r>
      <w:proofErr w:type="spellStart"/>
      <w:r w:rsidR="009B0E58" w:rsidRPr="001C5EB6">
        <w:rPr>
          <w:b/>
          <w:lang w:val="es-MX"/>
        </w:rPr>
        <w:t>trecerea</w:t>
      </w:r>
      <w:proofErr w:type="spellEnd"/>
      <w:r w:rsidR="009B0E58" w:rsidRPr="001C5EB6">
        <w:rPr>
          <w:b/>
          <w:lang w:val="es-MX"/>
        </w:rPr>
        <w:t xml:space="preserve"> in </w:t>
      </w:r>
      <w:proofErr w:type="spellStart"/>
      <w:r w:rsidR="009B0E58" w:rsidRPr="001C5EB6">
        <w:rPr>
          <w:b/>
          <w:lang w:val="es-MX"/>
        </w:rPr>
        <w:t>domeniul</w:t>
      </w:r>
      <w:proofErr w:type="spellEnd"/>
      <w:r w:rsidR="009B0E58" w:rsidRPr="001C5EB6">
        <w:rPr>
          <w:b/>
          <w:lang w:val="es-MX"/>
        </w:rPr>
        <w:t xml:space="preserve"> </w:t>
      </w:r>
      <w:proofErr w:type="spellStart"/>
      <w:r w:rsidR="009B0E58" w:rsidRPr="001C5EB6">
        <w:rPr>
          <w:b/>
          <w:lang w:val="es-MX"/>
        </w:rPr>
        <w:t>public</w:t>
      </w:r>
      <w:proofErr w:type="spellEnd"/>
      <w:r w:rsidR="009B0E58" w:rsidRPr="001C5EB6">
        <w:rPr>
          <w:b/>
          <w:lang w:val="es-MX"/>
        </w:rPr>
        <w:t xml:space="preserve"> al </w:t>
      </w:r>
      <w:proofErr w:type="spellStart"/>
      <w:r w:rsidR="009B0E58" w:rsidRPr="001C5EB6">
        <w:rPr>
          <w:b/>
          <w:lang w:val="es-MX"/>
        </w:rPr>
        <w:t>Municipiului</w:t>
      </w:r>
      <w:proofErr w:type="spellEnd"/>
      <w:r w:rsidR="009B0E58" w:rsidRPr="001C5EB6">
        <w:rPr>
          <w:b/>
          <w:lang w:val="es-MX"/>
        </w:rPr>
        <w:t xml:space="preserve"> </w:t>
      </w:r>
      <w:proofErr w:type="spellStart"/>
      <w:r w:rsidR="009B0E58" w:rsidRPr="001C5EB6">
        <w:rPr>
          <w:b/>
          <w:lang w:val="es-MX"/>
        </w:rPr>
        <w:t>Timisoara</w:t>
      </w:r>
      <w:proofErr w:type="spellEnd"/>
      <w:r w:rsidR="009B0E58" w:rsidRPr="001C5EB6">
        <w:rPr>
          <w:b/>
          <w:lang w:val="es-MX"/>
        </w:rPr>
        <w:t xml:space="preserve"> a </w:t>
      </w:r>
      <w:proofErr w:type="spellStart"/>
      <w:r w:rsidR="009B0E58" w:rsidRPr="001C5EB6">
        <w:rPr>
          <w:b/>
          <w:lang w:val="es-MX"/>
        </w:rPr>
        <w:t>imobilului</w:t>
      </w:r>
      <w:proofErr w:type="spellEnd"/>
      <w:r w:rsidR="009B0E58" w:rsidRPr="001C5EB6">
        <w:rPr>
          <w:b/>
          <w:lang w:val="es-MX"/>
        </w:rPr>
        <w:t xml:space="preserve"> </w:t>
      </w:r>
      <w:proofErr w:type="spellStart"/>
      <w:r w:rsidR="009B0E58" w:rsidRPr="001C5EB6">
        <w:rPr>
          <w:b/>
          <w:lang w:val="es-MX"/>
        </w:rPr>
        <w:t>inscris</w:t>
      </w:r>
      <w:proofErr w:type="spellEnd"/>
      <w:r w:rsidR="009B0E58" w:rsidRPr="001C5EB6">
        <w:rPr>
          <w:b/>
          <w:lang w:val="es-MX"/>
        </w:rPr>
        <w:t xml:space="preserve"> in CF 432993 </w:t>
      </w:r>
      <w:proofErr w:type="spellStart"/>
      <w:r w:rsidR="009B0E58" w:rsidRPr="001C5EB6">
        <w:rPr>
          <w:b/>
          <w:lang w:val="es-MX"/>
        </w:rPr>
        <w:t>Timisoara</w:t>
      </w:r>
      <w:proofErr w:type="spellEnd"/>
      <w:r w:rsidR="009B0E58" w:rsidRPr="001C5EB6">
        <w:rPr>
          <w:b/>
          <w:lang w:val="es-MX"/>
        </w:rPr>
        <w:t xml:space="preserve">, </w:t>
      </w:r>
      <w:proofErr w:type="spellStart"/>
      <w:r w:rsidR="009B0E58" w:rsidRPr="001C5EB6">
        <w:rPr>
          <w:b/>
          <w:lang w:val="es-MX"/>
        </w:rPr>
        <w:t>nr</w:t>
      </w:r>
      <w:proofErr w:type="spellEnd"/>
      <w:r w:rsidR="009B0E58" w:rsidRPr="001C5EB6">
        <w:rPr>
          <w:b/>
          <w:lang w:val="es-MX"/>
        </w:rPr>
        <w:t xml:space="preserve">. </w:t>
      </w:r>
      <w:proofErr w:type="gramStart"/>
      <w:r w:rsidR="009B0E58" w:rsidRPr="001C5EB6">
        <w:rPr>
          <w:b/>
          <w:lang w:val="es-MX"/>
        </w:rPr>
        <w:t>top</w:t>
      </w:r>
      <w:proofErr w:type="gramEnd"/>
      <w:r w:rsidR="009B0E58" w:rsidRPr="001C5EB6">
        <w:rPr>
          <w:b/>
          <w:lang w:val="es-MX"/>
        </w:rPr>
        <w:t>. 1720/1/1/1/1/1/4.</w:t>
      </w:r>
    </w:p>
    <w:p w:rsidR="001C5EB6" w:rsidRPr="001C5EB6" w:rsidRDefault="001C5EB6" w:rsidP="009B0E58">
      <w:pPr>
        <w:pStyle w:val="Default"/>
        <w:spacing w:line="276" w:lineRule="auto"/>
        <w:jc w:val="center"/>
        <w:rPr>
          <w:b/>
          <w:lang w:val="es-MX"/>
        </w:rPr>
      </w:pPr>
    </w:p>
    <w:p w:rsidR="00470B0F" w:rsidRDefault="00987E61" w:rsidP="00065AA4">
      <w:pPr>
        <w:pStyle w:val="Default"/>
        <w:spacing w:line="276" w:lineRule="auto"/>
        <w:jc w:val="both"/>
        <w:rPr>
          <w:sz w:val="20"/>
          <w:szCs w:val="20"/>
          <w:lang w:val="ro-RO"/>
        </w:rPr>
      </w:pPr>
      <w:r w:rsidRPr="00610F91">
        <w:rPr>
          <w:sz w:val="28"/>
          <w:szCs w:val="28"/>
          <w:lang w:val="ro-RO"/>
        </w:rPr>
        <w:t xml:space="preserve">         </w:t>
      </w:r>
      <w:r>
        <w:rPr>
          <w:sz w:val="28"/>
          <w:szCs w:val="28"/>
          <w:lang w:val="ro-RO"/>
        </w:rPr>
        <w:t xml:space="preserve">  </w:t>
      </w:r>
      <w:r w:rsidRPr="000027CC">
        <w:rPr>
          <w:lang w:val="ro-RO"/>
        </w:rPr>
        <w:t>Se propune spre analiza Comisiilor din cadrul Consiliului Local al Municipiului Timişoara, materialul întocmit de Serviciul Terenuri, Banca de Date Urbană şi Cadastru ca urmare a adresei nr.</w:t>
      </w:r>
      <w:r w:rsidR="00276776" w:rsidRPr="000027CC">
        <w:rPr>
          <w:lang w:val="ro-RO"/>
        </w:rPr>
        <w:t xml:space="preserve"> </w:t>
      </w:r>
      <w:r w:rsidR="00B434C7">
        <w:rPr>
          <w:lang w:val="ro-RO"/>
        </w:rPr>
        <w:t>SC</w:t>
      </w:r>
      <w:r w:rsidR="00B434C7" w:rsidRPr="00106F35">
        <w:rPr>
          <w:lang w:val="ro-RO"/>
        </w:rPr>
        <w:t>2016-</w:t>
      </w:r>
      <w:r w:rsidR="00B434C7">
        <w:rPr>
          <w:lang w:val="ro-RO"/>
        </w:rPr>
        <w:t xml:space="preserve">26181  </w:t>
      </w:r>
      <w:r w:rsidR="00B434C7" w:rsidRPr="00106F35">
        <w:rPr>
          <w:lang w:val="ro-RO"/>
        </w:rPr>
        <w:t>/</w:t>
      </w:r>
      <w:r w:rsidR="00B434C7">
        <w:rPr>
          <w:lang w:val="ro-RO"/>
        </w:rPr>
        <w:t xml:space="preserve"> </w:t>
      </w:r>
      <w:r w:rsidR="00B434C7" w:rsidRPr="00106F35">
        <w:rPr>
          <w:lang w:val="ro-RO"/>
        </w:rPr>
        <w:t xml:space="preserve"> </w:t>
      </w:r>
      <w:r w:rsidR="00B434C7">
        <w:rPr>
          <w:lang w:val="ro-RO"/>
        </w:rPr>
        <w:t>26.10</w:t>
      </w:r>
      <w:r w:rsidR="00B434C7" w:rsidRPr="00106F35">
        <w:rPr>
          <w:lang w:val="ro-RO"/>
        </w:rPr>
        <w:t>.2016</w:t>
      </w:r>
      <w:r w:rsidR="00B434C7">
        <w:rPr>
          <w:lang w:val="ro-RO"/>
        </w:rPr>
        <w:t xml:space="preserve"> a Direcţiei Tehnic</w:t>
      </w:r>
      <w:r w:rsidR="00373C61">
        <w:rPr>
          <w:lang w:val="ro-RO"/>
        </w:rPr>
        <w:t>e</w:t>
      </w:r>
      <w:r w:rsidR="00470B0F">
        <w:rPr>
          <w:sz w:val="20"/>
          <w:szCs w:val="20"/>
          <w:lang w:val="ro-RO"/>
        </w:rPr>
        <w:t>.</w:t>
      </w:r>
    </w:p>
    <w:p w:rsidR="00C921F4" w:rsidRPr="000027CC" w:rsidRDefault="00C921F4" w:rsidP="00C921F4">
      <w:pPr>
        <w:pStyle w:val="Default"/>
        <w:spacing w:line="276" w:lineRule="auto"/>
        <w:jc w:val="both"/>
        <w:rPr>
          <w:lang w:val="ro-RO"/>
        </w:rPr>
      </w:pPr>
      <w:r>
        <w:rPr>
          <w:lang w:val="ro-RO"/>
        </w:rPr>
        <w:t xml:space="preserve">             Teren intravilan, </w:t>
      </w:r>
      <w:r w:rsidRPr="00470B0F">
        <w:rPr>
          <w:lang w:val="ro-RO"/>
        </w:rPr>
        <w:t>inscris in CF 432993 Timisoara, nr. top. 1720/1/1/1/1/1/4, in suprafata de 14896 mp</w:t>
      </w:r>
      <w:r>
        <w:rPr>
          <w:lang w:val="ro-RO"/>
        </w:rPr>
        <w:t>., cu C1 - cabina poarte locomotiva, platforma depozit, vestiare, cladire statie, compresoare, cladire centrala termica, punct termic plus put forat, platforma deservire statie, platforma depozitare, hala, drumuri agregate plus buncar centrala NICOLINA, drumuri acces in incinta, linii centrala NICOLINA, lini CFR-depozit, linii CFR la statia 2 silozuri ciment statia 2; (Foaia de proprietate); 12521/17/05/1994; B1. Intabulare, drept de PROPRIETATE, dobandit prin Lege, cota actuala 1/1 - STATUL ROMAN; B2. In administrarea operativa - SC "TIM CON" SA TIMISOARA.</w:t>
      </w:r>
    </w:p>
    <w:p w:rsidR="00987E61" w:rsidRDefault="00B434C7" w:rsidP="00065AA4">
      <w:pPr>
        <w:pStyle w:val="Default"/>
        <w:spacing w:line="276" w:lineRule="auto"/>
        <w:jc w:val="both"/>
        <w:rPr>
          <w:lang w:val="ro-RO"/>
        </w:rPr>
      </w:pPr>
      <w:r w:rsidRPr="00106F35">
        <w:rPr>
          <w:sz w:val="20"/>
          <w:szCs w:val="20"/>
          <w:lang w:val="ro-RO"/>
        </w:rPr>
        <w:t xml:space="preserve"> </w:t>
      </w:r>
      <w:r w:rsidR="00470B0F">
        <w:rPr>
          <w:sz w:val="20"/>
          <w:szCs w:val="20"/>
          <w:lang w:val="ro-RO"/>
        </w:rPr>
        <w:t xml:space="preserve">              </w:t>
      </w:r>
      <w:r w:rsidR="005B562D">
        <w:rPr>
          <w:lang w:val="ro-RO"/>
        </w:rPr>
        <w:t>Imobilul</w:t>
      </w:r>
      <w:r w:rsidR="00987E61" w:rsidRPr="000027CC">
        <w:rPr>
          <w:lang w:val="ro-RO"/>
        </w:rPr>
        <w:t xml:space="preserve"> </w:t>
      </w:r>
      <w:r w:rsidR="00470B0F" w:rsidRPr="00470B0F">
        <w:rPr>
          <w:lang w:val="ro-RO"/>
        </w:rPr>
        <w:t>inscris in CF 432993 Timisoara, nr. top. 1720/1/1/1/1/1/4, in suprafata de 14896 mp</w:t>
      </w:r>
      <w:r w:rsidR="00470B0F">
        <w:rPr>
          <w:lang w:val="ro-RO"/>
        </w:rPr>
        <w:t xml:space="preserve">., </w:t>
      </w:r>
      <w:r w:rsidR="00470B0F" w:rsidRPr="000027CC">
        <w:rPr>
          <w:lang w:val="ro-RO"/>
        </w:rPr>
        <w:t xml:space="preserve"> </w:t>
      </w:r>
      <w:r w:rsidR="00987E61" w:rsidRPr="000027CC">
        <w:rPr>
          <w:lang w:val="ro-RO"/>
        </w:rPr>
        <w:t>fac</w:t>
      </w:r>
      <w:r w:rsidR="00276776" w:rsidRPr="000027CC">
        <w:rPr>
          <w:lang w:val="ro-RO"/>
        </w:rPr>
        <w:t>e</w:t>
      </w:r>
      <w:r w:rsidR="00987E61" w:rsidRPr="000027CC">
        <w:rPr>
          <w:lang w:val="ro-RO"/>
        </w:rPr>
        <w:t xml:space="preserve"> parte din proiectul demarat în vederea realizării lucrărilor de modernizare şi lărgire pasaj Popa Şapcă şi b-dul Antenei, conform Autorizaţiei d</w:t>
      </w:r>
      <w:r w:rsidR="00B31C97">
        <w:rPr>
          <w:lang w:val="ro-RO"/>
        </w:rPr>
        <w:t xml:space="preserve">e Construire nr.994/17.07.2015 </w:t>
      </w:r>
      <w:r w:rsidR="00987E61" w:rsidRPr="000027CC">
        <w:rPr>
          <w:lang w:val="ro-RO"/>
        </w:rPr>
        <w:t>emisă de Primăria Municipiului Timişoara</w:t>
      </w:r>
      <w:r w:rsidR="00470B0F">
        <w:rPr>
          <w:lang w:val="ro-RO"/>
        </w:rPr>
        <w:t xml:space="preserve">, fiind afectat de </w:t>
      </w:r>
      <w:r w:rsidR="001767DB">
        <w:rPr>
          <w:lang w:val="ro-RO"/>
        </w:rPr>
        <w:t>Inelul II de circulaţie</w:t>
      </w:r>
      <w:r w:rsidR="00470B0F">
        <w:rPr>
          <w:lang w:val="ro-RO"/>
        </w:rPr>
        <w:t>, conform PUG</w:t>
      </w:r>
      <w:r w:rsidR="001767DB">
        <w:rPr>
          <w:lang w:val="ro-RO"/>
        </w:rPr>
        <w:t xml:space="preserve"> aprobat prin HCL157/2002, prelungit prin HCL107/2014.</w:t>
      </w:r>
    </w:p>
    <w:p w:rsidR="0016496B" w:rsidRDefault="00121F95" w:rsidP="00C921F4">
      <w:pPr>
        <w:pStyle w:val="Default"/>
        <w:spacing w:line="276" w:lineRule="auto"/>
        <w:jc w:val="both"/>
        <w:rPr>
          <w:b/>
          <w:lang w:val="it-IT"/>
        </w:rPr>
      </w:pPr>
      <w:r>
        <w:rPr>
          <w:lang w:val="ro-RO"/>
        </w:rPr>
        <w:t xml:space="preserve">           </w:t>
      </w:r>
      <w:r w:rsidR="0016496B">
        <w:rPr>
          <w:lang w:val="it-IT"/>
        </w:rPr>
        <w:t>Conform</w:t>
      </w:r>
      <w:r w:rsidR="00E6311C">
        <w:rPr>
          <w:lang w:val="it-IT"/>
        </w:rPr>
        <w:t xml:space="preserve"> </w:t>
      </w:r>
      <w:r w:rsidR="0016496B">
        <w:rPr>
          <w:lang w:val="it-IT"/>
        </w:rPr>
        <w:t>adresei nr.</w:t>
      </w:r>
      <w:r w:rsidR="0016496B" w:rsidRPr="0016496B">
        <w:rPr>
          <w:sz w:val="22"/>
          <w:szCs w:val="22"/>
          <w:lang w:val="ro-RO"/>
        </w:rPr>
        <w:t xml:space="preserve"> </w:t>
      </w:r>
      <w:r w:rsidR="0016496B">
        <w:rPr>
          <w:sz w:val="22"/>
          <w:szCs w:val="22"/>
          <w:lang w:val="ro-RO"/>
        </w:rPr>
        <w:t>SC2016-26181</w:t>
      </w:r>
      <w:r w:rsidR="0016496B" w:rsidRPr="00127ACB">
        <w:rPr>
          <w:sz w:val="22"/>
          <w:szCs w:val="22"/>
          <w:lang w:val="ro-RO"/>
        </w:rPr>
        <w:t xml:space="preserve"> /</w:t>
      </w:r>
      <w:r w:rsidR="0016496B">
        <w:rPr>
          <w:sz w:val="22"/>
          <w:szCs w:val="22"/>
          <w:lang w:val="ro-RO"/>
        </w:rPr>
        <w:t>28</w:t>
      </w:r>
      <w:r w:rsidR="0016496B" w:rsidRPr="00127ACB">
        <w:rPr>
          <w:sz w:val="22"/>
          <w:szCs w:val="22"/>
          <w:lang w:val="ro-RO"/>
        </w:rPr>
        <w:t>.10.2016</w:t>
      </w:r>
      <w:r w:rsidR="0016496B">
        <w:rPr>
          <w:lang w:val="ro-RO"/>
        </w:rPr>
        <w:t xml:space="preserve"> </w:t>
      </w:r>
      <w:r w:rsidR="00AF4AD9" w:rsidRPr="00AF4AD9">
        <w:rPr>
          <w:lang w:val="ro-RO"/>
        </w:rPr>
        <w:t>a</w:t>
      </w:r>
      <w:r w:rsidR="003A0CDE">
        <w:rPr>
          <w:lang w:val="it-IT"/>
        </w:rPr>
        <w:t xml:space="preserve"> Direcţiei</w:t>
      </w:r>
      <w:r w:rsidR="0016496B" w:rsidRPr="000027CC">
        <w:rPr>
          <w:lang w:val="it-IT"/>
        </w:rPr>
        <w:t xml:space="preserve"> Clădiri, Terenuri şi Dotări Diverse - Biroul Clădiri</w:t>
      </w:r>
      <w:r w:rsidR="003A0CDE">
        <w:rPr>
          <w:lang w:val="it-IT"/>
        </w:rPr>
        <w:t>, nu a fost depusa notificare conform prevederilor</w:t>
      </w:r>
      <w:r w:rsidR="003A0CDE" w:rsidRPr="003A0CDE">
        <w:rPr>
          <w:lang w:val="it-IT"/>
        </w:rPr>
        <w:t xml:space="preserve"> </w:t>
      </w:r>
      <w:r w:rsidR="003A0CDE" w:rsidRPr="000027CC">
        <w:rPr>
          <w:lang w:val="it-IT"/>
        </w:rPr>
        <w:t>Legii nr. 10 /2001, O.U.G.94/2000, O.U.G.83/1999</w:t>
      </w:r>
      <w:r w:rsidR="003A0CDE">
        <w:rPr>
          <w:lang w:val="it-IT"/>
        </w:rPr>
        <w:t xml:space="preserve">, pentru imobilul </w:t>
      </w:r>
      <w:r w:rsidR="003A0CDE" w:rsidRPr="004D1BEB">
        <w:rPr>
          <w:lang w:val="it-IT"/>
        </w:rPr>
        <w:t>inscris in CF 432993 Timisoara, nr. top. 1720/1/1/1/1/1/4.</w:t>
      </w:r>
    </w:p>
    <w:p w:rsidR="0033494C" w:rsidRDefault="0033494C" w:rsidP="00065AA4">
      <w:pPr>
        <w:pStyle w:val="BodyTextIndent"/>
        <w:spacing w:line="276" w:lineRule="auto"/>
        <w:ind w:firstLine="708"/>
        <w:jc w:val="both"/>
        <w:rPr>
          <w:b w:val="0"/>
          <w:szCs w:val="24"/>
          <w:lang w:val="it-IT"/>
        </w:rPr>
      </w:pPr>
      <w:r>
        <w:rPr>
          <w:b w:val="0"/>
          <w:szCs w:val="24"/>
          <w:lang w:val="it-IT"/>
        </w:rPr>
        <w:t>Conform adresei nr.</w:t>
      </w:r>
      <w:r w:rsidRPr="0016496B">
        <w:rPr>
          <w:b w:val="0"/>
          <w:sz w:val="22"/>
          <w:szCs w:val="22"/>
          <w:lang w:val="ro-RO"/>
        </w:rPr>
        <w:t xml:space="preserve"> </w:t>
      </w:r>
      <w:r>
        <w:rPr>
          <w:b w:val="0"/>
          <w:sz w:val="22"/>
          <w:szCs w:val="22"/>
          <w:lang w:val="ro-RO"/>
        </w:rPr>
        <w:t>SC2016-26181</w:t>
      </w:r>
      <w:r w:rsidRPr="00127ACB">
        <w:rPr>
          <w:b w:val="0"/>
          <w:sz w:val="22"/>
          <w:szCs w:val="22"/>
          <w:lang w:val="ro-RO"/>
        </w:rPr>
        <w:t xml:space="preserve"> /</w:t>
      </w:r>
      <w:r>
        <w:rPr>
          <w:b w:val="0"/>
          <w:sz w:val="22"/>
          <w:szCs w:val="22"/>
          <w:lang w:val="ro-RO"/>
        </w:rPr>
        <w:t>28</w:t>
      </w:r>
      <w:r w:rsidRPr="00127ACB">
        <w:rPr>
          <w:b w:val="0"/>
          <w:sz w:val="22"/>
          <w:szCs w:val="22"/>
          <w:lang w:val="ro-RO"/>
        </w:rPr>
        <w:t>.10.2016</w:t>
      </w:r>
      <w:r>
        <w:rPr>
          <w:szCs w:val="24"/>
          <w:lang w:val="ro-RO"/>
        </w:rPr>
        <w:t xml:space="preserve"> </w:t>
      </w:r>
      <w:r w:rsidRPr="00AF4AD9">
        <w:rPr>
          <w:b w:val="0"/>
          <w:szCs w:val="24"/>
          <w:lang w:val="ro-RO"/>
        </w:rPr>
        <w:t>a</w:t>
      </w:r>
      <w:r>
        <w:rPr>
          <w:b w:val="0"/>
          <w:szCs w:val="24"/>
          <w:lang w:val="it-IT"/>
        </w:rPr>
        <w:t xml:space="preserve"> Compartimentului Administrare Fond Funciar, nu </w:t>
      </w:r>
      <w:r w:rsidR="006C5592">
        <w:rPr>
          <w:b w:val="0"/>
          <w:szCs w:val="24"/>
          <w:lang w:val="it-IT"/>
        </w:rPr>
        <w:t>este solicitata de catre fosti proprietari sau mostenitori</w:t>
      </w:r>
      <w:r w:rsidR="00545F6F">
        <w:rPr>
          <w:b w:val="0"/>
          <w:szCs w:val="24"/>
          <w:lang w:val="it-IT"/>
        </w:rPr>
        <w:t>i</w:t>
      </w:r>
      <w:r w:rsidR="006C5592">
        <w:rPr>
          <w:b w:val="0"/>
          <w:szCs w:val="24"/>
          <w:lang w:val="it-IT"/>
        </w:rPr>
        <w:t xml:space="preserve"> acestora, </w:t>
      </w:r>
      <w:r>
        <w:rPr>
          <w:b w:val="0"/>
          <w:szCs w:val="24"/>
          <w:lang w:val="it-IT"/>
        </w:rPr>
        <w:t>conform prevederilor</w:t>
      </w:r>
      <w:r w:rsidRPr="003A0CDE">
        <w:rPr>
          <w:b w:val="0"/>
          <w:szCs w:val="24"/>
          <w:lang w:val="it-IT"/>
        </w:rPr>
        <w:t xml:space="preserve"> </w:t>
      </w:r>
      <w:r w:rsidR="006C5592" w:rsidRPr="000027CC">
        <w:rPr>
          <w:b w:val="0"/>
          <w:szCs w:val="24"/>
          <w:lang w:val="it-IT"/>
        </w:rPr>
        <w:t>Legii nr.18/1991, a</w:t>
      </w:r>
      <w:r w:rsidR="006C5592" w:rsidRPr="004D1BEB">
        <w:rPr>
          <w:b w:val="0"/>
          <w:szCs w:val="24"/>
          <w:lang w:val="it-IT"/>
        </w:rPr>
        <w:t xml:space="preserve"> </w:t>
      </w:r>
      <w:r w:rsidR="006C5592" w:rsidRPr="000027CC">
        <w:rPr>
          <w:b w:val="0"/>
          <w:szCs w:val="24"/>
          <w:lang w:val="it-IT"/>
        </w:rPr>
        <w:t>Legii nr.1/2000,</w:t>
      </w:r>
      <w:r w:rsidR="006C5592" w:rsidRPr="004D1BEB">
        <w:rPr>
          <w:b w:val="0"/>
          <w:szCs w:val="24"/>
          <w:lang w:val="it-IT"/>
        </w:rPr>
        <w:t xml:space="preserve"> </w:t>
      </w:r>
      <w:r w:rsidR="006C5592" w:rsidRPr="000027CC">
        <w:rPr>
          <w:b w:val="0"/>
          <w:szCs w:val="24"/>
          <w:lang w:val="it-IT"/>
        </w:rPr>
        <w:t>Legii nr. 247 /2005</w:t>
      </w:r>
      <w:r>
        <w:rPr>
          <w:b w:val="0"/>
          <w:szCs w:val="24"/>
          <w:lang w:val="it-IT"/>
        </w:rPr>
        <w:t xml:space="preserve">, pentru imobilul </w:t>
      </w:r>
      <w:r w:rsidRPr="004D1BEB">
        <w:rPr>
          <w:b w:val="0"/>
          <w:szCs w:val="24"/>
          <w:lang w:val="it-IT"/>
        </w:rPr>
        <w:t>inscris in CF 432993 Timisoara, nr. top. 1720/1/1/1/1/1/4.</w:t>
      </w:r>
    </w:p>
    <w:p w:rsidR="00986514" w:rsidRPr="002C2BC6" w:rsidRDefault="00EA2BC2" w:rsidP="002C2BC6">
      <w:pPr>
        <w:pStyle w:val="BodyTextIndent"/>
        <w:spacing w:line="276" w:lineRule="auto"/>
        <w:ind w:firstLine="708"/>
        <w:jc w:val="both"/>
        <w:rPr>
          <w:b w:val="0"/>
          <w:szCs w:val="24"/>
          <w:lang w:val="ro-RO"/>
        </w:rPr>
      </w:pPr>
      <w:r>
        <w:rPr>
          <w:b w:val="0"/>
          <w:szCs w:val="24"/>
          <w:lang w:val="it-IT"/>
        </w:rPr>
        <w:t>Conform adresei nr.</w:t>
      </w:r>
      <w:r w:rsidRPr="0016496B">
        <w:rPr>
          <w:b w:val="0"/>
          <w:sz w:val="22"/>
          <w:szCs w:val="22"/>
          <w:lang w:val="ro-RO"/>
        </w:rPr>
        <w:t xml:space="preserve"> </w:t>
      </w:r>
      <w:r w:rsidRPr="008D19BC">
        <w:rPr>
          <w:b w:val="0"/>
          <w:lang w:val="ro-RO"/>
        </w:rPr>
        <w:t>SC201</w:t>
      </w:r>
      <w:r w:rsidR="00DE29AE">
        <w:rPr>
          <w:b w:val="0"/>
          <w:lang w:val="ro-RO"/>
        </w:rPr>
        <w:t>7</w:t>
      </w:r>
      <w:r w:rsidR="00986514">
        <w:rPr>
          <w:b w:val="0"/>
          <w:lang w:val="ro-RO"/>
        </w:rPr>
        <w:t>-26181</w:t>
      </w:r>
      <w:r w:rsidRPr="008D19BC">
        <w:rPr>
          <w:b w:val="0"/>
          <w:lang w:val="ro-RO"/>
        </w:rPr>
        <w:t xml:space="preserve">/ </w:t>
      </w:r>
      <w:r w:rsidR="00DE29AE">
        <w:rPr>
          <w:b w:val="0"/>
          <w:lang w:val="ro-RO"/>
        </w:rPr>
        <w:t>20.01.2017</w:t>
      </w:r>
      <w:r w:rsidR="00DE29AE">
        <w:rPr>
          <w:b w:val="0"/>
          <w:szCs w:val="24"/>
          <w:lang w:val="it-IT"/>
        </w:rPr>
        <w:t xml:space="preserve"> a </w:t>
      </w:r>
      <w:r w:rsidR="00DE29AE" w:rsidRPr="000027CC">
        <w:rPr>
          <w:b w:val="0"/>
          <w:szCs w:val="24"/>
          <w:lang w:val="it-IT"/>
        </w:rPr>
        <w:t>Serviciului Juridic</w:t>
      </w:r>
      <w:r w:rsidR="00DE29AE">
        <w:rPr>
          <w:b w:val="0"/>
          <w:szCs w:val="24"/>
          <w:lang w:val="it-IT"/>
        </w:rPr>
        <w:t xml:space="preserve">, </w:t>
      </w:r>
      <w:r w:rsidR="00986514">
        <w:rPr>
          <w:b w:val="0"/>
          <w:szCs w:val="24"/>
          <w:lang w:val="it-IT"/>
        </w:rPr>
        <w:t xml:space="preserve"> pe rolul instantelor judecatoresti este constituit </w:t>
      </w:r>
      <w:r w:rsidR="00986514">
        <w:rPr>
          <w:b w:val="0"/>
          <w:lang w:val="ro-RO"/>
        </w:rPr>
        <w:t>dosar nr.9251/325/2015 a Judecatoriei Timisoara, având ca obiect grăniţuire-stabilirea limitei de hotar</w:t>
      </w:r>
      <w:r w:rsidR="00986514">
        <w:rPr>
          <w:szCs w:val="24"/>
          <w:lang w:val="ro-RO"/>
        </w:rPr>
        <w:t xml:space="preserve"> </w:t>
      </w:r>
      <w:r w:rsidR="00986514" w:rsidRPr="008D19BC">
        <w:rPr>
          <w:b w:val="0"/>
          <w:szCs w:val="24"/>
          <w:lang w:val="ro-RO"/>
        </w:rPr>
        <w:t>între parcela cu top.</w:t>
      </w:r>
      <w:r w:rsidR="00986514">
        <w:rPr>
          <w:szCs w:val="24"/>
          <w:lang w:val="ro-RO"/>
        </w:rPr>
        <w:t xml:space="preserve"> </w:t>
      </w:r>
      <w:r w:rsidR="00986514" w:rsidRPr="008D19BC">
        <w:rPr>
          <w:b w:val="0"/>
          <w:szCs w:val="24"/>
          <w:lang w:val="ro-RO"/>
        </w:rPr>
        <w:t>1720/</w:t>
      </w:r>
      <w:r w:rsidR="00986514">
        <w:rPr>
          <w:b w:val="0"/>
          <w:szCs w:val="24"/>
          <w:lang w:val="ro-RO"/>
        </w:rPr>
        <w:t>1/1/1/1/1/3,1723/2/3/3 înscrisă în CF 410146 şi parcelele învecinate,</w:t>
      </w:r>
      <w:r w:rsidR="00464BC9">
        <w:rPr>
          <w:b w:val="0"/>
          <w:szCs w:val="24"/>
          <w:lang w:val="ro-RO"/>
        </w:rPr>
        <w:t xml:space="preserve"> iar </w:t>
      </w:r>
      <w:r w:rsidR="00986514">
        <w:rPr>
          <w:b w:val="0"/>
          <w:lang w:val="ro-RO"/>
        </w:rPr>
        <w:t>prin adresa Serviciului Terenuri, Banca de Date Urbana si Cadastru, cu numar SC2016-26181/20.01.2017, se precizeaza ca parcela cu numar top. 1720/1/1/1/1/1/4 in suprafata de 14896 mp nu este afectata de parcelele invecinate.</w:t>
      </w:r>
      <w:r w:rsidR="00DE29AE">
        <w:rPr>
          <w:b w:val="0"/>
          <w:lang w:val="ro-RO"/>
        </w:rPr>
        <w:t xml:space="preserve"> </w:t>
      </w:r>
    </w:p>
    <w:p w:rsidR="00772178" w:rsidRPr="00772178" w:rsidRDefault="00EC1457" w:rsidP="00065AA4">
      <w:pPr>
        <w:pStyle w:val="BodyTextIndent"/>
        <w:spacing w:line="276" w:lineRule="auto"/>
        <w:ind w:firstLine="708"/>
        <w:jc w:val="both"/>
        <w:rPr>
          <w:b w:val="0"/>
          <w:szCs w:val="24"/>
          <w:lang w:val="ro-RO"/>
        </w:rPr>
      </w:pPr>
      <w:r w:rsidRPr="00EC1457">
        <w:rPr>
          <w:b w:val="0"/>
          <w:szCs w:val="24"/>
          <w:lang w:val="ro-RO"/>
        </w:rPr>
        <w:t>Conform dispozitiilor art.9, alin 1, din Legea 213/1998 privind bunurile proprietate publică</w:t>
      </w:r>
      <w:r w:rsidR="0082172B">
        <w:rPr>
          <w:b w:val="0"/>
          <w:szCs w:val="24"/>
          <w:lang w:val="ro-RO"/>
        </w:rPr>
        <w:t>,</w:t>
      </w:r>
      <w:r w:rsidR="00772178" w:rsidRPr="00772178">
        <w:rPr>
          <w:b w:val="0"/>
          <w:szCs w:val="24"/>
          <w:lang w:val="ro-RO"/>
        </w:rPr>
        <w:t xml:space="preserve"> </w:t>
      </w:r>
      <w:r w:rsidR="00772178">
        <w:rPr>
          <w:b w:val="0"/>
          <w:szCs w:val="24"/>
          <w:lang w:val="ro-RO"/>
        </w:rPr>
        <w:t>t</w:t>
      </w:r>
      <w:r w:rsidR="00772178" w:rsidRPr="00772178">
        <w:rPr>
          <w:b w:val="0"/>
          <w:szCs w:val="24"/>
          <w:lang w:val="ro-RO"/>
        </w:rPr>
        <w:t>recerea unui bun din domeniul public al statului în domeniul public al unei unităţi administrativ-</w:t>
      </w:r>
      <w:r w:rsidR="001034BF">
        <w:rPr>
          <w:b w:val="0"/>
          <w:szCs w:val="24"/>
          <w:lang w:val="ro-RO"/>
        </w:rPr>
        <w:t>teritoriale se face la cererea Consiliului J</w:t>
      </w:r>
      <w:r w:rsidR="00772178" w:rsidRPr="00772178">
        <w:rPr>
          <w:b w:val="0"/>
          <w:szCs w:val="24"/>
          <w:lang w:val="ro-RO"/>
        </w:rPr>
        <w:t>udeţean, respectiv a Consiliului General a</w:t>
      </w:r>
      <w:r w:rsidR="00ED1E5D">
        <w:rPr>
          <w:b w:val="0"/>
          <w:szCs w:val="24"/>
          <w:lang w:val="ro-RO"/>
        </w:rPr>
        <w:t>l Municipiului Bucureşti sau a C</w:t>
      </w:r>
      <w:r w:rsidR="00772178" w:rsidRPr="00772178">
        <w:rPr>
          <w:b w:val="0"/>
          <w:szCs w:val="24"/>
          <w:lang w:val="ro-RO"/>
        </w:rPr>
        <w:t xml:space="preserve">onsiliului </w:t>
      </w:r>
      <w:r w:rsidR="00ED1E5D">
        <w:rPr>
          <w:b w:val="0"/>
          <w:szCs w:val="24"/>
          <w:lang w:val="ro-RO"/>
        </w:rPr>
        <w:t>L</w:t>
      </w:r>
      <w:r w:rsidR="00772178" w:rsidRPr="00772178">
        <w:rPr>
          <w:b w:val="0"/>
          <w:szCs w:val="24"/>
          <w:lang w:val="ro-RO"/>
        </w:rPr>
        <w:t>ocal, după caz, prin hotărâre a Guvernului, declarându-se din bun de interes public naţional în bun de interes public judeţean sau local.</w:t>
      </w:r>
    </w:p>
    <w:p w:rsidR="00FE6FDE" w:rsidRDefault="00FE6FDE" w:rsidP="00065AA4">
      <w:pPr>
        <w:pStyle w:val="BodyTextIndent"/>
        <w:spacing w:line="276" w:lineRule="auto"/>
        <w:ind w:firstLine="708"/>
        <w:jc w:val="both"/>
        <w:rPr>
          <w:b w:val="0"/>
          <w:szCs w:val="24"/>
          <w:lang w:val="ro-RO"/>
        </w:rPr>
      </w:pPr>
    </w:p>
    <w:p w:rsidR="00FE6FDE" w:rsidRDefault="00FE6FDE" w:rsidP="00065AA4">
      <w:pPr>
        <w:pStyle w:val="BodyTextIndent"/>
        <w:spacing w:line="276" w:lineRule="auto"/>
        <w:ind w:firstLine="708"/>
        <w:jc w:val="both"/>
        <w:rPr>
          <w:b w:val="0"/>
          <w:szCs w:val="24"/>
          <w:lang w:val="ro-RO"/>
        </w:rPr>
      </w:pPr>
    </w:p>
    <w:p w:rsidR="00FE6FDE" w:rsidRDefault="00FE6FDE" w:rsidP="00065AA4">
      <w:pPr>
        <w:pStyle w:val="BodyTextIndent"/>
        <w:spacing w:line="276" w:lineRule="auto"/>
        <w:ind w:firstLine="708"/>
        <w:jc w:val="both"/>
        <w:rPr>
          <w:b w:val="0"/>
          <w:szCs w:val="24"/>
          <w:lang w:val="ro-RO"/>
        </w:rPr>
      </w:pPr>
    </w:p>
    <w:p w:rsidR="00FE6FDE" w:rsidRDefault="00FE6FDE" w:rsidP="00065AA4">
      <w:pPr>
        <w:pStyle w:val="BodyTextIndent"/>
        <w:spacing w:line="276" w:lineRule="auto"/>
        <w:ind w:firstLine="708"/>
        <w:jc w:val="both"/>
        <w:rPr>
          <w:b w:val="0"/>
          <w:szCs w:val="24"/>
          <w:lang w:val="ro-RO"/>
        </w:rPr>
      </w:pPr>
    </w:p>
    <w:p w:rsidR="00FE6FDE" w:rsidRDefault="00FE6FDE" w:rsidP="00065AA4">
      <w:pPr>
        <w:pStyle w:val="BodyTextIndent"/>
        <w:spacing w:line="276" w:lineRule="auto"/>
        <w:ind w:firstLine="708"/>
        <w:jc w:val="both"/>
        <w:rPr>
          <w:b w:val="0"/>
          <w:szCs w:val="24"/>
          <w:lang w:val="ro-RO"/>
        </w:rPr>
      </w:pPr>
    </w:p>
    <w:p w:rsidR="00FE6FDE" w:rsidRDefault="00FE6FDE" w:rsidP="00065AA4">
      <w:pPr>
        <w:pStyle w:val="BodyTextIndent"/>
        <w:spacing w:line="276" w:lineRule="auto"/>
        <w:ind w:firstLine="708"/>
        <w:jc w:val="both"/>
        <w:rPr>
          <w:b w:val="0"/>
          <w:szCs w:val="24"/>
          <w:lang w:val="ro-RO"/>
        </w:rPr>
      </w:pPr>
    </w:p>
    <w:p w:rsidR="00FE6FDE" w:rsidRDefault="00FE6FDE" w:rsidP="00065AA4">
      <w:pPr>
        <w:pStyle w:val="BodyTextIndent"/>
        <w:spacing w:line="276" w:lineRule="auto"/>
        <w:ind w:firstLine="708"/>
        <w:jc w:val="both"/>
        <w:rPr>
          <w:b w:val="0"/>
          <w:szCs w:val="24"/>
          <w:lang w:val="ro-RO"/>
        </w:rPr>
      </w:pPr>
    </w:p>
    <w:p w:rsidR="00B755DC" w:rsidRDefault="00B755DC" w:rsidP="00065AA4">
      <w:pPr>
        <w:pStyle w:val="BodyTextIndent"/>
        <w:spacing w:line="276" w:lineRule="auto"/>
        <w:ind w:firstLine="708"/>
        <w:jc w:val="both"/>
        <w:rPr>
          <w:b w:val="0"/>
          <w:szCs w:val="24"/>
          <w:lang w:val="ro-RO"/>
        </w:rPr>
      </w:pPr>
    </w:p>
    <w:p w:rsidR="004B1EDD" w:rsidRDefault="00772178" w:rsidP="00065AA4">
      <w:pPr>
        <w:pStyle w:val="BodyTextIndent"/>
        <w:spacing w:line="276" w:lineRule="auto"/>
        <w:ind w:firstLine="708"/>
        <w:jc w:val="both"/>
        <w:rPr>
          <w:b w:val="0"/>
          <w:szCs w:val="24"/>
          <w:lang w:val="ro-RO"/>
        </w:rPr>
      </w:pPr>
      <w:r w:rsidRPr="00772178">
        <w:rPr>
          <w:b w:val="0"/>
          <w:szCs w:val="24"/>
          <w:lang w:val="ro-RO"/>
        </w:rPr>
        <w:t xml:space="preserve"> </w:t>
      </w:r>
      <w:r w:rsidR="00987E61" w:rsidRPr="00772178">
        <w:rPr>
          <w:b w:val="0"/>
          <w:szCs w:val="24"/>
          <w:lang w:val="ro-RO"/>
        </w:rPr>
        <w:t xml:space="preserve">Având în vedere </w:t>
      </w:r>
      <w:r w:rsidR="004B1EDD">
        <w:rPr>
          <w:b w:val="0"/>
          <w:szCs w:val="24"/>
          <w:lang w:val="ro-RO"/>
        </w:rPr>
        <w:t>cele de mai sus</w:t>
      </w:r>
      <w:r w:rsidR="00987E61" w:rsidRPr="00772178">
        <w:rPr>
          <w:b w:val="0"/>
          <w:szCs w:val="24"/>
          <w:lang w:val="ro-RO"/>
        </w:rPr>
        <w:t xml:space="preserve">, propunem: </w:t>
      </w:r>
    </w:p>
    <w:p w:rsidR="00995A42" w:rsidRDefault="00995A42" w:rsidP="00065AA4">
      <w:pPr>
        <w:pStyle w:val="BodyTextIndent"/>
        <w:spacing w:line="276" w:lineRule="auto"/>
        <w:ind w:firstLine="708"/>
        <w:jc w:val="both"/>
        <w:rPr>
          <w:b w:val="0"/>
          <w:szCs w:val="24"/>
          <w:lang w:val="ro-RO"/>
        </w:rPr>
      </w:pPr>
      <w:r>
        <w:rPr>
          <w:b w:val="0"/>
          <w:lang w:val="ro-RO"/>
        </w:rPr>
        <w:t xml:space="preserve">            </w:t>
      </w:r>
      <w:r w:rsidR="004B1EDD">
        <w:rPr>
          <w:b w:val="0"/>
          <w:szCs w:val="24"/>
          <w:lang w:val="ro-RO"/>
        </w:rPr>
        <w:t xml:space="preserve">- </w:t>
      </w:r>
      <w:r w:rsidR="004B1EDD" w:rsidRPr="00995A42">
        <w:rPr>
          <w:b w:val="0"/>
          <w:szCs w:val="24"/>
          <w:lang w:val="ro-RO"/>
        </w:rPr>
        <w:t xml:space="preserve"> declararea de interes public local a imobilului inscris in CF 432993 Timisoara, nr. top. 1720/1/1/1/1/1/4. </w:t>
      </w:r>
    </w:p>
    <w:p w:rsidR="004B1EDD" w:rsidRPr="00995A42" w:rsidRDefault="00995A42" w:rsidP="00065AA4">
      <w:pPr>
        <w:pStyle w:val="BodyTextIndent"/>
        <w:spacing w:line="276" w:lineRule="auto"/>
        <w:ind w:firstLine="708"/>
        <w:jc w:val="both"/>
        <w:rPr>
          <w:b w:val="0"/>
          <w:szCs w:val="24"/>
          <w:lang w:val="ro-RO"/>
        </w:rPr>
      </w:pPr>
      <w:r>
        <w:rPr>
          <w:b w:val="0"/>
          <w:szCs w:val="24"/>
          <w:lang w:val="ro-RO"/>
        </w:rPr>
        <w:t xml:space="preserve">            -</w:t>
      </w:r>
      <w:r w:rsidR="004B1EDD" w:rsidRPr="00995A42">
        <w:rPr>
          <w:b w:val="0"/>
          <w:szCs w:val="24"/>
          <w:lang w:val="ro-RO"/>
        </w:rPr>
        <w:t xml:space="preserve"> înaintarea către Guvernul României a cererii privind trecerea in domeniul public al Municipiului Timisoara a imobilului inscris in CF 432993 Timisoara, nr. top. 1720/1/1/1/1/1/4</w:t>
      </w:r>
      <w:r>
        <w:rPr>
          <w:b w:val="0"/>
          <w:szCs w:val="24"/>
          <w:lang w:val="ro-RO"/>
        </w:rPr>
        <w:t xml:space="preserve">, </w:t>
      </w:r>
      <w:r w:rsidR="003866AB">
        <w:rPr>
          <w:b w:val="0"/>
          <w:szCs w:val="24"/>
          <w:lang w:val="ro-RO"/>
        </w:rPr>
        <w:t>in vederea emiterii unei hotarari de Guvern.</w:t>
      </w:r>
    </w:p>
    <w:p w:rsidR="00FE6FDE" w:rsidRDefault="00FE6FDE" w:rsidP="00171F6F">
      <w:pPr>
        <w:spacing w:after="0"/>
        <w:ind w:left="360"/>
        <w:rPr>
          <w:rFonts w:ascii="Times New Roman" w:hAnsi="Times New Roman" w:cs="Times New Roman"/>
          <w:lang w:val="ro-RO"/>
        </w:rPr>
      </w:pPr>
    </w:p>
    <w:p w:rsidR="00DC2B20" w:rsidRPr="00DC2B20" w:rsidRDefault="00DC2B20" w:rsidP="00171F6F">
      <w:pPr>
        <w:spacing w:after="0"/>
        <w:ind w:left="360"/>
        <w:rPr>
          <w:rFonts w:ascii="Times New Roman" w:hAnsi="Times New Roman" w:cs="Times New Roman"/>
          <w:color w:val="000000"/>
          <w:sz w:val="28"/>
          <w:szCs w:val="28"/>
          <w:lang w:val="ro-RO"/>
        </w:rPr>
      </w:pPr>
      <w:r w:rsidRPr="00DC2B20">
        <w:rPr>
          <w:rFonts w:ascii="Times New Roman" w:hAnsi="Times New Roman" w:cs="Times New Roman"/>
          <w:lang w:val="ro-RO"/>
        </w:rPr>
        <w:t xml:space="preserve">  VICEPRIMAR                                                                    </w:t>
      </w:r>
      <w:r>
        <w:rPr>
          <w:rFonts w:ascii="Times New Roman" w:hAnsi="Times New Roman" w:cs="Times New Roman"/>
          <w:lang w:val="ro-RO"/>
        </w:rPr>
        <w:t xml:space="preserve">           </w:t>
      </w:r>
      <w:r w:rsidRPr="00DC2B20">
        <w:rPr>
          <w:rFonts w:ascii="Times New Roman" w:hAnsi="Times New Roman" w:cs="Times New Roman"/>
          <w:lang w:val="ro-RO"/>
        </w:rPr>
        <w:t xml:space="preserve">  Pt. DIRECTOR D.C.T.D.D.</w:t>
      </w:r>
      <w:r w:rsidRPr="00DC2B20">
        <w:rPr>
          <w:rFonts w:ascii="Times New Roman" w:hAnsi="Times New Roman" w:cs="Times New Roman"/>
          <w:lang w:val="ro-RO"/>
        </w:rPr>
        <w:tab/>
        <w:t xml:space="preserve">           </w:t>
      </w:r>
    </w:p>
    <w:p w:rsidR="00DC2B20" w:rsidRDefault="00DC2B20" w:rsidP="00171F6F">
      <w:pPr>
        <w:spacing w:after="0"/>
        <w:rPr>
          <w:rFonts w:ascii="Times New Roman" w:hAnsi="Times New Roman" w:cs="Times New Roman"/>
          <w:lang w:val="ro-RO"/>
        </w:rPr>
      </w:pPr>
      <w:r w:rsidRPr="00DC2B20">
        <w:rPr>
          <w:rFonts w:ascii="Times New Roman" w:hAnsi="Times New Roman" w:cs="Times New Roman"/>
          <w:lang w:val="ro-RO"/>
        </w:rPr>
        <w:t xml:space="preserve">       FARKAS IMRE </w:t>
      </w:r>
      <w:r w:rsidRPr="00DC2B20">
        <w:rPr>
          <w:rFonts w:ascii="Times New Roman" w:hAnsi="Times New Roman" w:cs="Times New Roman"/>
          <w:lang w:val="ro-RO"/>
        </w:rPr>
        <w:tab/>
      </w:r>
      <w:r w:rsidRPr="00DC2B20">
        <w:rPr>
          <w:rFonts w:ascii="Times New Roman" w:hAnsi="Times New Roman" w:cs="Times New Roman"/>
          <w:lang w:val="ro-RO"/>
        </w:rPr>
        <w:tab/>
      </w:r>
      <w:r w:rsidRPr="00DC2B20">
        <w:rPr>
          <w:rFonts w:ascii="Times New Roman" w:hAnsi="Times New Roman" w:cs="Times New Roman"/>
          <w:lang w:val="ro-RO"/>
        </w:rPr>
        <w:tab/>
      </w:r>
      <w:r w:rsidRPr="00DC2B20">
        <w:rPr>
          <w:rFonts w:ascii="Times New Roman" w:hAnsi="Times New Roman" w:cs="Times New Roman"/>
          <w:lang w:val="ro-RO"/>
        </w:rPr>
        <w:tab/>
      </w:r>
      <w:r w:rsidRPr="00DC2B20">
        <w:rPr>
          <w:rFonts w:ascii="Times New Roman" w:hAnsi="Times New Roman" w:cs="Times New Roman"/>
          <w:lang w:val="ro-RO"/>
        </w:rPr>
        <w:tab/>
      </w:r>
      <w:r w:rsidRPr="00DC2B20">
        <w:rPr>
          <w:rFonts w:ascii="Times New Roman" w:hAnsi="Times New Roman" w:cs="Times New Roman"/>
          <w:lang w:val="ro-RO"/>
        </w:rPr>
        <w:tab/>
      </w:r>
      <w:r w:rsidRPr="00DC2B20">
        <w:rPr>
          <w:rFonts w:ascii="Times New Roman" w:hAnsi="Times New Roman" w:cs="Times New Roman"/>
          <w:lang w:val="ro-RO"/>
        </w:rPr>
        <w:tab/>
      </w:r>
      <w:r>
        <w:rPr>
          <w:rFonts w:ascii="Times New Roman" w:hAnsi="Times New Roman" w:cs="Times New Roman"/>
          <w:lang w:val="ro-RO"/>
        </w:rPr>
        <w:t xml:space="preserve">  </w:t>
      </w:r>
      <w:r w:rsidRPr="00DC2B20">
        <w:rPr>
          <w:rFonts w:ascii="Times New Roman" w:hAnsi="Times New Roman" w:cs="Times New Roman"/>
          <w:lang w:val="ro-RO"/>
        </w:rPr>
        <w:t xml:space="preserve"> </w:t>
      </w:r>
      <w:r w:rsidR="00171F6F">
        <w:rPr>
          <w:rFonts w:ascii="Times New Roman" w:hAnsi="Times New Roman" w:cs="Times New Roman"/>
          <w:lang w:val="ro-RO"/>
        </w:rPr>
        <w:t>MIHAI BONCEA</w:t>
      </w:r>
      <w:r w:rsidRPr="00DC2B20">
        <w:rPr>
          <w:rFonts w:ascii="Times New Roman" w:hAnsi="Times New Roman" w:cs="Times New Roman"/>
          <w:lang w:val="ro-RO"/>
        </w:rPr>
        <w:tab/>
      </w:r>
      <w:r w:rsidRPr="00DC2B20">
        <w:rPr>
          <w:rFonts w:ascii="Times New Roman" w:hAnsi="Times New Roman" w:cs="Times New Roman"/>
          <w:lang w:val="ro-RO"/>
        </w:rPr>
        <w:tab/>
      </w:r>
      <w:r w:rsidRPr="00DC2B20">
        <w:rPr>
          <w:rFonts w:ascii="Times New Roman" w:hAnsi="Times New Roman" w:cs="Times New Roman"/>
          <w:lang w:val="ro-RO"/>
        </w:rPr>
        <w:tab/>
      </w:r>
    </w:p>
    <w:p w:rsidR="006F6D38" w:rsidRDefault="006F6D38" w:rsidP="00171F6F">
      <w:pPr>
        <w:spacing w:after="0"/>
        <w:rPr>
          <w:rFonts w:ascii="Times New Roman" w:hAnsi="Times New Roman" w:cs="Times New Roman"/>
          <w:lang w:val="ro-RO"/>
        </w:rPr>
      </w:pPr>
    </w:p>
    <w:p w:rsidR="00761281" w:rsidRDefault="00761281" w:rsidP="00171F6F">
      <w:pPr>
        <w:spacing w:after="0"/>
        <w:rPr>
          <w:rFonts w:ascii="Times New Roman" w:hAnsi="Times New Roman" w:cs="Times New Roman"/>
          <w:lang w:val="ro-RO"/>
        </w:rPr>
      </w:pPr>
    </w:p>
    <w:p w:rsidR="00FE6FDE" w:rsidRDefault="00FE6FDE" w:rsidP="00171F6F">
      <w:pPr>
        <w:spacing w:after="0"/>
        <w:rPr>
          <w:rFonts w:ascii="Times New Roman" w:hAnsi="Times New Roman" w:cs="Times New Roman"/>
          <w:lang w:val="ro-RO"/>
        </w:rPr>
      </w:pPr>
    </w:p>
    <w:p w:rsidR="00761281" w:rsidRDefault="00761281" w:rsidP="00171F6F">
      <w:pPr>
        <w:spacing w:after="0"/>
        <w:rPr>
          <w:rFonts w:ascii="Times New Roman" w:hAnsi="Times New Roman" w:cs="Times New Roman"/>
          <w:lang w:val="ro-RO"/>
        </w:rPr>
      </w:pPr>
    </w:p>
    <w:p w:rsidR="00FE6FDE" w:rsidRDefault="00FE6FDE" w:rsidP="00171F6F">
      <w:pPr>
        <w:spacing w:after="0"/>
        <w:rPr>
          <w:rFonts w:ascii="Times New Roman" w:hAnsi="Times New Roman" w:cs="Times New Roman"/>
          <w:lang w:val="ro-RO"/>
        </w:rPr>
      </w:pPr>
    </w:p>
    <w:p w:rsidR="00DC2B20" w:rsidRPr="00DC2B20" w:rsidRDefault="00DC2B20" w:rsidP="00171F6F">
      <w:pPr>
        <w:spacing w:after="0"/>
        <w:rPr>
          <w:rFonts w:ascii="Times New Roman" w:hAnsi="Times New Roman" w:cs="Times New Roman"/>
          <w:lang w:val="ro-RO"/>
        </w:rPr>
      </w:pPr>
      <w:r>
        <w:rPr>
          <w:rFonts w:ascii="Times New Roman" w:hAnsi="Times New Roman" w:cs="Times New Roman"/>
          <w:lang w:val="ro-RO"/>
        </w:rPr>
        <w:t xml:space="preserve"> DIRECTOR DIRECŢIA TEHNICĂ</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sidR="00875DF2">
        <w:rPr>
          <w:rFonts w:ascii="Times New Roman" w:hAnsi="Times New Roman" w:cs="Times New Roman"/>
          <w:lang w:val="ro-RO"/>
        </w:rPr>
        <w:t xml:space="preserve">         ŞEF SERVICIU T.B.D.U.C.</w:t>
      </w:r>
      <w:r w:rsidR="00875DF2" w:rsidRPr="00DC2B20">
        <w:rPr>
          <w:rFonts w:ascii="Times New Roman" w:hAnsi="Times New Roman"/>
          <w:lang w:val="pt-BR"/>
        </w:rPr>
        <w:tab/>
      </w:r>
    </w:p>
    <w:p w:rsidR="00987E61" w:rsidRPr="009B56F6" w:rsidRDefault="00DC2B20" w:rsidP="00171F6F">
      <w:pPr>
        <w:tabs>
          <w:tab w:val="left" w:pos="2265"/>
        </w:tabs>
        <w:rPr>
          <w:sz w:val="16"/>
          <w:szCs w:val="16"/>
        </w:rPr>
      </w:pPr>
      <w:r>
        <w:rPr>
          <w:rFonts w:ascii="Times New Roman" w:hAnsi="Times New Roman" w:cs="Times New Roman"/>
        </w:rPr>
        <w:t xml:space="preserve">           </w:t>
      </w:r>
      <w:r w:rsidRPr="00DC2B20">
        <w:rPr>
          <w:rFonts w:ascii="Times New Roman" w:hAnsi="Times New Roman" w:cs="Times New Roman"/>
        </w:rPr>
        <w:t>CULIŢĂ CHIŞ</w:t>
      </w:r>
      <w:r w:rsidR="00A8275C">
        <w:rPr>
          <w:rFonts w:ascii="Times New Roman" w:hAnsi="Times New Roman" w:cs="Times New Roman"/>
        </w:rPr>
        <w:tab/>
      </w:r>
      <w:r w:rsidR="00A8275C">
        <w:rPr>
          <w:rFonts w:ascii="Times New Roman" w:hAnsi="Times New Roman" w:cs="Times New Roman"/>
        </w:rPr>
        <w:tab/>
      </w:r>
      <w:r w:rsidR="00A8275C">
        <w:rPr>
          <w:rFonts w:ascii="Times New Roman" w:hAnsi="Times New Roman" w:cs="Times New Roman"/>
        </w:rPr>
        <w:tab/>
      </w:r>
      <w:r w:rsidR="00A8275C">
        <w:rPr>
          <w:rFonts w:ascii="Times New Roman" w:hAnsi="Times New Roman" w:cs="Times New Roman"/>
        </w:rPr>
        <w:tab/>
      </w:r>
      <w:r w:rsidR="00A8275C">
        <w:rPr>
          <w:rFonts w:ascii="Times New Roman" w:hAnsi="Times New Roman" w:cs="Times New Roman"/>
        </w:rPr>
        <w:tab/>
        <w:t xml:space="preserve">                    </w:t>
      </w:r>
      <w:r w:rsidR="00875DF2">
        <w:rPr>
          <w:rFonts w:ascii="Times New Roman" w:hAnsi="Times New Roman" w:cs="Times New Roman"/>
        </w:rPr>
        <w:t xml:space="preserve">     </w:t>
      </w:r>
      <w:r w:rsidR="00A8275C">
        <w:rPr>
          <w:rFonts w:ascii="Times New Roman" w:hAnsi="Times New Roman" w:cs="Times New Roman"/>
        </w:rPr>
        <w:t xml:space="preserve">  </w:t>
      </w:r>
      <w:proofErr w:type="gramStart"/>
      <w:r w:rsidR="00875DF2">
        <w:rPr>
          <w:rFonts w:ascii="Times New Roman" w:hAnsi="Times New Roman" w:cs="Times New Roman"/>
        </w:rPr>
        <w:t>ŞTEFAN  BRIHAC</w:t>
      </w:r>
      <w:proofErr w:type="gramEnd"/>
      <w:r w:rsidR="00875DF2" w:rsidRPr="00DC2B20">
        <w:rPr>
          <w:rFonts w:ascii="Times New Roman" w:hAnsi="Times New Roman"/>
          <w:b/>
          <w:lang w:val="ro-RO"/>
        </w:rPr>
        <w:tab/>
      </w:r>
      <w:r>
        <w:rPr>
          <w:sz w:val="16"/>
          <w:szCs w:val="16"/>
        </w:rPr>
        <w:tab/>
      </w:r>
      <w:r>
        <w:rPr>
          <w:sz w:val="16"/>
          <w:szCs w:val="16"/>
        </w:rPr>
        <w:tab/>
      </w:r>
      <w:r w:rsidR="00987E61" w:rsidRPr="00B05E23">
        <w:rPr>
          <w:rFonts w:ascii="Times New Roman" w:hAnsi="Times New Roman"/>
          <w:b/>
          <w:sz w:val="24"/>
          <w:szCs w:val="24"/>
          <w:lang w:val="pt-BR"/>
        </w:rPr>
        <w:t xml:space="preserve"> </w:t>
      </w:r>
    </w:p>
    <w:p w:rsidR="00FE6FDE" w:rsidRDefault="00FE6FDE" w:rsidP="00171F6F">
      <w:pPr>
        <w:spacing w:after="0"/>
        <w:rPr>
          <w:rFonts w:ascii="Times New Roman" w:hAnsi="Times New Roman" w:cs="Times New Roman"/>
          <w:lang w:val="ro-RO"/>
        </w:rPr>
      </w:pPr>
    </w:p>
    <w:p w:rsidR="00FE6FDE" w:rsidRDefault="00FE6FDE" w:rsidP="00171F6F">
      <w:pPr>
        <w:spacing w:after="0"/>
        <w:rPr>
          <w:rFonts w:ascii="Times New Roman" w:hAnsi="Times New Roman" w:cs="Times New Roman"/>
          <w:lang w:val="ro-RO"/>
        </w:rPr>
      </w:pPr>
    </w:p>
    <w:p w:rsidR="00FE6FDE" w:rsidRDefault="00FE6FDE" w:rsidP="00171F6F">
      <w:pPr>
        <w:spacing w:after="0"/>
        <w:rPr>
          <w:rFonts w:ascii="Times New Roman" w:hAnsi="Times New Roman" w:cs="Times New Roman"/>
          <w:lang w:val="ro-RO"/>
        </w:rPr>
      </w:pPr>
    </w:p>
    <w:p w:rsidR="00FE6FDE" w:rsidRDefault="00FE6FDE" w:rsidP="00171F6F">
      <w:pPr>
        <w:spacing w:after="0"/>
        <w:rPr>
          <w:rFonts w:ascii="Times New Roman" w:hAnsi="Times New Roman" w:cs="Times New Roman"/>
          <w:lang w:val="ro-RO"/>
        </w:rPr>
      </w:pPr>
    </w:p>
    <w:p w:rsidR="00DC2B20" w:rsidRDefault="00875DF2" w:rsidP="00171F6F">
      <w:pPr>
        <w:spacing w:after="0"/>
        <w:rPr>
          <w:rFonts w:ascii="Times New Roman" w:hAnsi="Times New Roman"/>
          <w:lang w:val="pt-BR"/>
        </w:rPr>
      </w:pPr>
      <w:r>
        <w:rPr>
          <w:rFonts w:ascii="Times New Roman" w:hAnsi="Times New Roman" w:cs="Times New Roman"/>
          <w:lang w:val="ro-RO"/>
        </w:rPr>
        <w:t>DIRECTOR URBANISM</w:t>
      </w:r>
      <w:r w:rsidR="00DC2B20" w:rsidRPr="00DC2B20">
        <w:rPr>
          <w:rFonts w:ascii="Times New Roman" w:hAnsi="Times New Roman"/>
          <w:lang w:val="pt-BR"/>
        </w:rPr>
        <w:tab/>
      </w:r>
      <w:r w:rsidR="00DC2B20" w:rsidRPr="00DC2B20">
        <w:rPr>
          <w:rFonts w:ascii="Times New Roman" w:hAnsi="Times New Roman"/>
          <w:lang w:val="pt-BR"/>
        </w:rPr>
        <w:tab/>
      </w:r>
      <w:r w:rsidR="00DC2B20" w:rsidRPr="00DC2B20">
        <w:rPr>
          <w:rFonts w:ascii="Times New Roman" w:hAnsi="Times New Roman"/>
          <w:lang w:val="pt-BR"/>
        </w:rPr>
        <w:tab/>
        <w:t xml:space="preserve">                                      CONSILIER TBDUC</w:t>
      </w:r>
      <w:r w:rsidR="00DC2B20" w:rsidRPr="00DC2B20">
        <w:rPr>
          <w:rFonts w:ascii="Times New Roman" w:hAnsi="Times New Roman"/>
          <w:lang w:val="ro-RO"/>
        </w:rPr>
        <w:t xml:space="preserve">    </w:t>
      </w:r>
    </w:p>
    <w:p w:rsidR="0047669F" w:rsidRDefault="00875DF2" w:rsidP="00171F6F">
      <w:pPr>
        <w:spacing w:after="0"/>
        <w:rPr>
          <w:rFonts w:ascii="Times New Roman" w:hAnsi="Times New Roman"/>
          <w:b/>
          <w:sz w:val="24"/>
          <w:szCs w:val="24"/>
          <w:lang w:val="pt-BR"/>
        </w:rPr>
      </w:pPr>
      <w:r>
        <w:rPr>
          <w:rFonts w:ascii="Times New Roman" w:hAnsi="Times New Roman" w:cs="Times New Roman"/>
        </w:rPr>
        <w:t>EMILIAN SORIN CIURARIU</w:t>
      </w:r>
      <w:r w:rsidR="00DC2B20" w:rsidRPr="00DC2B20">
        <w:rPr>
          <w:rFonts w:ascii="Times New Roman" w:hAnsi="Times New Roman"/>
          <w:b/>
          <w:lang w:val="ro-RO"/>
        </w:rPr>
        <w:tab/>
      </w:r>
      <w:r w:rsidR="00DC2B20" w:rsidRPr="00DC2B20">
        <w:rPr>
          <w:rFonts w:ascii="Times New Roman" w:hAnsi="Times New Roman"/>
          <w:b/>
          <w:lang w:val="ro-RO"/>
        </w:rPr>
        <w:tab/>
      </w:r>
      <w:r w:rsidR="00DC2B20" w:rsidRPr="00DC2B20">
        <w:rPr>
          <w:rFonts w:ascii="Times New Roman" w:hAnsi="Times New Roman"/>
          <w:lang w:val="ro-RO"/>
        </w:rPr>
        <w:t xml:space="preserve">                                             </w:t>
      </w:r>
      <w:r w:rsidR="00171F6F">
        <w:rPr>
          <w:rFonts w:ascii="Times New Roman" w:hAnsi="Times New Roman"/>
          <w:lang w:val="ro-RO"/>
        </w:rPr>
        <w:t xml:space="preserve"> </w:t>
      </w:r>
      <w:r>
        <w:rPr>
          <w:rFonts w:ascii="Times New Roman" w:hAnsi="Times New Roman"/>
          <w:lang w:val="ro-RO"/>
        </w:rPr>
        <w:t xml:space="preserve">    </w:t>
      </w:r>
      <w:r w:rsidR="00171F6F">
        <w:rPr>
          <w:rFonts w:ascii="Times New Roman" w:hAnsi="Times New Roman"/>
          <w:lang w:val="ro-RO"/>
        </w:rPr>
        <w:t>GIULIAN LOREDANA</w:t>
      </w:r>
      <w:r w:rsidR="00DC2B20" w:rsidRPr="00DC2B20">
        <w:rPr>
          <w:rFonts w:ascii="Times New Roman" w:hAnsi="Times New Roman"/>
          <w:b/>
          <w:lang w:val="ro-RO"/>
        </w:rPr>
        <w:t xml:space="preserve">   </w:t>
      </w:r>
      <w:r w:rsidR="00987E61" w:rsidRPr="00B05E23">
        <w:rPr>
          <w:rFonts w:ascii="Times New Roman" w:hAnsi="Times New Roman"/>
          <w:b/>
          <w:sz w:val="24"/>
          <w:szCs w:val="24"/>
          <w:lang w:val="pt-BR"/>
        </w:rPr>
        <w:t xml:space="preserve">  </w:t>
      </w:r>
    </w:p>
    <w:p w:rsidR="00FE6FDE" w:rsidRDefault="00FE6FDE" w:rsidP="00A8275C">
      <w:pPr>
        <w:spacing w:after="0"/>
        <w:jc w:val="center"/>
        <w:rPr>
          <w:rFonts w:ascii="Times New Roman" w:hAnsi="Times New Roman"/>
          <w:lang w:val="pt-BR"/>
        </w:rPr>
      </w:pPr>
    </w:p>
    <w:p w:rsidR="00FE6FDE" w:rsidRDefault="00FE6FDE" w:rsidP="00A8275C">
      <w:pPr>
        <w:spacing w:after="0"/>
        <w:jc w:val="center"/>
        <w:rPr>
          <w:rFonts w:ascii="Times New Roman" w:hAnsi="Times New Roman"/>
          <w:lang w:val="pt-BR"/>
        </w:rPr>
      </w:pPr>
    </w:p>
    <w:p w:rsidR="00FE6FDE" w:rsidRDefault="00FE6FDE" w:rsidP="00A8275C">
      <w:pPr>
        <w:spacing w:after="0"/>
        <w:jc w:val="center"/>
        <w:rPr>
          <w:rFonts w:ascii="Times New Roman" w:hAnsi="Times New Roman"/>
          <w:lang w:val="pt-BR"/>
        </w:rPr>
      </w:pPr>
    </w:p>
    <w:p w:rsidR="00FE6FDE" w:rsidRDefault="00FE6FDE" w:rsidP="00A8275C">
      <w:pPr>
        <w:spacing w:after="0"/>
        <w:jc w:val="center"/>
        <w:rPr>
          <w:rFonts w:ascii="Times New Roman" w:hAnsi="Times New Roman"/>
          <w:lang w:val="pt-BR"/>
        </w:rPr>
      </w:pPr>
    </w:p>
    <w:p w:rsidR="00761281" w:rsidRDefault="00761281" w:rsidP="00A8275C">
      <w:pPr>
        <w:spacing w:after="0"/>
        <w:jc w:val="center"/>
        <w:rPr>
          <w:rFonts w:ascii="Times New Roman" w:hAnsi="Times New Roman"/>
          <w:lang w:val="pt-BR"/>
        </w:rPr>
      </w:pPr>
    </w:p>
    <w:p w:rsidR="00FE6FDE" w:rsidRDefault="00FE6FDE" w:rsidP="00A8275C">
      <w:pPr>
        <w:spacing w:after="0"/>
        <w:jc w:val="center"/>
        <w:rPr>
          <w:rFonts w:ascii="Times New Roman" w:hAnsi="Times New Roman"/>
          <w:lang w:val="pt-BR"/>
        </w:rPr>
      </w:pPr>
    </w:p>
    <w:p w:rsidR="001C12E4" w:rsidRDefault="00486CEE" w:rsidP="00A8275C">
      <w:pPr>
        <w:spacing w:after="0"/>
        <w:jc w:val="center"/>
        <w:rPr>
          <w:rFonts w:ascii="Times New Roman" w:hAnsi="Times New Roman"/>
          <w:b/>
          <w:sz w:val="24"/>
          <w:szCs w:val="24"/>
          <w:lang w:val="pt-BR"/>
        </w:rPr>
      </w:pPr>
      <w:r w:rsidRPr="00DC2B20">
        <w:rPr>
          <w:rFonts w:ascii="Times New Roman" w:hAnsi="Times New Roman"/>
          <w:lang w:val="pt-BR"/>
        </w:rPr>
        <w:t>CONSILIER JURIDIC</w:t>
      </w:r>
    </w:p>
    <w:p w:rsidR="001C12E4" w:rsidRDefault="00486CEE" w:rsidP="000A7678">
      <w:pPr>
        <w:spacing w:after="0"/>
        <w:jc w:val="center"/>
        <w:rPr>
          <w:rFonts w:ascii="Times New Roman" w:hAnsi="Times New Roman"/>
          <w:b/>
          <w:sz w:val="24"/>
          <w:szCs w:val="24"/>
          <w:lang w:val="pt-BR"/>
        </w:rPr>
      </w:pPr>
      <w:r w:rsidRPr="00DC2B20">
        <w:rPr>
          <w:rFonts w:ascii="Times New Roman" w:hAnsi="Times New Roman"/>
          <w:lang w:val="ro-RO"/>
        </w:rPr>
        <w:t>GABRIELA IOVA</w:t>
      </w: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FE6FDE" w:rsidRDefault="00FE6FDE" w:rsidP="0047669F">
      <w:pPr>
        <w:spacing w:after="0"/>
        <w:jc w:val="both"/>
        <w:rPr>
          <w:b/>
          <w:sz w:val="16"/>
          <w:szCs w:val="16"/>
          <w:lang w:val="ro-RO"/>
        </w:rPr>
      </w:pPr>
    </w:p>
    <w:p w:rsidR="0055524E" w:rsidRPr="0047669F" w:rsidRDefault="00987E61" w:rsidP="0047669F">
      <w:pPr>
        <w:spacing w:after="0"/>
        <w:jc w:val="both"/>
        <w:rPr>
          <w:rFonts w:ascii="Times New Roman" w:hAnsi="Times New Roman"/>
          <w:sz w:val="24"/>
          <w:szCs w:val="24"/>
          <w:lang w:val="ro-RO"/>
        </w:rPr>
      </w:pPr>
      <w:r w:rsidRPr="00655CCD">
        <w:rPr>
          <w:b/>
          <w:sz w:val="16"/>
          <w:szCs w:val="16"/>
          <w:lang w:val="ro-RO"/>
        </w:rPr>
        <w:t xml:space="preserve">Red/Dact.D.R.2ex                                                                                                                                        </w:t>
      </w:r>
      <w:r>
        <w:rPr>
          <w:b/>
          <w:sz w:val="16"/>
          <w:szCs w:val="16"/>
          <w:lang w:val="ro-RO"/>
        </w:rPr>
        <w:t xml:space="preserve">                       </w:t>
      </w:r>
      <w:r w:rsidR="00394ACB">
        <w:rPr>
          <w:b/>
          <w:sz w:val="16"/>
          <w:szCs w:val="16"/>
          <w:lang w:val="ro-RO"/>
        </w:rPr>
        <w:t xml:space="preserve">                                               </w:t>
      </w:r>
      <w:r>
        <w:rPr>
          <w:b/>
          <w:sz w:val="16"/>
          <w:szCs w:val="16"/>
          <w:lang w:val="ro-RO"/>
        </w:rPr>
        <w:t xml:space="preserve">     </w:t>
      </w:r>
      <w:r w:rsidRPr="00655CCD">
        <w:rPr>
          <w:b/>
          <w:sz w:val="16"/>
          <w:szCs w:val="16"/>
          <w:lang w:val="ro-RO"/>
        </w:rPr>
        <w:t xml:space="preserve">Cod  </w:t>
      </w:r>
      <w:r w:rsidRPr="00655CCD">
        <w:rPr>
          <w:b/>
          <w:bCs/>
          <w:color w:val="000000"/>
          <w:sz w:val="16"/>
          <w:szCs w:val="16"/>
          <w:lang w:val="it-IT"/>
        </w:rPr>
        <w:t>FO 53-01,ver.2</w:t>
      </w:r>
      <w:r w:rsidRPr="00655CCD">
        <w:rPr>
          <w:b/>
          <w:sz w:val="16"/>
          <w:szCs w:val="16"/>
          <w:lang w:val="es-MX"/>
        </w:rPr>
        <w:t xml:space="preserve">  </w:t>
      </w:r>
    </w:p>
    <w:sectPr w:rsidR="0055524E" w:rsidRPr="0047669F" w:rsidSect="000565BD">
      <w:pgSz w:w="11907" w:h="16839" w:code="9"/>
      <w:pgMar w:top="284" w:right="708" w:bottom="397"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987E61"/>
    <w:rsid w:val="000027CC"/>
    <w:rsid w:val="00013B2A"/>
    <w:rsid w:val="00052CBA"/>
    <w:rsid w:val="000565BD"/>
    <w:rsid w:val="00065AA4"/>
    <w:rsid w:val="000A7678"/>
    <w:rsid w:val="001034BF"/>
    <w:rsid w:val="00121F95"/>
    <w:rsid w:val="00127ACB"/>
    <w:rsid w:val="0016496B"/>
    <w:rsid w:val="00171F6F"/>
    <w:rsid w:val="001767DB"/>
    <w:rsid w:val="00176FEF"/>
    <w:rsid w:val="001C12E4"/>
    <w:rsid w:val="001C5EB6"/>
    <w:rsid w:val="001F784C"/>
    <w:rsid w:val="002131D1"/>
    <w:rsid w:val="00276776"/>
    <w:rsid w:val="00285C84"/>
    <w:rsid w:val="002C2BC6"/>
    <w:rsid w:val="002E40BC"/>
    <w:rsid w:val="00311D01"/>
    <w:rsid w:val="0033494C"/>
    <w:rsid w:val="00373C61"/>
    <w:rsid w:val="003866AB"/>
    <w:rsid w:val="00394ACB"/>
    <w:rsid w:val="0039683B"/>
    <w:rsid w:val="003A0CDE"/>
    <w:rsid w:val="003A0FF0"/>
    <w:rsid w:val="003E7A28"/>
    <w:rsid w:val="00417D06"/>
    <w:rsid w:val="0043332D"/>
    <w:rsid w:val="0044501F"/>
    <w:rsid w:val="00464BC9"/>
    <w:rsid w:val="00470B0F"/>
    <w:rsid w:val="0047669F"/>
    <w:rsid w:val="00486CEE"/>
    <w:rsid w:val="004B1EDD"/>
    <w:rsid w:val="004D1BEB"/>
    <w:rsid w:val="00533512"/>
    <w:rsid w:val="00545F6F"/>
    <w:rsid w:val="0055524E"/>
    <w:rsid w:val="005B562D"/>
    <w:rsid w:val="005D3323"/>
    <w:rsid w:val="00655022"/>
    <w:rsid w:val="00656349"/>
    <w:rsid w:val="006815C2"/>
    <w:rsid w:val="006926B1"/>
    <w:rsid w:val="006C5592"/>
    <w:rsid w:val="006D081F"/>
    <w:rsid w:val="006F6D38"/>
    <w:rsid w:val="0075426E"/>
    <w:rsid w:val="00757571"/>
    <w:rsid w:val="00760384"/>
    <w:rsid w:val="00761281"/>
    <w:rsid w:val="00772178"/>
    <w:rsid w:val="00793CCE"/>
    <w:rsid w:val="007F1E24"/>
    <w:rsid w:val="0082172B"/>
    <w:rsid w:val="00875DF2"/>
    <w:rsid w:val="008D19BC"/>
    <w:rsid w:val="0092567F"/>
    <w:rsid w:val="00986514"/>
    <w:rsid w:val="00987E61"/>
    <w:rsid w:val="00995A42"/>
    <w:rsid w:val="009B0E58"/>
    <w:rsid w:val="009B428F"/>
    <w:rsid w:val="009B56F6"/>
    <w:rsid w:val="00A2018E"/>
    <w:rsid w:val="00A31D0E"/>
    <w:rsid w:val="00A32B3C"/>
    <w:rsid w:val="00A6125B"/>
    <w:rsid w:val="00A72EE6"/>
    <w:rsid w:val="00A8275C"/>
    <w:rsid w:val="00A82DA0"/>
    <w:rsid w:val="00A87EA9"/>
    <w:rsid w:val="00AF4AD9"/>
    <w:rsid w:val="00B15BBE"/>
    <w:rsid w:val="00B31C97"/>
    <w:rsid w:val="00B434C7"/>
    <w:rsid w:val="00B45E8D"/>
    <w:rsid w:val="00B73A94"/>
    <w:rsid w:val="00B755DC"/>
    <w:rsid w:val="00B82A4B"/>
    <w:rsid w:val="00BA5BDD"/>
    <w:rsid w:val="00BB195E"/>
    <w:rsid w:val="00C03B59"/>
    <w:rsid w:val="00C511C8"/>
    <w:rsid w:val="00C921F4"/>
    <w:rsid w:val="00CC2B74"/>
    <w:rsid w:val="00D01D9B"/>
    <w:rsid w:val="00D241D0"/>
    <w:rsid w:val="00D56336"/>
    <w:rsid w:val="00D71D35"/>
    <w:rsid w:val="00D743B5"/>
    <w:rsid w:val="00D86F89"/>
    <w:rsid w:val="00D96404"/>
    <w:rsid w:val="00DA642A"/>
    <w:rsid w:val="00DB3A96"/>
    <w:rsid w:val="00DC2B20"/>
    <w:rsid w:val="00DE29AE"/>
    <w:rsid w:val="00E168D7"/>
    <w:rsid w:val="00E41322"/>
    <w:rsid w:val="00E56478"/>
    <w:rsid w:val="00E62237"/>
    <w:rsid w:val="00E6311C"/>
    <w:rsid w:val="00EA2BC2"/>
    <w:rsid w:val="00EB1432"/>
    <w:rsid w:val="00EB2585"/>
    <w:rsid w:val="00EB45FC"/>
    <w:rsid w:val="00EC1457"/>
    <w:rsid w:val="00ED09B1"/>
    <w:rsid w:val="00ED1E5D"/>
    <w:rsid w:val="00EF4026"/>
    <w:rsid w:val="00F42791"/>
    <w:rsid w:val="00F52CD1"/>
    <w:rsid w:val="00FE3D93"/>
    <w:rsid w:val="00FE6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E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7E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
    <w:name w:val="Body Text Indent"/>
    <w:basedOn w:val="Normal"/>
    <w:link w:val="BodyTextIndentChar"/>
    <w:rsid w:val="00987E61"/>
    <w:pPr>
      <w:spacing w:after="0" w:line="240" w:lineRule="auto"/>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987E61"/>
    <w:rPr>
      <w:rFonts w:ascii="Times New Roman" w:eastAsia="Times New Roman" w:hAnsi="Times New Roman" w:cs="Times New Roman"/>
      <w:b/>
      <w:sz w:val="24"/>
      <w:szCs w:val="20"/>
    </w:rPr>
  </w:style>
  <w:style w:type="character" w:customStyle="1" w:styleId="rezumat1">
    <w:name w:val="rezumat_1"/>
    <w:basedOn w:val="DefaultParagraphFont"/>
    <w:rsid w:val="00987E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lgiulian</cp:lastModifiedBy>
  <cp:revision>36</cp:revision>
  <cp:lastPrinted>2017-01-27T11:35:00Z</cp:lastPrinted>
  <dcterms:created xsi:type="dcterms:W3CDTF">2017-01-30T07:03:00Z</dcterms:created>
  <dcterms:modified xsi:type="dcterms:W3CDTF">2017-01-31T08:04:00Z</dcterms:modified>
</cp:coreProperties>
</file>