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315" w:rsidRPr="00051685" w:rsidRDefault="001E2315" w:rsidP="007664FC">
      <w:pPr>
        <w:rPr>
          <w:b/>
          <w:lang w:val="ro-RO"/>
        </w:rPr>
      </w:pPr>
      <w:r>
        <w:rPr>
          <w:b/>
          <w:lang w:val="ro-RO"/>
        </w:rPr>
        <w:t>ROMÂ</w:t>
      </w:r>
      <w:r w:rsidRPr="00051685">
        <w:rPr>
          <w:b/>
          <w:lang w:val="ro-RO"/>
        </w:rPr>
        <w:t>NIA</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rsidR="001E2315" w:rsidRPr="00051685" w:rsidRDefault="001E2315" w:rsidP="007664FC">
      <w:pPr>
        <w:rPr>
          <w:b/>
          <w:lang w:val="ro-RO"/>
        </w:rPr>
      </w:pPr>
      <w:r w:rsidRPr="00051685">
        <w:rPr>
          <w:b/>
          <w:lang w:val="ro-RO"/>
        </w:rPr>
        <w:t>JUDETUL TIMIŞ</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p>
    <w:p w:rsidR="001E2315" w:rsidRPr="00051685" w:rsidRDefault="001E2315" w:rsidP="007664FC">
      <w:pPr>
        <w:rPr>
          <w:b/>
          <w:lang w:val="ro-RO"/>
        </w:rPr>
      </w:pPr>
      <w:r w:rsidRPr="00051685">
        <w:rPr>
          <w:b/>
          <w:lang w:val="ro-RO"/>
        </w:rPr>
        <w:t>MUNICIPIUL TIMISOARA</w:t>
      </w:r>
    </w:p>
    <w:p w:rsidR="001E2315" w:rsidRDefault="001E2315" w:rsidP="007664FC">
      <w:pPr>
        <w:rPr>
          <w:b/>
          <w:lang w:val="ro-RO"/>
        </w:rPr>
      </w:pPr>
      <w:r>
        <w:rPr>
          <w:b/>
          <w:lang w:val="ro-RO"/>
        </w:rPr>
        <w:t>PRIMĂRIA</w:t>
      </w:r>
      <w:r>
        <w:rPr>
          <w:b/>
          <w:lang w:val="ro-RO"/>
        </w:rPr>
        <w:tab/>
      </w:r>
      <w:r>
        <w:rPr>
          <w:b/>
          <w:lang w:val="ro-RO"/>
        </w:rPr>
        <w:tab/>
      </w:r>
      <w:r>
        <w:rPr>
          <w:b/>
          <w:lang w:val="ro-RO"/>
        </w:rPr>
        <w:tab/>
      </w:r>
      <w:r>
        <w:rPr>
          <w:b/>
          <w:lang w:val="ro-RO"/>
        </w:rPr>
        <w:tab/>
      </w:r>
      <w:r>
        <w:rPr>
          <w:b/>
          <w:lang w:val="ro-RO"/>
        </w:rPr>
        <w:tab/>
        <w:t xml:space="preserve">     </w:t>
      </w:r>
    </w:p>
    <w:p w:rsidR="001E2315" w:rsidRDefault="001E2315" w:rsidP="007664FC">
      <w:pPr>
        <w:jc w:val="both"/>
        <w:rPr>
          <w:b/>
          <w:lang w:val="ro-RO"/>
        </w:rPr>
      </w:pPr>
      <w:r>
        <w:rPr>
          <w:b/>
          <w:lang w:val="ro-RO"/>
        </w:rPr>
        <w:t>SC2018- 28.181/05.12.2018</w:t>
      </w:r>
    </w:p>
    <w:p w:rsidR="001E2315" w:rsidRDefault="001E2315" w:rsidP="007664FC">
      <w:pPr>
        <w:jc w:val="both"/>
        <w:rPr>
          <w:b/>
          <w:lang w:val="ro-RO"/>
        </w:rPr>
      </w:pPr>
    </w:p>
    <w:p w:rsidR="001E2315" w:rsidRDefault="001E2315" w:rsidP="007664FC">
      <w:pPr>
        <w:jc w:val="both"/>
        <w:rPr>
          <w:b/>
          <w:lang w:val="ro-RO"/>
        </w:rPr>
      </w:pPr>
    </w:p>
    <w:p w:rsidR="001E2315" w:rsidRDefault="001E2315" w:rsidP="007664FC">
      <w:pPr>
        <w:jc w:val="both"/>
        <w:rPr>
          <w:b/>
          <w:lang w:val="ro-RO"/>
        </w:rPr>
      </w:pPr>
    </w:p>
    <w:p w:rsidR="001E2315" w:rsidRDefault="001E2315" w:rsidP="007664FC">
      <w:pPr>
        <w:jc w:val="center"/>
        <w:rPr>
          <w:b/>
          <w:lang w:val="ro-RO"/>
        </w:rPr>
      </w:pPr>
      <w:r>
        <w:rPr>
          <w:b/>
          <w:lang w:val="ro-RO"/>
        </w:rPr>
        <w:t>RAPORT DE SPECIALITATE</w:t>
      </w:r>
    </w:p>
    <w:p w:rsidR="001E2315" w:rsidRPr="002656E8" w:rsidRDefault="001E2315" w:rsidP="001636E3">
      <w:pPr>
        <w:spacing w:before="360" w:after="360"/>
        <w:ind w:left="57"/>
        <w:jc w:val="center"/>
        <w:rPr>
          <w:b/>
          <w:sz w:val="22"/>
          <w:szCs w:val="22"/>
          <w:lang w:val="ro-RO"/>
        </w:rPr>
      </w:pPr>
      <w:r w:rsidRPr="002656E8">
        <w:rPr>
          <w:color w:val="000000"/>
          <w:spacing w:val="-16"/>
          <w:w w:val="105"/>
          <w:sz w:val="22"/>
          <w:szCs w:val="22"/>
        </w:rPr>
        <w:t>Proiect de hotărâre privind modificarea Hot</w:t>
      </w:r>
      <w:r w:rsidRPr="002656E8">
        <w:rPr>
          <w:color w:val="000000"/>
          <w:spacing w:val="-16"/>
          <w:w w:val="105"/>
          <w:sz w:val="22"/>
          <w:szCs w:val="22"/>
          <w:lang w:val="ro-RO"/>
        </w:rPr>
        <w:t xml:space="preserve">ărârii Consiliului Local nr. 265/20.12.2016 privind </w:t>
      </w:r>
      <w:r w:rsidRPr="002656E8">
        <w:rPr>
          <w:color w:val="000000"/>
          <w:spacing w:val="-16"/>
          <w:w w:val="105"/>
          <w:sz w:val="22"/>
          <w:szCs w:val="22"/>
        </w:rPr>
        <w:t xml:space="preserve">aprobarea preţului local al energiei termice livrată de  Compania Locală de Termoficare COLTERM S.A. </w:t>
      </w:r>
      <w:r w:rsidRPr="002656E8">
        <w:rPr>
          <w:color w:val="000000"/>
          <w:spacing w:val="-16"/>
          <w:w w:val="105"/>
          <w:sz w:val="22"/>
          <w:szCs w:val="22"/>
          <w:lang w:val="ro-RO"/>
        </w:rPr>
        <w:t xml:space="preserve">şi ulterior modificată prin </w:t>
      </w:r>
      <w:r w:rsidRPr="002656E8">
        <w:rPr>
          <w:color w:val="000000"/>
          <w:spacing w:val="-16"/>
          <w:w w:val="105"/>
          <w:sz w:val="22"/>
          <w:szCs w:val="22"/>
        </w:rPr>
        <w:t>Hot</w:t>
      </w:r>
      <w:r w:rsidRPr="002656E8">
        <w:rPr>
          <w:color w:val="000000"/>
          <w:spacing w:val="-16"/>
          <w:w w:val="105"/>
          <w:sz w:val="22"/>
          <w:szCs w:val="22"/>
          <w:lang w:val="ro-RO"/>
        </w:rPr>
        <w:t>ărârea Consiliului Local nr. 392/17.10.2017</w:t>
      </w:r>
    </w:p>
    <w:p w:rsidR="001E2315" w:rsidRPr="002656E8" w:rsidRDefault="001E2315" w:rsidP="00DF03B3">
      <w:pPr>
        <w:ind w:firstLine="720"/>
        <w:jc w:val="both"/>
        <w:rPr>
          <w:sz w:val="22"/>
          <w:szCs w:val="22"/>
          <w:lang w:val="ro-RO"/>
        </w:rPr>
      </w:pPr>
      <w:r w:rsidRPr="002656E8">
        <w:rPr>
          <w:sz w:val="22"/>
          <w:szCs w:val="22"/>
          <w:lang w:val="ro-RO"/>
        </w:rPr>
        <w:t>Având în vedere Expunerea de motive nr.</w:t>
      </w:r>
      <w:r>
        <w:rPr>
          <w:sz w:val="22"/>
          <w:szCs w:val="22"/>
          <w:lang w:val="ro-RO"/>
        </w:rPr>
        <w:t xml:space="preserve"> SC2018 – 28.181/05.12.2018 </w:t>
      </w:r>
      <w:r w:rsidRPr="002656E8">
        <w:rPr>
          <w:sz w:val="22"/>
          <w:szCs w:val="22"/>
          <w:lang w:val="ro-RO"/>
        </w:rPr>
        <w:t>a Primarului Municipiului Timişoara şi Proiectul de hotărâre privind modificarea Hotărârii Consiliului Local nr.265/20.12.2016 privind aprobarea preţului local al energiei termice livrată de Compania Locală de termoficare COLTERM S.A. şi ulterior modificată prin Hotărârea Consiliului Local nr.392/17.10.2017,</w:t>
      </w:r>
    </w:p>
    <w:p w:rsidR="001E2315" w:rsidRPr="002656E8" w:rsidRDefault="001E2315" w:rsidP="00DF03B3">
      <w:pPr>
        <w:pStyle w:val="ListParagraph"/>
        <w:tabs>
          <w:tab w:val="decimal" w:pos="360"/>
          <w:tab w:val="decimal" w:pos="432"/>
        </w:tabs>
        <w:spacing w:after="0" w:line="240" w:lineRule="auto"/>
        <w:ind w:left="0"/>
        <w:jc w:val="both"/>
        <w:rPr>
          <w:rFonts w:ascii="Times New Roman" w:hAnsi="Times New Roman"/>
        </w:rPr>
      </w:pPr>
      <w:r w:rsidRPr="002656E8">
        <w:rPr>
          <w:rFonts w:ascii="Times New Roman" w:hAnsi="Times New Roman"/>
        </w:rPr>
        <w:tab/>
      </w:r>
      <w:r w:rsidRPr="002656E8">
        <w:rPr>
          <w:rFonts w:ascii="Times New Roman" w:hAnsi="Times New Roman"/>
        </w:rPr>
        <w:tab/>
        <w:t>În conformitate cu prevederile Legii nr.325/2006, Compania Locală de Termoficare COLTERM S.A. a întocmit şi a trimis spre avizare către A.N.R.E. documenta</w:t>
      </w:r>
      <w:r w:rsidRPr="002656E8">
        <w:rPr>
          <w:rFonts w:ascii="Tahoma" w:hAnsi="Tahoma" w:cs="Tahoma"/>
        </w:rPr>
        <w:t>ț</w:t>
      </w:r>
      <w:r w:rsidRPr="002656E8">
        <w:rPr>
          <w:rFonts w:ascii="Times New Roman" w:hAnsi="Times New Roman"/>
        </w:rPr>
        <w:t>ia de modificare/ajustare</w:t>
      </w:r>
      <w:bookmarkStart w:id="0" w:name="_GoBack"/>
      <w:bookmarkEnd w:id="0"/>
      <w:r w:rsidRPr="002656E8">
        <w:rPr>
          <w:rFonts w:ascii="Times New Roman" w:hAnsi="Times New Roman"/>
        </w:rPr>
        <w:t xml:space="preserve"> a preţurilor şi tarifelor locale pentru serviciile publice de alimentare cu energie termică produsă centralizat, exclusiv energia termică produsă în cogenerare.</w:t>
      </w:r>
    </w:p>
    <w:p w:rsidR="001E2315" w:rsidRPr="002656E8" w:rsidRDefault="001E2315" w:rsidP="00DF03B3">
      <w:pPr>
        <w:pStyle w:val="ListParagraph"/>
        <w:tabs>
          <w:tab w:val="decimal" w:pos="360"/>
          <w:tab w:val="decimal" w:pos="432"/>
        </w:tabs>
        <w:spacing w:after="0" w:line="240" w:lineRule="auto"/>
        <w:ind w:left="0"/>
        <w:jc w:val="both"/>
        <w:rPr>
          <w:rFonts w:ascii="Times New Roman" w:hAnsi="Times New Roman"/>
        </w:rPr>
      </w:pPr>
      <w:r w:rsidRPr="002656E8">
        <w:rPr>
          <w:rFonts w:ascii="Times New Roman" w:hAnsi="Times New Roman"/>
        </w:rPr>
        <w:tab/>
      </w:r>
      <w:r w:rsidRPr="002656E8">
        <w:rPr>
          <w:rFonts w:ascii="Times New Roman" w:hAnsi="Times New Roman"/>
        </w:rPr>
        <w:tab/>
        <w:t xml:space="preserve">Ca urmare a acestei solicitări, A.N.R.E. a precizat prin adresa nr.81918/26.10.2018 că </w:t>
      </w:r>
      <w:r w:rsidRPr="002656E8">
        <w:rPr>
          <w:rFonts w:ascii="Times New Roman" w:hAnsi="Times New Roman"/>
          <w:i/>
        </w:rPr>
        <w:t>“până la intrarea în vigoare a modificărilor şi completărilor Legii nr.325/2006 şi emiterea prin ordin al preşedintelui ANRE a reglementărilor prevăzute de legea menţionată, trebuie solicitat autorităţii administraţiei publice locale aprobarea preţurilor de producere a energiei termice şi a tarifelor de transport şi distribuţie a energiei termice prin emiterea unei hotărâri în acest sens”</w:t>
      </w:r>
      <w:r w:rsidRPr="002656E8">
        <w:rPr>
          <w:rFonts w:ascii="Times New Roman" w:hAnsi="Times New Roman"/>
        </w:rPr>
        <w:t>. Chiar dacă şi-a declinat competen</w:t>
      </w:r>
      <w:r w:rsidRPr="002656E8">
        <w:rPr>
          <w:rFonts w:ascii="Tahoma" w:hAnsi="Tahoma" w:cs="Tahoma"/>
        </w:rPr>
        <w:t>ț</w:t>
      </w:r>
      <w:r w:rsidRPr="002656E8">
        <w:rPr>
          <w:rFonts w:ascii="Times New Roman" w:hAnsi="Times New Roman"/>
        </w:rPr>
        <w:t>a, totuşi ANRE a analizat documentaţia transmisă şi a făcut o serie de precizări şi solicitări pentru a fi în concordanţă cu METODOLOGIA de stabilire, ajustare sau modificare a preţurilor şi tarifelor locale pentru serviciile publice de alimentare cu energie termică produsă centralizat, exclusiv energia termică produsă în cogenerare elaborată de către ANRSC.</w:t>
      </w:r>
    </w:p>
    <w:p w:rsidR="001E2315" w:rsidRPr="002656E8" w:rsidRDefault="001E2315" w:rsidP="00DF03B3">
      <w:pPr>
        <w:ind w:firstLine="708"/>
        <w:jc w:val="both"/>
        <w:rPr>
          <w:sz w:val="22"/>
          <w:szCs w:val="22"/>
        </w:rPr>
      </w:pPr>
      <w:r w:rsidRPr="002656E8">
        <w:rPr>
          <w:sz w:val="22"/>
          <w:szCs w:val="22"/>
        </w:rPr>
        <w:t>În baza HCL de aprobare a modificării/ajustării pre</w:t>
      </w:r>
      <w:r w:rsidRPr="002656E8">
        <w:rPr>
          <w:rFonts w:ascii="Tahoma" w:hAnsi="Tahoma" w:cs="Tahoma"/>
          <w:sz w:val="22"/>
          <w:szCs w:val="22"/>
        </w:rPr>
        <w:t>ț</w:t>
      </w:r>
      <w:r w:rsidRPr="002656E8">
        <w:rPr>
          <w:sz w:val="22"/>
          <w:szCs w:val="22"/>
        </w:rPr>
        <w:t>urilor/tarifelor şi a documentaţiei de modificare/ajustare a preţurilor şi tarifelor locale pentru serviciile publice de alimentare cu energie termică produsă centralizat, exclusiv energia termică produsă în cogenerare, A.N.R.E. a admis faptul că ulterior poate emite un aviz interimar privind respectivele preţuri şi tarife.</w:t>
      </w:r>
    </w:p>
    <w:p w:rsidR="001E2315" w:rsidRPr="002656E8" w:rsidRDefault="001E2315" w:rsidP="00DF03B3">
      <w:pPr>
        <w:jc w:val="both"/>
        <w:rPr>
          <w:b/>
          <w:sz w:val="22"/>
          <w:szCs w:val="22"/>
          <w:u w:val="single"/>
          <w:lang w:val="ro-RO" w:eastAsia="ro-RO"/>
        </w:rPr>
      </w:pPr>
      <w:r w:rsidRPr="002656E8">
        <w:rPr>
          <w:b/>
          <w:sz w:val="22"/>
          <w:szCs w:val="22"/>
          <w:u w:val="single"/>
          <w:lang w:val="ro-RO" w:eastAsia="ro-RO"/>
        </w:rPr>
        <w:t>Prezentare SACET</w:t>
      </w:r>
    </w:p>
    <w:p w:rsidR="001E2315" w:rsidRPr="002656E8" w:rsidRDefault="001E2315" w:rsidP="00DF03B3">
      <w:pPr>
        <w:ind w:firstLine="708"/>
        <w:jc w:val="both"/>
        <w:rPr>
          <w:sz w:val="22"/>
          <w:szCs w:val="22"/>
          <w:lang w:val="ro-RO" w:eastAsia="ro-RO"/>
        </w:rPr>
      </w:pPr>
      <w:r w:rsidRPr="002656E8">
        <w:rPr>
          <w:sz w:val="22"/>
          <w:szCs w:val="22"/>
          <w:lang w:val="ro-RO" w:eastAsia="ro-RO"/>
        </w:rPr>
        <w:t>Energia termică furnizată din SACET Timişoara este produsă în următoarele unită</w:t>
      </w:r>
      <w:r w:rsidRPr="002656E8">
        <w:rPr>
          <w:rFonts w:ascii="Tahoma" w:hAnsi="Tahoma" w:cs="Tahoma"/>
          <w:sz w:val="22"/>
          <w:szCs w:val="22"/>
          <w:lang w:val="ro-RO" w:eastAsia="ro-RO"/>
        </w:rPr>
        <w:t>ț</w:t>
      </w:r>
      <w:r w:rsidRPr="002656E8">
        <w:rPr>
          <w:sz w:val="22"/>
          <w:szCs w:val="22"/>
          <w:lang w:val="ro-RO" w:eastAsia="ro-RO"/>
        </w:rPr>
        <w:t>i:</w:t>
      </w:r>
    </w:p>
    <w:p w:rsidR="001E2315" w:rsidRPr="002656E8" w:rsidRDefault="001E2315" w:rsidP="00DF03B3">
      <w:pPr>
        <w:ind w:left="709"/>
        <w:jc w:val="both"/>
        <w:rPr>
          <w:sz w:val="22"/>
          <w:szCs w:val="22"/>
          <w:lang w:val="ro-RO" w:eastAsia="ro-RO"/>
        </w:rPr>
      </w:pPr>
      <w:r w:rsidRPr="002656E8">
        <w:rPr>
          <w:sz w:val="22"/>
          <w:szCs w:val="22"/>
          <w:lang w:val="ro-RO" w:eastAsia="ro-RO"/>
        </w:rPr>
        <w:t>-</w:t>
      </w:r>
      <w:r w:rsidRPr="002656E8">
        <w:rPr>
          <w:sz w:val="22"/>
          <w:szCs w:val="22"/>
          <w:lang w:val="ro-RO" w:eastAsia="ro-RO"/>
        </w:rPr>
        <w:tab/>
        <w:t xml:space="preserve">În cogenerare la CET Sud </w:t>
      </w:r>
      <w:r w:rsidRPr="002656E8">
        <w:rPr>
          <w:rFonts w:ascii="Tahoma" w:hAnsi="Tahoma" w:cs="Tahoma"/>
          <w:sz w:val="22"/>
          <w:szCs w:val="22"/>
          <w:lang w:val="ro-RO" w:eastAsia="ro-RO"/>
        </w:rPr>
        <w:t>ș</w:t>
      </w:r>
      <w:r w:rsidRPr="002656E8">
        <w:rPr>
          <w:sz w:val="22"/>
          <w:szCs w:val="22"/>
          <w:lang w:val="ro-RO" w:eastAsia="ro-RO"/>
        </w:rPr>
        <w:t>i CET Freidorf;</w:t>
      </w:r>
    </w:p>
    <w:p w:rsidR="001E2315" w:rsidRPr="002656E8" w:rsidRDefault="001E2315" w:rsidP="00DF03B3">
      <w:pPr>
        <w:ind w:left="709"/>
        <w:jc w:val="both"/>
        <w:rPr>
          <w:sz w:val="22"/>
          <w:szCs w:val="22"/>
          <w:lang w:val="ro-RO" w:eastAsia="ro-RO"/>
        </w:rPr>
      </w:pPr>
      <w:r w:rsidRPr="002656E8">
        <w:rPr>
          <w:sz w:val="22"/>
          <w:szCs w:val="22"/>
          <w:lang w:val="ro-RO" w:eastAsia="ro-RO"/>
        </w:rPr>
        <w:t>-</w:t>
      </w:r>
      <w:r w:rsidRPr="002656E8">
        <w:rPr>
          <w:sz w:val="22"/>
          <w:szCs w:val="22"/>
          <w:lang w:val="ro-RO" w:eastAsia="ro-RO"/>
        </w:rPr>
        <w:tab/>
        <w:t>În surse de vârf la CT Centru şi în cinci centrale de cartier</w:t>
      </w:r>
      <w:r>
        <w:rPr>
          <w:sz w:val="22"/>
          <w:szCs w:val="22"/>
          <w:lang w:val="ro-RO" w:eastAsia="ro-RO"/>
        </w:rPr>
        <w:t>.</w:t>
      </w:r>
    </w:p>
    <w:p w:rsidR="001E2315" w:rsidRPr="002656E8" w:rsidRDefault="001E2315" w:rsidP="00DF03B3">
      <w:pPr>
        <w:ind w:firstLine="708"/>
        <w:jc w:val="both"/>
        <w:rPr>
          <w:sz w:val="22"/>
          <w:szCs w:val="22"/>
          <w:lang w:val="ro-RO" w:eastAsia="ro-RO"/>
        </w:rPr>
      </w:pPr>
      <w:r w:rsidRPr="002656E8">
        <w:rPr>
          <w:sz w:val="22"/>
          <w:szCs w:val="22"/>
          <w:lang w:val="ro-RO" w:eastAsia="ro-RO"/>
        </w:rPr>
        <w:t>Energia termică produsă în centralele CET Sud şi CT Centru este preluată de reţeaua de transport, transportată la 117 puncte termice proprii şi livrată direct din reţeaua de transport la 26 puncte termice proprii ale agenţilor economici.</w:t>
      </w:r>
    </w:p>
    <w:p w:rsidR="001E2315" w:rsidRPr="002656E8" w:rsidRDefault="001E2315" w:rsidP="00DF03B3">
      <w:pPr>
        <w:ind w:firstLine="708"/>
        <w:jc w:val="both"/>
        <w:rPr>
          <w:sz w:val="22"/>
          <w:szCs w:val="22"/>
          <w:lang w:val="ro-RO" w:eastAsia="ro-RO"/>
        </w:rPr>
      </w:pPr>
      <w:r w:rsidRPr="002656E8">
        <w:rPr>
          <w:sz w:val="22"/>
          <w:szCs w:val="22"/>
          <w:lang w:val="ro-RO" w:eastAsia="ro-RO"/>
        </w:rPr>
        <w:t xml:space="preserve">Energia termică primară este transformată în punctele termice în agent termic pentru încălzire, respectiv apă caldă de consum, fiind livrată prin reţeaua de distribuţie consumatorilor casnici </w:t>
      </w:r>
      <w:r>
        <w:rPr>
          <w:sz w:val="22"/>
          <w:szCs w:val="22"/>
          <w:lang w:val="ro-RO" w:eastAsia="ro-RO"/>
        </w:rPr>
        <w:t>ş</w:t>
      </w:r>
      <w:r w:rsidRPr="002656E8">
        <w:rPr>
          <w:sz w:val="22"/>
          <w:szCs w:val="22"/>
          <w:lang w:val="ro-RO" w:eastAsia="ro-RO"/>
        </w:rPr>
        <w:t>i non-casnici racordaţi la sistemul centralizat.</w:t>
      </w:r>
    </w:p>
    <w:p w:rsidR="001E2315" w:rsidRPr="002656E8" w:rsidRDefault="001E2315" w:rsidP="00DF03B3">
      <w:pPr>
        <w:ind w:firstLine="708"/>
        <w:jc w:val="both"/>
        <w:rPr>
          <w:sz w:val="22"/>
          <w:szCs w:val="22"/>
          <w:lang w:val="ro-RO" w:eastAsia="ro-RO"/>
        </w:rPr>
      </w:pPr>
      <w:r w:rsidRPr="002656E8">
        <w:rPr>
          <w:sz w:val="22"/>
          <w:szCs w:val="22"/>
          <w:lang w:val="ro-RO" w:eastAsia="ro-RO"/>
        </w:rPr>
        <w:t>Energia termică produsă la CET Freidorf şi în centralele termice de cartier este furnizată direct în reţeaua de distribuţie către consumatorii racordaţi la sistemul centralizat.</w:t>
      </w:r>
    </w:p>
    <w:p w:rsidR="001E2315" w:rsidRPr="002656E8" w:rsidRDefault="001E2315" w:rsidP="009A6EB5">
      <w:pPr>
        <w:jc w:val="both"/>
        <w:rPr>
          <w:b/>
          <w:sz w:val="22"/>
          <w:szCs w:val="22"/>
          <w:u w:val="single"/>
          <w:lang w:val="ro-RO" w:eastAsia="ro-RO"/>
        </w:rPr>
      </w:pPr>
      <w:r w:rsidRPr="002656E8">
        <w:rPr>
          <w:b/>
          <w:sz w:val="22"/>
          <w:szCs w:val="22"/>
          <w:u w:val="single"/>
          <w:lang w:val="ro-RO" w:eastAsia="ro-RO"/>
        </w:rPr>
        <w:t>Oportunitatea modificării/ajustării preţurilor/tarifelor</w:t>
      </w:r>
    </w:p>
    <w:p w:rsidR="001E2315" w:rsidRPr="002656E8" w:rsidRDefault="001E2315" w:rsidP="00DF03B3">
      <w:pPr>
        <w:ind w:firstLine="708"/>
        <w:jc w:val="both"/>
        <w:rPr>
          <w:sz w:val="22"/>
          <w:szCs w:val="22"/>
          <w:lang w:val="ro-RO" w:eastAsia="ro-RO"/>
        </w:rPr>
      </w:pPr>
      <w:r w:rsidRPr="002656E8">
        <w:rPr>
          <w:sz w:val="22"/>
          <w:szCs w:val="22"/>
          <w:lang w:val="ro-RO" w:eastAsia="ro-RO"/>
        </w:rPr>
        <w:t>Conform ,,</w:t>
      </w:r>
      <w:r w:rsidRPr="002656E8">
        <w:rPr>
          <w:sz w:val="22"/>
          <w:szCs w:val="22"/>
        </w:rPr>
        <w:t xml:space="preserve">METODOLOGIEI de stabilire, ajustare sau modificare a preţurilor şi tarifelor locale pentru serviciile publice de alimentare cu energie termică produsă centralizat, exclusiv energia termica produsă în cogenerare” aprobată prin Ordinul A.N.R.S.C. nr.66/2007 </w:t>
      </w:r>
      <w:r w:rsidRPr="002656E8">
        <w:rPr>
          <w:i/>
          <w:sz w:val="22"/>
          <w:szCs w:val="22"/>
        </w:rPr>
        <w:t>,,ajustare de preţuri şi tarife este operaţiunea de analiza a nivelului preţurilor şi tarifelor existente şi a structurii acestora, potrivit normelor metodologice elaborate şi aprobate de autoritatea de reglementare competentă, prin care se asigură corelarea nivelului preţurilor şi tarifelor stabilite anterior cu evoluţia generală a preţurilor şi tarifelor din economie”</w:t>
      </w:r>
      <w:r w:rsidRPr="002656E8">
        <w:rPr>
          <w:sz w:val="22"/>
          <w:szCs w:val="22"/>
        </w:rPr>
        <w:t>.</w:t>
      </w:r>
    </w:p>
    <w:p w:rsidR="001E2315" w:rsidRPr="002656E8" w:rsidRDefault="001E2315" w:rsidP="00DF03B3">
      <w:pPr>
        <w:ind w:firstLine="708"/>
        <w:jc w:val="both"/>
        <w:rPr>
          <w:sz w:val="22"/>
          <w:szCs w:val="22"/>
        </w:rPr>
      </w:pPr>
      <w:r w:rsidRPr="002656E8">
        <w:rPr>
          <w:sz w:val="22"/>
          <w:szCs w:val="22"/>
        </w:rPr>
        <w:t xml:space="preserve">Conform acestui ordin, </w:t>
      </w:r>
      <w:r w:rsidRPr="002656E8">
        <w:rPr>
          <w:i/>
          <w:sz w:val="22"/>
          <w:szCs w:val="22"/>
        </w:rPr>
        <w:t>,,Operatorii/operatorii economici ai serviciului de alimentare cu energie termica sunt obligaţi sa prezinte A.N.R.S.C. următoarele: a) cererea de stabilire, ajustare sau modificare, care conţine: preţurile sau tarifele solicitate şi justificarea propunerii de stabilire, ajustare ori modificare; preţurile sau tarifele locale în vigoare în cazul ajustarii sau modificării; b) fişele de fundamentare; c) alte informaţii necesare fundamentarii preţurilor şi tarifelor propuse; d) memoriu tehnico-economic prin care se justifica oportunitatea stabilirii, ajustarii sau modificării preţului ori tarifului”</w:t>
      </w:r>
    </w:p>
    <w:p w:rsidR="001E2315" w:rsidRPr="002656E8" w:rsidRDefault="001E2315" w:rsidP="00DF03B3">
      <w:pPr>
        <w:ind w:firstLine="708"/>
        <w:jc w:val="both"/>
        <w:rPr>
          <w:sz w:val="22"/>
          <w:szCs w:val="22"/>
          <w:lang w:val="ro-RO" w:eastAsia="ro-RO"/>
        </w:rPr>
      </w:pPr>
      <w:r w:rsidRPr="002656E8">
        <w:rPr>
          <w:sz w:val="22"/>
          <w:szCs w:val="22"/>
          <w:lang w:val="ro-RO" w:eastAsia="ro-RO"/>
        </w:rPr>
        <w:t xml:space="preserve">Totodată, conform art.14 din ordin </w:t>
      </w:r>
      <w:r w:rsidRPr="002656E8">
        <w:rPr>
          <w:i/>
          <w:sz w:val="22"/>
          <w:szCs w:val="22"/>
          <w:lang w:val="ro-RO" w:eastAsia="ro-RO"/>
        </w:rPr>
        <w:t>,,</w:t>
      </w:r>
      <w:r w:rsidRPr="002656E8">
        <w:rPr>
          <w:i/>
          <w:sz w:val="22"/>
          <w:szCs w:val="22"/>
        </w:rPr>
        <w:t>Ajustarea preţurilor/tarifelor locale pentru producerea, transportul, distribuţia şi furnizarea energiei termice se realizează avându-se în vedere următoarele criterii: a) pentru cheltuielile cu combustibilul tehnologic, energie electrica, apa şi materiale, cu pondere semnificativă în preţ/tarif, se ia în calcul modificarea preţurilor de achiziţie fata de precedenta ajustare, în limita preţurilor de pe piata; b) consumurile specifice de combustibil, energie electrica, apa vor fi luate în calcul cel mult la nivelul celor avute în vedere în preţui existent; c) cheltuielile cu personalul se fundamentează în funcţie de legislaţia în vigoare, corelata cu principiul eficientei economice; d) în preţ/tarif se vor include pierderile tehnologice din sistemul de transport, distribuţie şi furnizare, cota de dezvoltare, modernizare a SACET, aprobate de autorităţile administraţiei publice locale implicate.”</w:t>
      </w:r>
    </w:p>
    <w:p w:rsidR="001E2315" w:rsidRPr="002656E8" w:rsidRDefault="001E2315" w:rsidP="00DF03B3">
      <w:pPr>
        <w:ind w:firstLine="567"/>
        <w:jc w:val="both"/>
        <w:rPr>
          <w:sz w:val="22"/>
          <w:szCs w:val="22"/>
          <w:lang w:val="ro-RO" w:eastAsia="ro-RO"/>
        </w:rPr>
      </w:pPr>
      <w:r w:rsidRPr="002656E8">
        <w:rPr>
          <w:sz w:val="22"/>
          <w:szCs w:val="22"/>
          <w:lang w:val="ro-RO" w:eastAsia="ro-RO"/>
        </w:rPr>
        <w:t>Având în vedere:</w:t>
      </w:r>
    </w:p>
    <w:p w:rsidR="001E2315" w:rsidRPr="002656E8" w:rsidRDefault="001E2315" w:rsidP="00DF03B3">
      <w:pPr>
        <w:jc w:val="both"/>
        <w:rPr>
          <w:vanish/>
          <w:sz w:val="22"/>
          <w:szCs w:val="22"/>
          <w:lang w:val="ro-RO" w:eastAsia="ro-RO"/>
        </w:rPr>
      </w:pPr>
    </w:p>
    <w:p w:rsidR="001E2315" w:rsidRPr="002656E8" w:rsidRDefault="001E2315" w:rsidP="00DF03B3">
      <w:pPr>
        <w:tabs>
          <w:tab w:val="left" w:pos="567"/>
        </w:tabs>
        <w:ind w:left="567"/>
        <w:jc w:val="both"/>
        <w:rPr>
          <w:sz w:val="22"/>
          <w:szCs w:val="22"/>
          <w:lang w:val="ro-RO" w:eastAsia="ro-RO"/>
        </w:rPr>
      </w:pPr>
      <w:r w:rsidRPr="002656E8">
        <w:rPr>
          <w:sz w:val="22"/>
          <w:szCs w:val="22"/>
          <w:lang w:val="ro-RO" w:eastAsia="ro-RO"/>
        </w:rPr>
        <w:t xml:space="preserve"> ▪</w:t>
      </w:r>
      <w:r w:rsidRPr="002656E8">
        <w:rPr>
          <w:sz w:val="22"/>
          <w:szCs w:val="22"/>
          <w:lang w:val="ro-RO" w:eastAsia="ro-RO"/>
        </w:rPr>
        <w:tab/>
      </w:r>
      <w:r w:rsidRPr="002656E8">
        <w:rPr>
          <w:sz w:val="22"/>
          <w:szCs w:val="22"/>
          <w:lang w:val="ro-RO" w:eastAsia="ro-RO"/>
        </w:rPr>
        <w:tab/>
        <w:t>avizul ANRE nr.52/18.09.2018 prin care s-a modificat preţul de producere a energiei termice la CET SUD, care înlocuie</w:t>
      </w:r>
      <w:r w:rsidRPr="002656E8">
        <w:rPr>
          <w:rFonts w:ascii="Tahoma" w:hAnsi="Tahoma" w:cs="Tahoma"/>
          <w:sz w:val="22"/>
          <w:szCs w:val="22"/>
          <w:lang w:val="ro-RO" w:eastAsia="ro-RO"/>
        </w:rPr>
        <w:t>ș</w:t>
      </w:r>
      <w:r w:rsidRPr="002656E8">
        <w:rPr>
          <w:sz w:val="22"/>
          <w:szCs w:val="22"/>
          <w:lang w:val="ro-RO" w:eastAsia="ro-RO"/>
        </w:rPr>
        <w:t>te avizul ANRE nr.16/06.09.2017,</w:t>
      </w:r>
    </w:p>
    <w:p w:rsidR="001E2315" w:rsidRPr="002656E8" w:rsidRDefault="001E2315" w:rsidP="00DF03B3">
      <w:pPr>
        <w:tabs>
          <w:tab w:val="left" w:pos="567"/>
        </w:tabs>
        <w:ind w:left="567"/>
        <w:jc w:val="both"/>
        <w:rPr>
          <w:sz w:val="22"/>
          <w:szCs w:val="22"/>
          <w:lang w:val="ro-RO" w:eastAsia="ro-RO"/>
        </w:rPr>
      </w:pPr>
      <w:r w:rsidRPr="002656E8">
        <w:rPr>
          <w:sz w:val="22"/>
          <w:szCs w:val="22"/>
          <w:lang w:val="ro-RO" w:eastAsia="ro-RO"/>
        </w:rPr>
        <w:tab/>
      </w:r>
      <w:r w:rsidRPr="002656E8">
        <w:rPr>
          <w:sz w:val="22"/>
          <w:szCs w:val="22"/>
          <w:lang w:val="ro-RO" w:eastAsia="ro-RO"/>
        </w:rPr>
        <w:tab/>
        <w:t>Decizia ANRE nr.1710/28.11.2017 privind stabilirea preţului de producere a energiei termice în cogenerare la CET Freidorf,</w:t>
      </w:r>
    </w:p>
    <w:p w:rsidR="001E2315" w:rsidRPr="002656E8" w:rsidRDefault="001E2315" w:rsidP="00DF03B3">
      <w:pPr>
        <w:tabs>
          <w:tab w:val="left" w:pos="567"/>
        </w:tabs>
        <w:ind w:left="567"/>
        <w:jc w:val="both"/>
        <w:rPr>
          <w:sz w:val="22"/>
          <w:szCs w:val="22"/>
          <w:lang w:val="ro-RO" w:eastAsia="ro-RO"/>
        </w:rPr>
      </w:pPr>
      <w:r w:rsidRPr="002656E8">
        <w:rPr>
          <w:sz w:val="22"/>
          <w:szCs w:val="22"/>
          <w:lang w:val="ro-RO" w:eastAsia="ro-RO"/>
        </w:rPr>
        <w:t>▪</w:t>
      </w:r>
      <w:r w:rsidRPr="002656E8">
        <w:rPr>
          <w:sz w:val="22"/>
          <w:szCs w:val="22"/>
          <w:lang w:val="ro-RO" w:eastAsia="ro-RO"/>
        </w:rPr>
        <w:tab/>
      </w:r>
      <w:r w:rsidRPr="002656E8">
        <w:rPr>
          <w:sz w:val="22"/>
          <w:szCs w:val="22"/>
          <w:lang w:val="ro-RO" w:eastAsia="ro-RO"/>
        </w:rPr>
        <w:tab/>
        <w:t>creşterea preţului gazelor naturale cu mai mult de 5% faţă de ultima fundamentare;</w:t>
      </w:r>
    </w:p>
    <w:p w:rsidR="001E2315" w:rsidRPr="002656E8" w:rsidRDefault="001E2315" w:rsidP="00DF03B3">
      <w:pPr>
        <w:tabs>
          <w:tab w:val="left" w:pos="567"/>
        </w:tabs>
        <w:ind w:left="567"/>
        <w:jc w:val="both"/>
        <w:rPr>
          <w:sz w:val="22"/>
          <w:szCs w:val="22"/>
          <w:lang w:val="ro-RO" w:eastAsia="ro-RO"/>
        </w:rPr>
      </w:pPr>
      <w:r w:rsidRPr="002656E8">
        <w:rPr>
          <w:sz w:val="22"/>
          <w:szCs w:val="22"/>
          <w:lang w:val="ro-RO" w:eastAsia="ro-RO"/>
        </w:rPr>
        <w:t>▪</w:t>
      </w:r>
      <w:r w:rsidRPr="002656E8">
        <w:rPr>
          <w:sz w:val="22"/>
          <w:szCs w:val="22"/>
          <w:lang w:val="ro-RO" w:eastAsia="ro-RO"/>
        </w:rPr>
        <w:tab/>
      </w:r>
      <w:r w:rsidRPr="002656E8">
        <w:rPr>
          <w:sz w:val="22"/>
          <w:szCs w:val="22"/>
          <w:lang w:val="ro-RO" w:eastAsia="ro-RO"/>
        </w:rPr>
        <w:tab/>
        <w:t>creşterea preţului energiei electrice cu mai mult de 5% faţă de ultima fundamentare;</w:t>
      </w:r>
    </w:p>
    <w:p w:rsidR="001E2315" w:rsidRPr="002656E8" w:rsidRDefault="001E2315" w:rsidP="00DF03B3">
      <w:pPr>
        <w:tabs>
          <w:tab w:val="left" w:pos="567"/>
        </w:tabs>
        <w:ind w:left="567"/>
        <w:jc w:val="both"/>
        <w:rPr>
          <w:sz w:val="22"/>
          <w:szCs w:val="22"/>
          <w:lang w:val="ro-RO" w:eastAsia="ro-RO"/>
        </w:rPr>
      </w:pPr>
      <w:r w:rsidRPr="002656E8">
        <w:rPr>
          <w:sz w:val="22"/>
          <w:szCs w:val="22"/>
          <w:lang w:val="ro-RO" w:eastAsia="ro-RO"/>
        </w:rPr>
        <w:t>▪</w:t>
      </w:r>
      <w:r w:rsidRPr="002656E8">
        <w:rPr>
          <w:sz w:val="22"/>
          <w:szCs w:val="22"/>
          <w:lang w:val="ro-RO" w:eastAsia="ro-RO"/>
        </w:rPr>
        <w:tab/>
      </w:r>
      <w:r w:rsidRPr="002656E8">
        <w:rPr>
          <w:sz w:val="22"/>
          <w:szCs w:val="22"/>
          <w:lang w:val="ro-RO" w:eastAsia="ro-RO"/>
        </w:rPr>
        <w:tab/>
        <w:t>cheltuiala cu certificatele de gaze de emisii cu efect de seră pentru energia termică produsă la CT Centru, cheltuială care nu a fost cuprinsă în ultima fundamentare,</w:t>
      </w:r>
    </w:p>
    <w:p w:rsidR="001E2315" w:rsidRPr="002656E8" w:rsidRDefault="001E2315" w:rsidP="00DF03B3">
      <w:pPr>
        <w:tabs>
          <w:tab w:val="left" w:pos="567"/>
        </w:tabs>
        <w:ind w:left="567"/>
        <w:jc w:val="both"/>
        <w:rPr>
          <w:sz w:val="22"/>
          <w:szCs w:val="22"/>
          <w:lang w:val="ro-RO" w:eastAsia="ro-RO"/>
        </w:rPr>
      </w:pPr>
      <w:r w:rsidRPr="002656E8">
        <w:rPr>
          <w:sz w:val="22"/>
          <w:szCs w:val="22"/>
          <w:lang w:val="ro-RO" w:eastAsia="ro-RO"/>
        </w:rPr>
        <w:tab/>
      </w:r>
      <w:r w:rsidRPr="002656E8">
        <w:rPr>
          <w:color w:val="FF0000"/>
          <w:sz w:val="22"/>
          <w:szCs w:val="22"/>
          <w:lang w:val="ro-RO" w:eastAsia="ro-RO"/>
        </w:rPr>
        <w:tab/>
      </w:r>
      <w:r w:rsidRPr="002656E8">
        <w:rPr>
          <w:sz w:val="22"/>
          <w:szCs w:val="22"/>
          <w:lang w:val="ro-RO" w:eastAsia="ro-RO"/>
        </w:rPr>
        <w:t xml:space="preserve">modificarea structurii de producere a energiei termice în CET Sud </w:t>
      </w:r>
      <w:r w:rsidRPr="002656E8">
        <w:rPr>
          <w:rFonts w:ascii="Tahoma" w:hAnsi="Tahoma" w:cs="Tahoma"/>
          <w:sz w:val="22"/>
          <w:szCs w:val="22"/>
          <w:lang w:val="ro-RO" w:eastAsia="ro-RO"/>
        </w:rPr>
        <w:t>ș</w:t>
      </w:r>
      <w:r w:rsidRPr="002656E8">
        <w:rPr>
          <w:sz w:val="22"/>
          <w:szCs w:val="22"/>
          <w:lang w:val="ro-RO" w:eastAsia="ro-RO"/>
        </w:rPr>
        <w:t>i CT Centru (structură luată în calculul pre</w:t>
      </w:r>
      <w:r w:rsidRPr="002656E8">
        <w:rPr>
          <w:rFonts w:ascii="Tahoma" w:hAnsi="Tahoma" w:cs="Tahoma"/>
          <w:sz w:val="22"/>
          <w:szCs w:val="22"/>
          <w:lang w:val="ro-RO" w:eastAsia="ro-RO"/>
        </w:rPr>
        <w:t>ț</w:t>
      </w:r>
      <w:r w:rsidRPr="002656E8">
        <w:rPr>
          <w:sz w:val="22"/>
          <w:szCs w:val="22"/>
          <w:lang w:val="ro-RO" w:eastAsia="ro-RO"/>
        </w:rPr>
        <w:t>ului mediu ponderat al energiei termice intrată în re</w:t>
      </w:r>
      <w:r w:rsidRPr="002656E8">
        <w:rPr>
          <w:rFonts w:ascii="Tahoma" w:hAnsi="Tahoma" w:cs="Tahoma"/>
          <w:sz w:val="22"/>
          <w:szCs w:val="22"/>
          <w:lang w:val="ro-RO" w:eastAsia="ro-RO"/>
        </w:rPr>
        <w:t>ț</w:t>
      </w:r>
      <w:r w:rsidRPr="002656E8">
        <w:rPr>
          <w:sz w:val="22"/>
          <w:szCs w:val="22"/>
          <w:lang w:val="ro-RO" w:eastAsia="ro-RO"/>
        </w:rPr>
        <w:t>eaua de transport).</w:t>
      </w:r>
    </w:p>
    <w:p w:rsidR="001E2315" w:rsidRPr="002656E8" w:rsidRDefault="001E2315" w:rsidP="00DF03B3">
      <w:pPr>
        <w:tabs>
          <w:tab w:val="left" w:pos="0"/>
        </w:tabs>
        <w:jc w:val="both"/>
        <w:rPr>
          <w:sz w:val="22"/>
          <w:szCs w:val="22"/>
          <w:lang w:val="ro-RO" w:eastAsia="ro-RO"/>
        </w:rPr>
      </w:pPr>
      <w:r w:rsidRPr="002656E8">
        <w:rPr>
          <w:sz w:val="22"/>
          <w:szCs w:val="22"/>
          <w:lang w:val="ro-RO" w:eastAsia="ro-RO"/>
        </w:rPr>
        <w:tab/>
      </w:r>
    </w:p>
    <w:p w:rsidR="001E2315" w:rsidRPr="002656E8" w:rsidRDefault="001E2315" w:rsidP="00DF03B3">
      <w:pPr>
        <w:tabs>
          <w:tab w:val="left" w:pos="0"/>
        </w:tabs>
        <w:jc w:val="both"/>
        <w:rPr>
          <w:sz w:val="22"/>
          <w:szCs w:val="22"/>
          <w:lang w:val="ro-RO" w:eastAsia="ro-RO"/>
        </w:rPr>
      </w:pPr>
      <w:r w:rsidRPr="002656E8">
        <w:rPr>
          <w:sz w:val="22"/>
          <w:szCs w:val="22"/>
          <w:lang w:val="ro-RO" w:eastAsia="ro-RO"/>
        </w:rPr>
        <w:tab/>
        <w:t>În susţinerea celor de mai sus, COLTERM a prezentat următoarele documente care justifică oportunitatea modificării/ajustării preţurilor/tarifelor:</w:t>
      </w:r>
    </w:p>
    <w:p w:rsidR="001E2315" w:rsidRPr="002656E8" w:rsidRDefault="001E2315" w:rsidP="00DF03B3">
      <w:pPr>
        <w:pStyle w:val="ListParagraph"/>
        <w:numPr>
          <w:ilvl w:val="0"/>
          <w:numId w:val="2"/>
        </w:numPr>
        <w:tabs>
          <w:tab w:val="left" w:pos="0"/>
        </w:tabs>
        <w:spacing w:after="0" w:line="240" w:lineRule="auto"/>
        <w:jc w:val="both"/>
        <w:rPr>
          <w:rFonts w:ascii="Times New Roman" w:hAnsi="Times New Roman"/>
          <w:lang w:eastAsia="ro-RO"/>
        </w:rPr>
      </w:pPr>
      <w:r w:rsidRPr="002656E8">
        <w:rPr>
          <w:rFonts w:ascii="Times New Roman" w:hAnsi="Times New Roman"/>
          <w:lang w:eastAsia="ro-RO"/>
        </w:rPr>
        <w:t>Extras din contractul de furnizare 1000386125/10.2018/GN/4675 cu prezentarea preţurilor gazelor naturale în vigoare la data întocmirii documenta</w:t>
      </w:r>
      <w:r w:rsidRPr="002656E8">
        <w:rPr>
          <w:rFonts w:ascii="Tahoma" w:hAnsi="Tahoma" w:cs="Tahoma"/>
          <w:lang w:eastAsia="ro-RO"/>
        </w:rPr>
        <w:t>ț</w:t>
      </w:r>
      <w:r w:rsidRPr="002656E8">
        <w:rPr>
          <w:rFonts w:ascii="Times New Roman" w:hAnsi="Times New Roman"/>
          <w:lang w:eastAsia="ro-RO"/>
        </w:rPr>
        <w:t>iei,</w:t>
      </w:r>
    </w:p>
    <w:p w:rsidR="001E2315" w:rsidRPr="002656E8" w:rsidRDefault="001E2315" w:rsidP="00DF03B3">
      <w:pPr>
        <w:pStyle w:val="ListParagraph"/>
        <w:numPr>
          <w:ilvl w:val="0"/>
          <w:numId w:val="2"/>
        </w:numPr>
        <w:tabs>
          <w:tab w:val="left" w:pos="0"/>
        </w:tabs>
        <w:spacing w:after="0" w:line="240" w:lineRule="auto"/>
        <w:jc w:val="both"/>
        <w:rPr>
          <w:rFonts w:ascii="Times New Roman" w:hAnsi="Times New Roman"/>
          <w:lang w:eastAsia="ro-RO"/>
        </w:rPr>
      </w:pPr>
      <w:r w:rsidRPr="002656E8">
        <w:rPr>
          <w:rFonts w:ascii="Times New Roman" w:hAnsi="Times New Roman"/>
          <w:lang w:eastAsia="ro-RO"/>
        </w:rPr>
        <w:t>Oferta de preţ pentru furnizarea energiei electrice luată în calcul la determinarea cheltuielilor cu energia electrică şi adresa A.N.R.E. nr.84864/06.11.2018 prin care locurile de consum COLTERM sunt preluate de către FUI Enel,</w:t>
      </w:r>
    </w:p>
    <w:p w:rsidR="001E2315" w:rsidRPr="002656E8" w:rsidRDefault="001E2315" w:rsidP="00DF03B3">
      <w:pPr>
        <w:pStyle w:val="ListParagraph"/>
        <w:numPr>
          <w:ilvl w:val="0"/>
          <w:numId w:val="2"/>
        </w:numPr>
        <w:tabs>
          <w:tab w:val="left" w:pos="0"/>
        </w:tabs>
        <w:spacing w:after="0" w:line="240" w:lineRule="auto"/>
        <w:jc w:val="both"/>
        <w:rPr>
          <w:rFonts w:ascii="Times New Roman" w:hAnsi="Times New Roman"/>
          <w:lang w:eastAsia="ro-RO"/>
        </w:rPr>
      </w:pPr>
      <w:r w:rsidRPr="002656E8">
        <w:rPr>
          <w:rFonts w:ascii="Times New Roman" w:hAnsi="Times New Roman"/>
          <w:lang w:eastAsia="ro-RO"/>
        </w:rPr>
        <w:t>Centralizatoare cu cheltuieli cu certificatele de emisii de gaze cu efect de seră (EUA) luate în calcul la aprobarea preţului la CET Sud, precum şi un extras de pe bursa de certificate privind evoluţia preţurilor EUA, care a stat la baza determinării valorii certificatelor EUA la determinarea cheltuielilor corespunzătoare cu acestea la CT Centru,</w:t>
      </w:r>
    </w:p>
    <w:p w:rsidR="001E2315" w:rsidRPr="002656E8" w:rsidRDefault="001E2315" w:rsidP="00DF03B3">
      <w:pPr>
        <w:pStyle w:val="ListParagraph"/>
        <w:numPr>
          <w:ilvl w:val="0"/>
          <w:numId w:val="2"/>
        </w:numPr>
        <w:tabs>
          <w:tab w:val="left" w:pos="0"/>
        </w:tabs>
        <w:spacing w:after="0" w:line="240" w:lineRule="auto"/>
        <w:jc w:val="both"/>
        <w:rPr>
          <w:rFonts w:ascii="Times New Roman" w:hAnsi="Times New Roman"/>
          <w:lang w:eastAsia="ro-RO"/>
        </w:rPr>
      </w:pPr>
      <w:r w:rsidRPr="002656E8">
        <w:rPr>
          <w:rFonts w:ascii="Times New Roman" w:hAnsi="Times New Roman"/>
          <w:lang w:eastAsia="ro-RO"/>
        </w:rPr>
        <w:t>Memoriu tehnico-economic prin care se justifică oportunitatea modificării/ajustării preţului şi a tarifului şi informaţii necesare fundamentării preţurilor şi tarifelor propuse (inclusiv informaţii solicitate conform adresei ANRE nr.81918/26.10.2018). În cadrul acestui memoriu, COLTERM a prezentat că documenta</w:t>
      </w:r>
      <w:r w:rsidRPr="002656E8">
        <w:rPr>
          <w:rFonts w:ascii="Tahoma" w:hAnsi="Tahoma" w:cs="Tahoma"/>
          <w:lang w:eastAsia="ro-RO"/>
        </w:rPr>
        <w:t>ț</w:t>
      </w:r>
      <w:r w:rsidRPr="002656E8">
        <w:rPr>
          <w:rFonts w:ascii="Times New Roman" w:hAnsi="Times New Roman"/>
          <w:lang w:eastAsia="ro-RO"/>
        </w:rPr>
        <w:t>ia de fundamentare transmisă spre aprobare cuprinde toate modificările şi completările cerute de către A.N.R.E. prin adresa nr.81918/26.10.2018.</w:t>
      </w:r>
    </w:p>
    <w:p w:rsidR="001E2315" w:rsidRPr="002656E8" w:rsidRDefault="001E2315" w:rsidP="00DF03B3">
      <w:pPr>
        <w:tabs>
          <w:tab w:val="left" w:pos="0"/>
        </w:tabs>
        <w:jc w:val="both"/>
        <w:rPr>
          <w:sz w:val="22"/>
          <w:szCs w:val="22"/>
          <w:lang w:eastAsia="ro-RO"/>
        </w:rPr>
      </w:pPr>
    </w:p>
    <w:p w:rsidR="001E2315" w:rsidRPr="002656E8" w:rsidRDefault="001E2315" w:rsidP="00DF03B3">
      <w:pPr>
        <w:ind w:firstLine="360"/>
        <w:jc w:val="both"/>
        <w:rPr>
          <w:sz w:val="22"/>
          <w:szCs w:val="22"/>
          <w:lang w:val="ro-RO"/>
        </w:rPr>
      </w:pPr>
      <w:r w:rsidRPr="002656E8">
        <w:rPr>
          <w:sz w:val="22"/>
          <w:szCs w:val="22"/>
          <w:lang w:val="ro-RO"/>
        </w:rPr>
        <w:t>Preţul actual al energiei termice livratã consumatorilor din sistemul centralizat, este de 398,49 lei/Gcal (inclusiv TVA), respectiv 342,64 lei/MWh. (1 Gcal = 1,163 MWh).</w:t>
      </w:r>
    </w:p>
    <w:p w:rsidR="001E2315" w:rsidRPr="002656E8" w:rsidRDefault="001E2315" w:rsidP="00DF03B3">
      <w:pPr>
        <w:ind w:firstLine="357"/>
        <w:jc w:val="both"/>
        <w:rPr>
          <w:sz w:val="22"/>
          <w:szCs w:val="22"/>
          <w:lang w:val="ro-RO"/>
        </w:rPr>
      </w:pPr>
      <w:r w:rsidRPr="002656E8">
        <w:rPr>
          <w:sz w:val="22"/>
          <w:szCs w:val="22"/>
          <w:lang w:val="ro-RO"/>
        </w:rPr>
        <w:t>Acest preţ este alcătuit din preţul mediu de producere a energiei termice, la care se adaugă tarifele de transport, distribuţie şi furnizare. În acest moment, comparativ cu cheltuielile luate în calcul la fundamentarea preţurilor în vigoare, cheltuielile variabile (combustibilii, energia electrică, certificatele de emisii de gaze cu efect de seră) au suferit creşteri importante şi anume:</w:t>
      </w:r>
    </w:p>
    <w:p w:rsidR="001E2315" w:rsidRPr="002656E8" w:rsidRDefault="001E2315" w:rsidP="00DF03B3">
      <w:pPr>
        <w:numPr>
          <w:ilvl w:val="0"/>
          <w:numId w:val="1"/>
        </w:numPr>
        <w:ind w:left="714" w:hanging="357"/>
        <w:contextualSpacing/>
        <w:jc w:val="both"/>
        <w:rPr>
          <w:sz w:val="22"/>
          <w:szCs w:val="22"/>
          <w:lang w:val="ro-RO"/>
        </w:rPr>
      </w:pPr>
      <w:r w:rsidRPr="002656E8">
        <w:rPr>
          <w:sz w:val="22"/>
          <w:szCs w:val="22"/>
          <w:lang w:val="ro-RO"/>
        </w:rPr>
        <w:t>preţul gazelor naturale a crescut cu 22,4%;</w:t>
      </w:r>
    </w:p>
    <w:p w:rsidR="001E2315" w:rsidRPr="002656E8" w:rsidRDefault="001E2315" w:rsidP="00DF03B3">
      <w:pPr>
        <w:numPr>
          <w:ilvl w:val="0"/>
          <w:numId w:val="1"/>
        </w:numPr>
        <w:ind w:left="714" w:hanging="357"/>
        <w:contextualSpacing/>
        <w:jc w:val="both"/>
        <w:rPr>
          <w:sz w:val="22"/>
          <w:szCs w:val="22"/>
          <w:lang w:val="ro-RO"/>
        </w:rPr>
      </w:pPr>
      <w:r w:rsidRPr="002656E8">
        <w:rPr>
          <w:sz w:val="22"/>
          <w:szCs w:val="22"/>
          <w:lang w:val="ro-RO"/>
        </w:rPr>
        <w:t>preţul energiei electrice s-a majorat cu 40%;</w:t>
      </w:r>
    </w:p>
    <w:p w:rsidR="001E2315" w:rsidRPr="002656E8" w:rsidRDefault="001E2315" w:rsidP="00DF03B3">
      <w:pPr>
        <w:numPr>
          <w:ilvl w:val="0"/>
          <w:numId w:val="1"/>
        </w:numPr>
        <w:ind w:left="714" w:hanging="357"/>
        <w:contextualSpacing/>
        <w:jc w:val="both"/>
        <w:rPr>
          <w:sz w:val="22"/>
          <w:szCs w:val="22"/>
          <w:lang w:val="ro-RO"/>
        </w:rPr>
      </w:pPr>
      <w:r w:rsidRPr="002656E8">
        <w:rPr>
          <w:sz w:val="22"/>
          <w:szCs w:val="22"/>
          <w:lang w:val="ro-RO"/>
        </w:rPr>
        <w:t>preţul certificatelor de CO2 (EUA) a crescut de peste 4 ori, depăşind în momentul de faţă valoarea de 20 euro/EUA.</w:t>
      </w:r>
    </w:p>
    <w:p w:rsidR="001E2315" w:rsidRPr="002656E8" w:rsidRDefault="001E2315" w:rsidP="00DF03B3">
      <w:pPr>
        <w:tabs>
          <w:tab w:val="decimal" w:pos="360"/>
          <w:tab w:val="decimal" w:pos="432"/>
        </w:tabs>
        <w:jc w:val="both"/>
        <w:rPr>
          <w:sz w:val="22"/>
          <w:szCs w:val="22"/>
        </w:rPr>
      </w:pPr>
      <w:r w:rsidRPr="002656E8">
        <w:rPr>
          <w:sz w:val="22"/>
          <w:szCs w:val="22"/>
        </w:rPr>
        <w:tab/>
      </w:r>
      <w:r w:rsidRPr="002656E8">
        <w:rPr>
          <w:sz w:val="22"/>
          <w:szCs w:val="22"/>
        </w:rPr>
        <w:tab/>
      </w:r>
      <w:r w:rsidRPr="002656E8">
        <w:rPr>
          <w:sz w:val="22"/>
          <w:szCs w:val="22"/>
        </w:rPr>
        <w:tab/>
        <w:t>Având în vedere aceste creşteri ale cheltuielilor variabile, inflaţia, dar şi scăderea drastică a cantităţii de energie termică livrată consumatorilor (care conduce la majorarea cheltuielilor unitare fixe), în urma calculelor efectuate pentru o nouă fundamentare a preţurilor de producere, respectiv a  tarifelor de transport, distribuţie şi furnizare a energiei termice s-au obţinut următoarele rezultate:</w:t>
      </w:r>
    </w:p>
    <w:p w:rsidR="001E2315" w:rsidRPr="002656E8" w:rsidRDefault="001E2315" w:rsidP="00DF03B3">
      <w:pPr>
        <w:pStyle w:val="ListParagraph"/>
        <w:tabs>
          <w:tab w:val="decimal" w:pos="360"/>
          <w:tab w:val="decimal" w:pos="432"/>
        </w:tabs>
        <w:spacing w:after="0" w:line="240" w:lineRule="auto"/>
        <w:jc w:val="both"/>
        <w:rPr>
          <w:rFonts w:ascii="Times New Roman" w:hAnsi="Times New Roman"/>
        </w:rPr>
      </w:pPr>
      <w:r w:rsidRPr="002656E8">
        <w:rPr>
          <w:rFonts w:ascii="Times New Roman" w:hAnsi="Times New Roman"/>
        </w:rPr>
        <w:t>-</w:t>
      </w:r>
      <w:r w:rsidRPr="002656E8">
        <w:rPr>
          <w:rFonts w:ascii="Times New Roman" w:hAnsi="Times New Roman"/>
        </w:rPr>
        <w:tab/>
        <w:t>creşterea preţului mediu de producere a energiei termice cu 15,8%;</w:t>
      </w:r>
    </w:p>
    <w:p w:rsidR="001E2315" w:rsidRPr="002656E8" w:rsidRDefault="001E2315" w:rsidP="00DF03B3">
      <w:pPr>
        <w:pStyle w:val="ListParagraph"/>
        <w:tabs>
          <w:tab w:val="decimal" w:pos="360"/>
          <w:tab w:val="decimal" w:pos="432"/>
        </w:tabs>
        <w:spacing w:after="0" w:line="240" w:lineRule="auto"/>
        <w:jc w:val="both"/>
        <w:rPr>
          <w:rFonts w:ascii="Times New Roman" w:hAnsi="Times New Roman"/>
        </w:rPr>
      </w:pPr>
      <w:r w:rsidRPr="002656E8">
        <w:rPr>
          <w:rFonts w:ascii="Times New Roman" w:hAnsi="Times New Roman"/>
        </w:rPr>
        <w:t>-</w:t>
      </w:r>
      <w:r w:rsidRPr="002656E8">
        <w:rPr>
          <w:rFonts w:ascii="Times New Roman" w:hAnsi="Times New Roman"/>
        </w:rPr>
        <w:tab/>
        <w:t>creşterea tarifului de transport cu 31,9%;</w:t>
      </w:r>
    </w:p>
    <w:p w:rsidR="001E2315" w:rsidRPr="002656E8" w:rsidRDefault="001E2315" w:rsidP="00DF03B3">
      <w:pPr>
        <w:pStyle w:val="ListParagraph"/>
        <w:tabs>
          <w:tab w:val="decimal" w:pos="360"/>
          <w:tab w:val="decimal" w:pos="432"/>
        </w:tabs>
        <w:spacing w:after="0" w:line="240" w:lineRule="auto"/>
        <w:jc w:val="both"/>
        <w:rPr>
          <w:rFonts w:ascii="Times New Roman" w:hAnsi="Times New Roman"/>
        </w:rPr>
      </w:pPr>
      <w:r w:rsidRPr="002656E8">
        <w:rPr>
          <w:rFonts w:ascii="Times New Roman" w:hAnsi="Times New Roman"/>
        </w:rPr>
        <w:t>-</w:t>
      </w:r>
      <w:r w:rsidRPr="002656E8">
        <w:rPr>
          <w:rFonts w:ascii="Times New Roman" w:hAnsi="Times New Roman"/>
        </w:rPr>
        <w:tab/>
        <w:t>creşterea tarifului de distribuţie şi furnizare cu 13,0%.</w:t>
      </w:r>
    </w:p>
    <w:p w:rsidR="001E2315" w:rsidRPr="002656E8" w:rsidRDefault="001E2315" w:rsidP="00843452">
      <w:pPr>
        <w:pStyle w:val="ListParagraph"/>
        <w:tabs>
          <w:tab w:val="decimal" w:pos="360"/>
          <w:tab w:val="decimal" w:pos="432"/>
        </w:tabs>
        <w:spacing w:after="0" w:line="240" w:lineRule="auto"/>
        <w:ind w:left="0"/>
        <w:jc w:val="both"/>
        <w:rPr>
          <w:rFonts w:ascii="Times New Roman" w:hAnsi="Times New Roman"/>
        </w:rPr>
      </w:pPr>
      <w:r w:rsidRPr="002656E8">
        <w:rPr>
          <w:rFonts w:ascii="Times New Roman" w:hAnsi="Times New Roman"/>
        </w:rPr>
        <w:tab/>
      </w:r>
      <w:r w:rsidRPr="002656E8">
        <w:rPr>
          <w:rFonts w:ascii="Times New Roman" w:hAnsi="Times New Roman"/>
        </w:rPr>
        <w:tab/>
      </w:r>
      <w:r w:rsidRPr="002656E8">
        <w:rPr>
          <w:rFonts w:ascii="Times New Roman" w:hAnsi="Times New Roman"/>
        </w:rPr>
        <w:tab/>
        <w:t xml:space="preserve">Totodată, la fundamentarea preţului pentru energia termică s-au avut în vedere şi pierderile tehnologice (pentru reţeaua de transport şi pentru reţeaua de distribuţie). </w:t>
      </w:r>
    </w:p>
    <w:p w:rsidR="001E2315" w:rsidRPr="002656E8" w:rsidRDefault="001E2315" w:rsidP="00DF03B3">
      <w:pPr>
        <w:tabs>
          <w:tab w:val="decimal" w:pos="360"/>
          <w:tab w:val="decimal" w:pos="432"/>
        </w:tabs>
        <w:jc w:val="both"/>
        <w:rPr>
          <w:sz w:val="22"/>
          <w:szCs w:val="22"/>
        </w:rPr>
      </w:pPr>
      <w:r w:rsidRPr="002656E8">
        <w:rPr>
          <w:sz w:val="22"/>
          <w:szCs w:val="22"/>
        </w:rPr>
        <w:tab/>
      </w:r>
      <w:r w:rsidRPr="002656E8">
        <w:rPr>
          <w:sz w:val="22"/>
          <w:szCs w:val="22"/>
        </w:rPr>
        <w:tab/>
        <w:t>Din analiza indicatorilor tehnico-economici s-a concluzionat că sunt îndeplinite condiţiile legale şi este oportună o nouă fundamentare a elementelor de cheltuieli pentru modificarea preţurilor/tarifelor energiei termice produsă în sistem centralizat.</w:t>
      </w:r>
    </w:p>
    <w:p w:rsidR="001E2315" w:rsidRPr="002656E8" w:rsidRDefault="001E2315" w:rsidP="00DF03B3">
      <w:pPr>
        <w:tabs>
          <w:tab w:val="decimal" w:pos="360"/>
          <w:tab w:val="decimal" w:pos="432"/>
        </w:tabs>
        <w:jc w:val="both"/>
        <w:rPr>
          <w:sz w:val="22"/>
          <w:szCs w:val="22"/>
        </w:rPr>
      </w:pPr>
      <w:r w:rsidRPr="002656E8">
        <w:rPr>
          <w:sz w:val="22"/>
          <w:szCs w:val="22"/>
        </w:rPr>
        <w:tab/>
      </w:r>
      <w:r w:rsidRPr="002656E8">
        <w:rPr>
          <w:sz w:val="22"/>
          <w:szCs w:val="22"/>
        </w:rPr>
        <w:tab/>
        <w:t>Oportunitatea şi solicitarea de modificare a preţurilor/tarifelor la valorile din documentaţie, au fost aprobate de către COLTERM prin HCA nr.87/19.10.2018.</w:t>
      </w:r>
    </w:p>
    <w:p w:rsidR="001E2315" w:rsidRPr="002656E8" w:rsidRDefault="001E2315" w:rsidP="00DF03B3">
      <w:pPr>
        <w:pStyle w:val="ListParagraph"/>
        <w:tabs>
          <w:tab w:val="decimal" w:pos="360"/>
          <w:tab w:val="decimal" w:pos="432"/>
        </w:tabs>
        <w:spacing w:after="0" w:line="240" w:lineRule="auto"/>
        <w:jc w:val="both"/>
        <w:rPr>
          <w:rFonts w:ascii="Times New Roman" w:hAnsi="Times New Roman"/>
          <w:lang w:val="it-IT"/>
        </w:rPr>
      </w:pPr>
      <w:r w:rsidRPr="002656E8">
        <w:rPr>
          <w:rFonts w:ascii="Times New Roman" w:hAnsi="Times New Roman"/>
          <w:lang w:val="it-IT"/>
        </w:rPr>
        <w:t>Solicitările supuse avizării sunt evidenţiate în tabelul centralizator de mai jos.</w:t>
      </w:r>
    </w:p>
    <w:p w:rsidR="001E2315" w:rsidRPr="002656E8" w:rsidRDefault="001E2315" w:rsidP="00DF03B3">
      <w:pPr>
        <w:pStyle w:val="ListParagraph"/>
        <w:tabs>
          <w:tab w:val="decimal" w:pos="360"/>
          <w:tab w:val="decimal" w:pos="432"/>
        </w:tabs>
        <w:spacing w:after="0" w:line="240" w:lineRule="auto"/>
        <w:jc w:val="both"/>
        <w:rPr>
          <w:rFonts w:ascii="Times New Roman" w:hAnsi="Times New Roman"/>
        </w:rPr>
      </w:pPr>
    </w:p>
    <w:tbl>
      <w:tblPr>
        <w:tblW w:w="8901" w:type="dxa"/>
        <w:jc w:val="center"/>
        <w:tblInd w:w="-394" w:type="dxa"/>
        <w:tblLook w:val="00A0"/>
      </w:tblPr>
      <w:tblGrid>
        <w:gridCol w:w="6294"/>
        <w:gridCol w:w="2607"/>
      </w:tblGrid>
      <w:tr w:rsidR="001E2315" w:rsidRPr="002656E8" w:rsidTr="009F1305">
        <w:trPr>
          <w:trHeight w:val="400"/>
          <w:jc w:val="center"/>
        </w:trPr>
        <w:tc>
          <w:tcPr>
            <w:tcW w:w="6294" w:type="dxa"/>
            <w:tcBorders>
              <w:top w:val="single" w:sz="8" w:space="0" w:color="auto"/>
              <w:left w:val="single" w:sz="8" w:space="0" w:color="auto"/>
              <w:bottom w:val="single" w:sz="8" w:space="0" w:color="auto"/>
              <w:right w:val="single" w:sz="8" w:space="0" w:color="auto"/>
            </w:tcBorders>
            <w:vAlign w:val="center"/>
          </w:tcPr>
          <w:p w:rsidR="001E2315" w:rsidRPr="002656E8" w:rsidRDefault="001E2315" w:rsidP="00DF03B3">
            <w:pPr>
              <w:pStyle w:val="ListParagraph"/>
              <w:tabs>
                <w:tab w:val="decimal" w:pos="360"/>
                <w:tab w:val="decimal" w:pos="432"/>
              </w:tabs>
              <w:jc w:val="both"/>
              <w:rPr>
                <w:rFonts w:ascii="Times New Roman" w:hAnsi="Times New Roman"/>
                <w:b/>
                <w:bCs/>
              </w:rPr>
            </w:pPr>
            <w:r w:rsidRPr="002656E8">
              <w:rPr>
                <w:rFonts w:ascii="Times New Roman" w:hAnsi="Times New Roman"/>
                <w:b/>
                <w:bCs/>
              </w:rPr>
              <w:t>CT CENTRU Timişoara</w:t>
            </w:r>
          </w:p>
        </w:tc>
        <w:tc>
          <w:tcPr>
            <w:tcW w:w="2607" w:type="dxa"/>
            <w:tcBorders>
              <w:top w:val="single" w:sz="8" w:space="0" w:color="auto"/>
              <w:left w:val="nil"/>
              <w:bottom w:val="single" w:sz="8" w:space="0" w:color="auto"/>
              <w:right w:val="single" w:sz="8" w:space="0" w:color="auto"/>
            </w:tcBorders>
            <w:vAlign w:val="center"/>
          </w:tcPr>
          <w:p w:rsidR="001E2315" w:rsidRPr="002656E8" w:rsidRDefault="001E2315" w:rsidP="00DF03B3">
            <w:pPr>
              <w:pStyle w:val="ListParagraph"/>
              <w:tabs>
                <w:tab w:val="decimal" w:pos="360"/>
                <w:tab w:val="decimal" w:pos="432"/>
              </w:tabs>
              <w:jc w:val="both"/>
              <w:rPr>
                <w:rFonts w:ascii="Times New Roman" w:hAnsi="Times New Roman"/>
                <w:b/>
                <w:bCs/>
              </w:rPr>
            </w:pPr>
            <w:r w:rsidRPr="002656E8">
              <w:rPr>
                <w:rFonts w:ascii="Times New Roman" w:hAnsi="Times New Roman"/>
                <w:b/>
                <w:bCs/>
              </w:rPr>
              <w:t>Preţ/Tarif propus*</w:t>
            </w:r>
          </w:p>
        </w:tc>
      </w:tr>
      <w:tr w:rsidR="001E2315" w:rsidRPr="002656E8" w:rsidTr="009F1305">
        <w:trPr>
          <w:trHeight w:val="265"/>
          <w:jc w:val="center"/>
        </w:trPr>
        <w:tc>
          <w:tcPr>
            <w:tcW w:w="6294" w:type="dxa"/>
            <w:tcBorders>
              <w:top w:val="nil"/>
              <w:left w:val="single" w:sz="8" w:space="0" w:color="auto"/>
              <w:bottom w:val="single" w:sz="8" w:space="0" w:color="auto"/>
              <w:right w:val="single" w:sz="8" w:space="0" w:color="auto"/>
            </w:tcBorders>
            <w:vAlign w:val="center"/>
          </w:tcPr>
          <w:p w:rsidR="001E2315" w:rsidRPr="002656E8" w:rsidRDefault="001E2315" w:rsidP="00DF03B3">
            <w:pPr>
              <w:pStyle w:val="ListParagraph"/>
              <w:tabs>
                <w:tab w:val="decimal" w:pos="360"/>
                <w:tab w:val="decimal" w:pos="432"/>
              </w:tabs>
              <w:jc w:val="both"/>
              <w:rPr>
                <w:rFonts w:ascii="Times New Roman" w:hAnsi="Times New Roman"/>
              </w:rPr>
            </w:pPr>
            <w:r w:rsidRPr="002656E8">
              <w:rPr>
                <w:rFonts w:ascii="Times New Roman" w:hAnsi="Times New Roman"/>
              </w:rPr>
              <w:t>Preţ energie termică la  gard</w:t>
            </w:r>
          </w:p>
        </w:tc>
        <w:tc>
          <w:tcPr>
            <w:tcW w:w="2607" w:type="dxa"/>
            <w:tcBorders>
              <w:top w:val="nil"/>
              <w:left w:val="nil"/>
              <w:bottom w:val="single" w:sz="8" w:space="0" w:color="auto"/>
              <w:right w:val="single" w:sz="8" w:space="0" w:color="auto"/>
            </w:tcBorders>
            <w:vAlign w:val="center"/>
          </w:tcPr>
          <w:p w:rsidR="001E2315" w:rsidRPr="002656E8" w:rsidRDefault="001E2315" w:rsidP="00DF03B3">
            <w:pPr>
              <w:pStyle w:val="ListParagraph"/>
              <w:tabs>
                <w:tab w:val="decimal" w:pos="360"/>
                <w:tab w:val="decimal" w:pos="432"/>
              </w:tabs>
              <w:jc w:val="both"/>
              <w:rPr>
                <w:rFonts w:ascii="Times New Roman" w:hAnsi="Times New Roman"/>
              </w:rPr>
            </w:pPr>
            <w:r w:rsidRPr="002656E8">
              <w:rPr>
                <w:rFonts w:ascii="Times New Roman" w:hAnsi="Times New Roman"/>
              </w:rPr>
              <w:t>337,36 lei/MWh</w:t>
            </w:r>
          </w:p>
        </w:tc>
      </w:tr>
      <w:tr w:rsidR="001E2315" w:rsidRPr="002656E8" w:rsidTr="009F1305">
        <w:trPr>
          <w:trHeight w:val="518"/>
          <w:jc w:val="center"/>
        </w:trPr>
        <w:tc>
          <w:tcPr>
            <w:tcW w:w="6294" w:type="dxa"/>
            <w:tcBorders>
              <w:top w:val="nil"/>
              <w:left w:val="single" w:sz="8" w:space="0" w:color="auto"/>
              <w:bottom w:val="single" w:sz="8" w:space="0" w:color="auto"/>
              <w:right w:val="single" w:sz="8" w:space="0" w:color="auto"/>
            </w:tcBorders>
            <w:vAlign w:val="center"/>
          </w:tcPr>
          <w:p w:rsidR="001E2315" w:rsidRPr="002656E8" w:rsidRDefault="001E2315" w:rsidP="00DF03B3">
            <w:pPr>
              <w:pStyle w:val="ListParagraph"/>
              <w:tabs>
                <w:tab w:val="decimal" w:pos="360"/>
                <w:tab w:val="decimal" w:pos="432"/>
              </w:tabs>
              <w:jc w:val="both"/>
              <w:rPr>
                <w:rFonts w:ascii="Times New Roman" w:hAnsi="Times New Roman"/>
                <w:b/>
                <w:bCs/>
              </w:rPr>
            </w:pPr>
            <w:r w:rsidRPr="002656E8">
              <w:rPr>
                <w:rFonts w:ascii="Times New Roman" w:hAnsi="Times New Roman"/>
                <w:b/>
                <w:bCs/>
              </w:rPr>
              <w:t>TRANSPORT ŞI DISTRIBUŢIE Timişoara</w:t>
            </w:r>
          </w:p>
        </w:tc>
        <w:tc>
          <w:tcPr>
            <w:tcW w:w="2607" w:type="dxa"/>
            <w:tcBorders>
              <w:top w:val="nil"/>
              <w:left w:val="nil"/>
              <w:bottom w:val="single" w:sz="8" w:space="0" w:color="auto"/>
              <w:right w:val="single" w:sz="8" w:space="0" w:color="auto"/>
            </w:tcBorders>
            <w:vAlign w:val="center"/>
          </w:tcPr>
          <w:p w:rsidR="001E2315" w:rsidRPr="002656E8" w:rsidRDefault="001E2315" w:rsidP="00DF03B3">
            <w:pPr>
              <w:pStyle w:val="ListParagraph"/>
              <w:tabs>
                <w:tab w:val="decimal" w:pos="360"/>
                <w:tab w:val="decimal" w:pos="432"/>
              </w:tabs>
              <w:jc w:val="both"/>
              <w:rPr>
                <w:rFonts w:ascii="Times New Roman" w:hAnsi="Times New Roman"/>
              </w:rPr>
            </w:pPr>
            <w:r w:rsidRPr="002656E8">
              <w:rPr>
                <w:rFonts w:ascii="Times New Roman" w:hAnsi="Times New Roman"/>
              </w:rPr>
              <w:t> </w:t>
            </w:r>
          </w:p>
        </w:tc>
      </w:tr>
      <w:tr w:rsidR="001E2315" w:rsidRPr="002656E8" w:rsidTr="009F1305">
        <w:trPr>
          <w:trHeight w:val="518"/>
          <w:jc w:val="center"/>
        </w:trPr>
        <w:tc>
          <w:tcPr>
            <w:tcW w:w="6294" w:type="dxa"/>
            <w:tcBorders>
              <w:top w:val="nil"/>
              <w:left w:val="single" w:sz="8" w:space="0" w:color="auto"/>
              <w:bottom w:val="single" w:sz="8" w:space="0" w:color="auto"/>
              <w:right w:val="single" w:sz="8" w:space="0" w:color="auto"/>
            </w:tcBorders>
            <w:vAlign w:val="center"/>
          </w:tcPr>
          <w:p w:rsidR="001E2315" w:rsidRPr="002656E8" w:rsidRDefault="001E2315" w:rsidP="00DF03B3">
            <w:pPr>
              <w:pStyle w:val="ListParagraph"/>
              <w:tabs>
                <w:tab w:val="decimal" w:pos="360"/>
                <w:tab w:val="decimal" w:pos="432"/>
              </w:tabs>
              <w:jc w:val="both"/>
              <w:rPr>
                <w:rFonts w:ascii="Times New Roman" w:hAnsi="Times New Roman"/>
              </w:rPr>
            </w:pPr>
            <w:r w:rsidRPr="002656E8">
              <w:rPr>
                <w:rFonts w:ascii="Times New Roman" w:hAnsi="Times New Roman"/>
              </w:rPr>
              <w:t>Tarif transport energie termică în reţelele primare</w:t>
            </w:r>
          </w:p>
        </w:tc>
        <w:tc>
          <w:tcPr>
            <w:tcW w:w="2607" w:type="dxa"/>
            <w:tcBorders>
              <w:top w:val="nil"/>
              <w:left w:val="nil"/>
              <w:bottom w:val="single" w:sz="8" w:space="0" w:color="auto"/>
              <w:right w:val="single" w:sz="8" w:space="0" w:color="auto"/>
            </w:tcBorders>
            <w:vAlign w:val="center"/>
          </w:tcPr>
          <w:p w:rsidR="001E2315" w:rsidRPr="002656E8" w:rsidRDefault="001E2315" w:rsidP="00DF03B3">
            <w:pPr>
              <w:pStyle w:val="ListParagraph"/>
              <w:tabs>
                <w:tab w:val="decimal" w:pos="360"/>
                <w:tab w:val="decimal" w:pos="432"/>
              </w:tabs>
              <w:jc w:val="both"/>
              <w:rPr>
                <w:rFonts w:ascii="Times New Roman" w:hAnsi="Times New Roman"/>
              </w:rPr>
            </w:pPr>
            <w:r w:rsidRPr="002656E8">
              <w:rPr>
                <w:rFonts w:ascii="Times New Roman" w:hAnsi="Times New Roman"/>
              </w:rPr>
              <w:t xml:space="preserve"> 48,81 lei/MWh</w:t>
            </w:r>
          </w:p>
        </w:tc>
      </w:tr>
      <w:tr w:rsidR="001E2315" w:rsidRPr="002656E8" w:rsidTr="009F1305">
        <w:trPr>
          <w:trHeight w:val="265"/>
          <w:jc w:val="center"/>
        </w:trPr>
        <w:tc>
          <w:tcPr>
            <w:tcW w:w="6294" w:type="dxa"/>
            <w:tcBorders>
              <w:top w:val="nil"/>
              <w:left w:val="single" w:sz="8" w:space="0" w:color="auto"/>
              <w:bottom w:val="single" w:sz="8" w:space="0" w:color="auto"/>
              <w:right w:val="single" w:sz="8" w:space="0" w:color="auto"/>
            </w:tcBorders>
            <w:vAlign w:val="center"/>
          </w:tcPr>
          <w:p w:rsidR="001E2315" w:rsidRPr="002656E8" w:rsidRDefault="001E2315" w:rsidP="00DF03B3">
            <w:pPr>
              <w:pStyle w:val="ListParagraph"/>
              <w:tabs>
                <w:tab w:val="decimal" w:pos="360"/>
                <w:tab w:val="decimal" w:pos="432"/>
              </w:tabs>
              <w:jc w:val="both"/>
              <w:rPr>
                <w:rFonts w:ascii="Times New Roman" w:hAnsi="Times New Roman"/>
              </w:rPr>
            </w:pPr>
            <w:r w:rsidRPr="002656E8">
              <w:rPr>
                <w:rFonts w:ascii="Times New Roman" w:hAnsi="Times New Roman"/>
              </w:rPr>
              <w:t>Tarif distribuţie energie termică în reţelele secundare</w:t>
            </w:r>
          </w:p>
        </w:tc>
        <w:tc>
          <w:tcPr>
            <w:tcW w:w="2607" w:type="dxa"/>
            <w:tcBorders>
              <w:top w:val="nil"/>
              <w:left w:val="nil"/>
              <w:bottom w:val="single" w:sz="8" w:space="0" w:color="auto"/>
              <w:right w:val="single" w:sz="8" w:space="0" w:color="auto"/>
            </w:tcBorders>
            <w:vAlign w:val="center"/>
          </w:tcPr>
          <w:p w:rsidR="001E2315" w:rsidRPr="002656E8" w:rsidRDefault="001E2315" w:rsidP="00DF03B3">
            <w:pPr>
              <w:pStyle w:val="ListParagraph"/>
              <w:tabs>
                <w:tab w:val="decimal" w:pos="360"/>
                <w:tab w:val="decimal" w:pos="432"/>
              </w:tabs>
              <w:jc w:val="both"/>
              <w:rPr>
                <w:rFonts w:ascii="Times New Roman" w:hAnsi="Times New Roman"/>
              </w:rPr>
            </w:pPr>
            <w:r w:rsidRPr="002656E8">
              <w:rPr>
                <w:rFonts w:ascii="Times New Roman" w:hAnsi="Times New Roman"/>
              </w:rPr>
              <w:t xml:space="preserve"> 88,94 lei/MWh</w:t>
            </w:r>
          </w:p>
        </w:tc>
      </w:tr>
      <w:tr w:rsidR="001E2315" w:rsidRPr="002656E8" w:rsidTr="009F1305">
        <w:trPr>
          <w:trHeight w:val="265"/>
          <w:jc w:val="center"/>
        </w:trPr>
        <w:tc>
          <w:tcPr>
            <w:tcW w:w="6294" w:type="dxa"/>
            <w:tcBorders>
              <w:top w:val="nil"/>
              <w:left w:val="single" w:sz="8" w:space="0" w:color="auto"/>
              <w:bottom w:val="single" w:sz="8" w:space="0" w:color="auto"/>
              <w:right w:val="single" w:sz="8" w:space="0" w:color="auto"/>
            </w:tcBorders>
            <w:vAlign w:val="center"/>
          </w:tcPr>
          <w:p w:rsidR="001E2315" w:rsidRPr="002656E8" w:rsidRDefault="001E2315" w:rsidP="00DF03B3">
            <w:pPr>
              <w:pStyle w:val="ListParagraph"/>
              <w:tabs>
                <w:tab w:val="decimal" w:pos="360"/>
                <w:tab w:val="decimal" w:pos="432"/>
              </w:tabs>
              <w:jc w:val="both"/>
              <w:rPr>
                <w:rFonts w:ascii="Times New Roman" w:hAnsi="Times New Roman"/>
                <w:b/>
                <w:bCs/>
              </w:rPr>
            </w:pPr>
            <w:r w:rsidRPr="002656E8">
              <w:rPr>
                <w:rFonts w:ascii="Times New Roman" w:hAnsi="Times New Roman"/>
                <w:b/>
                <w:bCs/>
              </w:rPr>
              <w:t>CT Cvartal Timişoara</w:t>
            </w:r>
          </w:p>
        </w:tc>
        <w:tc>
          <w:tcPr>
            <w:tcW w:w="2607" w:type="dxa"/>
            <w:tcBorders>
              <w:top w:val="nil"/>
              <w:left w:val="nil"/>
              <w:bottom w:val="single" w:sz="8" w:space="0" w:color="auto"/>
              <w:right w:val="single" w:sz="8" w:space="0" w:color="auto"/>
            </w:tcBorders>
            <w:vAlign w:val="center"/>
          </w:tcPr>
          <w:p w:rsidR="001E2315" w:rsidRPr="002656E8" w:rsidRDefault="001E2315" w:rsidP="00DF03B3">
            <w:pPr>
              <w:pStyle w:val="ListParagraph"/>
              <w:tabs>
                <w:tab w:val="decimal" w:pos="360"/>
                <w:tab w:val="decimal" w:pos="432"/>
              </w:tabs>
              <w:jc w:val="both"/>
              <w:rPr>
                <w:rFonts w:ascii="Times New Roman" w:hAnsi="Times New Roman"/>
              </w:rPr>
            </w:pPr>
            <w:r w:rsidRPr="002656E8">
              <w:rPr>
                <w:rFonts w:ascii="Times New Roman" w:hAnsi="Times New Roman"/>
              </w:rPr>
              <w:t> </w:t>
            </w:r>
          </w:p>
        </w:tc>
      </w:tr>
      <w:tr w:rsidR="001E2315" w:rsidRPr="002656E8" w:rsidTr="009F1305">
        <w:trPr>
          <w:trHeight w:val="518"/>
          <w:jc w:val="center"/>
        </w:trPr>
        <w:tc>
          <w:tcPr>
            <w:tcW w:w="6294" w:type="dxa"/>
            <w:tcBorders>
              <w:top w:val="nil"/>
              <w:left w:val="single" w:sz="8" w:space="0" w:color="auto"/>
              <w:bottom w:val="single" w:sz="8" w:space="0" w:color="auto"/>
              <w:right w:val="single" w:sz="8" w:space="0" w:color="auto"/>
            </w:tcBorders>
            <w:vAlign w:val="center"/>
          </w:tcPr>
          <w:p w:rsidR="001E2315" w:rsidRPr="002656E8" w:rsidRDefault="001E2315" w:rsidP="00DF03B3">
            <w:pPr>
              <w:pStyle w:val="ListParagraph"/>
              <w:tabs>
                <w:tab w:val="decimal" w:pos="360"/>
                <w:tab w:val="decimal" w:pos="432"/>
              </w:tabs>
              <w:jc w:val="both"/>
              <w:rPr>
                <w:rFonts w:ascii="Times New Roman" w:hAnsi="Times New Roman"/>
              </w:rPr>
            </w:pPr>
            <w:r w:rsidRPr="002656E8">
              <w:rPr>
                <w:rFonts w:ascii="Times New Roman" w:hAnsi="Times New Roman"/>
              </w:rPr>
              <w:t>Pre</w:t>
            </w:r>
            <w:r w:rsidRPr="002656E8">
              <w:rPr>
                <w:rFonts w:ascii="Tahoma" w:hAnsi="Tahoma" w:cs="Tahoma"/>
              </w:rPr>
              <w:t>ț</w:t>
            </w:r>
            <w:r w:rsidRPr="002656E8">
              <w:rPr>
                <w:rFonts w:ascii="Times New Roman" w:hAnsi="Times New Roman"/>
              </w:rPr>
              <w:t xml:space="preserve"> energie termică producere şi distribuţie</w:t>
            </w:r>
          </w:p>
        </w:tc>
        <w:tc>
          <w:tcPr>
            <w:tcW w:w="2607" w:type="dxa"/>
            <w:tcBorders>
              <w:top w:val="nil"/>
              <w:left w:val="nil"/>
              <w:bottom w:val="single" w:sz="8" w:space="0" w:color="auto"/>
              <w:right w:val="single" w:sz="8" w:space="0" w:color="auto"/>
            </w:tcBorders>
            <w:vAlign w:val="center"/>
          </w:tcPr>
          <w:p w:rsidR="001E2315" w:rsidRPr="002656E8" w:rsidRDefault="001E2315" w:rsidP="00DF03B3">
            <w:pPr>
              <w:pStyle w:val="ListParagraph"/>
              <w:tabs>
                <w:tab w:val="decimal" w:pos="360"/>
                <w:tab w:val="decimal" w:pos="432"/>
              </w:tabs>
              <w:jc w:val="both"/>
              <w:rPr>
                <w:rFonts w:ascii="Times New Roman" w:hAnsi="Times New Roman"/>
              </w:rPr>
            </w:pPr>
            <w:r w:rsidRPr="002656E8">
              <w:rPr>
                <w:rFonts w:ascii="Times New Roman" w:hAnsi="Times New Roman"/>
              </w:rPr>
              <w:t>362,41 lei/MWh</w:t>
            </w:r>
          </w:p>
        </w:tc>
      </w:tr>
      <w:tr w:rsidR="001E2315" w:rsidRPr="002656E8" w:rsidTr="009F1305">
        <w:trPr>
          <w:trHeight w:val="265"/>
          <w:jc w:val="center"/>
        </w:trPr>
        <w:tc>
          <w:tcPr>
            <w:tcW w:w="6294" w:type="dxa"/>
            <w:tcBorders>
              <w:top w:val="nil"/>
              <w:left w:val="single" w:sz="8" w:space="0" w:color="auto"/>
              <w:bottom w:val="single" w:sz="8" w:space="0" w:color="auto"/>
              <w:right w:val="single" w:sz="8" w:space="0" w:color="auto"/>
            </w:tcBorders>
            <w:vAlign w:val="center"/>
          </w:tcPr>
          <w:p w:rsidR="001E2315" w:rsidRPr="002656E8" w:rsidRDefault="001E2315" w:rsidP="00DF03B3">
            <w:pPr>
              <w:pStyle w:val="ListParagraph"/>
              <w:tabs>
                <w:tab w:val="decimal" w:pos="360"/>
                <w:tab w:val="decimal" w:pos="432"/>
              </w:tabs>
              <w:jc w:val="both"/>
              <w:rPr>
                <w:rFonts w:ascii="Times New Roman" w:hAnsi="Times New Roman"/>
                <w:b/>
                <w:bCs/>
              </w:rPr>
            </w:pPr>
            <w:r w:rsidRPr="002656E8">
              <w:rPr>
                <w:rFonts w:ascii="Times New Roman" w:hAnsi="Times New Roman"/>
                <w:b/>
                <w:bCs/>
              </w:rPr>
              <w:t>Distribu</w:t>
            </w:r>
            <w:r w:rsidRPr="002656E8">
              <w:rPr>
                <w:rFonts w:ascii="Tahoma" w:hAnsi="Tahoma" w:cs="Tahoma"/>
                <w:b/>
                <w:bCs/>
              </w:rPr>
              <w:t>ț</w:t>
            </w:r>
            <w:r w:rsidRPr="002656E8">
              <w:rPr>
                <w:rFonts w:ascii="Times New Roman" w:hAnsi="Times New Roman"/>
                <w:b/>
                <w:bCs/>
              </w:rPr>
              <w:t>ie CET Freidorf Timi</w:t>
            </w:r>
            <w:r w:rsidRPr="002656E8">
              <w:rPr>
                <w:rFonts w:ascii="Tahoma" w:hAnsi="Tahoma" w:cs="Tahoma"/>
                <w:b/>
                <w:bCs/>
              </w:rPr>
              <w:t>ș</w:t>
            </w:r>
            <w:r w:rsidRPr="002656E8">
              <w:rPr>
                <w:rFonts w:ascii="Times New Roman" w:hAnsi="Times New Roman"/>
                <w:b/>
                <w:bCs/>
              </w:rPr>
              <w:t>oara</w:t>
            </w:r>
          </w:p>
        </w:tc>
        <w:tc>
          <w:tcPr>
            <w:tcW w:w="2607" w:type="dxa"/>
            <w:tcBorders>
              <w:top w:val="nil"/>
              <w:left w:val="nil"/>
              <w:bottom w:val="single" w:sz="8" w:space="0" w:color="auto"/>
              <w:right w:val="single" w:sz="8" w:space="0" w:color="auto"/>
            </w:tcBorders>
            <w:vAlign w:val="center"/>
          </w:tcPr>
          <w:p w:rsidR="001E2315" w:rsidRPr="002656E8" w:rsidRDefault="001E2315" w:rsidP="00DF03B3">
            <w:pPr>
              <w:pStyle w:val="ListParagraph"/>
              <w:tabs>
                <w:tab w:val="decimal" w:pos="360"/>
                <w:tab w:val="decimal" w:pos="432"/>
              </w:tabs>
              <w:jc w:val="both"/>
              <w:rPr>
                <w:rFonts w:ascii="Times New Roman" w:hAnsi="Times New Roman"/>
              </w:rPr>
            </w:pPr>
            <w:r w:rsidRPr="002656E8">
              <w:rPr>
                <w:rFonts w:ascii="Times New Roman" w:hAnsi="Times New Roman"/>
              </w:rPr>
              <w:t> </w:t>
            </w:r>
          </w:p>
        </w:tc>
      </w:tr>
      <w:tr w:rsidR="001E2315" w:rsidRPr="002656E8" w:rsidTr="009F1305">
        <w:trPr>
          <w:trHeight w:val="518"/>
          <w:jc w:val="center"/>
        </w:trPr>
        <w:tc>
          <w:tcPr>
            <w:tcW w:w="6294" w:type="dxa"/>
            <w:tcBorders>
              <w:top w:val="nil"/>
              <w:left w:val="single" w:sz="8" w:space="0" w:color="auto"/>
              <w:bottom w:val="single" w:sz="8" w:space="0" w:color="auto"/>
              <w:right w:val="single" w:sz="8" w:space="0" w:color="auto"/>
            </w:tcBorders>
            <w:vAlign w:val="center"/>
          </w:tcPr>
          <w:p w:rsidR="001E2315" w:rsidRPr="002656E8" w:rsidRDefault="001E2315" w:rsidP="00DF03B3">
            <w:pPr>
              <w:pStyle w:val="ListParagraph"/>
              <w:tabs>
                <w:tab w:val="decimal" w:pos="360"/>
                <w:tab w:val="decimal" w:pos="432"/>
              </w:tabs>
              <w:jc w:val="both"/>
              <w:rPr>
                <w:rFonts w:ascii="Times New Roman" w:hAnsi="Times New Roman"/>
              </w:rPr>
            </w:pPr>
            <w:r w:rsidRPr="002656E8">
              <w:rPr>
                <w:rFonts w:ascii="Times New Roman" w:hAnsi="Times New Roman"/>
              </w:rPr>
              <w:t>Tarif distribuţie energie termică în reţeaua secundară aferentă CET Freidorf</w:t>
            </w:r>
          </w:p>
        </w:tc>
        <w:tc>
          <w:tcPr>
            <w:tcW w:w="2607" w:type="dxa"/>
            <w:tcBorders>
              <w:top w:val="nil"/>
              <w:left w:val="nil"/>
              <w:bottom w:val="single" w:sz="8" w:space="0" w:color="auto"/>
              <w:right w:val="single" w:sz="8" w:space="0" w:color="auto"/>
            </w:tcBorders>
            <w:vAlign w:val="center"/>
          </w:tcPr>
          <w:p w:rsidR="001E2315" w:rsidRPr="002656E8" w:rsidRDefault="001E2315" w:rsidP="00DF03B3">
            <w:pPr>
              <w:pStyle w:val="ListParagraph"/>
              <w:tabs>
                <w:tab w:val="decimal" w:pos="360"/>
                <w:tab w:val="decimal" w:pos="432"/>
              </w:tabs>
              <w:jc w:val="both"/>
              <w:rPr>
                <w:rFonts w:ascii="Times New Roman" w:hAnsi="Times New Roman"/>
              </w:rPr>
            </w:pPr>
            <w:r w:rsidRPr="002656E8">
              <w:rPr>
                <w:rFonts w:ascii="Times New Roman" w:hAnsi="Times New Roman"/>
              </w:rPr>
              <w:t xml:space="preserve"> 72,23 lei/MWh</w:t>
            </w:r>
          </w:p>
        </w:tc>
      </w:tr>
    </w:tbl>
    <w:p w:rsidR="001E2315" w:rsidRPr="002656E8" w:rsidRDefault="001E2315" w:rsidP="00DF03B3">
      <w:pPr>
        <w:pStyle w:val="ListParagraph"/>
        <w:tabs>
          <w:tab w:val="decimal" w:pos="360"/>
          <w:tab w:val="decimal" w:pos="432"/>
        </w:tabs>
        <w:spacing w:after="0" w:line="240" w:lineRule="auto"/>
        <w:jc w:val="both"/>
        <w:rPr>
          <w:rFonts w:ascii="Times New Roman" w:hAnsi="Times New Roman"/>
        </w:rPr>
      </w:pPr>
      <w:r w:rsidRPr="002656E8">
        <w:rPr>
          <w:rFonts w:ascii="Times New Roman" w:hAnsi="Times New Roman"/>
        </w:rPr>
        <w:t>*Preţurile/Tarifele propuse nu con</w:t>
      </w:r>
      <w:r w:rsidRPr="002656E8">
        <w:rPr>
          <w:rFonts w:ascii="Tahoma" w:hAnsi="Tahoma" w:cs="Tahoma"/>
        </w:rPr>
        <w:t>ț</w:t>
      </w:r>
      <w:r w:rsidRPr="002656E8">
        <w:rPr>
          <w:rFonts w:ascii="Times New Roman" w:hAnsi="Times New Roman"/>
        </w:rPr>
        <w:t>in TVA.</w:t>
      </w:r>
    </w:p>
    <w:p w:rsidR="001E2315" w:rsidRPr="002656E8" w:rsidRDefault="001E2315" w:rsidP="00DF03B3">
      <w:pPr>
        <w:pStyle w:val="ListParagraph"/>
        <w:tabs>
          <w:tab w:val="decimal" w:pos="360"/>
          <w:tab w:val="decimal" w:pos="432"/>
        </w:tabs>
        <w:spacing w:after="0" w:line="240" w:lineRule="auto"/>
        <w:jc w:val="both"/>
        <w:rPr>
          <w:rFonts w:ascii="Times New Roman" w:hAnsi="Times New Roman"/>
        </w:rPr>
      </w:pPr>
    </w:p>
    <w:p w:rsidR="001E2315" w:rsidRPr="002656E8" w:rsidRDefault="001E2315" w:rsidP="00DF03B3">
      <w:pPr>
        <w:tabs>
          <w:tab w:val="decimal" w:pos="360"/>
          <w:tab w:val="decimal" w:pos="432"/>
        </w:tabs>
        <w:jc w:val="both"/>
        <w:rPr>
          <w:sz w:val="22"/>
          <w:szCs w:val="22"/>
        </w:rPr>
      </w:pPr>
      <w:r w:rsidRPr="002656E8">
        <w:rPr>
          <w:sz w:val="22"/>
          <w:szCs w:val="22"/>
        </w:rPr>
        <w:tab/>
      </w:r>
      <w:r w:rsidRPr="002656E8">
        <w:rPr>
          <w:sz w:val="22"/>
          <w:szCs w:val="22"/>
        </w:rPr>
        <w:tab/>
        <w:t>Deoarece preţul energiei (combustibil, energie electrică), preţul de producere al energiei termice, avizat/aprobat de către ANRE, la CET Sud şi CET Freidorf precum şi indicaţiile contoarelor de energie termică, montate la consumatorul final sunt exprimate în MWh, pentru uniformizare şi o mai bunã înţelegere, toate preţurile/tarifele care compun preţul final al energiei termice livrate consumatorilor au fost exprimate în lei/MWh.</w:t>
      </w:r>
    </w:p>
    <w:p w:rsidR="001E2315" w:rsidRPr="002656E8" w:rsidRDefault="001E2315" w:rsidP="00DF03B3">
      <w:pPr>
        <w:ind w:firstLine="708"/>
        <w:jc w:val="both"/>
        <w:rPr>
          <w:sz w:val="22"/>
          <w:szCs w:val="22"/>
        </w:rPr>
      </w:pPr>
    </w:p>
    <w:p w:rsidR="001E2315" w:rsidRPr="002656E8" w:rsidRDefault="001E2315" w:rsidP="00DF03B3">
      <w:pPr>
        <w:ind w:firstLine="708"/>
        <w:jc w:val="both"/>
        <w:rPr>
          <w:sz w:val="22"/>
          <w:szCs w:val="22"/>
          <w:lang w:eastAsia="ro-RO"/>
        </w:rPr>
      </w:pPr>
      <w:r w:rsidRPr="002656E8">
        <w:rPr>
          <w:sz w:val="22"/>
          <w:szCs w:val="22"/>
        </w:rPr>
        <w:t>Ca urmare, Compania Locală de Termoficare COLTERM S.A. a solicitat prin adresa cu nr.RE2018-002412/12.11.2018 aprobarea preţului local al energiei termice de 402,10 lei/MWh cu TVA inclus, (1Gcal = 1,163MWh), preţ format din preţul de producere a energiei termice şi tarifele serviciilor de transport, distribuţie şi furnizare avizate/aprobate de autorităţile competente prin avizul A.N.R.E. nr.52/18.09.2018 (pentru CET Sud) şi Decizia A.N.R.E. nr.1710/28.11.2017 (pentru CET Freidorf) conform prevederilor Legii nr.325/2006 privind serviciul public de alimentare cu energie termică.</w:t>
      </w:r>
    </w:p>
    <w:p w:rsidR="001E2315" w:rsidRPr="002656E8" w:rsidRDefault="001E2315" w:rsidP="00DF03B3">
      <w:pPr>
        <w:pStyle w:val="ListParagraph"/>
        <w:tabs>
          <w:tab w:val="decimal" w:pos="360"/>
          <w:tab w:val="decimal" w:pos="432"/>
        </w:tabs>
        <w:spacing w:after="0" w:line="240" w:lineRule="auto"/>
        <w:ind w:left="0"/>
        <w:jc w:val="both"/>
        <w:rPr>
          <w:rFonts w:ascii="Times New Roman" w:hAnsi="Times New Roman"/>
          <w:lang w:eastAsia="ro-RO"/>
        </w:rPr>
      </w:pPr>
      <w:r w:rsidRPr="002656E8">
        <w:rPr>
          <w:rFonts w:ascii="Times New Roman" w:hAnsi="Times New Roman"/>
        </w:rPr>
        <w:tab/>
      </w:r>
      <w:r w:rsidRPr="002656E8">
        <w:rPr>
          <w:rFonts w:ascii="Times New Roman" w:hAnsi="Times New Roman"/>
        </w:rPr>
        <w:tab/>
      </w:r>
      <w:r w:rsidRPr="002656E8">
        <w:rPr>
          <w:rFonts w:ascii="Times New Roman" w:hAnsi="Times New Roman"/>
          <w:lang w:eastAsia="ro-RO"/>
        </w:rPr>
        <w:t>Menţionăm că fundamentarea modificării/ajustării preţurilor şi tarifelor pentru serviciul public de producere, transport, distribuţie şi furnizare a energiei termice în municipiul Timi</w:t>
      </w:r>
      <w:r w:rsidRPr="002656E8">
        <w:rPr>
          <w:rFonts w:ascii="Tahoma" w:hAnsi="Tahoma" w:cs="Tahoma"/>
          <w:lang w:eastAsia="ro-RO"/>
        </w:rPr>
        <w:t>ș</w:t>
      </w:r>
      <w:r w:rsidRPr="002656E8">
        <w:rPr>
          <w:rFonts w:ascii="Times New Roman" w:hAnsi="Times New Roman"/>
          <w:lang w:eastAsia="ro-RO"/>
        </w:rPr>
        <w:t>oara a fost transmisă de Compania Locală de Termoficare COLTERM S.A. Această documentaţie de fundamentare cuprinde toate modificările şi completările solicitate de către A.N.R.E. prin adresa nr.81918/26.10.2018. Totodată COLTERM a prezentat memoriu</w:t>
      </w:r>
      <w:r w:rsidRPr="002656E8">
        <w:rPr>
          <w:lang w:eastAsia="ro-RO"/>
        </w:rPr>
        <w:t>l</w:t>
      </w:r>
      <w:r w:rsidRPr="002656E8">
        <w:rPr>
          <w:rFonts w:ascii="Times New Roman" w:hAnsi="Times New Roman"/>
          <w:lang w:eastAsia="ro-RO"/>
        </w:rPr>
        <w:t xml:space="preserve"> tehnico-economic prin care se justifică oportunitatea modificării/ajustării preţului şi a tarifului şi informaţii necesare fundamentării preţurilor şi tarifelor propuse, inclusiv informaţiile detaliate solicitate conform adresei ANRE nr.81918/26.10.2018.</w:t>
      </w:r>
    </w:p>
    <w:p w:rsidR="001E2315" w:rsidRPr="002656E8" w:rsidRDefault="001E2315" w:rsidP="00DF03B3">
      <w:pPr>
        <w:pStyle w:val="ListParagraph"/>
        <w:tabs>
          <w:tab w:val="decimal" w:pos="360"/>
          <w:tab w:val="decimal" w:pos="432"/>
        </w:tabs>
        <w:spacing w:after="0" w:line="240" w:lineRule="auto"/>
        <w:ind w:left="0"/>
        <w:jc w:val="both"/>
        <w:rPr>
          <w:rFonts w:ascii="Times New Roman" w:hAnsi="Times New Roman"/>
          <w:lang w:eastAsia="ro-RO"/>
        </w:rPr>
      </w:pPr>
      <w:r w:rsidRPr="002656E8">
        <w:rPr>
          <w:rFonts w:ascii="Times New Roman" w:hAnsi="Times New Roman"/>
          <w:lang w:eastAsia="ro-RO"/>
        </w:rPr>
        <w:tab/>
      </w:r>
      <w:r w:rsidRPr="002656E8">
        <w:rPr>
          <w:rFonts w:ascii="Times New Roman" w:hAnsi="Times New Roman"/>
          <w:lang w:eastAsia="ro-RO"/>
        </w:rPr>
        <w:tab/>
        <w:t>Nivelul actual al preţului energiei termice, al preţului de facturare pentru populaţie şi al subvenţiei pentru acoperirea diferenţelor de preţ a fost aprobat în anul 2017 prin HCL nr.392/17.10.2017.</w:t>
      </w:r>
    </w:p>
    <w:p w:rsidR="001E2315" w:rsidRPr="002656E8" w:rsidRDefault="001E2315" w:rsidP="00DF03B3">
      <w:pPr>
        <w:pStyle w:val="ListParagraph"/>
        <w:tabs>
          <w:tab w:val="decimal" w:pos="360"/>
          <w:tab w:val="decimal" w:pos="432"/>
        </w:tabs>
        <w:spacing w:after="0" w:line="240" w:lineRule="auto"/>
        <w:ind w:left="0"/>
        <w:jc w:val="both"/>
        <w:rPr>
          <w:rFonts w:ascii="Times New Roman" w:hAnsi="Times New Roman"/>
          <w:lang w:eastAsia="ro-RO"/>
        </w:rPr>
      </w:pPr>
      <w:r w:rsidRPr="002656E8">
        <w:rPr>
          <w:rFonts w:ascii="Times New Roman" w:hAnsi="Times New Roman"/>
        </w:rPr>
        <w:tab/>
      </w:r>
      <w:r w:rsidRPr="002656E8">
        <w:rPr>
          <w:rFonts w:ascii="Times New Roman" w:hAnsi="Times New Roman"/>
          <w:lang w:eastAsia="ro-RO"/>
        </w:rPr>
        <w:tab/>
        <w:t>Având în vedere prevederile art.40 alin.8 din Legea 325/2006 ce menţionează că preţurile locale de furnizare a energiei termice sunt aceleaşi pentru utilizatorii de energie termică în condiţii similare de furnizare şi definiţia preţului local din lege, Compania Locală de termoficare COLTERM S.A. a calculat ca medie ponderată preţul local având în vedere: cantităţile de energie termică prognozată a fi produse în centrale termice (CET SUD, CET Freidorf, CT Centru, CT cvartal), cantitatea de energie termică prognozată a fi livrată populaţiei şi preţurile/tarifele avizate/aprobate de A.N.R.E. Detalierea modului de calcul este prezentat de Compania Locală de termoficare Colterm S.A. în anexa B la adresa RE2018-002412/12.11.2018.</w:t>
      </w:r>
    </w:p>
    <w:p w:rsidR="001E2315" w:rsidRPr="002656E8" w:rsidRDefault="001E2315" w:rsidP="00DF03B3">
      <w:pPr>
        <w:pStyle w:val="ListParagraph"/>
        <w:tabs>
          <w:tab w:val="decimal" w:pos="360"/>
          <w:tab w:val="decimal" w:pos="432"/>
        </w:tabs>
        <w:spacing w:after="0" w:line="240" w:lineRule="auto"/>
        <w:ind w:left="0"/>
        <w:jc w:val="both"/>
        <w:rPr>
          <w:rFonts w:ascii="Times New Roman" w:hAnsi="Times New Roman"/>
          <w:lang w:eastAsia="ro-RO"/>
        </w:rPr>
      </w:pPr>
      <w:r w:rsidRPr="002656E8">
        <w:rPr>
          <w:rFonts w:ascii="Times New Roman" w:hAnsi="Times New Roman"/>
          <w:lang w:eastAsia="ro-RO"/>
        </w:rPr>
        <w:tab/>
      </w:r>
      <w:r w:rsidRPr="002656E8">
        <w:rPr>
          <w:rFonts w:ascii="Times New Roman" w:hAnsi="Times New Roman"/>
          <w:lang w:eastAsia="ro-RO"/>
        </w:rPr>
        <w:tab/>
        <w:t>Având în vedere Hotărârea Consiliului Local nr.392/17.10.2017,</w:t>
      </w:r>
    </w:p>
    <w:p w:rsidR="001E2315" w:rsidRPr="002656E8" w:rsidRDefault="001E2315" w:rsidP="00DF03B3">
      <w:pPr>
        <w:pStyle w:val="ListParagraph"/>
        <w:tabs>
          <w:tab w:val="decimal" w:pos="360"/>
          <w:tab w:val="decimal" w:pos="432"/>
        </w:tabs>
        <w:spacing w:after="0" w:line="240" w:lineRule="auto"/>
        <w:ind w:left="0"/>
        <w:jc w:val="both"/>
        <w:rPr>
          <w:rFonts w:ascii="Times New Roman" w:hAnsi="Times New Roman"/>
          <w:lang w:eastAsia="ro-RO"/>
        </w:rPr>
      </w:pPr>
      <w:r w:rsidRPr="002656E8">
        <w:rPr>
          <w:rFonts w:ascii="Times New Roman" w:hAnsi="Times New Roman"/>
          <w:lang w:eastAsia="ro-RO"/>
        </w:rPr>
        <w:tab/>
      </w:r>
      <w:r w:rsidRPr="002656E8">
        <w:rPr>
          <w:rFonts w:ascii="Times New Roman" w:hAnsi="Times New Roman"/>
          <w:lang w:eastAsia="ro-RO"/>
        </w:rPr>
        <w:tab/>
        <w:t>Având în vedere prevederile Ordinului A.N.R.S.C. 66/2007 privind aprobarea Metodologiei de stabilire, ajustare sau modificare a preţurilor şi tarifelor locale pentru serviciile publice de alimentare cu energie termică produsă centralizat exclusiv energia termică produsă în cogenerare;</w:t>
      </w:r>
    </w:p>
    <w:p w:rsidR="001E2315" w:rsidRPr="002656E8" w:rsidRDefault="001E2315" w:rsidP="00DF03B3">
      <w:pPr>
        <w:pStyle w:val="ListParagraph"/>
        <w:tabs>
          <w:tab w:val="decimal" w:pos="360"/>
          <w:tab w:val="decimal" w:pos="432"/>
        </w:tabs>
        <w:spacing w:after="0" w:line="240" w:lineRule="auto"/>
        <w:ind w:left="0"/>
        <w:jc w:val="both"/>
        <w:rPr>
          <w:rFonts w:ascii="Times New Roman" w:hAnsi="Times New Roman"/>
          <w:lang w:eastAsia="ro-RO"/>
        </w:rPr>
      </w:pPr>
      <w:r w:rsidRPr="002656E8">
        <w:rPr>
          <w:rFonts w:ascii="Times New Roman" w:hAnsi="Times New Roman"/>
          <w:lang w:eastAsia="ro-RO"/>
        </w:rPr>
        <w:tab/>
      </w:r>
      <w:r w:rsidRPr="002656E8">
        <w:rPr>
          <w:rFonts w:ascii="Times New Roman" w:hAnsi="Times New Roman"/>
          <w:lang w:eastAsia="ro-RO"/>
        </w:rPr>
        <w:tab/>
        <w:t xml:space="preserve">În conformitate cu art.3 alin.(1), (2) </w:t>
      </w:r>
      <w:r w:rsidRPr="002656E8">
        <w:rPr>
          <w:rFonts w:ascii="Tahoma" w:hAnsi="Tahoma" w:cs="Tahoma"/>
          <w:lang w:eastAsia="ro-RO"/>
        </w:rPr>
        <w:t>ș</w:t>
      </w:r>
      <w:r w:rsidRPr="002656E8">
        <w:rPr>
          <w:rFonts w:ascii="Times New Roman" w:hAnsi="Times New Roman"/>
          <w:lang w:eastAsia="ro-RO"/>
        </w:rPr>
        <w:t>i (4) din Ordonanţa Guvernului nr.36/2006 privind unele măsuri pentru funcţionarea sistemelor centralizate de alimentare cu energie termică a populaţiei;</w:t>
      </w:r>
    </w:p>
    <w:p w:rsidR="001E2315" w:rsidRPr="002656E8" w:rsidRDefault="001E2315" w:rsidP="00DF03B3">
      <w:pPr>
        <w:pStyle w:val="ListParagraph"/>
        <w:tabs>
          <w:tab w:val="decimal" w:pos="360"/>
          <w:tab w:val="decimal" w:pos="432"/>
        </w:tabs>
        <w:spacing w:after="0" w:line="240" w:lineRule="auto"/>
        <w:ind w:left="0"/>
        <w:jc w:val="both"/>
        <w:rPr>
          <w:rFonts w:ascii="Times New Roman" w:hAnsi="Times New Roman"/>
          <w:lang w:eastAsia="ro-RO"/>
        </w:rPr>
      </w:pPr>
      <w:r w:rsidRPr="002656E8">
        <w:rPr>
          <w:rFonts w:ascii="Times New Roman" w:hAnsi="Times New Roman"/>
          <w:lang w:eastAsia="ro-RO"/>
        </w:rPr>
        <w:tab/>
      </w:r>
      <w:r w:rsidRPr="002656E8">
        <w:rPr>
          <w:rFonts w:ascii="Times New Roman" w:hAnsi="Times New Roman"/>
          <w:lang w:eastAsia="ro-RO"/>
        </w:rPr>
        <w:tab/>
        <w:t>Având în vedere prevederile art.291 alin.1 din Legea nr.227/2015 privind Codul fiscal;</w:t>
      </w:r>
    </w:p>
    <w:p w:rsidR="001E2315" w:rsidRPr="002656E8" w:rsidRDefault="001E2315" w:rsidP="00DF03B3">
      <w:pPr>
        <w:pStyle w:val="ListParagraph"/>
        <w:tabs>
          <w:tab w:val="decimal" w:pos="360"/>
          <w:tab w:val="decimal" w:pos="432"/>
        </w:tabs>
        <w:spacing w:after="0" w:line="240" w:lineRule="auto"/>
        <w:ind w:left="0"/>
        <w:jc w:val="both"/>
        <w:rPr>
          <w:rFonts w:ascii="Times New Roman" w:hAnsi="Times New Roman"/>
          <w:lang w:eastAsia="ro-RO"/>
        </w:rPr>
      </w:pPr>
      <w:r w:rsidRPr="002656E8">
        <w:rPr>
          <w:rFonts w:ascii="Times New Roman" w:hAnsi="Times New Roman"/>
          <w:lang w:eastAsia="ro-RO"/>
        </w:rPr>
        <w:tab/>
      </w:r>
      <w:r w:rsidRPr="002656E8">
        <w:rPr>
          <w:rFonts w:ascii="Times New Roman" w:hAnsi="Times New Roman"/>
          <w:lang w:eastAsia="ro-RO"/>
        </w:rPr>
        <w:tab/>
        <w:t xml:space="preserve">În conformitate cu prevederile art.5 pct.20 </w:t>
      </w:r>
      <w:r w:rsidRPr="002656E8">
        <w:rPr>
          <w:rFonts w:ascii="Tahoma" w:hAnsi="Tahoma" w:cs="Tahoma"/>
          <w:lang w:eastAsia="ro-RO"/>
        </w:rPr>
        <w:t>ș</w:t>
      </w:r>
      <w:r w:rsidRPr="002656E8">
        <w:rPr>
          <w:rFonts w:ascii="Times New Roman" w:hAnsi="Times New Roman"/>
          <w:lang w:eastAsia="ro-RO"/>
        </w:rPr>
        <w:t xml:space="preserve">i 2, art.8 alin.2 lit.(d) </w:t>
      </w:r>
      <w:r w:rsidRPr="002656E8">
        <w:rPr>
          <w:rFonts w:ascii="Tahoma" w:hAnsi="Tahoma" w:cs="Tahoma"/>
          <w:lang w:eastAsia="ro-RO"/>
        </w:rPr>
        <w:t>ș</w:t>
      </w:r>
      <w:r w:rsidRPr="002656E8">
        <w:rPr>
          <w:rFonts w:ascii="Times New Roman" w:hAnsi="Times New Roman"/>
          <w:lang w:eastAsia="ro-RO"/>
        </w:rPr>
        <w:t xml:space="preserve">i (e) </w:t>
      </w:r>
      <w:r w:rsidRPr="002656E8">
        <w:rPr>
          <w:rFonts w:ascii="Tahoma" w:hAnsi="Tahoma" w:cs="Tahoma"/>
          <w:lang w:eastAsia="ro-RO"/>
        </w:rPr>
        <w:t>ș</w:t>
      </w:r>
      <w:r w:rsidRPr="002656E8">
        <w:rPr>
          <w:rFonts w:ascii="Times New Roman" w:hAnsi="Times New Roman"/>
          <w:lang w:eastAsia="ro-RO"/>
        </w:rPr>
        <w:t xml:space="preserve">i art. 40 alin.8 </w:t>
      </w:r>
      <w:r w:rsidRPr="002656E8">
        <w:rPr>
          <w:rFonts w:ascii="Tahoma" w:hAnsi="Tahoma" w:cs="Tahoma"/>
          <w:lang w:eastAsia="ro-RO"/>
        </w:rPr>
        <w:t>ș</w:t>
      </w:r>
      <w:r w:rsidRPr="002656E8">
        <w:rPr>
          <w:rFonts w:ascii="Times New Roman" w:hAnsi="Times New Roman"/>
          <w:lang w:eastAsia="ro-RO"/>
        </w:rPr>
        <w:t>i 9 din legea 325/2006 privind serviciul public de alimentare cu energie termică;</w:t>
      </w:r>
    </w:p>
    <w:p w:rsidR="001E2315" w:rsidRPr="002656E8" w:rsidRDefault="001E2315" w:rsidP="00DF03B3">
      <w:pPr>
        <w:pStyle w:val="ListParagraph"/>
        <w:tabs>
          <w:tab w:val="decimal" w:pos="360"/>
          <w:tab w:val="decimal" w:pos="432"/>
        </w:tabs>
        <w:spacing w:after="0" w:line="240" w:lineRule="auto"/>
        <w:ind w:left="0"/>
        <w:jc w:val="both"/>
        <w:rPr>
          <w:rFonts w:ascii="Times New Roman" w:hAnsi="Times New Roman"/>
          <w:lang w:eastAsia="ro-RO"/>
        </w:rPr>
      </w:pPr>
      <w:r w:rsidRPr="002656E8">
        <w:rPr>
          <w:rFonts w:ascii="Times New Roman" w:hAnsi="Times New Roman"/>
          <w:lang w:eastAsia="ro-RO"/>
        </w:rPr>
        <w:tab/>
      </w:r>
      <w:r w:rsidRPr="002656E8">
        <w:rPr>
          <w:rFonts w:ascii="Times New Roman" w:hAnsi="Times New Roman"/>
          <w:lang w:eastAsia="ro-RO"/>
        </w:rPr>
        <w:tab/>
        <w:t>Având în vedere cele de mai sus, se propune modificarea preţului local de producere a energiei termice livrată de Compania Locală de Termoficare COLTERM S.A., de la valoarea de 342,64 lei/MWh cu TVA la valoarea de 402,10 lei/MWh cu TVA.</w:t>
      </w:r>
    </w:p>
    <w:p w:rsidR="001E2315" w:rsidRPr="002656E8" w:rsidRDefault="001E2315" w:rsidP="00DF03B3">
      <w:pPr>
        <w:pStyle w:val="ListParagraph"/>
        <w:tabs>
          <w:tab w:val="decimal" w:pos="360"/>
          <w:tab w:val="decimal" w:pos="432"/>
        </w:tabs>
        <w:spacing w:after="0" w:line="240" w:lineRule="auto"/>
        <w:ind w:left="0"/>
        <w:jc w:val="both"/>
        <w:rPr>
          <w:rFonts w:ascii="Times New Roman" w:hAnsi="Times New Roman"/>
          <w:lang w:eastAsia="ro-RO"/>
        </w:rPr>
      </w:pPr>
      <w:r w:rsidRPr="002656E8">
        <w:rPr>
          <w:rFonts w:ascii="Times New Roman" w:hAnsi="Times New Roman"/>
          <w:lang w:eastAsia="ro-RO"/>
        </w:rPr>
        <w:tab/>
      </w:r>
      <w:r w:rsidRPr="002656E8">
        <w:rPr>
          <w:rFonts w:ascii="Times New Roman" w:hAnsi="Times New Roman"/>
          <w:lang w:eastAsia="ro-RO"/>
        </w:rPr>
        <w:tab/>
        <w:t xml:space="preserve">Hotărârea Consiliului Local nr. 491/19.10.2018 privind </w:t>
      </w:r>
      <w:r w:rsidRPr="002656E8">
        <w:rPr>
          <w:rFonts w:ascii="Times New Roman" w:hAnsi="Times New Roman"/>
          <w:bCs/>
          <w:color w:val="000000"/>
        </w:rPr>
        <w:t xml:space="preserve">aprobarea Planului anual de evoluţie a tarifelor pentru energie termică  pentru implementarea Proiectului „Retehnologizarea sistemului centralizat de termoficare din municipiul Timişoara în vederea conformării la normele de protecţia mediului privind emisiile poluante în aer şi pentru creşterea eficienţei în alimentarea cu căldură urbană - Etapa II” stabileşte </w:t>
      </w:r>
      <w:r w:rsidRPr="002656E8">
        <w:rPr>
          <w:rFonts w:ascii="Times New Roman" w:hAnsi="Times New Roman"/>
          <w:lang w:eastAsia="ro-RO"/>
        </w:rPr>
        <w:t>planul anual de evoluţie a tarifelor pentru energia termică.</w:t>
      </w:r>
    </w:p>
    <w:p w:rsidR="001E2315" w:rsidRPr="002656E8" w:rsidRDefault="001E2315" w:rsidP="00DF03B3">
      <w:pPr>
        <w:pStyle w:val="ListParagraph"/>
        <w:tabs>
          <w:tab w:val="decimal" w:pos="360"/>
          <w:tab w:val="decimal" w:pos="432"/>
        </w:tabs>
        <w:spacing w:after="0" w:line="240" w:lineRule="auto"/>
        <w:ind w:left="0"/>
        <w:jc w:val="both"/>
        <w:rPr>
          <w:rFonts w:ascii="Times New Roman" w:hAnsi="Times New Roman"/>
        </w:rPr>
      </w:pPr>
      <w:r w:rsidRPr="002656E8">
        <w:rPr>
          <w:rFonts w:ascii="Times New Roman" w:hAnsi="Times New Roman"/>
        </w:rPr>
        <w:tab/>
      </w:r>
      <w:r w:rsidRPr="002656E8">
        <w:rPr>
          <w:rFonts w:ascii="Times New Roman" w:hAnsi="Times New Roman"/>
        </w:rPr>
        <w:tab/>
        <w:t>În aceste condiţii, pentru păstrarea constantă a preţului de facturare la popula</w:t>
      </w:r>
      <w:r w:rsidRPr="002656E8">
        <w:rPr>
          <w:rFonts w:ascii="Tahoma" w:hAnsi="Tahoma" w:cs="Tahoma"/>
        </w:rPr>
        <w:t>ț</w:t>
      </w:r>
      <w:r w:rsidRPr="002656E8">
        <w:rPr>
          <w:rFonts w:ascii="Times New Roman" w:hAnsi="Times New Roman"/>
        </w:rPr>
        <w:t>ie, ca măsură de încurajare a abonării la Compania Locală de Termoficare COLTERM S.A., se impune creşterea subvenţiei de la 134,56 lei/MWh la 194,02  lei/MWh, adică cu 59,46 lei/MWh cu TVA inclus.</w:t>
      </w:r>
    </w:p>
    <w:p w:rsidR="001E2315" w:rsidRPr="002656E8" w:rsidRDefault="001E2315" w:rsidP="00DF03B3">
      <w:pPr>
        <w:pStyle w:val="ListParagraph"/>
        <w:tabs>
          <w:tab w:val="decimal" w:pos="360"/>
          <w:tab w:val="decimal" w:pos="432"/>
        </w:tabs>
        <w:spacing w:after="0" w:line="240" w:lineRule="auto"/>
        <w:ind w:left="0"/>
        <w:jc w:val="both"/>
        <w:rPr>
          <w:rFonts w:ascii="Times New Roman" w:hAnsi="Times New Roman"/>
        </w:rPr>
      </w:pPr>
      <w:r w:rsidRPr="002656E8">
        <w:rPr>
          <w:rFonts w:ascii="Times New Roman" w:hAnsi="Times New Roman"/>
        </w:rPr>
        <w:tab/>
      </w:r>
      <w:r w:rsidRPr="002656E8">
        <w:rPr>
          <w:rFonts w:ascii="Times New Roman" w:hAnsi="Times New Roman"/>
        </w:rPr>
        <w:tab/>
        <w:t>Menţionăm faptul că în acordarea subvenţiei  se vor respecta şi  prevederile Ordinului  nr. 1.121/01.07.2014 privind aprobarea Schemei de ajutor de stat acordat în perioada 2014-2019 operatorilor economici care prestează serviciul de interes economic general de producere, transport, distribuţie şi furnizare a energiei termice în sistem centralizat către populaţie.</w:t>
      </w:r>
    </w:p>
    <w:p w:rsidR="001E2315" w:rsidRPr="002656E8" w:rsidRDefault="001E2315" w:rsidP="00DF03B3">
      <w:pPr>
        <w:pStyle w:val="ListParagraph"/>
        <w:tabs>
          <w:tab w:val="decimal" w:pos="360"/>
          <w:tab w:val="decimal" w:pos="432"/>
        </w:tabs>
        <w:spacing w:after="0" w:line="240" w:lineRule="auto"/>
        <w:ind w:left="0"/>
        <w:jc w:val="both"/>
        <w:rPr>
          <w:rFonts w:ascii="Times New Roman" w:hAnsi="Times New Roman"/>
          <w:lang w:eastAsia="ro-RO"/>
        </w:rPr>
      </w:pPr>
    </w:p>
    <w:p w:rsidR="001E2315" w:rsidRPr="002656E8" w:rsidRDefault="001E2315" w:rsidP="00DF03B3">
      <w:pPr>
        <w:pStyle w:val="ListParagraph"/>
        <w:tabs>
          <w:tab w:val="decimal" w:pos="360"/>
          <w:tab w:val="decimal" w:pos="432"/>
        </w:tabs>
        <w:spacing w:after="0" w:line="240" w:lineRule="auto"/>
        <w:ind w:left="0"/>
        <w:jc w:val="both"/>
        <w:rPr>
          <w:rFonts w:ascii="Times New Roman" w:hAnsi="Times New Roman"/>
          <w:lang w:eastAsia="ro-RO"/>
        </w:rPr>
      </w:pPr>
      <w:r w:rsidRPr="002656E8">
        <w:rPr>
          <w:rFonts w:ascii="Times New Roman" w:hAnsi="Times New Roman"/>
          <w:lang w:eastAsia="ro-RO"/>
        </w:rPr>
        <w:tab/>
      </w:r>
      <w:r w:rsidRPr="002656E8">
        <w:rPr>
          <w:rFonts w:ascii="Times New Roman" w:hAnsi="Times New Roman"/>
          <w:lang w:eastAsia="ro-RO"/>
        </w:rPr>
        <w:tab/>
        <w:t>Având în vedere prevederile legale expuse în prezentul raport, apreciem că proiectul de hotărâre privind modificarea Hotărârii Consiliului Local nr.265/20.12.2016 privind aprobarea preţului local al energiei termice livrată de Compania Locală de Termoficare COLTERM S.A. şi ulterior modificată prin Hotărârea Consiliului Local nr.392/17.10.2017 îndeplineşte condiţiile pentru a fi supus dezbaterii şi aprobării plenului consiliului local.</w:t>
      </w:r>
    </w:p>
    <w:p w:rsidR="001E2315" w:rsidRPr="002656E8" w:rsidRDefault="001E2315" w:rsidP="00A4180F">
      <w:pPr>
        <w:pStyle w:val="ListParagraph"/>
        <w:tabs>
          <w:tab w:val="decimal" w:pos="360"/>
          <w:tab w:val="decimal" w:pos="432"/>
        </w:tabs>
        <w:spacing w:after="0" w:line="240" w:lineRule="auto"/>
        <w:ind w:left="0"/>
        <w:jc w:val="both"/>
        <w:rPr>
          <w:rFonts w:ascii="Times New Roman" w:hAnsi="Times New Roman"/>
          <w:lang w:eastAsia="ro-RO"/>
        </w:rPr>
      </w:pPr>
    </w:p>
    <w:p w:rsidR="001E2315" w:rsidRPr="002656E8" w:rsidRDefault="001E2315" w:rsidP="00A4180F">
      <w:pPr>
        <w:pStyle w:val="ListParagraph"/>
        <w:tabs>
          <w:tab w:val="decimal" w:pos="360"/>
          <w:tab w:val="decimal" w:pos="432"/>
        </w:tabs>
        <w:spacing w:after="0" w:line="240" w:lineRule="auto"/>
        <w:ind w:left="0"/>
        <w:jc w:val="both"/>
        <w:rPr>
          <w:rFonts w:ascii="Times New Roman" w:hAnsi="Times New Roman"/>
          <w:lang w:eastAsia="ro-RO"/>
        </w:rPr>
      </w:pPr>
    </w:p>
    <w:p w:rsidR="001E2315" w:rsidRPr="002656E8" w:rsidRDefault="001E2315" w:rsidP="00A4180F">
      <w:pPr>
        <w:pStyle w:val="ListParagraph"/>
        <w:tabs>
          <w:tab w:val="decimal" w:pos="360"/>
          <w:tab w:val="decimal" w:pos="432"/>
        </w:tabs>
        <w:spacing w:after="0" w:line="240" w:lineRule="auto"/>
        <w:ind w:left="0"/>
        <w:jc w:val="both"/>
        <w:rPr>
          <w:rFonts w:ascii="Times New Roman" w:hAnsi="Times New Roman"/>
          <w:lang w:eastAsia="ro-RO"/>
        </w:rPr>
      </w:pPr>
    </w:p>
    <w:p w:rsidR="001E2315" w:rsidRPr="002656E8" w:rsidRDefault="001E2315" w:rsidP="00A4180F">
      <w:pPr>
        <w:pStyle w:val="ListParagraph"/>
        <w:tabs>
          <w:tab w:val="decimal" w:pos="360"/>
          <w:tab w:val="decimal" w:pos="432"/>
        </w:tabs>
        <w:spacing w:after="0" w:line="240" w:lineRule="auto"/>
        <w:ind w:left="0"/>
        <w:jc w:val="both"/>
        <w:rPr>
          <w:rFonts w:ascii="Times New Roman" w:hAnsi="Times New Roman"/>
          <w:lang w:eastAsia="ro-RO"/>
        </w:rPr>
      </w:pPr>
      <w:r w:rsidRPr="002656E8">
        <w:rPr>
          <w:rFonts w:ascii="Times New Roman" w:hAnsi="Times New Roman"/>
          <w:lang w:eastAsia="ro-RO"/>
        </w:rPr>
        <w:t>DIRECTOR DIRECŢIA  G.D.P.P.R.U.</w:t>
      </w:r>
      <w:r w:rsidRPr="002656E8">
        <w:rPr>
          <w:rFonts w:ascii="Times New Roman" w:hAnsi="Times New Roman"/>
          <w:lang w:eastAsia="ro-RO"/>
        </w:rPr>
        <w:tab/>
      </w:r>
      <w:r w:rsidRPr="002656E8">
        <w:rPr>
          <w:rFonts w:ascii="Times New Roman" w:hAnsi="Times New Roman"/>
          <w:lang w:eastAsia="ro-RO"/>
        </w:rPr>
        <w:tab/>
      </w:r>
      <w:r w:rsidRPr="002656E8">
        <w:rPr>
          <w:rFonts w:ascii="Times New Roman" w:hAnsi="Times New Roman"/>
          <w:lang w:eastAsia="ro-RO"/>
        </w:rPr>
        <w:tab/>
      </w:r>
      <w:r w:rsidRPr="002656E8">
        <w:rPr>
          <w:rFonts w:ascii="Times New Roman" w:hAnsi="Times New Roman"/>
          <w:lang w:eastAsia="ro-RO"/>
        </w:rPr>
        <w:tab/>
      </w:r>
      <w:r w:rsidRPr="002656E8">
        <w:rPr>
          <w:rFonts w:ascii="Times New Roman" w:hAnsi="Times New Roman"/>
          <w:lang w:eastAsia="ro-RO"/>
        </w:rPr>
        <w:tab/>
        <w:t>ŞEF SERVICIU S.E.M.S.U.P.</w:t>
      </w:r>
    </w:p>
    <w:p w:rsidR="001E2315" w:rsidRPr="002656E8" w:rsidRDefault="001E2315" w:rsidP="00A4180F">
      <w:pPr>
        <w:pStyle w:val="ListParagraph"/>
        <w:tabs>
          <w:tab w:val="decimal" w:pos="360"/>
          <w:tab w:val="decimal" w:pos="432"/>
        </w:tabs>
        <w:spacing w:after="0" w:line="240" w:lineRule="auto"/>
        <w:ind w:left="0"/>
        <w:jc w:val="both"/>
        <w:rPr>
          <w:rFonts w:ascii="Times New Roman" w:hAnsi="Times New Roman"/>
          <w:lang w:eastAsia="ro-RO"/>
        </w:rPr>
      </w:pPr>
      <w:r w:rsidRPr="002656E8">
        <w:rPr>
          <w:rFonts w:ascii="Times New Roman" w:hAnsi="Times New Roman"/>
          <w:lang w:eastAsia="ro-RO"/>
        </w:rPr>
        <w:t xml:space="preserve"> </w:t>
      </w:r>
      <w:r w:rsidRPr="002656E8">
        <w:rPr>
          <w:rFonts w:ascii="Times New Roman" w:hAnsi="Times New Roman"/>
          <w:lang w:eastAsia="ro-RO"/>
        </w:rPr>
        <w:tab/>
      </w:r>
      <w:r w:rsidRPr="002656E8">
        <w:rPr>
          <w:rFonts w:ascii="Times New Roman" w:hAnsi="Times New Roman"/>
          <w:lang w:eastAsia="ro-RO"/>
        </w:rPr>
        <w:tab/>
      </w:r>
      <w:r w:rsidRPr="002656E8">
        <w:rPr>
          <w:rFonts w:ascii="Times New Roman" w:hAnsi="Times New Roman"/>
          <w:lang w:eastAsia="ro-RO"/>
        </w:rPr>
        <w:tab/>
        <w:t>CULIŢĂ CHIŞ</w:t>
      </w:r>
      <w:r w:rsidRPr="002656E8">
        <w:rPr>
          <w:rFonts w:ascii="Times New Roman" w:hAnsi="Times New Roman"/>
          <w:lang w:eastAsia="ro-RO"/>
        </w:rPr>
        <w:tab/>
      </w:r>
      <w:r w:rsidRPr="002656E8">
        <w:rPr>
          <w:rFonts w:ascii="Times New Roman" w:hAnsi="Times New Roman"/>
          <w:lang w:eastAsia="ro-RO"/>
        </w:rPr>
        <w:tab/>
      </w:r>
      <w:r w:rsidRPr="002656E8">
        <w:rPr>
          <w:rFonts w:ascii="Times New Roman" w:hAnsi="Times New Roman"/>
          <w:lang w:eastAsia="ro-RO"/>
        </w:rPr>
        <w:tab/>
      </w:r>
      <w:r w:rsidRPr="002656E8">
        <w:rPr>
          <w:rFonts w:ascii="Times New Roman" w:hAnsi="Times New Roman"/>
          <w:lang w:eastAsia="ro-RO"/>
        </w:rPr>
        <w:tab/>
      </w:r>
      <w:r w:rsidRPr="002656E8">
        <w:rPr>
          <w:rFonts w:ascii="Times New Roman" w:hAnsi="Times New Roman"/>
          <w:lang w:eastAsia="ro-RO"/>
        </w:rPr>
        <w:tab/>
      </w:r>
      <w:r w:rsidRPr="002656E8">
        <w:rPr>
          <w:rFonts w:ascii="Times New Roman" w:hAnsi="Times New Roman"/>
          <w:lang w:eastAsia="ro-RO"/>
        </w:rPr>
        <w:tab/>
      </w:r>
      <w:r w:rsidRPr="002656E8">
        <w:rPr>
          <w:rFonts w:ascii="Times New Roman" w:hAnsi="Times New Roman"/>
          <w:lang w:eastAsia="ro-RO"/>
        </w:rPr>
        <w:tab/>
      </w:r>
      <w:r w:rsidRPr="002656E8">
        <w:rPr>
          <w:rFonts w:ascii="Times New Roman" w:hAnsi="Times New Roman"/>
          <w:lang w:eastAsia="ro-RO"/>
        </w:rPr>
        <w:tab/>
        <w:t>IOAN ZUBAŞCU</w:t>
      </w:r>
    </w:p>
    <w:p w:rsidR="001E2315" w:rsidRPr="002656E8" w:rsidRDefault="001E2315" w:rsidP="00A4180F">
      <w:pPr>
        <w:pStyle w:val="ListParagraph"/>
        <w:tabs>
          <w:tab w:val="decimal" w:pos="360"/>
          <w:tab w:val="decimal" w:pos="432"/>
        </w:tabs>
        <w:spacing w:after="0" w:line="240" w:lineRule="auto"/>
        <w:ind w:left="0"/>
        <w:jc w:val="both"/>
        <w:rPr>
          <w:rFonts w:ascii="Times New Roman" w:hAnsi="Times New Roman"/>
          <w:lang w:eastAsia="ro-RO"/>
        </w:rPr>
      </w:pPr>
    </w:p>
    <w:p w:rsidR="001E2315" w:rsidRDefault="001E2315" w:rsidP="00A4180F">
      <w:pPr>
        <w:pStyle w:val="ListParagraph"/>
        <w:tabs>
          <w:tab w:val="decimal" w:pos="360"/>
          <w:tab w:val="decimal" w:pos="432"/>
        </w:tabs>
        <w:spacing w:after="0" w:line="240" w:lineRule="auto"/>
        <w:ind w:left="0"/>
        <w:jc w:val="both"/>
        <w:rPr>
          <w:rFonts w:ascii="Times New Roman" w:hAnsi="Times New Roman"/>
          <w:lang w:eastAsia="ro-RO"/>
        </w:rPr>
      </w:pPr>
    </w:p>
    <w:p w:rsidR="001E2315" w:rsidRDefault="001E2315" w:rsidP="00A4180F">
      <w:pPr>
        <w:pStyle w:val="ListParagraph"/>
        <w:tabs>
          <w:tab w:val="decimal" w:pos="360"/>
          <w:tab w:val="decimal" w:pos="432"/>
        </w:tabs>
        <w:spacing w:after="0" w:line="240" w:lineRule="auto"/>
        <w:ind w:left="0"/>
        <w:jc w:val="both"/>
        <w:rPr>
          <w:rFonts w:ascii="Times New Roman" w:hAnsi="Times New Roman"/>
          <w:lang w:eastAsia="ro-RO"/>
        </w:rPr>
      </w:pPr>
    </w:p>
    <w:p w:rsidR="001E2315" w:rsidRPr="002656E8" w:rsidRDefault="001E2315" w:rsidP="00A4180F">
      <w:pPr>
        <w:pStyle w:val="ListParagraph"/>
        <w:tabs>
          <w:tab w:val="decimal" w:pos="360"/>
          <w:tab w:val="decimal" w:pos="432"/>
        </w:tabs>
        <w:spacing w:after="0" w:line="240" w:lineRule="auto"/>
        <w:ind w:left="0"/>
        <w:jc w:val="both"/>
        <w:rPr>
          <w:rFonts w:ascii="Times New Roman" w:hAnsi="Times New Roman"/>
          <w:lang w:eastAsia="ro-RO"/>
        </w:rPr>
      </w:pPr>
    </w:p>
    <w:p w:rsidR="001E2315" w:rsidRPr="002656E8" w:rsidRDefault="001E2315" w:rsidP="00A4180F">
      <w:pPr>
        <w:pStyle w:val="ListParagraph"/>
        <w:tabs>
          <w:tab w:val="decimal" w:pos="360"/>
          <w:tab w:val="decimal" w:pos="432"/>
        </w:tabs>
        <w:spacing w:after="0" w:line="240" w:lineRule="auto"/>
        <w:ind w:left="0"/>
        <w:jc w:val="both"/>
        <w:rPr>
          <w:rFonts w:ascii="Times New Roman" w:hAnsi="Times New Roman"/>
          <w:lang w:eastAsia="ro-RO"/>
        </w:rPr>
      </w:pPr>
    </w:p>
    <w:p w:rsidR="001E2315" w:rsidRPr="002656E8" w:rsidRDefault="001E2315" w:rsidP="00DB1E65">
      <w:pPr>
        <w:ind w:left="5040" w:firstLine="720"/>
        <w:jc w:val="center"/>
        <w:rPr>
          <w:sz w:val="22"/>
          <w:szCs w:val="22"/>
        </w:rPr>
      </w:pPr>
      <w:r w:rsidRPr="002656E8">
        <w:rPr>
          <w:sz w:val="22"/>
          <w:szCs w:val="22"/>
        </w:rPr>
        <w:t>Cod FO53-01,Ver.1</w:t>
      </w:r>
    </w:p>
    <w:sectPr w:rsidR="001E2315" w:rsidRPr="002656E8" w:rsidSect="00DF03B3">
      <w:pgSz w:w="12240" w:h="15840"/>
      <w:pgMar w:top="851" w:right="1134"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C7A77"/>
    <w:multiLevelType w:val="hybridMultilevel"/>
    <w:tmpl w:val="A8204E94"/>
    <w:lvl w:ilvl="0" w:tplc="9CFE5148">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7C162563"/>
    <w:multiLevelType w:val="hybridMultilevel"/>
    <w:tmpl w:val="9874495E"/>
    <w:lvl w:ilvl="0" w:tplc="A9DE493A">
      <w:start w:val="7"/>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64FC"/>
    <w:rsid w:val="00024FAE"/>
    <w:rsid w:val="00027859"/>
    <w:rsid w:val="00027BB1"/>
    <w:rsid w:val="00051685"/>
    <w:rsid w:val="000615B1"/>
    <w:rsid w:val="0010712D"/>
    <w:rsid w:val="00152F9E"/>
    <w:rsid w:val="001636E3"/>
    <w:rsid w:val="00167882"/>
    <w:rsid w:val="001B66AC"/>
    <w:rsid w:val="001E2315"/>
    <w:rsid w:val="00236B0B"/>
    <w:rsid w:val="00254ECF"/>
    <w:rsid w:val="002656E8"/>
    <w:rsid w:val="0027188B"/>
    <w:rsid w:val="004010F6"/>
    <w:rsid w:val="00473C29"/>
    <w:rsid w:val="00483563"/>
    <w:rsid w:val="004C011E"/>
    <w:rsid w:val="004F687A"/>
    <w:rsid w:val="005D69A9"/>
    <w:rsid w:val="006A547E"/>
    <w:rsid w:val="006B5E11"/>
    <w:rsid w:val="006E0856"/>
    <w:rsid w:val="006E621B"/>
    <w:rsid w:val="007664FC"/>
    <w:rsid w:val="007744D2"/>
    <w:rsid w:val="007B0D83"/>
    <w:rsid w:val="007D794A"/>
    <w:rsid w:val="0080770E"/>
    <w:rsid w:val="0083346A"/>
    <w:rsid w:val="00843452"/>
    <w:rsid w:val="00846E0C"/>
    <w:rsid w:val="00855024"/>
    <w:rsid w:val="00893437"/>
    <w:rsid w:val="008D42E9"/>
    <w:rsid w:val="00901622"/>
    <w:rsid w:val="00936B30"/>
    <w:rsid w:val="00946158"/>
    <w:rsid w:val="009A6EB5"/>
    <w:rsid w:val="009F1305"/>
    <w:rsid w:val="00A04A17"/>
    <w:rsid w:val="00A14DF1"/>
    <w:rsid w:val="00A4180F"/>
    <w:rsid w:val="00B24C9F"/>
    <w:rsid w:val="00B64E61"/>
    <w:rsid w:val="00DB1E65"/>
    <w:rsid w:val="00DF03B3"/>
    <w:rsid w:val="00E5584C"/>
    <w:rsid w:val="00E63B10"/>
    <w:rsid w:val="00E760F0"/>
    <w:rsid w:val="00EF7828"/>
    <w:rsid w:val="00F073F2"/>
    <w:rsid w:val="00F24487"/>
    <w:rsid w:val="00F35D30"/>
    <w:rsid w:val="00F766BB"/>
    <w:rsid w:val="00F82234"/>
    <w:rsid w:val="00FA446F"/>
    <w:rsid w:val="00FE49E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4F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7188B"/>
    <w:pPr>
      <w:spacing w:after="200" w:line="276" w:lineRule="auto"/>
      <w:ind w:left="720"/>
      <w:contextualSpacing/>
    </w:pPr>
    <w:rPr>
      <w:rFonts w:ascii="Calibri" w:eastAsia="Calibri" w:hAnsi="Calibri"/>
      <w:sz w:val="22"/>
      <w:szCs w:val="22"/>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187</TotalTime>
  <Pages>4</Pages>
  <Words>2332</Words>
  <Characters>13293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Soporan Florin</dc:creator>
  <cp:keywords/>
  <dc:description/>
  <cp:lastModifiedBy>fcrisovan</cp:lastModifiedBy>
  <cp:revision>15</cp:revision>
  <cp:lastPrinted>2018-12-03T09:26:00Z</cp:lastPrinted>
  <dcterms:created xsi:type="dcterms:W3CDTF">2018-11-29T12:20:00Z</dcterms:created>
  <dcterms:modified xsi:type="dcterms:W3CDTF">2018-12-05T09:29:00Z</dcterms:modified>
</cp:coreProperties>
</file>