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DC2" w:rsidRPr="00EF3AE5" w:rsidRDefault="00AF1DC2" w:rsidP="00A92A8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3A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3AE5">
        <w:rPr>
          <w:rFonts w:ascii="Times New Roman" w:hAnsi="Times New Roman" w:cs="Times New Roman"/>
          <w:sz w:val="24"/>
          <w:szCs w:val="24"/>
        </w:rPr>
        <w:t>ROMÂNIA</w:t>
      </w:r>
    </w:p>
    <w:p w:rsidR="00AF1DC2" w:rsidRPr="00EF3AE5" w:rsidRDefault="00AF1DC2" w:rsidP="00A92A8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3AE5">
        <w:rPr>
          <w:rFonts w:ascii="Times New Roman" w:hAnsi="Times New Roman" w:cs="Times New Roman"/>
          <w:sz w:val="24"/>
          <w:szCs w:val="24"/>
        </w:rPr>
        <w:t>JUDEŢUL TIMIŞ</w:t>
      </w:r>
    </w:p>
    <w:p w:rsidR="00AF1DC2" w:rsidRPr="00EF3AE5" w:rsidRDefault="00AF1DC2" w:rsidP="00A92A8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3AE5">
        <w:rPr>
          <w:rFonts w:ascii="Times New Roman" w:hAnsi="Times New Roman" w:cs="Times New Roman"/>
          <w:sz w:val="24"/>
          <w:szCs w:val="24"/>
        </w:rPr>
        <w:t>MUNICIPIUL TIMIŞOARA</w:t>
      </w:r>
    </w:p>
    <w:p w:rsidR="00AF1DC2" w:rsidRPr="00EF3AE5" w:rsidRDefault="00AF1DC2" w:rsidP="00A92A8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3AE5">
        <w:rPr>
          <w:rFonts w:ascii="Times New Roman" w:hAnsi="Times New Roman" w:cs="Times New Roman"/>
          <w:sz w:val="24"/>
          <w:szCs w:val="24"/>
        </w:rPr>
        <w:t>DIRECŢIA CLĂDIRI TERENURI ŞI DOTĂRI DIVERSE I EST</w:t>
      </w:r>
    </w:p>
    <w:p w:rsidR="00AF1DC2" w:rsidRPr="00EF3AE5" w:rsidRDefault="00AF1DC2" w:rsidP="00A92A8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3AE5">
        <w:rPr>
          <w:rFonts w:ascii="Times New Roman" w:hAnsi="Times New Roman" w:cs="Times New Roman"/>
          <w:sz w:val="24"/>
          <w:szCs w:val="24"/>
        </w:rPr>
        <w:t>BIROUL CLĂDIRI TERENURI I EST</w:t>
      </w:r>
    </w:p>
    <w:p w:rsidR="00245557" w:rsidRPr="00EF3AE5" w:rsidRDefault="00231526" w:rsidP="00A92A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SC2020-</w:t>
      </w:r>
    </w:p>
    <w:p w:rsidR="00EF3AE5" w:rsidRPr="00A80E0A" w:rsidRDefault="00EF3AE5" w:rsidP="00D361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230863" w:rsidRDefault="00D36158" w:rsidP="00230863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sz w:val="28"/>
          <w:szCs w:val="28"/>
          <w:lang w:val="fr-FR"/>
        </w:rPr>
        <w:t>RAPORT DE SPECIALITATE</w:t>
      </w:r>
    </w:p>
    <w:p w:rsidR="00230863" w:rsidRDefault="00230863" w:rsidP="00230863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D36158" w:rsidRPr="00EF3AE5" w:rsidRDefault="00D36158" w:rsidP="00A92A88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C40D4C" w:rsidRDefault="00231526" w:rsidP="00D36158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4D367C">
        <w:rPr>
          <w:rFonts w:ascii="Times New Roman" w:hAnsi="Times New Roman" w:cs="Times New Roman"/>
          <w:b/>
          <w:sz w:val="24"/>
          <w:szCs w:val="24"/>
          <w:lang w:val="pt-PT"/>
        </w:rPr>
        <w:t xml:space="preserve">privind aprobarea declanşării procedurii de expropriere </w:t>
      </w:r>
      <w:r w:rsidR="009260E2">
        <w:rPr>
          <w:rFonts w:ascii="Times New Roman" w:hAnsi="Times New Roman" w:cs="Times New Roman"/>
          <w:b/>
          <w:sz w:val="24"/>
          <w:szCs w:val="24"/>
          <w:lang w:val="pt-PT"/>
        </w:rPr>
        <w:t>pentru cau</w:t>
      </w:r>
      <w:r w:rsidR="009260E2">
        <w:rPr>
          <w:rFonts w:ascii="Times New Roman" w:hAnsi="Times New Roman" w:cs="Times New Roman"/>
          <w:b/>
          <w:sz w:val="24"/>
          <w:szCs w:val="24"/>
          <w:lang w:val="ro-RO"/>
        </w:rPr>
        <w:t>za de utilitate publică a terenului situat în Timişoara , str. Bistrei nr. 5 , în suprafaţă de 3769 mp , înscris în CF 409017 Timişoara , nr. top 8055/1/2</w:t>
      </w:r>
    </w:p>
    <w:p w:rsidR="00230863" w:rsidRDefault="00230863" w:rsidP="00D36158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875D6" w:rsidRDefault="00C40D4C" w:rsidP="005875D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b/>
          <w:lang w:val="ro-RO"/>
        </w:rPr>
        <w:tab/>
      </w:r>
      <w:r w:rsidRPr="005875D6">
        <w:rPr>
          <w:rFonts w:ascii="Times New Roman" w:hAnsi="Times New Roman" w:cs="Times New Roman"/>
          <w:sz w:val="24"/>
          <w:szCs w:val="24"/>
          <w:lang w:val="ro-RO"/>
        </w:rPr>
        <w:t xml:space="preserve">Terenul supus exproprierii </w:t>
      </w:r>
      <w:r w:rsidR="00015C57" w:rsidRPr="005875D6">
        <w:rPr>
          <w:rFonts w:ascii="Times New Roman" w:hAnsi="Times New Roman" w:cs="Times New Roman"/>
          <w:sz w:val="24"/>
          <w:szCs w:val="24"/>
          <w:lang w:val="ro-RO"/>
        </w:rPr>
        <w:t xml:space="preserve">, în suprafaţă de 3769 mp , situat în intravilanul extins al municipiului Timişoara , str. Bistrei nr. 5 , înscris în CF 409017 Timişoara , nr. top 8055/1/2 </w:t>
      </w:r>
      <w:r w:rsidR="00472B4E" w:rsidRPr="005875D6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9A2205">
        <w:rPr>
          <w:rFonts w:ascii="Times New Roman" w:hAnsi="Times New Roman" w:cs="Times New Roman"/>
          <w:sz w:val="24"/>
          <w:szCs w:val="24"/>
          <w:lang w:val="ro-RO"/>
        </w:rPr>
        <w:t xml:space="preserve">este proprietatea reclamantei </w:t>
      </w:r>
      <w:r w:rsidRPr="005875D6">
        <w:rPr>
          <w:rFonts w:ascii="Times New Roman" w:hAnsi="Times New Roman" w:cs="Times New Roman"/>
          <w:sz w:val="24"/>
          <w:szCs w:val="24"/>
          <w:lang w:val="ro-RO"/>
        </w:rPr>
        <w:t xml:space="preserve"> Petlic </w:t>
      </w:r>
      <w:r w:rsidR="00015C57" w:rsidRPr="005875D6">
        <w:rPr>
          <w:rFonts w:ascii="Times New Roman" w:hAnsi="Times New Roman" w:cs="Times New Roman"/>
          <w:sz w:val="24"/>
          <w:szCs w:val="24"/>
          <w:lang w:val="ro-RO"/>
        </w:rPr>
        <w:t xml:space="preserve">Maria </w:t>
      </w:r>
      <w:r w:rsidR="009A2205">
        <w:rPr>
          <w:rFonts w:ascii="Times New Roman" w:hAnsi="Times New Roman" w:cs="Times New Roman"/>
          <w:sz w:val="24"/>
          <w:szCs w:val="24"/>
          <w:lang w:val="ro-RO"/>
        </w:rPr>
        <w:t>( în urma decesului soţului Petlic Serghie )</w:t>
      </w:r>
      <w:r w:rsidR="00472B4E" w:rsidRPr="005875D6">
        <w:rPr>
          <w:rFonts w:ascii="Times New Roman" w:hAnsi="Times New Roman" w:cs="Times New Roman"/>
          <w:sz w:val="24"/>
          <w:szCs w:val="24"/>
          <w:lang w:val="ro-RO"/>
        </w:rPr>
        <w:t xml:space="preserve">, conform contractului </w:t>
      </w:r>
      <w:r w:rsidR="008461AC" w:rsidRPr="005875D6">
        <w:rPr>
          <w:rFonts w:ascii="Times New Roman" w:hAnsi="Times New Roman" w:cs="Times New Roman"/>
          <w:sz w:val="24"/>
          <w:szCs w:val="24"/>
          <w:lang w:val="ro-RO"/>
        </w:rPr>
        <w:t xml:space="preserve">de vânzare cumpărare autentificat sub nr. 1836/09.07.2003 la BNPA </w:t>
      </w:r>
      <w:r w:rsidR="008461AC" w:rsidRPr="005875D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8461AC" w:rsidRPr="005875D6">
        <w:rPr>
          <w:rFonts w:ascii="Times New Roman" w:hAnsi="Times New Roman" w:cs="Times New Roman"/>
          <w:sz w:val="24"/>
          <w:szCs w:val="24"/>
        </w:rPr>
        <w:t>Safta</w:t>
      </w:r>
      <w:proofErr w:type="spellEnd"/>
      <w:r w:rsidR="008461AC" w:rsidRPr="005875D6">
        <w:rPr>
          <w:rFonts w:ascii="Times New Roman" w:hAnsi="Times New Roman" w:cs="Times New Roman"/>
          <w:sz w:val="24"/>
          <w:szCs w:val="24"/>
        </w:rPr>
        <w:t xml:space="preserve"> </w:t>
      </w:r>
      <w:r w:rsidR="008461AC" w:rsidRPr="005875D6">
        <w:rPr>
          <w:rFonts w:ascii="Times New Roman" w:hAnsi="Times New Roman" w:cs="Times New Roman"/>
          <w:sz w:val="24"/>
          <w:szCs w:val="24"/>
          <w:lang w:val="ro-RO"/>
        </w:rPr>
        <w:t xml:space="preserve">Criste -Ana-Valentina Claici </w:t>
      </w:r>
      <w:r w:rsidR="008461AC" w:rsidRPr="005875D6">
        <w:rPr>
          <w:rFonts w:ascii="Times New Roman" w:hAnsi="Times New Roman" w:cs="Times New Roman"/>
          <w:sz w:val="24"/>
          <w:szCs w:val="24"/>
        </w:rPr>
        <w:t xml:space="preserve">”din </w:t>
      </w:r>
      <w:proofErr w:type="spellStart"/>
      <w:r w:rsidR="008461AC" w:rsidRPr="005875D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8461AC" w:rsidRPr="005875D6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="008461AC" w:rsidRPr="005875D6">
        <w:rPr>
          <w:rFonts w:ascii="Times New Roman" w:hAnsi="Times New Roman" w:cs="Times New Roman"/>
          <w:sz w:val="24"/>
          <w:szCs w:val="24"/>
        </w:rPr>
        <w:t>vânzătorii</w:t>
      </w:r>
      <w:proofErr w:type="spellEnd"/>
      <w:r w:rsidR="008461AC" w:rsidRPr="00587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1AC" w:rsidRPr="005875D6">
        <w:rPr>
          <w:rFonts w:ascii="Times New Roman" w:hAnsi="Times New Roman" w:cs="Times New Roman"/>
          <w:sz w:val="24"/>
          <w:szCs w:val="24"/>
        </w:rPr>
        <w:t>Chira</w:t>
      </w:r>
      <w:proofErr w:type="spellEnd"/>
      <w:r w:rsidR="008461AC" w:rsidRPr="005875D6">
        <w:rPr>
          <w:rFonts w:ascii="Times New Roman" w:hAnsi="Times New Roman" w:cs="Times New Roman"/>
          <w:sz w:val="24"/>
          <w:szCs w:val="24"/>
        </w:rPr>
        <w:t xml:space="preserve"> Gheorghe , </w:t>
      </w:r>
      <w:proofErr w:type="spellStart"/>
      <w:r w:rsidR="008461AC" w:rsidRPr="005875D6">
        <w:rPr>
          <w:rFonts w:ascii="Times New Roman" w:hAnsi="Times New Roman" w:cs="Times New Roman"/>
          <w:sz w:val="24"/>
          <w:szCs w:val="24"/>
        </w:rPr>
        <w:t>Chira</w:t>
      </w:r>
      <w:proofErr w:type="spellEnd"/>
      <w:r w:rsidR="008461AC" w:rsidRPr="005875D6">
        <w:rPr>
          <w:rFonts w:ascii="Times New Roman" w:hAnsi="Times New Roman" w:cs="Times New Roman"/>
          <w:sz w:val="24"/>
          <w:szCs w:val="24"/>
        </w:rPr>
        <w:t xml:space="preserve"> Mariana, </w:t>
      </w:r>
      <w:proofErr w:type="spellStart"/>
      <w:r w:rsidR="008461AC" w:rsidRPr="005875D6">
        <w:rPr>
          <w:rFonts w:ascii="Times New Roman" w:hAnsi="Times New Roman" w:cs="Times New Roman"/>
          <w:sz w:val="24"/>
          <w:szCs w:val="24"/>
        </w:rPr>
        <w:t>Toma</w:t>
      </w:r>
      <w:proofErr w:type="spellEnd"/>
      <w:r w:rsidR="008461AC" w:rsidRPr="005875D6">
        <w:rPr>
          <w:rFonts w:ascii="Times New Roman" w:hAnsi="Times New Roman" w:cs="Times New Roman"/>
          <w:sz w:val="24"/>
          <w:szCs w:val="24"/>
        </w:rPr>
        <w:t xml:space="preserve"> Octavian </w:t>
      </w:r>
      <w:proofErr w:type="spellStart"/>
      <w:r w:rsidR="008461AC" w:rsidRPr="005875D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8461AC" w:rsidRPr="00587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1AC" w:rsidRPr="005875D6">
        <w:rPr>
          <w:rFonts w:ascii="Times New Roman" w:hAnsi="Times New Roman" w:cs="Times New Roman"/>
          <w:sz w:val="24"/>
          <w:szCs w:val="24"/>
        </w:rPr>
        <w:t>Severin</w:t>
      </w:r>
      <w:proofErr w:type="spellEnd"/>
      <w:r w:rsidR="008461AC" w:rsidRPr="00587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1AC" w:rsidRPr="005875D6">
        <w:rPr>
          <w:rFonts w:ascii="Times New Roman" w:hAnsi="Times New Roman" w:cs="Times New Roman"/>
          <w:sz w:val="24"/>
          <w:szCs w:val="24"/>
        </w:rPr>
        <w:t>Marilena</w:t>
      </w:r>
      <w:proofErr w:type="spellEnd"/>
      <w:r w:rsidR="008461AC" w:rsidRPr="005875D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820C89" w:rsidRPr="005875D6" w:rsidRDefault="005875D6" w:rsidP="005875D6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Conform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certificatului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urbanism nr. 1701 / 26.04.2011,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“</w:t>
      </w:r>
      <w:proofErr w:type="spellStart"/>
      <w:r>
        <w:rPr>
          <w:rFonts w:ascii="Times New Roman" w:hAnsi="Times New Roman" w:cs="Times New Roman"/>
          <w:sz w:val="24"/>
          <w:szCs w:val="24"/>
        </w:rPr>
        <w:t>Zonă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spaţii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>
        <w:rPr>
          <w:rFonts w:ascii="Times New Roman" w:hAnsi="Times New Roman" w:cs="Times New Roman"/>
          <w:sz w:val="24"/>
          <w:szCs w:val="24"/>
        </w:rPr>
        <w:t>plantaţii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protecţie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conform </w:t>
      </w:r>
      <w:proofErr w:type="gramStart"/>
      <w:r>
        <w:rPr>
          <w:rFonts w:ascii="Times New Roman" w:hAnsi="Times New Roman" w:cs="Times New Roman"/>
          <w:sz w:val="24"/>
          <w:szCs w:val="24"/>
          <w:lang w:val="ro-RO"/>
        </w:rPr>
        <w:t>PUG ,</w:t>
      </w:r>
      <w:proofErr w:type="gramEnd"/>
      <w:r>
        <w:rPr>
          <w:rFonts w:ascii="Times New Roman" w:hAnsi="Times New Roman" w:cs="Times New Roman"/>
          <w:sz w:val="24"/>
          <w:szCs w:val="24"/>
          <w:lang w:val="ro-RO"/>
        </w:rPr>
        <w:t xml:space="preserve"> aprobat prin HCL nr. 157/2002, prelungit prin HCL nr. 139/2017 şi nu poate fi utilizat în scopul declarat (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case 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familiale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”</w:t>
      </w:r>
      <w:r>
        <w:rPr>
          <w:rFonts w:ascii="Times New Roman" w:hAnsi="Times New Roman" w:cs="Times New Roman"/>
          <w:sz w:val="24"/>
          <w:szCs w:val="24"/>
          <w:lang w:val="ro-RO"/>
        </w:rPr>
        <w:t>) , întrucât propunerea făcută nu respectă prevederile art. 71 din OUG nr. 114/2007 .</w:t>
      </w:r>
      <w:r w:rsidR="00820C89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820C89" w:rsidRDefault="00820C89" w:rsidP="00820C8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sentinţa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civilă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3234/PI/04.11.2015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rămasă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definitivă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decizia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civilă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149 / 12.05.2016 ,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obligat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iniţieze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efectueze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,ulterior </w:t>
      </w:r>
      <w:proofErr w:type="spellStart"/>
      <w:r>
        <w:rPr>
          <w:rFonts w:ascii="Times New Roman" w:hAnsi="Times New Roman" w:cs="Times New Roman"/>
          <w:sz w:val="24"/>
          <w:szCs w:val="24"/>
        </w:rPr>
        <w:t>declarării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</w:t>
      </w:r>
      <w:r w:rsidR="00560A71">
        <w:rPr>
          <w:rFonts w:ascii="Times New Roman" w:hAnsi="Times New Roman" w:cs="Times New Roman"/>
          <w:sz w:val="24"/>
          <w:szCs w:val="24"/>
        </w:rPr>
        <w:t>tilităţii</w:t>
      </w:r>
      <w:proofErr w:type="spellEnd"/>
      <w:r w:rsidR="00560A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A71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560A71">
        <w:rPr>
          <w:rFonts w:ascii="Times New Roman" w:hAnsi="Times New Roman" w:cs="Times New Roman"/>
          <w:sz w:val="24"/>
          <w:szCs w:val="24"/>
        </w:rPr>
        <w:t xml:space="preserve">  , </w:t>
      </w:r>
      <w:proofErr w:type="spellStart"/>
      <w:r w:rsidR="00560A71">
        <w:rPr>
          <w:rFonts w:ascii="Times New Roman" w:hAnsi="Times New Roman" w:cs="Times New Roman"/>
          <w:sz w:val="24"/>
          <w:szCs w:val="24"/>
        </w:rPr>
        <w:t>procedura</w:t>
      </w:r>
      <w:proofErr w:type="spellEnd"/>
      <w:r w:rsidR="00560A71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>
        <w:rPr>
          <w:rFonts w:ascii="Times New Roman" w:hAnsi="Times New Roman" w:cs="Times New Roman"/>
          <w:sz w:val="24"/>
          <w:szCs w:val="24"/>
        </w:rPr>
        <w:t>expropriere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datele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820C89" w:rsidRDefault="00820C89" w:rsidP="00820C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Declararea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utilităţii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făcută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Judeţean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H.C.J. nr.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133 / </w:t>
      </w:r>
      <w:proofErr w:type="gramStart"/>
      <w:r>
        <w:rPr>
          <w:rFonts w:ascii="Times New Roman" w:hAnsi="Times New Roman" w:cs="Times New Roman"/>
          <w:sz w:val="24"/>
          <w:szCs w:val="24"/>
        </w:rPr>
        <w:t>22.07.2016 ,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sentinţei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civile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3234/PI /</w:t>
      </w:r>
      <w:proofErr w:type="gramStart"/>
      <w:r>
        <w:rPr>
          <w:rFonts w:ascii="Times New Roman" w:hAnsi="Times New Roman" w:cs="Times New Roman"/>
          <w:sz w:val="24"/>
          <w:szCs w:val="24"/>
        </w:rPr>
        <w:t>04.11.2015 .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0C89" w:rsidRDefault="00820C89" w:rsidP="00820C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Se </w:t>
      </w: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considerare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documentaţia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topografică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întocmită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expert </w:t>
      </w:r>
      <w:proofErr w:type="spellStart"/>
      <w:r>
        <w:rPr>
          <w:rFonts w:ascii="Times New Roman" w:hAnsi="Times New Roman" w:cs="Times New Roman"/>
          <w:sz w:val="24"/>
          <w:szCs w:val="24"/>
        </w:rPr>
        <w:t>tehnic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judiciar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Horvath </w:t>
      </w:r>
      <w:proofErr w:type="spellStart"/>
      <w:r>
        <w:rPr>
          <w:rFonts w:ascii="Times New Roman" w:hAnsi="Times New Roman" w:cs="Times New Roman"/>
          <w:sz w:val="24"/>
          <w:szCs w:val="24"/>
        </w:rPr>
        <w:t>Ştefan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dosarul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Tribunalului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nr. 11530/30/</w:t>
      </w:r>
      <w:proofErr w:type="gramStart"/>
      <w:r>
        <w:rPr>
          <w:rFonts w:ascii="Times New Roman" w:hAnsi="Times New Roman" w:cs="Times New Roman"/>
          <w:sz w:val="24"/>
          <w:szCs w:val="24"/>
        </w:rPr>
        <w:t>2013 .</w:t>
      </w:r>
      <w:proofErr w:type="gramEnd"/>
    </w:p>
    <w:p w:rsidR="00C43528" w:rsidRDefault="00820C89" w:rsidP="00820C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întocmit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raportul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 FIDOX </w:t>
      </w:r>
      <w:proofErr w:type="gramStart"/>
      <w:r>
        <w:rPr>
          <w:rFonts w:ascii="Times New Roman" w:hAnsi="Times New Roman" w:cs="Times New Roman"/>
          <w:sz w:val="24"/>
          <w:szCs w:val="24"/>
        </w:rPr>
        <w:t>SRL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înaintat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nr. SC2019- 025826 /</w:t>
      </w:r>
      <w:proofErr w:type="gramStart"/>
      <w:r>
        <w:rPr>
          <w:rFonts w:ascii="Times New Roman" w:hAnsi="Times New Roman" w:cs="Times New Roman"/>
          <w:sz w:val="24"/>
          <w:szCs w:val="24"/>
        </w:rPr>
        <w:t>11.10.2019 .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0C89" w:rsidRDefault="00C43528" w:rsidP="00820C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Suma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necesar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ă exproprierii a fost cuprinsă în bugetul local al Municipiului Timişoara la cap. 70.02.50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Alte servicii în domeniul locuinţelor , serviciilor şi dezvoltării comunale 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820C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r w:rsidR="00820C8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20C89" w:rsidRDefault="00820C89" w:rsidP="00820C8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C4187C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C418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4187C">
        <w:rPr>
          <w:rFonts w:ascii="Times New Roman" w:hAnsi="Times New Roman" w:cs="Times New Roman"/>
          <w:sz w:val="24"/>
          <w:szCs w:val="24"/>
        </w:rPr>
        <w:t>celor</w:t>
      </w:r>
      <w:proofErr w:type="spellEnd"/>
      <w:r w:rsidRPr="00C41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187C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C41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187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41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187C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C4187C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C4187C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C41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187C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C41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187C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C41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187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41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187C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C41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187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C4187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4187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41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187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4187C">
        <w:rPr>
          <w:rFonts w:ascii="Times New Roman" w:hAnsi="Times New Roman" w:cs="Times New Roman"/>
          <w:sz w:val="24"/>
          <w:szCs w:val="24"/>
        </w:rPr>
        <w:t xml:space="preserve">  , </w:t>
      </w:r>
      <w:proofErr w:type="spellStart"/>
      <w:r w:rsidRPr="00C4187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4187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4187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41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187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4187C">
        <w:rPr>
          <w:rFonts w:ascii="Times New Roman" w:hAnsi="Times New Roman" w:cs="Times New Roman"/>
          <w:sz w:val="24"/>
          <w:szCs w:val="24"/>
        </w:rPr>
        <w:t xml:space="preserve"> </w:t>
      </w:r>
      <w:r w:rsidRPr="00C4187C">
        <w:rPr>
          <w:rFonts w:ascii="Times New Roman" w:hAnsi="Times New Roman" w:cs="Times New Roman"/>
          <w:sz w:val="24"/>
          <w:szCs w:val="24"/>
          <w:lang w:val="pt-PT"/>
        </w:rPr>
        <w:t>aprobarea declanşării procedurii de expropriere pentru cau</w:t>
      </w:r>
      <w:r w:rsidRPr="00C4187C">
        <w:rPr>
          <w:rFonts w:ascii="Times New Roman" w:hAnsi="Times New Roman" w:cs="Times New Roman"/>
          <w:sz w:val="24"/>
          <w:szCs w:val="24"/>
          <w:lang w:val="ro-RO"/>
        </w:rPr>
        <w:t xml:space="preserve">za de utilitate publică </w:t>
      </w:r>
      <w:r w:rsidRPr="00C4187C">
        <w:rPr>
          <w:rFonts w:ascii="Times New Roman" w:hAnsi="Times New Roman" w:cs="Times New Roman"/>
          <w:sz w:val="24"/>
          <w:szCs w:val="24"/>
          <w:lang w:val="pt-PT"/>
        </w:rPr>
        <w:t>a terenului situat în Timişoara , str. Bistrei nr.5 , în suprafaţă de 3769 mp, înscris în CF 409017 Timişoara , nr. Top 8055/1/2</w:t>
      </w:r>
      <w:r>
        <w:rPr>
          <w:rFonts w:ascii="Times New Roman" w:hAnsi="Times New Roman" w:cs="Times New Roman"/>
          <w:sz w:val="24"/>
          <w:szCs w:val="24"/>
          <w:lang w:val="pt-PT"/>
        </w:rPr>
        <w:t xml:space="preserve"> .</w:t>
      </w:r>
    </w:p>
    <w:p w:rsidR="00230863" w:rsidRDefault="00230863" w:rsidP="00820C8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230863" w:rsidRDefault="00230863" w:rsidP="00820C8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D36158" w:rsidRDefault="00D36158" w:rsidP="00820C8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D36158" w:rsidRDefault="00D36158" w:rsidP="00820C8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ab/>
      </w:r>
      <w:r>
        <w:rPr>
          <w:rFonts w:ascii="Times New Roman" w:hAnsi="Times New Roman" w:cs="Times New Roman"/>
          <w:sz w:val="24"/>
          <w:szCs w:val="24"/>
          <w:lang w:val="pt-PT"/>
        </w:rPr>
        <w:tab/>
        <w:t xml:space="preserve">DIRECTOR , </w:t>
      </w:r>
      <w:r>
        <w:rPr>
          <w:rFonts w:ascii="Times New Roman" w:hAnsi="Times New Roman" w:cs="Times New Roman"/>
          <w:sz w:val="24"/>
          <w:szCs w:val="24"/>
          <w:lang w:val="pt-PT"/>
        </w:rPr>
        <w:tab/>
      </w:r>
      <w:r>
        <w:rPr>
          <w:rFonts w:ascii="Times New Roman" w:hAnsi="Times New Roman" w:cs="Times New Roman"/>
          <w:sz w:val="24"/>
          <w:szCs w:val="24"/>
          <w:lang w:val="pt-PT"/>
        </w:rPr>
        <w:tab/>
      </w:r>
      <w:r>
        <w:rPr>
          <w:rFonts w:ascii="Times New Roman" w:hAnsi="Times New Roman" w:cs="Times New Roman"/>
          <w:sz w:val="24"/>
          <w:szCs w:val="24"/>
          <w:lang w:val="pt-PT"/>
        </w:rPr>
        <w:tab/>
      </w:r>
      <w:r>
        <w:rPr>
          <w:rFonts w:ascii="Times New Roman" w:hAnsi="Times New Roman" w:cs="Times New Roman"/>
          <w:sz w:val="24"/>
          <w:szCs w:val="24"/>
          <w:lang w:val="pt-PT"/>
        </w:rPr>
        <w:tab/>
      </w:r>
      <w:r>
        <w:rPr>
          <w:rFonts w:ascii="Times New Roman" w:hAnsi="Times New Roman" w:cs="Times New Roman"/>
          <w:sz w:val="24"/>
          <w:szCs w:val="24"/>
          <w:lang w:val="pt-PT"/>
        </w:rPr>
        <w:tab/>
      </w:r>
      <w:r>
        <w:rPr>
          <w:rFonts w:ascii="Times New Roman" w:hAnsi="Times New Roman" w:cs="Times New Roman"/>
          <w:sz w:val="24"/>
          <w:szCs w:val="24"/>
          <w:lang w:val="pt-PT"/>
        </w:rPr>
        <w:tab/>
        <w:t xml:space="preserve">ŞEF BIROU , </w:t>
      </w:r>
    </w:p>
    <w:p w:rsidR="00D36158" w:rsidRDefault="00D36158" w:rsidP="00820C8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ab/>
        <w:t xml:space="preserve">    Ec. FLORIN RĂVĂŞILĂ</w:t>
      </w:r>
      <w:r>
        <w:rPr>
          <w:rFonts w:ascii="Times New Roman" w:hAnsi="Times New Roman" w:cs="Times New Roman"/>
          <w:sz w:val="24"/>
          <w:szCs w:val="24"/>
          <w:lang w:val="pt-PT"/>
        </w:rPr>
        <w:tab/>
      </w:r>
      <w:r>
        <w:rPr>
          <w:rFonts w:ascii="Times New Roman" w:hAnsi="Times New Roman" w:cs="Times New Roman"/>
          <w:sz w:val="24"/>
          <w:szCs w:val="24"/>
          <w:lang w:val="pt-PT"/>
        </w:rPr>
        <w:tab/>
      </w:r>
      <w:r>
        <w:rPr>
          <w:rFonts w:ascii="Times New Roman" w:hAnsi="Times New Roman" w:cs="Times New Roman"/>
          <w:sz w:val="24"/>
          <w:szCs w:val="24"/>
          <w:lang w:val="pt-PT"/>
        </w:rPr>
        <w:tab/>
      </w:r>
      <w:r>
        <w:rPr>
          <w:rFonts w:ascii="Times New Roman" w:hAnsi="Times New Roman" w:cs="Times New Roman"/>
          <w:sz w:val="24"/>
          <w:szCs w:val="24"/>
          <w:lang w:val="pt-PT"/>
        </w:rPr>
        <w:tab/>
        <w:t xml:space="preserve">          CĂLIN PÎRVA</w:t>
      </w:r>
    </w:p>
    <w:p w:rsidR="00D36158" w:rsidRDefault="00D36158" w:rsidP="00820C8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D36158" w:rsidRDefault="00D36158" w:rsidP="00820C8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D36158" w:rsidRPr="00D36158" w:rsidRDefault="00D36158" w:rsidP="00D36158">
      <w:pPr>
        <w:pStyle w:val="NoSpacing"/>
        <w:ind w:left="5760"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0"/>
          <w:szCs w:val="20"/>
          <w:lang w:val="pt-PT"/>
        </w:rPr>
        <w:t>ÎNTOCMIT ,</w:t>
      </w:r>
    </w:p>
    <w:p w:rsidR="00D36158" w:rsidRPr="00D36158" w:rsidRDefault="00D36158" w:rsidP="00820C89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pt-PT"/>
        </w:rPr>
      </w:pPr>
      <w:r>
        <w:rPr>
          <w:rFonts w:ascii="Times New Roman" w:hAnsi="Times New Roman" w:cs="Times New Roman"/>
          <w:sz w:val="20"/>
          <w:szCs w:val="20"/>
          <w:lang w:val="pt-PT"/>
        </w:rPr>
        <w:tab/>
      </w:r>
      <w:r>
        <w:rPr>
          <w:rFonts w:ascii="Times New Roman" w:hAnsi="Times New Roman" w:cs="Times New Roman"/>
          <w:sz w:val="20"/>
          <w:szCs w:val="20"/>
          <w:lang w:val="pt-PT"/>
        </w:rPr>
        <w:tab/>
      </w:r>
      <w:r>
        <w:rPr>
          <w:rFonts w:ascii="Times New Roman" w:hAnsi="Times New Roman" w:cs="Times New Roman"/>
          <w:sz w:val="20"/>
          <w:szCs w:val="20"/>
          <w:lang w:val="pt-PT"/>
        </w:rPr>
        <w:tab/>
      </w:r>
      <w:r>
        <w:rPr>
          <w:rFonts w:ascii="Times New Roman" w:hAnsi="Times New Roman" w:cs="Times New Roman"/>
          <w:sz w:val="20"/>
          <w:szCs w:val="20"/>
          <w:lang w:val="pt-PT"/>
        </w:rPr>
        <w:tab/>
      </w:r>
      <w:r>
        <w:rPr>
          <w:rFonts w:ascii="Times New Roman" w:hAnsi="Times New Roman" w:cs="Times New Roman"/>
          <w:sz w:val="20"/>
          <w:szCs w:val="20"/>
          <w:lang w:val="pt-PT"/>
        </w:rPr>
        <w:tab/>
      </w:r>
      <w:r>
        <w:rPr>
          <w:rFonts w:ascii="Times New Roman" w:hAnsi="Times New Roman" w:cs="Times New Roman"/>
          <w:sz w:val="20"/>
          <w:szCs w:val="20"/>
          <w:lang w:val="pt-PT"/>
        </w:rPr>
        <w:tab/>
      </w:r>
      <w:r>
        <w:rPr>
          <w:rFonts w:ascii="Times New Roman" w:hAnsi="Times New Roman" w:cs="Times New Roman"/>
          <w:sz w:val="20"/>
          <w:szCs w:val="20"/>
          <w:lang w:val="pt-PT"/>
        </w:rPr>
        <w:tab/>
      </w:r>
      <w:r>
        <w:rPr>
          <w:rFonts w:ascii="Times New Roman" w:hAnsi="Times New Roman" w:cs="Times New Roman"/>
          <w:sz w:val="20"/>
          <w:szCs w:val="20"/>
          <w:lang w:val="pt-PT"/>
        </w:rPr>
        <w:tab/>
        <w:t xml:space="preserve">        CECILIA AXENTIOI </w:t>
      </w:r>
    </w:p>
    <w:p w:rsidR="00D36158" w:rsidRPr="00820C89" w:rsidRDefault="00D36158" w:rsidP="00820C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20C89" w:rsidRDefault="00820C89" w:rsidP="00820C89">
      <w:pPr>
        <w:pStyle w:val="NoSpacing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40D4C" w:rsidRDefault="00C40D4C" w:rsidP="00231526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40D4C" w:rsidRDefault="00C40D4C" w:rsidP="00231526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40D4C" w:rsidRDefault="00C40D4C" w:rsidP="00231526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40D4C" w:rsidRDefault="00C40D4C" w:rsidP="00231526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40D4C" w:rsidRDefault="00C40D4C" w:rsidP="00231526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40D4C" w:rsidRPr="00231526" w:rsidRDefault="00C40D4C" w:rsidP="00231526">
      <w:pPr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EF3AE5" w:rsidRPr="00EF3AE5" w:rsidRDefault="00EF3AE5" w:rsidP="00EF3AE5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pt-PT"/>
        </w:rPr>
      </w:pPr>
    </w:p>
    <w:p w:rsidR="00EF3AE5" w:rsidRDefault="00EF3AE5" w:rsidP="00EF3AE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EF3AE5" w:rsidRDefault="00EF3AE5" w:rsidP="00EF3AE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EF3AE5" w:rsidRPr="00A92A88" w:rsidRDefault="00EF3AE5" w:rsidP="00EF3AE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D36158" w:rsidRPr="00DF02D9" w:rsidRDefault="00245557" w:rsidP="00D36158">
      <w:pPr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lang w:val="es-ES"/>
        </w:rPr>
      </w:pPr>
      <w:r w:rsidRPr="00DF02D9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     </w:t>
      </w:r>
    </w:p>
    <w:p w:rsidR="00F31900" w:rsidRPr="00AF1DC2" w:rsidRDefault="00245557" w:rsidP="00AF1DC2">
      <w:pPr>
        <w:adjustRightInd w:val="0"/>
        <w:spacing w:after="0" w:line="240" w:lineRule="auto"/>
        <w:jc w:val="both"/>
        <w:rPr>
          <w:b/>
        </w:rPr>
      </w:pPr>
      <w:r w:rsidRPr="00DF02D9">
        <w:rPr>
          <w:rFonts w:ascii="Times New Roman" w:hAnsi="Times New Roman" w:cs="Times New Roman"/>
          <w:b/>
          <w:bCs/>
          <w:color w:val="000000"/>
          <w:sz w:val="26"/>
          <w:szCs w:val="26"/>
          <w:lang w:val="es-ES"/>
        </w:rPr>
        <w:tab/>
      </w:r>
      <w:r w:rsidRPr="00DF02D9">
        <w:rPr>
          <w:rFonts w:ascii="Times New Roman" w:hAnsi="Times New Roman" w:cs="Times New Roman"/>
          <w:b/>
          <w:bCs/>
          <w:color w:val="000000"/>
          <w:sz w:val="26"/>
          <w:szCs w:val="26"/>
          <w:lang w:val="es-ES"/>
        </w:rPr>
        <w:tab/>
      </w:r>
      <w:r w:rsidRPr="00DF02D9">
        <w:rPr>
          <w:rFonts w:ascii="Times New Roman" w:hAnsi="Times New Roman" w:cs="Times New Roman"/>
          <w:b/>
          <w:bCs/>
          <w:color w:val="000000"/>
          <w:sz w:val="26"/>
          <w:szCs w:val="26"/>
          <w:lang w:val="es-ES"/>
        </w:rPr>
        <w:tab/>
      </w:r>
    </w:p>
    <w:sectPr w:rsidR="00F31900" w:rsidRPr="00AF1DC2" w:rsidSect="009A1EE3">
      <w:pgSz w:w="12240" w:h="15840"/>
      <w:pgMar w:top="45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245557"/>
    <w:rsid w:val="00015C57"/>
    <w:rsid w:val="00230863"/>
    <w:rsid w:val="00231526"/>
    <w:rsid w:val="00245557"/>
    <w:rsid w:val="00347801"/>
    <w:rsid w:val="003A2D83"/>
    <w:rsid w:val="003B0183"/>
    <w:rsid w:val="004407A3"/>
    <w:rsid w:val="00472B4E"/>
    <w:rsid w:val="00560A71"/>
    <w:rsid w:val="005875D6"/>
    <w:rsid w:val="00650F7F"/>
    <w:rsid w:val="00820C89"/>
    <w:rsid w:val="008461AC"/>
    <w:rsid w:val="008D4071"/>
    <w:rsid w:val="009260E2"/>
    <w:rsid w:val="009A2205"/>
    <w:rsid w:val="00A43A23"/>
    <w:rsid w:val="00A92A88"/>
    <w:rsid w:val="00AF1DC2"/>
    <w:rsid w:val="00C363D3"/>
    <w:rsid w:val="00C40D4C"/>
    <w:rsid w:val="00C43528"/>
    <w:rsid w:val="00D36158"/>
    <w:rsid w:val="00D83728"/>
    <w:rsid w:val="00EF3AE5"/>
    <w:rsid w:val="00F31900"/>
    <w:rsid w:val="00F3427F"/>
    <w:rsid w:val="00F66AA6"/>
    <w:rsid w:val="00F766B8"/>
    <w:rsid w:val="00FC1EA5"/>
    <w:rsid w:val="00FF3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55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4555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45557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zciev</cp:lastModifiedBy>
  <cp:revision>11</cp:revision>
  <cp:lastPrinted>2020-06-24T08:46:00Z</cp:lastPrinted>
  <dcterms:created xsi:type="dcterms:W3CDTF">2020-06-23T13:24:00Z</dcterms:created>
  <dcterms:modified xsi:type="dcterms:W3CDTF">2020-09-18T10:12:00Z</dcterms:modified>
</cp:coreProperties>
</file>