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6145BB" w:rsidRDefault="00EB55E2" w:rsidP="00EB55E2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6145BB">
        <w:rPr>
          <w:rFonts w:ascii="Times New Roman" w:hAnsi="Times New Roman" w:cs="Times New Roman"/>
          <w:sz w:val="24"/>
          <w:szCs w:val="24"/>
        </w:rPr>
        <w:t>ROMÂNIA</w:t>
      </w:r>
    </w:p>
    <w:p w:rsidR="00EB55E2" w:rsidRPr="006145BB" w:rsidRDefault="00EB55E2" w:rsidP="00EB55E2">
      <w:pPr>
        <w:jc w:val="both"/>
        <w:rPr>
          <w:rFonts w:ascii="Times New Roman" w:hAnsi="Times New Roman" w:cs="Times New Roman"/>
          <w:sz w:val="24"/>
          <w:szCs w:val="24"/>
        </w:rPr>
      </w:pPr>
      <w:r w:rsidRPr="006145BB">
        <w:rPr>
          <w:rFonts w:ascii="Times New Roman" w:hAnsi="Times New Roman" w:cs="Times New Roman"/>
          <w:sz w:val="24"/>
          <w:szCs w:val="24"/>
        </w:rPr>
        <w:t xml:space="preserve"> JUDEŢUL TIMIŞ</w:t>
      </w:r>
    </w:p>
    <w:p w:rsidR="00EB55E2" w:rsidRPr="006145BB" w:rsidRDefault="00EB55E2" w:rsidP="00EB55E2">
      <w:pPr>
        <w:jc w:val="both"/>
        <w:rPr>
          <w:rFonts w:ascii="Times New Roman" w:hAnsi="Times New Roman" w:cs="Times New Roman"/>
          <w:sz w:val="24"/>
          <w:szCs w:val="24"/>
        </w:rPr>
      </w:pPr>
      <w:r w:rsidRPr="006145BB">
        <w:rPr>
          <w:rFonts w:ascii="Times New Roman" w:hAnsi="Times New Roman" w:cs="Times New Roman"/>
          <w:sz w:val="24"/>
          <w:szCs w:val="24"/>
        </w:rPr>
        <w:t xml:space="preserve"> MUNICIPIUL TIMIŞOARA</w:t>
      </w:r>
    </w:p>
    <w:p w:rsidR="00EB55E2" w:rsidRPr="006145BB" w:rsidRDefault="00EB55E2" w:rsidP="00EB55E2">
      <w:pPr>
        <w:jc w:val="both"/>
        <w:rPr>
          <w:rFonts w:ascii="Times New Roman" w:hAnsi="Times New Roman" w:cs="Times New Roman"/>
          <w:sz w:val="24"/>
          <w:szCs w:val="24"/>
        </w:rPr>
      </w:pPr>
      <w:r w:rsidRPr="006145BB">
        <w:rPr>
          <w:rFonts w:ascii="Times New Roman" w:hAnsi="Times New Roman" w:cs="Times New Roman"/>
          <w:sz w:val="24"/>
          <w:szCs w:val="24"/>
        </w:rPr>
        <w:t xml:space="preserve"> DIRECŢIA CLĂDIRI TERENURI ŞI DOTĂRI DIVERSE I EST</w:t>
      </w:r>
    </w:p>
    <w:p w:rsidR="00EB55E2" w:rsidRPr="006145BB" w:rsidRDefault="00EB55E2" w:rsidP="00EB55E2">
      <w:pPr>
        <w:jc w:val="both"/>
        <w:rPr>
          <w:rFonts w:ascii="Times New Roman" w:hAnsi="Times New Roman" w:cs="Times New Roman"/>
          <w:sz w:val="24"/>
          <w:szCs w:val="24"/>
        </w:rPr>
      </w:pPr>
      <w:r w:rsidRPr="006145BB">
        <w:rPr>
          <w:rFonts w:ascii="Times New Roman" w:hAnsi="Times New Roman" w:cs="Times New Roman"/>
          <w:sz w:val="24"/>
          <w:szCs w:val="24"/>
        </w:rPr>
        <w:t xml:space="preserve"> BIROUL CLĂDIRI TERENURI I EST </w:t>
      </w:r>
    </w:p>
    <w:p w:rsidR="00F620C0" w:rsidRPr="006145BB" w:rsidRDefault="00EB55E2" w:rsidP="006145BB">
      <w:pPr>
        <w:jc w:val="both"/>
        <w:rPr>
          <w:rFonts w:ascii="Times New Roman" w:hAnsi="Times New Roman" w:cs="Times New Roman"/>
          <w:sz w:val="24"/>
          <w:szCs w:val="24"/>
        </w:rPr>
      </w:pPr>
      <w:r w:rsidRPr="006145BB">
        <w:rPr>
          <w:rFonts w:ascii="Times New Roman" w:hAnsi="Times New Roman" w:cs="Times New Roman"/>
          <w:sz w:val="24"/>
          <w:szCs w:val="24"/>
        </w:rPr>
        <w:t xml:space="preserve"> NR.</w:t>
      </w:r>
      <w:r w:rsidR="00875EF4" w:rsidRPr="006145BB">
        <w:rPr>
          <w:rFonts w:ascii="Times New Roman" w:hAnsi="Times New Roman" w:cs="Times New Roman"/>
          <w:sz w:val="24"/>
          <w:szCs w:val="24"/>
        </w:rPr>
        <w:t xml:space="preserve">SC </w:t>
      </w:r>
      <w:r w:rsidRPr="006145BB">
        <w:rPr>
          <w:rFonts w:ascii="Times New Roman" w:hAnsi="Times New Roman" w:cs="Times New Roman"/>
          <w:sz w:val="24"/>
          <w:szCs w:val="24"/>
        </w:rPr>
        <w:t>20</w:t>
      </w:r>
      <w:r w:rsidR="00875EF4" w:rsidRPr="006145BB">
        <w:rPr>
          <w:rFonts w:ascii="Times New Roman" w:hAnsi="Times New Roman" w:cs="Times New Roman"/>
          <w:sz w:val="24"/>
          <w:szCs w:val="24"/>
        </w:rPr>
        <w:t>20</w:t>
      </w:r>
      <w:r w:rsidR="003263FA" w:rsidRPr="006145BB">
        <w:rPr>
          <w:rFonts w:ascii="Times New Roman" w:hAnsi="Times New Roman" w:cs="Times New Roman"/>
          <w:sz w:val="24"/>
          <w:szCs w:val="24"/>
        </w:rPr>
        <w:t xml:space="preserve">-     </w:t>
      </w:r>
      <w:r w:rsidR="00D36FE1" w:rsidRPr="006145BB">
        <w:rPr>
          <w:rFonts w:ascii="Times New Roman" w:hAnsi="Times New Roman" w:cs="Times New Roman"/>
          <w:sz w:val="24"/>
          <w:szCs w:val="24"/>
        </w:rPr>
        <w:t>/</w:t>
      </w:r>
      <w:r w:rsidR="00646A69" w:rsidRPr="006145B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</w:t>
      </w:r>
    </w:p>
    <w:p w:rsidR="00F620C0" w:rsidRDefault="00F620C0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C6896" w:rsidRPr="006145BB" w:rsidRDefault="004C6896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F1CD5" w:rsidRPr="00D54347" w:rsidRDefault="00F620C0" w:rsidP="00646A69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6145B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</w:t>
      </w:r>
      <w:r w:rsidR="003A6A7D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</w:t>
      </w:r>
      <w:r w:rsidR="003A6A7D" w:rsidRPr="00D54347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Pr="00D5434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758B0" w:rsidRPr="00D54347">
        <w:rPr>
          <w:rFonts w:ascii="Times New Roman" w:hAnsi="Times New Roman" w:cs="Times New Roman"/>
          <w:sz w:val="24"/>
          <w:szCs w:val="24"/>
          <w:lang w:val="ro-RO"/>
        </w:rPr>
        <w:t xml:space="preserve">REFERAT </w:t>
      </w:r>
      <w:r w:rsidR="00890290" w:rsidRPr="00D54347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r w:rsidR="006145BB" w:rsidRPr="00D54347">
        <w:rPr>
          <w:rFonts w:ascii="Times New Roman" w:hAnsi="Times New Roman" w:cs="Times New Roman"/>
          <w:sz w:val="24"/>
          <w:szCs w:val="24"/>
          <w:lang w:val="ro-RO"/>
        </w:rPr>
        <w:t xml:space="preserve">APROBARE A HOTĂRÂRII DE CONSILIU LOCAL </w:t>
      </w:r>
    </w:p>
    <w:p w:rsidR="00BC6DC7" w:rsidRPr="00D54347" w:rsidRDefault="00BC6DC7" w:rsidP="00BC6DC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C6DC7" w:rsidRPr="00D54347" w:rsidRDefault="00BC6DC7" w:rsidP="00BC6DC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D54347">
        <w:rPr>
          <w:rFonts w:ascii="Times New Roman" w:hAnsi="Times New Roman" w:cs="Times New Roman"/>
          <w:bCs/>
          <w:sz w:val="24"/>
          <w:szCs w:val="24"/>
        </w:rPr>
        <w:t>privind</w:t>
      </w:r>
      <w:proofErr w:type="spellEnd"/>
      <w:proofErr w:type="gramEnd"/>
      <w:r w:rsidRPr="00D543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4347">
        <w:rPr>
          <w:rFonts w:ascii="Times New Roman" w:hAnsi="Times New Roman" w:cs="Times New Roman"/>
          <w:bCs/>
          <w:sz w:val="24"/>
          <w:szCs w:val="24"/>
        </w:rPr>
        <w:t>radierea</w:t>
      </w:r>
      <w:proofErr w:type="spellEnd"/>
      <w:r w:rsidRPr="00D543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4347">
        <w:rPr>
          <w:rFonts w:ascii="Times New Roman" w:hAnsi="Times New Roman" w:cs="Times New Roman"/>
          <w:bCs/>
          <w:sz w:val="24"/>
          <w:szCs w:val="24"/>
        </w:rPr>
        <w:t>pozi</w:t>
      </w:r>
      <w:proofErr w:type="spellEnd"/>
      <w:r w:rsidRPr="00D54347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ţiei </w:t>
      </w:r>
      <w:r w:rsidRPr="00D54347">
        <w:rPr>
          <w:rFonts w:ascii="Times New Roman" w:hAnsi="Times New Roman" w:cs="Times New Roman"/>
          <w:bCs/>
          <w:sz w:val="24"/>
          <w:szCs w:val="24"/>
        </w:rPr>
        <w:t xml:space="preserve"> nr.3973  din </w:t>
      </w:r>
      <w:proofErr w:type="spellStart"/>
      <w:r w:rsidRPr="00D54347">
        <w:rPr>
          <w:rFonts w:ascii="Times New Roman" w:hAnsi="Times New Roman" w:cs="Times New Roman"/>
          <w:bCs/>
          <w:sz w:val="24"/>
          <w:szCs w:val="24"/>
        </w:rPr>
        <w:t>Anexa</w:t>
      </w:r>
      <w:proofErr w:type="spellEnd"/>
      <w:r w:rsidRPr="00D54347">
        <w:rPr>
          <w:rFonts w:ascii="Times New Roman" w:hAnsi="Times New Roman" w:cs="Times New Roman"/>
          <w:bCs/>
          <w:sz w:val="24"/>
          <w:szCs w:val="24"/>
        </w:rPr>
        <w:t xml:space="preserve"> la HCLMT nr.313/26.07.2005 </w:t>
      </w:r>
      <w:proofErr w:type="spellStart"/>
      <w:r w:rsidRPr="00D54347">
        <w:rPr>
          <w:rFonts w:ascii="Times New Roman" w:hAnsi="Times New Roman" w:cs="Times New Roman"/>
          <w:bCs/>
          <w:sz w:val="24"/>
          <w:szCs w:val="24"/>
        </w:rPr>
        <w:t>privind</w:t>
      </w:r>
      <w:proofErr w:type="spellEnd"/>
      <w:r w:rsidRPr="00D543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4347">
        <w:rPr>
          <w:rFonts w:ascii="Times New Roman" w:hAnsi="Times New Roman" w:cs="Times New Roman"/>
          <w:bCs/>
          <w:sz w:val="24"/>
          <w:szCs w:val="24"/>
        </w:rPr>
        <w:t>completarea</w:t>
      </w:r>
      <w:proofErr w:type="spellEnd"/>
      <w:r w:rsidRPr="00D543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4347">
        <w:rPr>
          <w:rFonts w:ascii="Times New Roman" w:hAnsi="Times New Roman" w:cs="Times New Roman"/>
          <w:bCs/>
          <w:sz w:val="24"/>
          <w:szCs w:val="24"/>
        </w:rPr>
        <w:t>anexei</w:t>
      </w:r>
      <w:proofErr w:type="spellEnd"/>
      <w:r w:rsidRPr="00D54347">
        <w:rPr>
          <w:rFonts w:ascii="Times New Roman" w:hAnsi="Times New Roman" w:cs="Times New Roman"/>
          <w:bCs/>
          <w:sz w:val="24"/>
          <w:szCs w:val="24"/>
        </w:rPr>
        <w:t xml:space="preserve"> la HCLMT nr. 245/1999 </w:t>
      </w:r>
      <w:proofErr w:type="spellStart"/>
      <w:r w:rsidRPr="00D54347">
        <w:rPr>
          <w:rFonts w:ascii="Times New Roman" w:hAnsi="Times New Roman" w:cs="Times New Roman"/>
          <w:bCs/>
          <w:sz w:val="24"/>
          <w:szCs w:val="24"/>
        </w:rPr>
        <w:t>privind</w:t>
      </w:r>
      <w:proofErr w:type="spellEnd"/>
      <w:r w:rsidRPr="00D543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4347">
        <w:rPr>
          <w:rFonts w:ascii="Times New Roman" w:hAnsi="Times New Roman" w:cs="Times New Roman"/>
          <w:bCs/>
          <w:sz w:val="24"/>
          <w:szCs w:val="24"/>
        </w:rPr>
        <w:t>inventarul</w:t>
      </w:r>
      <w:proofErr w:type="spellEnd"/>
      <w:r w:rsidRPr="00D543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4347">
        <w:rPr>
          <w:rFonts w:ascii="Times New Roman" w:hAnsi="Times New Roman" w:cs="Times New Roman"/>
          <w:bCs/>
          <w:sz w:val="24"/>
          <w:szCs w:val="24"/>
        </w:rPr>
        <w:t>bunurilor</w:t>
      </w:r>
      <w:proofErr w:type="spellEnd"/>
      <w:r w:rsidRPr="00D54347">
        <w:rPr>
          <w:rFonts w:ascii="Times New Roman" w:hAnsi="Times New Roman" w:cs="Times New Roman"/>
          <w:bCs/>
          <w:sz w:val="24"/>
          <w:szCs w:val="24"/>
        </w:rPr>
        <w:t xml:space="preserve"> care </w:t>
      </w:r>
      <w:proofErr w:type="spellStart"/>
      <w:r w:rsidRPr="00D54347">
        <w:rPr>
          <w:rFonts w:ascii="Times New Roman" w:hAnsi="Times New Roman" w:cs="Times New Roman"/>
          <w:bCs/>
          <w:sz w:val="24"/>
          <w:szCs w:val="24"/>
        </w:rPr>
        <w:t>aparţin</w:t>
      </w:r>
      <w:proofErr w:type="spellEnd"/>
      <w:r w:rsidRPr="00D543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4347">
        <w:rPr>
          <w:rFonts w:ascii="Times New Roman" w:hAnsi="Times New Roman" w:cs="Times New Roman"/>
          <w:bCs/>
          <w:sz w:val="24"/>
          <w:szCs w:val="24"/>
        </w:rPr>
        <w:t>domenilui</w:t>
      </w:r>
      <w:proofErr w:type="spellEnd"/>
      <w:r w:rsidRPr="00D54347">
        <w:rPr>
          <w:rFonts w:ascii="Times New Roman" w:hAnsi="Times New Roman" w:cs="Times New Roman"/>
          <w:bCs/>
          <w:sz w:val="24"/>
          <w:szCs w:val="24"/>
        </w:rPr>
        <w:t xml:space="preserve"> public al </w:t>
      </w:r>
      <w:proofErr w:type="spellStart"/>
      <w:r w:rsidRPr="00D54347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Pr="00D543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4347">
        <w:rPr>
          <w:rFonts w:ascii="Times New Roman" w:hAnsi="Times New Roman" w:cs="Times New Roman"/>
          <w:bCs/>
          <w:sz w:val="24"/>
          <w:szCs w:val="24"/>
        </w:rPr>
        <w:t>Timişoara</w:t>
      </w:r>
      <w:proofErr w:type="spellEnd"/>
      <w:r w:rsidRPr="00D5434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C6DC7" w:rsidRPr="00D54347" w:rsidRDefault="00BC6DC7" w:rsidP="00BC6DC7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3"/>
          <w:szCs w:val="23"/>
        </w:rPr>
      </w:pPr>
    </w:p>
    <w:p w:rsidR="00484A6A" w:rsidRDefault="005A7208" w:rsidP="004019B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145BB">
        <w:rPr>
          <w:rFonts w:ascii="Times New Roman" w:hAnsi="Times New Roman" w:cs="Times New Roman"/>
          <w:sz w:val="24"/>
          <w:szCs w:val="24"/>
          <w:lang w:val="ro-RO"/>
        </w:rPr>
        <w:t>Având în vedere adresa Societăţii Române de Radiodifuziune înregistrată la Municipiul Timişo</w:t>
      </w:r>
      <w:r w:rsidR="008912DC">
        <w:rPr>
          <w:rFonts w:ascii="Times New Roman" w:hAnsi="Times New Roman" w:cs="Times New Roman"/>
          <w:sz w:val="24"/>
          <w:szCs w:val="24"/>
          <w:lang w:val="ro-RO"/>
        </w:rPr>
        <w:t>ara cu nr. SC2020-21581  / 17.09</w:t>
      </w:r>
      <w:r w:rsidR="00484A6A" w:rsidRPr="006145BB">
        <w:rPr>
          <w:rFonts w:ascii="Times New Roman" w:hAnsi="Times New Roman" w:cs="Times New Roman"/>
          <w:sz w:val="24"/>
          <w:szCs w:val="24"/>
          <w:lang w:val="ro-RO"/>
        </w:rPr>
        <w:t xml:space="preserve">.2020 , prin care solicită revenirea la starea anterioară trecerii imobilului situat în Timişoara </w:t>
      </w:r>
      <w:r w:rsidR="000F2E5C" w:rsidRPr="006145BB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484A6A" w:rsidRPr="006145BB">
        <w:rPr>
          <w:rFonts w:ascii="Times New Roman" w:hAnsi="Times New Roman" w:cs="Times New Roman"/>
          <w:sz w:val="24"/>
          <w:szCs w:val="24"/>
          <w:lang w:val="ro-RO"/>
        </w:rPr>
        <w:t xml:space="preserve"> str. Pestalozzi nr. 14/A , înscris în CF nr. 412403 Timişoara , nr. CF vechi 110862 , nr. topografice 6982/2 ,6983/2 ,6984/2 din proprietatea statului în domeniul public al Municipiului Timişoara</w:t>
      </w:r>
    </w:p>
    <w:p w:rsidR="004019BA" w:rsidRPr="003758B0" w:rsidRDefault="004019BA" w:rsidP="004019BA">
      <w:pPr>
        <w:ind w:firstLine="72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B1B25" w:rsidRDefault="002708D8" w:rsidP="004019B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 w:rsidR="005B1B25" w:rsidRPr="006145BB">
        <w:rPr>
          <w:rFonts w:ascii="Times New Roman" w:hAnsi="Times New Roman" w:cs="Times New Roman"/>
          <w:sz w:val="24"/>
          <w:szCs w:val="24"/>
          <w:lang w:val="ro-RO"/>
        </w:rPr>
        <w:t>CF nr. 412403 Timişoara , rezultă că imobilul  a trecut din proprietatea Statului Român şi din administrarea Societăţii Române de Radiodifuziune  – Studioul Teritorial de Radio Timişoara şi Societăţii Române de Televiziu</w:t>
      </w:r>
      <w:r w:rsidR="001710A7" w:rsidRPr="006145BB">
        <w:rPr>
          <w:rFonts w:ascii="Times New Roman" w:hAnsi="Times New Roman" w:cs="Times New Roman"/>
          <w:sz w:val="24"/>
          <w:szCs w:val="24"/>
          <w:lang w:val="ro-RO"/>
        </w:rPr>
        <w:t>ne – Studioul Teritorial de T</w:t>
      </w:r>
      <w:r w:rsidR="005B1B25" w:rsidRPr="006145BB">
        <w:rPr>
          <w:rFonts w:ascii="Times New Roman" w:hAnsi="Times New Roman" w:cs="Times New Roman"/>
          <w:sz w:val="24"/>
          <w:szCs w:val="24"/>
          <w:lang w:val="ro-RO"/>
        </w:rPr>
        <w:t xml:space="preserve">eleviziune Timişoara în proprietatea publică a Municipiului Timişoara , în baza HG nr. 849/19.10.2009 , pentru modificarea şi completarea HG nr. 977/2002 privind atestarea domeniului public </w:t>
      </w:r>
      <w:r w:rsidR="0027121E" w:rsidRPr="006145BB">
        <w:rPr>
          <w:rFonts w:ascii="Times New Roman" w:hAnsi="Times New Roman" w:cs="Times New Roman"/>
          <w:sz w:val="24"/>
          <w:szCs w:val="24"/>
          <w:lang w:val="ro-RO"/>
        </w:rPr>
        <w:t xml:space="preserve">al judeţului Timiş şi a HG nr. 1016/2005 pentru modificarea şi completarea HG nr. 977/2002 privind atestarea domeniului public al judeţului Timiş , precum şi al municipiilor , oraşelor şi comunelor din judeţul Timiş ,  </w:t>
      </w:r>
      <w:r w:rsidR="005B1B25" w:rsidRPr="006145BB">
        <w:rPr>
          <w:rFonts w:ascii="Times New Roman" w:hAnsi="Times New Roman" w:cs="Times New Roman"/>
          <w:sz w:val="24"/>
          <w:szCs w:val="24"/>
          <w:lang w:val="ro-RO"/>
        </w:rPr>
        <w:t xml:space="preserve">în care la anexele 1 – 36 </w:t>
      </w:r>
      <w:r w:rsidR="0027121E" w:rsidRPr="006145BB">
        <w:rPr>
          <w:rFonts w:ascii="Times New Roman" w:hAnsi="Times New Roman" w:cs="Times New Roman"/>
          <w:sz w:val="24"/>
          <w:szCs w:val="24"/>
          <w:lang w:val="ro-RO"/>
        </w:rPr>
        <w:t>la poziţia 3857 apare imobilul situat în Timişoara , str. Pestalozzi nr. 14/A ,înscris în CF nr. 412403 Ti</w:t>
      </w:r>
      <w:r w:rsidR="00D54347">
        <w:rPr>
          <w:rFonts w:ascii="Times New Roman" w:hAnsi="Times New Roman" w:cs="Times New Roman"/>
          <w:sz w:val="24"/>
          <w:szCs w:val="24"/>
          <w:lang w:val="ro-RO"/>
        </w:rPr>
        <w:t>mişoara , nr. CF vechi 110862.De la momentul adoptării Hotarârii de Guvern și până în prezent Municipiul Timișoara nu a putut valorifica imobilele.</w:t>
      </w:r>
    </w:p>
    <w:p w:rsidR="004019BA" w:rsidRDefault="004019BA" w:rsidP="004019B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C26B0" w:rsidRDefault="003A6A7D" w:rsidP="004019B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Conform adresei cu numărul 590321/127781/2021a Ministerului de Finanțe</w:t>
      </w:r>
      <w:r w:rsidR="002708D8">
        <w:rPr>
          <w:rFonts w:ascii="Times New Roman" w:hAnsi="Times New Roman" w:cs="Times New Roman"/>
          <w:sz w:val="24"/>
          <w:szCs w:val="24"/>
          <w:lang w:val="ro-RO"/>
        </w:rPr>
        <w:t>-Cabinet Ministru</w:t>
      </w:r>
      <w:r w:rsidR="004C6896">
        <w:rPr>
          <w:rFonts w:ascii="Times New Roman" w:hAnsi="Times New Roman" w:cs="Times New Roman"/>
          <w:sz w:val="24"/>
          <w:szCs w:val="24"/>
          <w:lang w:val="ro-RO"/>
        </w:rPr>
        <w:t xml:space="preserve"> în inventarul centralizat al bunurilor proprietate publică a statului in strada J.Heinrich Pestalozzi nr.14A se regăsesc înscrise imobilele proprietatea publicaă a statului </w:t>
      </w:r>
      <w:r w:rsidR="00B73453">
        <w:rPr>
          <w:rFonts w:ascii="Times New Roman" w:hAnsi="Times New Roman" w:cs="Times New Roman"/>
          <w:sz w:val="24"/>
          <w:szCs w:val="24"/>
          <w:lang w:val="ro-RO"/>
        </w:rPr>
        <w:t>(clădire și teren)aflate în administrarea Societății Române de Radiodifuziune începând din anul 2000 și până în prezent potrivit extraselor din inventar.</w:t>
      </w:r>
      <w:r w:rsidR="00764FD3">
        <w:rPr>
          <w:rFonts w:ascii="Times New Roman" w:hAnsi="Times New Roman" w:cs="Times New Roman"/>
          <w:sz w:val="24"/>
          <w:szCs w:val="24"/>
          <w:lang w:val="ro-RO"/>
        </w:rPr>
        <w:t xml:space="preserve">Inscrierea în cartea funciară a dreptului de proprietate a Statului Român </w:t>
      </w:r>
      <w:r w:rsidR="00BF6B97">
        <w:rPr>
          <w:rFonts w:ascii="Times New Roman" w:hAnsi="Times New Roman" w:cs="Times New Roman"/>
          <w:sz w:val="24"/>
          <w:szCs w:val="24"/>
          <w:lang w:val="ro-RO"/>
        </w:rPr>
        <w:t>și a dreptului de administrare asupra imobilelor respective îi revenea titularului dreptului de administrare respectiv</w:t>
      </w:r>
      <w:r w:rsidR="00BF6B97" w:rsidRPr="00BF6B9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F6B97" w:rsidRPr="006145BB">
        <w:rPr>
          <w:rFonts w:ascii="Times New Roman" w:hAnsi="Times New Roman" w:cs="Times New Roman"/>
          <w:sz w:val="24"/>
          <w:szCs w:val="24"/>
          <w:lang w:val="ro-RO"/>
        </w:rPr>
        <w:t>Societăţii Române de Radiodifuziune</w:t>
      </w:r>
      <w:r w:rsidR="00BF6B97">
        <w:rPr>
          <w:rFonts w:ascii="Times New Roman" w:hAnsi="Times New Roman" w:cs="Times New Roman"/>
          <w:sz w:val="24"/>
          <w:szCs w:val="24"/>
          <w:lang w:val="ro-RO"/>
        </w:rPr>
        <w:t xml:space="preserve"> conform art 288 alin (3) și ale  art.</w:t>
      </w:r>
      <w:r w:rsidR="00D54347">
        <w:rPr>
          <w:rFonts w:ascii="Times New Roman" w:hAnsi="Times New Roman" w:cs="Times New Roman"/>
          <w:sz w:val="24"/>
          <w:szCs w:val="24"/>
          <w:lang w:val="ro-RO"/>
        </w:rPr>
        <w:t>300 alin (2) și (3) din Ordonanț</w:t>
      </w:r>
      <w:r w:rsidR="00BF6B97">
        <w:rPr>
          <w:rFonts w:ascii="Times New Roman" w:hAnsi="Times New Roman" w:cs="Times New Roman"/>
          <w:sz w:val="24"/>
          <w:szCs w:val="24"/>
          <w:lang w:val="ro-RO"/>
        </w:rPr>
        <w:t xml:space="preserve">a de urgență a Guvernului nr. 57/2019 privind Codul Administrativ cu modificările și completările ulterioare   </w:t>
      </w:r>
    </w:p>
    <w:p w:rsidR="004019BA" w:rsidRDefault="004019BA" w:rsidP="004019B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73453" w:rsidRDefault="00B73453" w:rsidP="004019B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Având în vedere că bunurile respective</w:t>
      </w:r>
      <w:r w:rsidR="001B16C3">
        <w:rPr>
          <w:rFonts w:ascii="Times New Roman" w:hAnsi="Times New Roman" w:cs="Times New Roman"/>
          <w:sz w:val="24"/>
          <w:szCs w:val="24"/>
          <w:lang w:val="ro-RO"/>
        </w:rPr>
        <w:t xml:space="preserve"> au fost înscrise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în inventarul centralizat al bunurilor proprietate publică a statului</w:t>
      </w:r>
      <w:r w:rsidR="001B16C3">
        <w:rPr>
          <w:rFonts w:ascii="Times New Roman" w:hAnsi="Times New Roman" w:cs="Times New Roman"/>
          <w:sz w:val="24"/>
          <w:szCs w:val="24"/>
          <w:lang w:val="ro-RO"/>
        </w:rPr>
        <w:t xml:space="preserve"> anterior promovării Hotărârii Guvernului nr 849/22.07.2009 pentru modificarea și completarea Hotărârii Guvernului 977/2002</w:t>
      </w:r>
      <w:r w:rsidR="001B16C3" w:rsidRPr="001B16C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B16C3" w:rsidRPr="006145BB">
        <w:rPr>
          <w:rFonts w:ascii="Times New Roman" w:hAnsi="Times New Roman" w:cs="Times New Roman"/>
          <w:sz w:val="24"/>
          <w:szCs w:val="24"/>
          <w:lang w:val="ro-RO"/>
        </w:rPr>
        <w:t>privind atestarea domeniului public al judeţului Timiş şi a HG nr. 1016/2005 pentru modificarea şi completarea HG nr. 977/2002 privind atestarea domeniului public al judeţului Timiş , precum şi al municipiilor , oraşelor şi comunelor din judeţul Timiş</w:t>
      </w:r>
      <w:r w:rsidR="001B16C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019BA" w:rsidRDefault="004019BA" w:rsidP="005B1B25">
      <w:pPr>
        <w:ind w:firstLine="720"/>
        <w:rPr>
          <w:rFonts w:ascii="Times New Roman" w:hAnsi="Times New Roman" w:cs="Times New Roman"/>
          <w:sz w:val="24"/>
          <w:szCs w:val="24"/>
          <w:lang w:val="ro-RO"/>
        </w:rPr>
      </w:pPr>
    </w:p>
    <w:p w:rsidR="005A7208" w:rsidRPr="006145BB" w:rsidRDefault="005A7208" w:rsidP="004019BA">
      <w:pPr>
        <w:jc w:val="both"/>
        <w:rPr>
          <w:rFonts w:ascii="Times New Roman" w:hAnsi="Times New Roman" w:cs="Times New Roman"/>
          <w:sz w:val="24"/>
          <w:szCs w:val="24"/>
        </w:rPr>
      </w:pPr>
      <w:r w:rsidRPr="006145BB">
        <w:rPr>
          <w:rFonts w:ascii="Times New Roman" w:hAnsi="Times New Roman" w:cs="Times New Roman"/>
          <w:sz w:val="24"/>
          <w:szCs w:val="24"/>
          <w:lang w:val="ro-RO"/>
        </w:rPr>
        <w:tab/>
        <w:t xml:space="preserve">Având în vedere </w:t>
      </w:r>
      <w:r w:rsidR="00081C85" w:rsidRPr="006145BB">
        <w:rPr>
          <w:rFonts w:ascii="Times New Roman" w:hAnsi="Times New Roman" w:cs="Times New Roman"/>
          <w:sz w:val="24"/>
          <w:szCs w:val="24"/>
          <w:lang w:val="ro-RO"/>
        </w:rPr>
        <w:t xml:space="preserve">art. 37 din Legea nr. 41/17.06.1994    privind organizarea şi funcţionarea Societăţii Române de Radiodifuziune şi Societăţii Române de Televiziune conform căruia </w:t>
      </w:r>
      <w:r w:rsidR="00081C85" w:rsidRPr="006145BB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="00081C85" w:rsidRPr="006145BB">
        <w:rPr>
          <w:rFonts w:ascii="Times New Roman" w:hAnsi="Times New Roman" w:cs="Times New Roman"/>
          <w:sz w:val="24"/>
          <w:szCs w:val="24"/>
        </w:rPr>
        <w:t>clădirile</w:t>
      </w:r>
      <w:proofErr w:type="spellEnd"/>
      <w:r w:rsidR="00081C85" w:rsidRPr="006145BB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081C85" w:rsidRPr="006145BB">
        <w:rPr>
          <w:rFonts w:ascii="Times New Roman" w:hAnsi="Times New Roman" w:cs="Times New Roman"/>
          <w:sz w:val="24"/>
          <w:szCs w:val="24"/>
        </w:rPr>
        <w:t>spaţiile</w:t>
      </w:r>
      <w:proofErr w:type="spellEnd"/>
      <w:r w:rsidR="00081C85" w:rsidRPr="0061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1C85" w:rsidRPr="006145B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081C85" w:rsidRPr="0061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1C85" w:rsidRPr="006145BB">
        <w:rPr>
          <w:rFonts w:ascii="Times New Roman" w:hAnsi="Times New Roman" w:cs="Times New Roman"/>
          <w:sz w:val="24"/>
          <w:szCs w:val="24"/>
        </w:rPr>
        <w:t>terenurile</w:t>
      </w:r>
      <w:proofErr w:type="spellEnd"/>
      <w:r w:rsidR="00081C85" w:rsidRPr="0061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1C85" w:rsidRPr="006145BB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081C85" w:rsidRPr="006145BB">
        <w:rPr>
          <w:rFonts w:ascii="Times New Roman" w:hAnsi="Times New Roman" w:cs="Times New Roman"/>
          <w:sz w:val="24"/>
          <w:szCs w:val="24"/>
        </w:rPr>
        <w:t xml:space="preserve"> de stat , care </w:t>
      </w:r>
      <w:proofErr w:type="spellStart"/>
      <w:r w:rsidR="00081C85" w:rsidRPr="006145BB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="00081C85" w:rsidRPr="0061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1C85" w:rsidRPr="006145B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81C85" w:rsidRPr="0061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1C85" w:rsidRPr="006145BB">
        <w:rPr>
          <w:rFonts w:ascii="Times New Roman" w:hAnsi="Times New Roman" w:cs="Times New Roman"/>
          <w:sz w:val="24"/>
          <w:szCs w:val="24"/>
        </w:rPr>
        <w:t>prezent</w:t>
      </w:r>
      <w:proofErr w:type="spellEnd"/>
      <w:r w:rsidR="00081C85" w:rsidRPr="0061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1C85" w:rsidRPr="006145BB">
        <w:rPr>
          <w:rFonts w:ascii="Times New Roman" w:hAnsi="Times New Roman" w:cs="Times New Roman"/>
          <w:sz w:val="24"/>
          <w:szCs w:val="24"/>
        </w:rPr>
        <w:t>utilizate</w:t>
      </w:r>
      <w:proofErr w:type="spellEnd"/>
      <w:r w:rsidR="00081C85" w:rsidRPr="006145BB">
        <w:rPr>
          <w:rFonts w:ascii="Times New Roman" w:hAnsi="Times New Roman" w:cs="Times New Roman"/>
          <w:sz w:val="24"/>
          <w:szCs w:val="24"/>
        </w:rPr>
        <w:t xml:space="preserve"> de  </w:t>
      </w:r>
      <w:r w:rsidR="00081C85" w:rsidRPr="006145BB">
        <w:rPr>
          <w:rFonts w:ascii="Times New Roman" w:hAnsi="Times New Roman" w:cs="Times New Roman"/>
          <w:sz w:val="24"/>
          <w:szCs w:val="24"/>
          <w:lang w:val="ro-RO"/>
        </w:rPr>
        <w:t xml:space="preserve">Radiodifuziune , Televiziune şi </w:t>
      </w:r>
      <w:r w:rsidR="00081C85" w:rsidRPr="006145BB">
        <w:rPr>
          <w:rFonts w:ascii="Times New Roman" w:hAnsi="Times New Roman" w:cs="Times New Roman"/>
          <w:sz w:val="24"/>
          <w:szCs w:val="24"/>
          <w:lang w:val="ro-RO"/>
        </w:rPr>
        <w:lastRenderedPageBreak/>
        <w:t>studiourile teritoriale  , precum şi alte bunuri aflate în folosinţă , cu titlu legal , prevăzute în anexele 1 şi 2 , trec în folosinţă şi în administratrea Societăţii Române de Radiodifuziune</w:t>
      </w:r>
      <w:r w:rsidR="00701A48" w:rsidRPr="006145B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81C85" w:rsidRPr="006145BB">
        <w:rPr>
          <w:rFonts w:ascii="Times New Roman" w:hAnsi="Times New Roman" w:cs="Times New Roman"/>
          <w:sz w:val="24"/>
          <w:szCs w:val="24"/>
          <w:lang w:val="ro-RO"/>
        </w:rPr>
        <w:t xml:space="preserve"> sau , după caz , ale Societăţii Române de Televiziune </w:t>
      </w:r>
      <w:r w:rsidR="00081C85" w:rsidRPr="006145BB">
        <w:rPr>
          <w:rFonts w:ascii="Times New Roman" w:hAnsi="Times New Roman" w:cs="Times New Roman"/>
          <w:sz w:val="24"/>
          <w:szCs w:val="24"/>
        </w:rPr>
        <w:t xml:space="preserve">” </w:t>
      </w:r>
      <w:r w:rsidR="000F2E5C" w:rsidRPr="006145BB">
        <w:rPr>
          <w:rFonts w:ascii="Times New Roman" w:hAnsi="Times New Roman" w:cs="Times New Roman"/>
          <w:sz w:val="24"/>
          <w:szCs w:val="24"/>
        </w:rPr>
        <w:t>,</w:t>
      </w:r>
    </w:p>
    <w:p w:rsidR="007C7E10" w:rsidRPr="006145BB" w:rsidRDefault="007C7E10" w:rsidP="004019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1440" w:rsidRPr="008C49F9" w:rsidRDefault="00D330A2" w:rsidP="00A51440">
      <w:pPr>
        <w:autoSpaceDE w:val="0"/>
        <w:autoSpaceDN w:val="0"/>
        <w:adjustRightInd w:val="0"/>
        <w:ind w:left="-284" w:right="-284" w:firstLine="99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7950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D6795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67950">
        <w:rPr>
          <w:rFonts w:ascii="Times New Roman" w:hAnsi="Times New Roman" w:cs="Times New Roman"/>
          <w:sz w:val="24"/>
          <w:szCs w:val="24"/>
        </w:rPr>
        <w:t>celor</w:t>
      </w:r>
      <w:proofErr w:type="spellEnd"/>
      <w:r w:rsidRPr="00D67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950">
        <w:rPr>
          <w:rFonts w:ascii="Times New Roman" w:hAnsi="Times New Roman" w:cs="Times New Roman"/>
          <w:sz w:val="24"/>
          <w:szCs w:val="24"/>
        </w:rPr>
        <w:t>preze</w:t>
      </w:r>
      <w:r w:rsidR="006145BB" w:rsidRPr="00D67950">
        <w:rPr>
          <w:rFonts w:ascii="Times New Roman" w:hAnsi="Times New Roman" w:cs="Times New Roman"/>
          <w:sz w:val="24"/>
          <w:szCs w:val="24"/>
        </w:rPr>
        <w:t>ntate</w:t>
      </w:r>
      <w:proofErr w:type="spellEnd"/>
      <w:r w:rsidR="006145BB" w:rsidRPr="00D67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5BB" w:rsidRPr="00D67950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6145BB" w:rsidRPr="00D67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145BB" w:rsidRPr="00D67950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6145BB" w:rsidRPr="00D6795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145BB" w:rsidRPr="00D67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5BB" w:rsidRPr="00D67950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="006145BB" w:rsidRPr="00D67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5BB" w:rsidRPr="00D67950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="006145BB" w:rsidRPr="00D67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5BB" w:rsidRPr="00D67950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6145BB" w:rsidRPr="00D67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45BB" w:rsidRPr="00D67950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="003758B0" w:rsidRPr="00D67950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proofErr w:type="spellStart"/>
      <w:r w:rsidR="00ED1C38" w:rsidRPr="00D54347">
        <w:rPr>
          <w:rFonts w:ascii="Times New Roman" w:hAnsi="Times New Roman" w:cs="Times New Roman"/>
          <w:bCs/>
          <w:sz w:val="24"/>
          <w:szCs w:val="24"/>
        </w:rPr>
        <w:t>radierea</w:t>
      </w:r>
      <w:proofErr w:type="spellEnd"/>
      <w:r w:rsidR="00ED1C38" w:rsidRPr="00D543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D1C38" w:rsidRPr="00D54347">
        <w:rPr>
          <w:rFonts w:ascii="Times New Roman" w:hAnsi="Times New Roman" w:cs="Times New Roman"/>
          <w:bCs/>
          <w:sz w:val="24"/>
          <w:szCs w:val="24"/>
        </w:rPr>
        <w:t>pozi</w:t>
      </w:r>
      <w:proofErr w:type="spellEnd"/>
      <w:r w:rsidR="00ED1C38" w:rsidRPr="00D54347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ţiei </w:t>
      </w:r>
      <w:r w:rsidR="00ED1C38" w:rsidRPr="00D54347">
        <w:rPr>
          <w:rFonts w:ascii="Times New Roman" w:hAnsi="Times New Roman" w:cs="Times New Roman"/>
          <w:bCs/>
          <w:sz w:val="24"/>
          <w:szCs w:val="24"/>
        </w:rPr>
        <w:t xml:space="preserve"> nr.3973  din </w:t>
      </w:r>
      <w:proofErr w:type="spellStart"/>
      <w:r w:rsidR="00ED1C38" w:rsidRPr="00D54347">
        <w:rPr>
          <w:rFonts w:ascii="Times New Roman" w:hAnsi="Times New Roman" w:cs="Times New Roman"/>
          <w:bCs/>
          <w:sz w:val="24"/>
          <w:szCs w:val="24"/>
        </w:rPr>
        <w:t>Anexa</w:t>
      </w:r>
      <w:proofErr w:type="spellEnd"/>
      <w:r w:rsidR="00ED1C38" w:rsidRPr="00D54347">
        <w:rPr>
          <w:rFonts w:ascii="Times New Roman" w:hAnsi="Times New Roman" w:cs="Times New Roman"/>
          <w:bCs/>
          <w:sz w:val="24"/>
          <w:szCs w:val="24"/>
        </w:rPr>
        <w:t xml:space="preserve"> la HCLMT nr.313/26.07.2005 </w:t>
      </w:r>
      <w:proofErr w:type="spellStart"/>
      <w:r w:rsidR="00ED1C38" w:rsidRPr="00D54347">
        <w:rPr>
          <w:rFonts w:ascii="Times New Roman" w:hAnsi="Times New Roman" w:cs="Times New Roman"/>
          <w:bCs/>
          <w:sz w:val="24"/>
          <w:szCs w:val="24"/>
        </w:rPr>
        <w:t>privind</w:t>
      </w:r>
      <w:proofErr w:type="spellEnd"/>
      <w:r w:rsidR="00ED1C38" w:rsidRPr="00D543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D1C38" w:rsidRPr="00D54347">
        <w:rPr>
          <w:rFonts w:ascii="Times New Roman" w:hAnsi="Times New Roman" w:cs="Times New Roman"/>
          <w:bCs/>
          <w:sz w:val="24"/>
          <w:szCs w:val="24"/>
        </w:rPr>
        <w:t>completarea</w:t>
      </w:r>
      <w:proofErr w:type="spellEnd"/>
      <w:r w:rsidR="00ED1C38" w:rsidRPr="00D543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D1C38" w:rsidRPr="00D54347">
        <w:rPr>
          <w:rFonts w:ascii="Times New Roman" w:hAnsi="Times New Roman" w:cs="Times New Roman"/>
          <w:bCs/>
          <w:sz w:val="24"/>
          <w:szCs w:val="24"/>
        </w:rPr>
        <w:t>anexei</w:t>
      </w:r>
      <w:proofErr w:type="spellEnd"/>
      <w:r w:rsidR="00ED1C38" w:rsidRPr="00D54347">
        <w:rPr>
          <w:rFonts w:ascii="Times New Roman" w:hAnsi="Times New Roman" w:cs="Times New Roman"/>
          <w:bCs/>
          <w:sz w:val="24"/>
          <w:szCs w:val="24"/>
        </w:rPr>
        <w:t xml:space="preserve"> la HCLMT nr. 245/1999 </w:t>
      </w:r>
      <w:proofErr w:type="spellStart"/>
      <w:r w:rsidR="00ED1C38" w:rsidRPr="00D54347">
        <w:rPr>
          <w:rFonts w:ascii="Times New Roman" w:hAnsi="Times New Roman" w:cs="Times New Roman"/>
          <w:bCs/>
          <w:sz w:val="24"/>
          <w:szCs w:val="24"/>
        </w:rPr>
        <w:t>privind</w:t>
      </w:r>
      <w:proofErr w:type="spellEnd"/>
      <w:r w:rsidR="00ED1C38" w:rsidRPr="00D543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D1C38" w:rsidRPr="00D54347">
        <w:rPr>
          <w:rFonts w:ascii="Times New Roman" w:hAnsi="Times New Roman" w:cs="Times New Roman"/>
          <w:bCs/>
          <w:sz w:val="24"/>
          <w:szCs w:val="24"/>
        </w:rPr>
        <w:t>inv</w:t>
      </w:r>
      <w:r w:rsidR="00A51440">
        <w:rPr>
          <w:rFonts w:ascii="Times New Roman" w:hAnsi="Times New Roman" w:cs="Times New Roman"/>
          <w:bCs/>
          <w:sz w:val="24"/>
          <w:szCs w:val="24"/>
        </w:rPr>
        <w:t>entarul</w:t>
      </w:r>
      <w:proofErr w:type="spellEnd"/>
      <w:r w:rsidR="00A5144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51440">
        <w:rPr>
          <w:rFonts w:ascii="Times New Roman" w:hAnsi="Times New Roman" w:cs="Times New Roman"/>
          <w:bCs/>
          <w:sz w:val="24"/>
          <w:szCs w:val="24"/>
        </w:rPr>
        <w:t>bunurilor</w:t>
      </w:r>
      <w:proofErr w:type="spellEnd"/>
      <w:r w:rsidR="00A51440">
        <w:rPr>
          <w:rFonts w:ascii="Times New Roman" w:hAnsi="Times New Roman" w:cs="Times New Roman"/>
          <w:bCs/>
          <w:sz w:val="24"/>
          <w:szCs w:val="24"/>
        </w:rPr>
        <w:t xml:space="preserve"> care </w:t>
      </w:r>
      <w:proofErr w:type="spellStart"/>
      <w:r w:rsidR="00A51440">
        <w:rPr>
          <w:rFonts w:ascii="Times New Roman" w:hAnsi="Times New Roman" w:cs="Times New Roman"/>
          <w:bCs/>
          <w:sz w:val="24"/>
          <w:szCs w:val="24"/>
        </w:rPr>
        <w:t>aparţin</w:t>
      </w:r>
      <w:proofErr w:type="spellEnd"/>
      <w:r w:rsidR="00A5144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51440">
        <w:rPr>
          <w:rFonts w:ascii="Times New Roman" w:hAnsi="Times New Roman" w:cs="Times New Roman"/>
          <w:bCs/>
          <w:sz w:val="24"/>
          <w:szCs w:val="24"/>
        </w:rPr>
        <w:t>Domenilui</w:t>
      </w:r>
      <w:proofErr w:type="spellEnd"/>
      <w:r w:rsidR="00A51440">
        <w:rPr>
          <w:rFonts w:ascii="Times New Roman" w:hAnsi="Times New Roman" w:cs="Times New Roman"/>
          <w:bCs/>
          <w:sz w:val="24"/>
          <w:szCs w:val="24"/>
        </w:rPr>
        <w:t xml:space="preserve"> P</w:t>
      </w:r>
      <w:r w:rsidR="00ED1C38" w:rsidRPr="00D54347">
        <w:rPr>
          <w:rFonts w:ascii="Times New Roman" w:hAnsi="Times New Roman" w:cs="Times New Roman"/>
          <w:bCs/>
          <w:sz w:val="24"/>
          <w:szCs w:val="24"/>
        </w:rPr>
        <w:t xml:space="preserve">ublic al </w:t>
      </w:r>
      <w:proofErr w:type="spellStart"/>
      <w:r w:rsidR="00ED1C38" w:rsidRPr="00D54347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ED1C38" w:rsidRPr="00D543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D1C38" w:rsidRPr="00D54347">
        <w:rPr>
          <w:rFonts w:ascii="Times New Roman" w:hAnsi="Times New Roman" w:cs="Times New Roman"/>
          <w:bCs/>
          <w:sz w:val="24"/>
          <w:szCs w:val="24"/>
        </w:rPr>
        <w:t>Timişoara</w:t>
      </w:r>
      <w:r w:rsidR="00A51440">
        <w:rPr>
          <w:rFonts w:ascii="Times New Roman" w:hAnsi="Times New Roman" w:cs="Times New Roman"/>
          <w:bCs/>
          <w:sz w:val="24"/>
          <w:szCs w:val="24"/>
        </w:rPr>
        <w:t>,</w:t>
      </w:r>
      <w:r w:rsidR="00A51440" w:rsidRPr="008C49F9">
        <w:rPr>
          <w:rFonts w:ascii="Times New Roman" w:hAnsi="Times New Roman" w:cs="Times New Roman"/>
          <w:sz w:val="24"/>
          <w:szCs w:val="24"/>
        </w:rPr>
        <w:t>corespunzătoare</w:t>
      </w:r>
      <w:proofErr w:type="spellEnd"/>
      <w:r w:rsidR="00A51440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440" w:rsidRPr="008C49F9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A51440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440" w:rsidRPr="008C49F9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A51440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44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51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440">
        <w:rPr>
          <w:rFonts w:ascii="Times New Roman" w:hAnsi="Times New Roman" w:cs="Times New Roman"/>
          <w:sz w:val="24"/>
          <w:szCs w:val="24"/>
        </w:rPr>
        <w:t>Timiş</w:t>
      </w:r>
      <w:r w:rsidR="00A51440" w:rsidRPr="008C49F9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A51440" w:rsidRPr="008C49F9">
        <w:rPr>
          <w:rFonts w:ascii="Times New Roman" w:hAnsi="Times New Roman" w:cs="Times New Roman"/>
          <w:sz w:val="24"/>
          <w:szCs w:val="24"/>
        </w:rPr>
        <w:t xml:space="preserve">, str. Pestalozzi nr. </w:t>
      </w:r>
      <w:proofErr w:type="gramStart"/>
      <w:r w:rsidR="00A51440" w:rsidRPr="008C49F9">
        <w:rPr>
          <w:rFonts w:ascii="Times New Roman" w:hAnsi="Times New Roman" w:cs="Times New Roman"/>
          <w:sz w:val="24"/>
          <w:szCs w:val="24"/>
        </w:rPr>
        <w:t xml:space="preserve">14/A, </w:t>
      </w:r>
      <w:proofErr w:type="spellStart"/>
      <w:r w:rsidR="00A51440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A51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44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51440">
        <w:rPr>
          <w:rFonts w:ascii="Times New Roman" w:hAnsi="Times New Roman" w:cs="Times New Roman"/>
          <w:sz w:val="24"/>
          <w:szCs w:val="24"/>
        </w:rPr>
        <w:t xml:space="preserve"> CF nr.</w:t>
      </w:r>
      <w:proofErr w:type="gramEnd"/>
      <w:r w:rsidR="00A514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1440">
        <w:rPr>
          <w:rFonts w:ascii="Times New Roman" w:hAnsi="Times New Roman" w:cs="Times New Roman"/>
          <w:sz w:val="24"/>
          <w:szCs w:val="24"/>
        </w:rPr>
        <w:t xml:space="preserve">412403 </w:t>
      </w:r>
      <w:proofErr w:type="spellStart"/>
      <w:r w:rsidR="00A51440">
        <w:rPr>
          <w:rFonts w:ascii="Times New Roman" w:hAnsi="Times New Roman" w:cs="Times New Roman"/>
          <w:sz w:val="24"/>
          <w:szCs w:val="24"/>
        </w:rPr>
        <w:t>Timiş</w:t>
      </w:r>
      <w:r w:rsidR="00A51440" w:rsidRPr="008C49F9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A51440" w:rsidRPr="008C49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51440" w:rsidRPr="008C49F9">
        <w:rPr>
          <w:rFonts w:ascii="Times New Roman" w:hAnsi="Times New Roman" w:cs="Times New Roman"/>
          <w:sz w:val="24"/>
          <w:szCs w:val="24"/>
        </w:rPr>
        <w:t>nr.top</w:t>
      </w:r>
      <w:proofErr w:type="spellEnd"/>
      <w:r w:rsidR="00A51440" w:rsidRPr="008C49F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51440" w:rsidRPr="008C49F9">
        <w:rPr>
          <w:rFonts w:ascii="Times New Roman" w:hAnsi="Times New Roman" w:cs="Times New Roman"/>
          <w:sz w:val="24"/>
          <w:szCs w:val="24"/>
        </w:rPr>
        <w:t xml:space="preserve"> 6982/2, 6983/2, 6984/2 </w:t>
      </w:r>
      <w:proofErr w:type="spellStart"/>
      <w:r w:rsidR="00A51440">
        <w:rPr>
          <w:rFonts w:ascii="Times New Roman" w:hAnsi="Times New Roman" w:cs="Times New Roman"/>
          <w:sz w:val="24"/>
          <w:szCs w:val="24"/>
        </w:rPr>
        <w:t>ş</w:t>
      </w:r>
      <w:r w:rsidR="00A51440" w:rsidRPr="008C49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51440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440" w:rsidRPr="008C49F9">
        <w:rPr>
          <w:rFonts w:ascii="Times New Roman" w:hAnsi="Times New Roman" w:cs="Times New Roman"/>
          <w:sz w:val="24"/>
          <w:szCs w:val="24"/>
        </w:rPr>
        <w:t>revenirea</w:t>
      </w:r>
      <w:proofErr w:type="spellEnd"/>
      <w:r w:rsidR="00A51440" w:rsidRPr="008C49F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A51440" w:rsidRPr="008C49F9"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 w:rsidR="00A51440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51440" w:rsidRPr="008C49F9">
        <w:rPr>
          <w:rFonts w:ascii="Times New Roman" w:hAnsi="Times New Roman" w:cs="Times New Roman"/>
          <w:sz w:val="24"/>
          <w:szCs w:val="24"/>
        </w:rPr>
        <w:t>anterioară</w:t>
      </w:r>
      <w:proofErr w:type="spellEnd"/>
      <w:r w:rsidR="00A51440" w:rsidRPr="008C49F9">
        <w:rPr>
          <w:rFonts w:ascii="Times New Roman" w:hAnsi="Times New Roman" w:cs="Times New Roman"/>
          <w:sz w:val="24"/>
          <w:szCs w:val="24"/>
        </w:rPr>
        <w:t xml:space="preserve"> </w:t>
      </w:r>
      <w:r w:rsidR="00A51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440">
        <w:rPr>
          <w:rFonts w:ascii="Times New Roman" w:hAnsi="Times New Roman" w:cs="Times New Roman"/>
          <w:sz w:val="24"/>
          <w:szCs w:val="24"/>
        </w:rPr>
        <w:t>în</w:t>
      </w:r>
      <w:proofErr w:type="spellEnd"/>
      <w:proofErr w:type="gramEnd"/>
      <w:r w:rsidR="00A51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440">
        <w:rPr>
          <w:rFonts w:ascii="Times New Roman" w:hAnsi="Times New Roman" w:cs="Times New Roman"/>
          <w:sz w:val="24"/>
          <w:szCs w:val="24"/>
        </w:rPr>
        <w:t>sensul</w:t>
      </w:r>
      <w:proofErr w:type="spellEnd"/>
      <w:r w:rsidR="00A514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440">
        <w:rPr>
          <w:rFonts w:ascii="Times New Roman" w:hAnsi="Times New Roman" w:cs="Times New Roman"/>
          <w:sz w:val="24"/>
          <w:szCs w:val="24"/>
        </w:rPr>
        <w:t>reâ</w:t>
      </w:r>
      <w:r w:rsidR="00A51440" w:rsidRPr="008C49F9">
        <w:rPr>
          <w:rFonts w:ascii="Times New Roman" w:hAnsi="Times New Roman" w:cs="Times New Roman"/>
          <w:sz w:val="24"/>
          <w:szCs w:val="24"/>
        </w:rPr>
        <w:t>nscrierii</w:t>
      </w:r>
      <w:proofErr w:type="spellEnd"/>
      <w:r w:rsidR="00A51440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440" w:rsidRPr="008C49F9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A51440" w:rsidRPr="008C49F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51440" w:rsidRPr="008C49F9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A51440" w:rsidRPr="008C49F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A51440" w:rsidRPr="008C49F9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="00A51440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440" w:rsidRPr="008C49F9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="00A51440" w:rsidRPr="008C49F9">
        <w:rPr>
          <w:rFonts w:ascii="Times New Roman" w:hAnsi="Times New Roman" w:cs="Times New Roman"/>
          <w:sz w:val="24"/>
          <w:szCs w:val="24"/>
        </w:rPr>
        <w:t>.</w:t>
      </w:r>
    </w:p>
    <w:p w:rsidR="00A51440" w:rsidRPr="00780B40" w:rsidRDefault="00A51440" w:rsidP="00A51440">
      <w:pPr>
        <w:rPr>
          <w:rFonts w:ascii="Times New Roman" w:hAnsi="Times New Roman" w:cs="Times New Roman"/>
          <w:b/>
          <w:sz w:val="24"/>
          <w:szCs w:val="24"/>
        </w:rPr>
      </w:pPr>
    </w:p>
    <w:p w:rsidR="00E2498F" w:rsidRPr="00E2498F" w:rsidRDefault="00D54347" w:rsidP="00ED1C38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E2498F" w:rsidRPr="00E2498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145BB" w:rsidRPr="00E2498F" w:rsidRDefault="006145BB" w:rsidP="00ED1C3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67950" w:rsidRDefault="00D67950" w:rsidP="00E2498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67950" w:rsidRPr="00D67950" w:rsidRDefault="00D67950" w:rsidP="00D6795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C26B0" w:rsidRPr="00D54347" w:rsidRDefault="006C26B0" w:rsidP="003758B0">
      <w:pPr>
        <w:rPr>
          <w:rFonts w:ascii="Times New Roman" w:hAnsi="Times New Roman" w:cs="Times New Roman"/>
          <w:sz w:val="26"/>
          <w:szCs w:val="26"/>
          <w:lang w:val="ro-RO"/>
        </w:rPr>
      </w:pPr>
    </w:p>
    <w:p w:rsidR="006C26B0" w:rsidRPr="00D54347" w:rsidRDefault="006C26B0" w:rsidP="006C26B0">
      <w:pPr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</w:pP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                     PRIMAR,</w:t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  <w:t xml:space="preserve">  VICEPRIMAR,</w:t>
      </w:r>
    </w:p>
    <w:p w:rsidR="006C26B0" w:rsidRPr="00D54347" w:rsidRDefault="006C26B0" w:rsidP="006C26B0">
      <w:pPr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</w:pP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  <w:t xml:space="preserve">    </w:t>
      </w:r>
      <w:r w:rsid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   </w:t>
      </w:r>
      <w:proofErr w:type="spellStart"/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Dominic</w:t>
      </w:r>
      <w:proofErr w:type="spellEnd"/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Fritz</w:t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  <w:t xml:space="preserve"> </w:t>
      </w:r>
      <w:proofErr w:type="spellStart"/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Cosmin</w:t>
      </w:r>
      <w:proofErr w:type="spellEnd"/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A. </w:t>
      </w:r>
      <w:proofErr w:type="spellStart"/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Tabără</w:t>
      </w:r>
      <w:proofErr w:type="spellEnd"/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</w:p>
    <w:p w:rsidR="006C26B0" w:rsidRPr="00D54347" w:rsidRDefault="006C26B0" w:rsidP="006C26B0">
      <w:pPr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</w:pPr>
    </w:p>
    <w:p w:rsidR="006C26B0" w:rsidRPr="00D54347" w:rsidRDefault="006C26B0" w:rsidP="006C26B0">
      <w:pPr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</w:pP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 xml:space="preserve"> </w:t>
      </w:r>
    </w:p>
    <w:p w:rsidR="006C26B0" w:rsidRPr="00D54347" w:rsidRDefault="006C26B0" w:rsidP="006C26B0">
      <w:pPr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</w:pPr>
    </w:p>
    <w:p w:rsidR="006C26B0" w:rsidRPr="00D54347" w:rsidRDefault="006C26B0" w:rsidP="006C26B0">
      <w:pPr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</w:pP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  <w:t xml:space="preserve">    </w:t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  <w:t xml:space="preserve">           </w:t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  <w:t xml:space="preserve">     DIRECTOR,</w:t>
      </w:r>
    </w:p>
    <w:p w:rsidR="006C26B0" w:rsidRPr="00D54347" w:rsidRDefault="006C26B0" w:rsidP="006C26B0">
      <w:pPr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</w:pP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  <w:t xml:space="preserve">           </w:t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</w:r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ab/>
        <w:t xml:space="preserve">    Simona </w:t>
      </w:r>
      <w:proofErr w:type="spellStart"/>
      <w:r w:rsidRPr="00D54347">
        <w:rPr>
          <w:rFonts w:ascii="Times New Roman" w:hAnsi="Times New Roman" w:cs="Times New Roman"/>
          <w:bCs/>
          <w:color w:val="000000"/>
          <w:sz w:val="24"/>
          <w:szCs w:val="24"/>
          <w:lang w:val="es-ES"/>
        </w:rPr>
        <w:t>Bălan</w:t>
      </w:r>
      <w:proofErr w:type="spellEnd"/>
    </w:p>
    <w:p w:rsidR="006C26B0" w:rsidRPr="00D54347" w:rsidRDefault="006C26B0" w:rsidP="006C26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26B0" w:rsidRDefault="006C26B0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347" w:rsidRPr="00D54347" w:rsidRDefault="00D54347" w:rsidP="006C26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26B0" w:rsidRPr="00D54347" w:rsidRDefault="006C26B0" w:rsidP="003758B0">
      <w:pPr>
        <w:rPr>
          <w:rFonts w:ascii="Times New Roman" w:hAnsi="Times New Roman" w:cs="Times New Roman"/>
          <w:sz w:val="26"/>
          <w:szCs w:val="26"/>
          <w:lang w:val="ro-RO"/>
        </w:rPr>
      </w:pPr>
    </w:p>
    <w:p w:rsidR="00D330A2" w:rsidRPr="00D54347" w:rsidRDefault="00D330A2" w:rsidP="00D330A2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540BD4" w:rsidRPr="00D330A2" w:rsidRDefault="003A6A7D" w:rsidP="006C26B0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                                                                                        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2537A1" w:rsidRPr="00F620C0">
        <w:rPr>
          <w:rFonts w:ascii="Times New Roman" w:hAnsi="Times New Roman" w:cs="Times New Roman"/>
          <w:sz w:val="18"/>
          <w:szCs w:val="18"/>
          <w:lang w:val="ro-RO"/>
        </w:rPr>
        <w:t>Cod FO53-01, ver 1</w:t>
      </w:r>
      <w:r w:rsidR="00532E5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  <w:sectPr w:rsidR="00540BD4" w:rsidRPr="00D330A2" w:rsidSect="004019BA">
      <w:pgSz w:w="12240" w:h="15840"/>
      <w:pgMar w:top="540" w:right="117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100BB"/>
    <w:rsid w:val="00012F12"/>
    <w:rsid w:val="00014BA6"/>
    <w:rsid w:val="00014E8B"/>
    <w:rsid w:val="00020269"/>
    <w:rsid w:val="0002201A"/>
    <w:rsid w:val="00023EDA"/>
    <w:rsid w:val="00026E6C"/>
    <w:rsid w:val="0003120F"/>
    <w:rsid w:val="00040FAB"/>
    <w:rsid w:val="00061DFA"/>
    <w:rsid w:val="00063BF4"/>
    <w:rsid w:val="0006516C"/>
    <w:rsid w:val="00065E1C"/>
    <w:rsid w:val="000737B6"/>
    <w:rsid w:val="00081C85"/>
    <w:rsid w:val="0008212D"/>
    <w:rsid w:val="00093E77"/>
    <w:rsid w:val="000B3A9F"/>
    <w:rsid w:val="000C7C6B"/>
    <w:rsid w:val="000E1676"/>
    <w:rsid w:val="000E5222"/>
    <w:rsid w:val="000F2E5C"/>
    <w:rsid w:val="000F69AB"/>
    <w:rsid w:val="00113179"/>
    <w:rsid w:val="00114625"/>
    <w:rsid w:val="00122EB5"/>
    <w:rsid w:val="00126BE6"/>
    <w:rsid w:val="001408A3"/>
    <w:rsid w:val="00154B02"/>
    <w:rsid w:val="00162D6F"/>
    <w:rsid w:val="0016564F"/>
    <w:rsid w:val="00165897"/>
    <w:rsid w:val="00170F82"/>
    <w:rsid w:val="001710A7"/>
    <w:rsid w:val="00176729"/>
    <w:rsid w:val="00176BD7"/>
    <w:rsid w:val="00181DFC"/>
    <w:rsid w:val="00182F4D"/>
    <w:rsid w:val="001864F3"/>
    <w:rsid w:val="001904AE"/>
    <w:rsid w:val="00196C51"/>
    <w:rsid w:val="00197AFA"/>
    <w:rsid w:val="001A2C2C"/>
    <w:rsid w:val="001B16C3"/>
    <w:rsid w:val="001B53F7"/>
    <w:rsid w:val="001E3843"/>
    <w:rsid w:val="001E4BCA"/>
    <w:rsid w:val="00200103"/>
    <w:rsid w:val="002059E2"/>
    <w:rsid w:val="002067DB"/>
    <w:rsid w:val="00211008"/>
    <w:rsid w:val="002161DD"/>
    <w:rsid w:val="00232C96"/>
    <w:rsid w:val="002344A4"/>
    <w:rsid w:val="002537A1"/>
    <w:rsid w:val="002628AD"/>
    <w:rsid w:val="0026308F"/>
    <w:rsid w:val="00265CB3"/>
    <w:rsid w:val="002708D8"/>
    <w:rsid w:val="0027121E"/>
    <w:rsid w:val="00271EF2"/>
    <w:rsid w:val="002950A6"/>
    <w:rsid w:val="00296021"/>
    <w:rsid w:val="0029721B"/>
    <w:rsid w:val="002A0A02"/>
    <w:rsid w:val="002B0FBF"/>
    <w:rsid w:val="002B2199"/>
    <w:rsid w:val="002C7ED5"/>
    <w:rsid w:val="002D00B1"/>
    <w:rsid w:val="002D56E8"/>
    <w:rsid w:val="002E51E3"/>
    <w:rsid w:val="002E6338"/>
    <w:rsid w:val="002F483F"/>
    <w:rsid w:val="0030352D"/>
    <w:rsid w:val="00303D60"/>
    <w:rsid w:val="003134F0"/>
    <w:rsid w:val="00313A79"/>
    <w:rsid w:val="00322EF2"/>
    <w:rsid w:val="003263FA"/>
    <w:rsid w:val="00327012"/>
    <w:rsid w:val="00327FAE"/>
    <w:rsid w:val="00330D76"/>
    <w:rsid w:val="00350A9C"/>
    <w:rsid w:val="00361971"/>
    <w:rsid w:val="0036456E"/>
    <w:rsid w:val="003758B0"/>
    <w:rsid w:val="003830D4"/>
    <w:rsid w:val="00386385"/>
    <w:rsid w:val="0039079C"/>
    <w:rsid w:val="003A0AF6"/>
    <w:rsid w:val="003A406C"/>
    <w:rsid w:val="003A6A7D"/>
    <w:rsid w:val="003B40E8"/>
    <w:rsid w:val="003B5A0B"/>
    <w:rsid w:val="003D296D"/>
    <w:rsid w:val="003D72E9"/>
    <w:rsid w:val="003F1122"/>
    <w:rsid w:val="004019BA"/>
    <w:rsid w:val="0040592E"/>
    <w:rsid w:val="00410659"/>
    <w:rsid w:val="004149AF"/>
    <w:rsid w:val="00421BE7"/>
    <w:rsid w:val="00423471"/>
    <w:rsid w:val="00450D35"/>
    <w:rsid w:val="00461616"/>
    <w:rsid w:val="00483C57"/>
    <w:rsid w:val="004845EC"/>
    <w:rsid w:val="00484A6A"/>
    <w:rsid w:val="00484CE2"/>
    <w:rsid w:val="0048674C"/>
    <w:rsid w:val="004A075F"/>
    <w:rsid w:val="004A2B5D"/>
    <w:rsid w:val="004A3084"/>
    <w:rsid w:val="004B3070"/>
    <w:rsid w:val="004B69D1"/>
    <w:rsid w:val="004C6896"/>
    <w:rsid w:val="004D0679"/>
    <w:rsid w:val="004D34AC"/>
    <w:rsid w:val="004E38AE"/>
    <w:rsid w:val="004E4DF5"/>
    <w:rsid w:val="004F7510"/>
    <w:rsid w:val="00507CE9"/>
    <w:rsid w:val="005110B5"/>
    <w:rsid w:val="00532E5A"/>
    <w:rsid w:val="0053404A"/>
    <w:rsid w:val="0053537F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A2438"/>
    <w:rsid w:val="005A7208"/>
    <w:rsid w:val="005B121C"/>
    <w:rsid w:val="005B1B25"/>
    <w:rsid w:val="005B36C4"/>
    <w:rsid w:val="005C24A4"/>
    <w:rsid w:val="005C7F17"/>
    <w:rsid w:val="005D1B7F"/>
    <w:rsid w:val="005E069B"/>
    <w:rsid w:val="006002C4"/>
    <w:rsid w:val="006145BB"/>
    <w:rsid w:val="00624501"/>
    <w:rsid w:val="006467F7"/>
    <w:rsid w:val="00646A69"/>
    <w:rsid w:val="0068518B"/>
    <w:rsid w:val="0068696A"/>
    <w:rsid w:val="006A2097"/>
    <w:rsid w:val="006A5E4F"/>
    <w:rsid w:val="006B1500"/>
    <w:rsid w:val="006B2965"/>
    <w:rsid w:val="006B6CAB"/>
    <w:rsid w:val="006C26B0"/>
    <w:rsid w:val="006C453B"/>
    <w:rsid w:val="006C464B"/>
    <w:rsid w:val="006E3E95"/>
    <w:rsid w:val="00701A48"/>
    <w:rsid w:val="00720981"/>
    <w:rsid w:val="00732D98"/>
    <w:rsid w:val="007470FA"/>
    <w:rsid w:val="007510AF"/>
    <w:rsid w:val="00751211"/>
    <w:rsid w:val="00752F4A"/>
    <w:rsid w:val="00754DA7"/>
    <w:rsid w:val="00764FD3"/>
    <w:rsid w:val="0077022A"/>
    <w:rsid w:val="0077142B"/>
    <w:rsid w:val="00774D6E"/>
    <w:rsid w:val="00777C44"/>
    <w:rsid w:val="00787EFB"/>
    <w:rsid w:val="00795D1D"/>
    <w:rsid w:val="00796159"/>
    <w:rsid w:val="007A1D3A"/>
    <w:rsid w:val="007A3CB5"/>
    <w:rsid w:val="007A46C9"/>
    <w:rsid w:val="007A77CB"/>
    <w:rsid w:val="007B422E"/>
    <w:rsid w:val="007B4B22"/>
    <w:rsid w:val="007C250B"/>
    <w:rsid w:val="007C25C0"/>
    <w:rsid w:val="007C637B"/>
    <w:rsid w:val="007C6448"/>
    <w:rsid w:val="007C7E10"/>
    <w:rsid w:val="007D6BD9"/>
    <w:rsid w:val="007E6AD6"/>
    <w:rsid w:val="007E6F65"/>
    <w:rsid w:val="007E7800"/>
    <w:rsid w:val="007F0B45"/>
    <w:rsid w:val="007F0EB1"/>
    <w:rsid w:val="008032B3"/>
    <w:rsid w:val="008040BE"/>
    <w:rsid w:val="00806263"/>
    <w:rsid w:val="0082562C"/>
    <w:rsid w:val="008401BD"/>
    <w:rsid w:val="008474CC"/>
    <w:rsid w:val="00856D9F"/>
    <w:rsid w:val="00862440"/>
    <w:rsid w:val="008668E9"/>
    <w:rsid w:val="00874293"/>
    <w:rsid w:val="00874EA2"/>
    <w:rsid w:val="00874EAC"/>
    <w:rsid w:val="00875EF4"/>
    <w:rsid w:val="00885415"/>
    <w:rsid w:val="00890290"/>
    <w:rsid w:val="008912DC"/>
    <w:rsid w:val="0089237D"/>
    <w:rsid w:val="00894E8F"/>
    <w:rsid w:val="00896D0B"/>
    <w:rsid w:val="008A4EF0"/>
    <w:rsid w:val="008A556A"/>
    <w:rsid w:val="008A6B57"/>
    <w:rsid w:val="008A7ED4"/>
    <w:rsid w:val="008B2EC8"/>
    <w:rsid w:val="008C22F9"/>
    <w:rsid w:val="008E1829"/>
    <w:rsid w:val="008F1417"/>
    <w:rsid w:val="008F47B8"/>
    <w:rsid w:val="008F4CE6"/>
    <w:rsid w:val="00900453"/>
    <w:rsid w:val="00907405"/>
    <w:rsid w:val="00920265"/>
    <w:rsid w:val="009256B4"/>
    <w:rsid w:val="00933F81"/>
    <w:rsid w:val="00966DF4"/>
    <w:rsid w:val="00972B25"/>
    <w:rsid w:val="00974078"/>
    <w:rsid w:val="00986672"/>
    <w:rsid w:val="00993E93"/>
    <w:rsid w:val="009B74C1"/>
    <w:rsid w:val="009C5C3E"/>
    <w:rsid w:val="009C6449"/>
    <w:rsid w:val="009C7538"/>
    <w:rsid w:val="009D4FE1"/>
    <w:rsid w:val="009E1220"/>
    <w:rsid w:val="009E7075"/>
    <w:rsid w:val="009F022E"/>
    <w:rsid w:val="009F2A84"/>
    <w:rsid w:val="00A013F2"/>
    <w:rsid w:val="00A02113"/>
    <w:rsid w:val="00A213CB"/>
    <w:rsid w:val="00A33074"/>
    <w:rsid w:val="00A3340C"/>
    <w:rsid w:val="00A3399F"/>
    <w:rsid w:val="00A51440"/>
    <w:rsid w:val="00A51BBE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7B2A"/>
    <w:rsid w:val="00AD338C"/>
    <w:rsid w:val="00AE26C1"/>
    <w:rsid w:val="00AE29A7"/>
    <w:rsid w:val="00AF1CD5"/>
    <w:rsid w:val="00AF2CDE"/>
    <w:rsid w:val="00AF6E44"/>
    <w:rsid w:val="00B1157E"/>
    <w:rsid w:val="00B11DC0"/>
    <w:rsid w:val="00B14135"/>
    <w:rsid w:val="00B166A9"/>
    <w:rsid w:val="00B16B8B"/>
    <w:rsid w:val="00B24073"/>
    <w:rsid w:val="00B24EA6"/>
    <w:rsid w:val="00B3156C"/>
    <w:rsid w:val="00B36E66"/>
    <w:rsid w:val="00B60A5D"/>
    <w:rsid w:val="00B6189C"/>
    <w:rsid w:val="00B71F9C"/>
    <w:rsid w:val="00B73453"/>
    <w:rsid w:val="00B775C6"/>
    <w:rsid w:val="00B77627"/>
    <w:rsid w:val="00B87E98"/>
    <w:rsid w:val="00B905E1"/>
    <w:rsid w:val="00B90BEB"/>
    <w:rsid w:val="00B9233F"/>
    <w:rsid w:val="00B92366"/>
    <w:rsid w:val="00B92A46"/>
    <w:rsid w:val="00B974F9"/>
    <w:rsid w:val="00BA37FB"/>
    <w:rsid w:val="00BB002A"/>
    <w:rsid w:val="00BB0582"/>
    <w:rsid w:val="00BB1FD1"/>
    <w:rsid w:val="00BB38CE"/>
    <w:rsid w:val="00BC510A"/>
    <w:rsid w:val="00BC6DC7"/>
    <w:rsid w:val="00BD0911"/>
    <w:rsid w:val="00BE1AA9"/>
    <w:rsid w:val="00BF6B97"/>
    <w:rsid w:val="00C002FB"/>
    <w:rsid w:val="00C01C4B"/>
    <w:rsid w:val="00C01F78"/>
    <w:rsid w:val="00C0760F"/>
    <w:rsid w:val="00C12281"/>
    <w:rsid w:val="00C14849"/>
    <w:rsid w:val="00C22B45"/>
    <w:rsid w:val="00C276A2"/>
    <w:rsid w:val="00C335B2"/>
    <w:rsid w:val="00C346CD"/>
    <w:rsid w:val="00C36A26"/>
    <w:rsid w:val="00C44136"/>
    <w:rsid w:val="00C47E71"/>
    <w:rsid w:val="00C61624"/>
    <w:rsid w:val="00C631B2"/>
    <w:rsid w:val="00C63781"/>
    <w:rsid w:val="00C64F06"/>
    <w:rsid w:val="00C90E95"/>
    <w:rsid w:val="00C92805"/>
    <w:rsid w:val="00C94C1C"/>
    <w:rsid w:val="00C95E64"/>
    <w:rsid w:val="00CB01D9"/>
    <w:rsid w:val="00CB5460"/>
    <w:rsid w:val="00CB77C9"/>
    <w:rsid w:val="00CC2342"/>
    <w:rsid w:val="00CD1F16"/>
    <w:rsid w:val="00CD47EF"/>
    <w:rsid w:val="00CE7F7B"/>
    <w:rsid w:val="00D0475A"/>
    <w:rsid w:val="00D1241F"/>
    <w:rsid w:val="00D14073"/>
    <w:rsid w:val="00D17D5E"/>
    <w:rsid w:val="00D213F4"/>
    <w:rsid w:val="00D23270"/>
    <w:rsid w:val="00D330A2"/>
    <w:rsid w:val="00D36FE1"/>
    <w:rsid w:val="00D440D1"/>
    <w:rsid w:val="00D54347"/>
    <w:rsid w:val="00D67950"/>
    <w:rsid w:val="00D74BDA"/>
    <w:rsid w:val="00D7673B"/>
    <w:rsid w:val="00D7797D"/>
    <w:rsid w:val="00D77F7C"/>
    <w:rsid w:val="00D8456E"/>
    <w:rsid w:val="00D96D84"/>
    <w:rsid w:val="00DA6194"/>
    <w:rsid w:val="00DB2971"/>
    <w:rsid w:val="00DC23B7"/>
    <w:rsid w:val="00DD526F"/>
    <w:rsid w:val="00DF4951"/>
    <w:rsid w:val="00E063DC"/>
    <w:rsid w:val="00E11A19"/>
    <w:rsid w:val="00E1767D"/>
    <w:rsid w:val="00E2498F"/>
    <w:rsid w:val="00E34643"/>
    <w:rsid w:val="00E34A84"/>
    <w:rsid w:val="00E34B6B"/>
    <w:rsid w:val="00E36B66"/>
    <w:rsid w:val="00E54D2F"/>
    <w:rsid w:val="00E605D9"/>
    <w:rsid w:val="00E613BD"/>
    <w:rsid w:val="00E665F9"/>
    <w:rsid w:val="00E715B7"/>
    <w:rsid w:val="00E87CF2"/>
    <w:rsid w:val="00E95DF1"/>
    <w:rsid w:val="00E97C18"/>
    <w:rsid w:val="00EB55E2"/>
    <w:rsid w:val="00EB5635"/>
    <w:rsid w:val="00ED17EE"/>
    <w:rsid w:val="00ED1C38"/>
    <w:rsid w:val="00ED4893"/>
    <w:rsid w:val="00EE1F12"/>
    <w:rsid w:val="00EE2B4D"/>
    <w:rsid w:val="00EF3AD2"/>
    <w:rsid w:val="00EF3BB3"/>
    <w:rsid w:val="00F22879"/>
    <w:rsid w:val="00F26ECA"/>
    <w:rsid w:val="00F31523"/>
    <w:rsid w:val="00F51B70"/>
    <w:rsid w:val="00F53B1B"/>
    <w:rsid w:val="00F577E8"/>
    <w:rsid w:val="00F620C0"/>
    <w:rsid w:val="00F65C38"/>
    <w:rsid w:val="00F752AF"/>
    <w:rsid w:val="00F81148"/>
    <w:rsid w:val="00F82EF1"/>
    <w:rsid w:val="00F90296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46A69"/>
  </w:style>
  <w:style w:type="character" w:customStyle="1" w:styleId="NoSpacingChar">
    <w:name w:val="No Spacing Char"/>
    <w:basedOn w:val="DefaultParagraphFont"/>
    <w:link w:val="NoSpacing"/>
    <w:uiPriority w:val="1"/>
    <w:rsid w:val="00B775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4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gbuzarnescu</cp:lastModifiedBy>
  <cp:revision>14</cp:revision>
  <cp:lastPrinted>2021-04-23T08:09:00Z</cp:lastPrinted>
  <dcterms:created xsi:type="dcterms:W3CDTF">2020-09-07T08:01:00Z</dcterms:created>
  <dcterms:modified xsi:type="dcterms:W3CDTF">2021-04-23T08:10:00Z</dcterms:modified>
</cp:coreProperties>
</file>