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D518A1" w:rsidRDefault="00EB55E2" w:rsidP="00EB55E2">
      <w:pPr>
        <w:jc w:val="both"/>
        <w:rPr>
          <w:sz w:val="24"/>
          <w:szCs w:val="24"/>
        </w:rPr>
      </w:pPr>
      <w:r w:rsidRPr="00D518A1">
        <w:rPr>
          <w:sz w:val="24"/>
          <w:szCs w:val="24"/>
        </w:rPr>
        <w:t xml:space="preserve"> ROMÂNIA</w:t>
      </w:r>
    </w:p>
    <w:p w:rsidR="00EB55E2" w:rsidRPr="00D518A1" w:rsidRDefault="00EB55E2" w:rsidP="00EB55E2">
      <w:pPr>
        <w:jc w:val="both"/>
        <w:rPr>
          <w:sz w:val="24"/>
          <w:szCs w:val="24"/>
        </w:rPr>
      </w:pPr>
      <w:r w:rsidRPr="00D518A1">
        <w:rPr>
          <w:sz w:val="24"/>
          <w:szCs w:val="24"/>
        </w:rPr>
        <w:t xml:space="preserve"> JUDEŢUL TIMIŞ</w:t>
      </w:r>
    </w:p>
    <w:p w:rsidR="00EB55E2" w:rsidRPr="00D518A1" w:rsidRDefault="00EB55E2" w:rsidP="00EB55E2">
      <w:pPr>
        <w:jc w:val="both"/>
        <w:rPr>
          <w:sz w:val="24"/>
          <w:szCs w:val="24"/>
        </w:rPr>
      </w:pPr>
      <w:r w:rsidRPr="00D518A1">
        <w:rPr>
          <w:sz w:val="24"/>
          <w:szCs w:val="24"/>
        </w:rPr>
        <w:t xml:space="preserve"> MUNICIPIUL TIMIŞOARA</w:t>
      </w:r>
    </w:p>
    <w:p w:rsidR="00EB55E2" w:rsidRPr="00D518A1" w:rsidRDefault="00EB55E2" w:rsidP="00EB55E2">
      <w:pPr>
        <w:jc w:val="both"/>
        <w:rPr>
          <w:sz w:val="24"/>
          <w:szCs w:val="24"/>
        </w:rPr>
      </w:pPr>
      <w:r w:rsidRPr="00D518A1">
        <w:rPr>
          <w:sz w:val="24"/>
          <w:szCs w:val="24"/>
        </w:rPr>
        <w:t xml:space="preserve"> DIRECŢIA CLĂDIRI TERENURI ŞI DOTĂRI DIVERSE I EST</w:t>
      </w:r>
    </w:p>
    <w:p w:rsidR="00EB55E2" w:rsidRPr="00D518A1" w:rsidRDefault="00EB55E2" w:rsidP="00EB55E2">
      <w:pPr>
        <w:jc w:val="both"/>
        <w:rPr>
          <w:sz w:val="24"/>
          <w:szCs w:val="24"/>
        </w:rPr>
      </w:pPr>
      <w:r w:rsidRPr="00D518A1">
        <w:rPr>
          <w:sz w:val="24"/>
          <w:szCs w:val="24"/>
        </w:rPr>
        <w:t xml:space="preserve"> BIROUL CLĂDIRI TERENURI I EST </w:t>
      </w:r>
    </w:p>
    <w:p w:rsidR="00EB55E2" w:rsidRPr="00D518A1" w:rsidRDefault="00EB55E2" w:rsidP="00EB55E2">
      <w:pPr>
        <w:jc w:val="both"/>
        <w:rPr>
          <w:sz w:val="24"/>
          <w:szCs w:val="24"/>
        </w:rPr>
      </w:pPr>
      <w:r w:rsidRPr="00D518A1">
        <w:rPr>
          <w:sz w:val="24"/>
          <w:szCs w:val="24"/>
        </w:rPr>
        <w:t xml:space="preserve"> NR.</w:t>
      </w:r>
      <w:r w:rsidR="00E5033B" w:rsidRPr="00D518A1">
        <w:rPr>
          <w:sz w:val="24"/>
          <w:szCs w:val="24"/>
        </w:rPr>
        <w:t xml:space="preserve">SC </w:t>
      </w:r>
      <w:r w:rsidRPr="00D518A1">
        <w:rPr>
          <w:sz w:val="24"/>
          <w:szCs w:val="24"/>
        </w:rPr>
        <w:t>2019-</w:t>
      </w:r>
      <w:r w:rsidR="00E5033B" w:rsidRPr="00D518A1">
        <w:rPr>
          <w:sz w:val="24"/>
          <w:szCs w:val="24"/>
        </w:rPr>
        <w:t xml:space="preserve">             </w:t>
      </w:r>
      <w:r w:rsidRPr="00D518A1">
        <w:rPr>
          <w:sz w:val="24"/>
          <w:szCs w:val="24"/>
        </w:rPr>
        <w:t>/</w:t>
      </w:r>
      <w:r w:rsidR="00E5033B" w:rsidRPr="00D518A1">
        <w:rPr>
          <w:sz w:val="24"/>
          <w:szCs w:val="24"/>
        </w:rPr>
        <w:t xml:space="preserve">    </w:t>
      </w:r>
      <w:r w:rsidR="00F96A52" w:rsidRPr="00D518A1">
        <w:rPr>
          <w:sz w:val="24"/>
          <w:szCs w:val="24"/>
        </w:rPr>
        <w:t xml:space="preserve"> 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Default="00F620C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518A1" w:rsidRDefault="00D518A1" w:rsidP="00D518A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C90E95" w:rsidRDefault="00890290" w:rsidP="00D518A1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90E95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FE73DA" w:rsidRDefault="00C90E95" w:rsidP="00D518A1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D750D5" w:rsidRPr="00A873B7" w:rsidRDefault="00D750D5" w:rsidP="00D750D5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privind atribuirea în  folosinţă gratuită Asociaţiei Casa Faenza pe o perioadă de 49 ani a noului corp de clădire </w:t>
      </w:r>
      <w:r w:rsidR="003022CF" w:rsidRPr="00A873B7">
        <w:rPr>
          <w:rFonts w:ascii="Times New Roman" w:hAnsi="Times New Roman" w:cs="Times New Roman"/>
          <w:sz w:val="26"/>
          <w:szCs w:val="26"/>
          <w:lang w:val="ro-RO"/>
        </w:rPr>
        <w:t>situat în interiorul curţii asociaţiei</w:t>
      </w:r>
      <w:r w:rsidR="003022CF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identificat cu număr cadastral </w:t>
      </w:r>
      <w:r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414313-C2, </w:t>
      </w:r>
      <w:r w:rsidR="007A7258">
        <w:rPr>
          <w:rFonts w:ascii="Times New Roman" w:hAnsi="Times New Roman" w:cs="Times New Roman"/>
          <w:sz w:val="26"/>
          <w:szCs w:val="26"/>
          <w:lang w:val="ro-RO"/>
        </w:rPr>
        <w:t>Tim</w:t>
      </w:r>
      <w:r w:rsidR="003022CF">
        <w:rPr>
          <w:rFonts w:ascii="Times New Roman" w:hAnsi="Times New Roman" w:cs="Times New Roman"/>
          <w:sz w:val="26"/>
          <w:szCs w:val="26"/>
          <w:lang w:val="ro-RO"/>
        </w:rPr>
        <w:t>işoara, Aleea Sănătăţii, nr.15</w:t>
      </w:r>
    </w:p>
    <w:p w:rsidR="00646A69" w:rsidRPr="00FE73DA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022CF" w:rsidRPr="00A873B7" w:rsidRDefault="00C44136" w:rsidP="003022CF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r w:rsidR="00890290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Având în vedere Expunerea de motive nr. </w:t>
      </w:r>
      <w:r w:rsidR="007C6448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SC </w:t>
      </w:r>
      <w:r w:rsidR="00752F4A" w:rsidRPr="00D750D5">
        <w:rPr>
          <w:rFonts w:ascii="Times New Roman" w:hAnsi="Times New Roman" w:cs="Times New Roman"/>
          <w:sz w:val="26"/>
          <w:szCs w:val="26"/>
          <w:lang w:val="ro-RO"/>
        </w:rPr>
        <w:t>201</w:t>
      </w:r>
      <w:r w:rsidR="009256B4" w:rsidRPr="00D750D5">
        <w:rPr>
          <w:rFonts w:ascii="Times New Roman" w:hAnsi="Times New Roman" w:cs="Times New Roman"/>
          <w:sz w:val="26"/>
          <w:szCs w:val="26"/>
          <w:lang w:val="ro-RO"/>
        </w:rPr>
        <w:t>9</w:t>
      </w:r>
      <w:r w:rsidR="00752F4A" w:rsidRPr="00D750D5">
        <w:rPr>
          <w:rFonts w:ascii="Times New Roman" w:hAnsi="Times New Roman" w:cs="Times New Roman"/>
          <w:sz w:val="26"/>
          <w:szCs w:val="26"/>
          <w:lang w:val="ro-RO"/>
        </w:rPr>
        <w:t>-</w:t>
      </w:r>
      <w:r w:rsidR="006A5E4F" w:rsidRPr="00D750D5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D4462E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      </w:t>
      </w:r>
      <w:r w:rsidR="006A5E4F" w:rsidRPr="00D750D5">
        <w:rPr>
          <w:rFonts w:ascii="Times New Roman" w:hAnsi="Times New Roman" w:cs="Times New Roman"/>
          <w:sz w:val="26"/>
          <w:szCs w:val="26"/>
          <w:lang w:val="ro-RO"/>
        </w:rPr>
        <w:t>/</w:t>
      </w:r>
      <w:r w:rsidR="00D4462E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     </w:t>
      </w:r>
      <w:r w:rsidR="00890290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a Primarului Municip</w:t>
      </w:r>
      <w:r w:rsidR="00752F4A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iului Timişoara  </w:t>
      </w:r>
      <w:r w:rsidR="0003120F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3022CF" w:rsidRPr="00A873B7">
        <w:rPr>
          <w:rFonts w:ascii="Times New Roman" w:hAnsi="Times New Roman" w:cs="Times New Roman"/>
          <w:sz w:val="26"/>
          <w:szCs w:val="26"/>
          <w:lang w:val="ro-RO"/>
        </w:rPr>
        <w:t>atribuirea în  folosinţă gratuită Asociaţiei Casa Faenza pe o perioadă de 49 ani a noului corp de clădire situat în interiorul curţii asociaţiei</w:t>
      </w:r>
      <w:r w:rsidR="003022CF">
        <w:rPr>
          <w:rFonts w:ascii="Times New Roman" w:hAnsi="Times New Roman" w:cs="Times New Roman"/>
          <w:sz w:val="26"/>
          <w:szCs w:val="26"/>
          <w:lang w:val="ro-RO"/>
        </w:rPr>
        <w:t xml:space="preserve">, identificat cu număr cadastral </w:t>
      </w:r>
      <w:r w:rsidR="003022CF"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414313-C2, </w:t>
      </w:r>
      <w:r w:rsidR="003022CF">
        <w:rPr>
          <w:rFonts w:ascii="Times New Roman" w:hAnsi="Times New Roman" w:cs="Times New Roman"/>
          <w:sz w:val="26"/>
          <w:szCs w:val="26"/>
          <w:lang w:val="ro-RO"/>
        </w:rPr>
        <w:t>Timişoara, Aleea Sănătăţii, nr.15.</w:t>
      </w:r>
    </w:p>
    <w:p w:rsidR="00D750D5" w:rsidRPr="00FE73DA" w:rsidRDefault="00D750D5" w:rsidP="003022CF">
      <w:pPr>
        <w:spacing w:after="240"/>
        <w:ind w:right="8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4024C" w:rsidRPr="007947B1" w:rsidRDefault="0040592E" w:rsidP="007947B1">
      <w:pPr>
        <w:spacing w:after="240"/>
        <w:ind w:right="87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A2C2C"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FE73D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D750D5">
        <w:rPr>
          <w:rFonts w:ascii="Times New Roman" w:hAnsi="Times New Roman" w:cs="Times New Roman"/>
          <w:b/>
          <w:sz w:val="26"/>
          <w:szCs w:val="26"/>
          <w:lang w:val="ro-RO"/>
        </w:rPr>
        <w:t>Facem</w:t>
      </w:r>
      <w:r w:rsidR="001A2C2C" w:rsidRPr="00D750D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="00890290" w:rsidRPr="00D750D5">
        <w:rPr>
          <w:rFonts w:ascii="Times New Roman" w:hAnsi="Times New Roman" w:cs="Times New Roman"/>
          <w:b/>
          <w:sz w:val="26"/>
          <w:szCs w:val="26"/>
          <w:lang w:val="ro-RO"/>
        </w:rPr>
        <w:t>următoarele</w:t>
      </w:r>
      <w:r w:rsidR="001A2C2C" w:rsidRPr="00D750D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</w:t>
      </w:r>
      <w:r w:rsidR="00890290" w:rsidRPr="00D750D5">
        <w:rPr>
          <w:rFonts w:ascii="Times New Roman" w:hAnsi="Times New Roman" w:cs="Times New Roman"/>
          <w:b/>
          <w:sz w:val="26"/>
          <w:szCs w:val="26"/>
          <w:lang w:val="ro-RO"/>
        </w:rPr>
        <w:t>precizări:</w:t>
      </w:r>
      <w:r w:rsidR="0003120F" w:rsidRPr="00D750D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D750D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    </w:t>
      </w:r>
      <w:r w:rsidR="00C61624" w:rsidRPr="00D750D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   </w:t>
      </w:r>
      <w:r w:rsidR="00CB5460" w:rsidRPr="00D750D5">
        <w:rPr>
          <w:rFonts w:ascii="Times New Roman" w:hAnsi="Times New Roman" w:cs="Times New Roman"/>
          <w:b/>
          <w:sz w:val="26"/>
          <w:szCs w:val="26"/>
          <w:lang w:val="ro-RO"/>
        </w:rPr>
        <w:t xml:space="preserve">  </w:t>
      </w:r>
    </w:p>
    <w:p w:rsidR="00771CCD" w:rsidRDefault="00771CCD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Asociaţia Casa Faenza este o organizaţie ne-guvernamentală de protecţie specială a copiilor cu sindromul autism, fără scop patrimonial şi are ca obiectiv abilitarea şi integrarea socială a copiilor cu sindrom autism, accentuându-se importanţa intervenţiei precoce.</w:t>
      </w:r>
    </w:p>
    <w:p w:rsidR="007A7258" w:rsidRDefault="007A7258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E974A2" w:rsidRDefault="00E974A2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 w:rsidR="00771CCD">
        <w:rPr>
          <w:rFonts w:ascii="Times New Roman" w:hAnsi="Times New Roman" w:cs="Times New Roman"/>
          <w:sz w:val="26"/>
          <w:szCs w:val="26"/>
          <w:lang w:val="ro-RO"/>
        </w:rPr>
        <w:t xml:space="preserve">A </w:t>
      </w:r>
      <w:r>
        <w:rPr>
          <w:rFonts w:ascii="Times New Roman" w:hAnsi="Times New Roman" w:cs="Times New Roman"/>
          <w:sz w:val="26"/>
          <w:szCs w:val="26"/>
          <w:lang w:val="ro-RO"/>
        </w:rPr>
        <w:t>fost fondată în anul 2001 de către Primăria Municipiului Timişoara, Primăria Oraşului Faenza din Italia şi Comitetul de Prietenie Faenza – Timişoara.</w:t>
      </w:r>
    </w:p>
    <w:p w:rsidR="007947B1" w:rsidRDefault="007947B1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947B1" w:rsidRDefault="007947B1" w:rsidP="007947B1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>Prin HCL 140/15.05.1997 se aproba asocierea Primăriei Timişoara cu Primăria Faenza din Italia în vederea realizării unui Centru de sănătate ambulatoriu-laborator pentru tratarea afecţiunilor minorilor.</w:t>
      </w:r>
    </w:p>
    <w:p w:rsidR="0074024C" w:rsidRDefault="0074024C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4024C" w:rsidRDefault="003C4627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Asociaţia este acreditată de către Ministerul Muncii şi are licenţiat serviciul social Centrul de Zi pentru Copii Autişti în cadrul căruia serviciile de evaluare, abilitare şi monitorizare a copiilor diagnosticaţi cu tulburare de spectru autist şi a familiilor acestora sunt gratuite.</w:t>
      </w:r>
    </w:p>
    <w:p w:rsidR="0074024C" w:rsidRPr="00D750D5" w:rsidRDefault="003C4627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</w:t>
      </w:r>
    </w:p>
    <w:p w:rsidR="00E11C8D" w:rsidRDefault="00E11C8D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Terenul atribuit pe care s-a construit acest centru este de 3000mp, suplimentat cu 480mp (conform HCL256/1999), înscrişi în CF 414343, top. 29073/1/1/1/1/2, unde s-a construit Casa Faenza şi respectiv un spaţiu de agrement şi recreere.</w:t>
      </w:r>
    </w:p>
    <w:p w:rsidR="005F4E44" w:rsidRDefault="005F4E44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F7687" w:rsidRDefault="005F4E44" w:rsidP="005F4E44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</w:p>
    <w:p w:rsidR="005F7687" w:rsidRDefault="005F7687" w:rsidP="005F4E44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F4E44" w:rsidRDefault="005F7687" w:rsidP="005F4E44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r w:rsidR="005F4E44">
        <w:rPr>
          <w:rFonts w:ascii="Times New Roman" w:hAnsi="Times New Roman" w:cs="Times New Roman"/>
          <w:sz w:val="26"/>
          <w:szCs w:val="26"/>
          <w:lang w:val="ro-RO"/>
        </w:rPr>
        <w:t>Datorită  numărului mare de solicitări pentru serviciile oferite, în anul 2013, Asociaţia Casa Faenza a solicitat sprijin către Primăria Municipiului Timişoara pentru construcţia unui corp nou de clădire în interiorul curţii asociaţiei format din 2 săli grupă, 1 cameră senzorială, 1 sală aşteptare părinţi, 3 grupuri sanitare şi un hol de acces.</w:t>
      </w:r>
    </w:p>
    <w:p w:rsidR="005F4E44" w:rsidRDefault="005F4E44" w:rsidP="005F4E44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F4E44" w:rsidRDefault="005F4E44" w:rsidP="005F4E44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Primind răspuns pozitiv, noul corp de clădire a fost construit, fiind recepţionat în anul 2015.</w:t>
      </w:r>
    </w:p>
    <w:p w:rsidR="004D00CC" w:rsidRPr="00D750D5" w:rsidRDefault="004D00CC" w:rsidP="005F4E44">
      <w:pPr>
        <w:spacing w:line="276" w:lineRule="auto"/>
        <w:ind w:right="144"/>
        <w:jc w:val="both"/>
        <w:rPr>
          <w:rFonts w:ascii="Times New Roman" w:hAnsi="Times New Roman" w:cs="Times New Roman"/>
          <w:spacing w:val="3"/>
          <w:sz w:val="26"/>
          <w:szCs w:val="26"/>
        </w:rPr>
      </w:pPr>
    </w:p>
    <w:p w:rsidR="005F4E44" w:rsidRDefault="005F4E44" w:rsidP="005F4E44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      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>Având în vedere Studiul de Fezabilitate, construire corp nou de clădire pentru Asociaţia Casa Faenza în Timişoara Aleea Sănătăţii nr. 15</w:t>
      </w:r>
      <w:r>
        <w:rPr>
          <w:rFonts w:ascii="Times New Roman" w:hAnsi="Times New Roman" w:cs="Times New Roman"/>
          <w:sz w:val="26"/>
          <w:szCs w:val="26"/>
          <w:lang w:val="ro-RO"/>
        </w:rPr>
        <w:t>, format din 2 săli grupă, 1 cameră senzorială, 1 sală aşteptare părinţi, 3 grupuri sanitare şi un hol de acces.</w:t>
      </w:r>
    </w:p>
    <w:p w:rsidR="004D00CC" w:rsidRDefault="004D00CC" w:rsidP="005F4E44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4D00CC" w:rsidRDefault="004D00CC" w:rsidP="004D00C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>Având în vedere Autorizaţia de Construiree  nr. 10/06.01.2015  privind executarea lucrărilor de construire corp nou de clădire în regim parter pentru Asociaţia Casa Faenza.</w:t>
      </w:r>
    </w:p>
    <w:p w:rsidR="004D00CC" w:rsidRPr="00D750D5" w:rsidRDefault="004D00CC" w:rsidP="004D00C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4D00CC" w:rsidRDefault="004D00CC" w:rsidP="004D00C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color w:val="FF0000"/>
          <w:sz w:val="26"/>
          <w:szCs w:val="26"/>
          <w:lang w:val="ro-RO"/>
        </w:rPr>
        <w:t xml:space="preserve">      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Având în vedere planul de amplasament şi delimitare a imobilului recepţionat de către Oficiul de Cadastru şi Publicitate Imobiliară Timiş cu nr. 156853/09.08.2018. </w:t>
      </w:r>
    </w:p>
    <w:p w:rsidR="004D00CC" w:rsidRDefault="004D00CC" w:rsidP="005F4E44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4D00CC" w:rsidRDefault="004D00CC" w:rsidP="004D00CC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Având în vedere adresa înregistrată la Municipiul Timişoara cu nr. CT 2018-004687/25.09.2018 prin care Asociaţia Casa Faenza </w:t>
      </w:r>
      <w:r w:rsidR="00315498">
        <w:rPr>
          <w:rFonts w:ascii="Times New Roman" w:hAnsi="Times New Roman" w:cs="Times New Roman"/>
          <w:sz w:val="26"/>
          <w:szCs w:val="26"/>
          <w:lang w:val="ro-RO"/>
        </w:rPr>
        <w:t>solicita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înscrierea</w:t>
      </w:r>
      <w:proofErr w:type="spellEnd"/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în</w:t>
      </w:r>
      <w:proofErr w:type="spellEnd"/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Cartea</w:t>
      </w:r>
      <w:proofErr w:type="spellEnd"/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Funciară</w:t>
      </w:r>
      <w:proofErr w:type="spellEnd"/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a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dreptului</w:t>
      </w:r>
      <w:proofErr w:type="spellEnd"/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de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folosinţă</w:t>
      </w:r>
      <w:proofErr w:type="spellEnd"/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gratuită</w:t>
      </w:r>
      <w:proofErr w:type="spellEnd"/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pe</w:t>
      </w:r>
      <w:proofErr w:type="spellEnd"/>
      <w:r w:rsidRPr="00D750D5">
        <w:rPr>
          <w:rFonts w:ascii="Times New Roman" w:hAnsi="Times New Roman" w:cs="Times New Roman"/>
          <w:spacing w:val="3"/>
          <w:sz w:val="26"/>
          <w:szCs w:val="26"/>
        </w:rPr>
        <w:t xml:space="preserve"> 49 </w:t>
      </w:r>
      <w:proofErr w:type="spellStart"/>
      <w:r w:rsidRPr="00D750D5">
        <w:rPr>
          <w:rFonts w:ascii="Times New Roman" w:hAnsi="Times New Roman" w:cs="Times New Roman"/>
          <w:spacing w:val="3"/>
          <w:sz w:val="26"/>
          <w:szCs w:val="26"/>
        </w:rPr>
        <w:t>ani</w:t>
      </w:r>
      <w:proofErr w:type="spellEnd"/>
      <w:r w:rsidRPr="00E974A2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a noului corp de clădire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identificat cu număr cadastral </w:t>
      </w:r>
      <w:r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414313-C2,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Timişoara, Aleea Sănătăţii , nr.15, </w:t>
      </w:r>
      <w:r w:rsidRPr="00A873B7">
        <w:rPr>
          <w:rFonts w:ascii="Times New Roman" w:hAnsi="Times New Roman" w:cs="Times New Roman"/>
          <w:sz w:val="26"/>
          <w:szCs w:val="26"/>
          <w:lang w:val="ro-RO"/>
        </w:rPr>
        <w:t>situat în interiorul curţii asociaţiei</w:t>
      </w:r>
      <w:r>
        <w:rPr>
          <w:rFonts w:ascii="Times New Roman" w:hAnsi="Times New Roman" w:cs="Times New Roman"/>
          <w:sz w:val="26"/>
          <w:szCs w:val="26"/>
          <w:lang w:val="ro-RO"/>
        </w:rPr>
        <w:t>, pentru Centrul Comunitar de Zi Casa Faenza.</w:t>
      </w:r>
    </w:p>
    <w:p w:rsidR="005F4E44" w:rsidRDefault="005F4E44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5F4E44" w:rsidRDefault="005F4E44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Conform adresei nr. SC2019-004687/07.11.2019, a Direcţiei Economice, Biroul Evidenţă Patrimoniu, valoarea de inventar a noului corp de clădire al Asociaţiei Casa Faenza, situat în Timişoara, Aleea Sănătăţii , nr.15, este de 226.690,31 ron.</w:t>
      </w:r>
    </w:p>
    <w:p w:rsidR="0074024C" w:rsidRPr="00D750D5" w:rsidRDefault="0074024C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EF4634" w:rsidRDefault="002D7302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</w:t>
      </w:r>
      <w:r w:rsidR="00EF4634" w:rsidRPr="00D750D5">
        <w:rPr>
          <w:rFonts w:ascii="Times New Roman" w:hAnsi="Times New Roman" w:cs="Times New Roman"/>
          <w:sz w:val="26"/>
          <w:szCs w:val="26"/>
          <w:lang w:val="ro-RO"/>
        </w:rPr>
        <w:t>Conform Codului Civil Art. 874 alin.1</w:t>
      </w:r>
      <w:r w:rsidR="00882203">
        <w:rPr>
          <w:rFonts w:ascii="Times New Roman" w:hAnsi="Times New Roman" w:cs="Times New Roman"/>
          <w:sz w:val="26"/>
          <w:szCs w:val="26"/>
          <w:lang w:val="ro-RO"/>
        </w:rPr>
        <w:t>şi 875</w:t>
      </w:r>
      <w:r w:rsidR="00EF4634" w:rsidRPr="00D750D5">
        <w:rPr>
          <w:rFonts w:ascii="Times New Roman" w:hAnsi="Times New Roman" w:cs="Times New Roman"/>
          <w:sz w:val="26"/>
          <w:szCs w:val="26"/>
          <w:lang w:val="ro-RO"/>
        </w:rPr>
        <w:t>, dreptul de folosinţă asupra bunurilor proprietate publică , se acordă cu titlu gratuit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pe termen limitat în favoarea Instituţiilor de utilitate publică.</w:t>
      </w:r>
    </w:p>
    <w:p w:rsidR="00882203" w:rsidRDefault="00882203" w:rsidP="00F967EF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CB5460" w:rsidRDefault="00882203" w:rsidP="004D00CC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În conformitate cu prevederile art.352 şi art.129, alin.(2), lit. C, din OUG 57/2019, privind Codul Administrativ.</w:t>
      </w:r>
    </w:p>
    <w:p w:rsidR="0074024C" w:rsidRPr="00D750D5" w:rsidRDefault="0074024C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4024C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Conform </w:t>
      </w:r>
      <w:r w:rsidR="00C94C1C" w:rsidRPr="00D750D5">
        <w:rPr>
          <w:rFonts w:ascii="Times New Roman" w:hAnsi="Times New Roman" w:cs="Times New Roman"/>
          <w:sz w:val="26"/>
          <w:szCs w:val="26"/>
          <w:lang w:val="ro-RO"/>
        </w:rPr>
        <w:t>adres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>ei</w:t>
      </w:r>
      <w:r w:rsidR="00C94C1C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Compartimentului Administrare Fond Funciar</w:t>
      </w:r>
      <w:r w:rsidR="00AB2E6C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628AD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nr. </w:t>
      </w:r>
      <w:r w:rsidR="00BB002A" w:rsidRPr="00D750D5">
        <w:rPr>
          <w:rFonts w:ascii="Times New Roman" w:hAnsi="Times New Roman" w:cs="Times New Roman"/>
          <w:sz w:val="26"/>
          <w:szCs w:val="26"/>
          <w:lang w:val="ro-RO"/>
        </w:rPr>
        <w:t>CT 201</w:t>
      </w:r>
      <w:r w:rsidR="0089237D" w:rsidRPr="00D750D5">
        <w:rPr>
          <w:rFonts w:ascii="Times New Roman" w:hAnsi="Times New Roman" w:cs="Times New Roman"/>
          <w:sz w:val="26"/>
          <w:szCs w:val="26"/>
          <w:lang w:val="ro-RO"/>
        </w:rPr>
        <w:t>9</w:t>
      </w:r>
      <w:r w:rsidR="002628AD" w:rsidRPr="00D750D5">
        <w:rPr>
          <w:rFonts w:ascii="Times New Roman" w:hAnsi="Times New Roman" w:cs="Times New Roman"/>
          <w:sz w:val="26"/>
          <w:szCs w:val="26"/>
          <w:lang w:val="ro-RO"/>
        </w:rPr>
        <w:t>-</w:t>
      </w:r>
      <w:r w:rsidR="00D4462E" w:rsidRPr="00D750D5">
        <w:rPr>
          <w:rFonts w:ascii="Times New Roman" w:hAnsi="Times New Roman" w:cs="Times New Roman"/>
          <w:sz w:val="26"/>
          <w:szCs w:val="26"/>
          <w:lang w:val="ro-RO"/>
        </w:rPr>
        <w:t>4687</w:t>
      </w:r>
      <w:r w:rsidR="002628AD" w:rsidRPr="00D750D5">
        <w:rPr>
          <w:rFonts w:ascii="Times New Roman" w:hAnsi="Times New Roman" w:cs="Times New Roman"/>
          <w:sz w:val="26"/>
          <w:szCs w:val="26"/>
          <w:lang w:val="ro-RO"/>
        </w:rPr>
        <w:t>/</w:t>
      </w:r>
      <w:r w:rsidR="0089237D" w:rsidRPr="00D750D5">
        <w:rPr>
          <w:rFonts w:ascii="Times New Roman" w:hAnsi="Times New Roman" w:cs="Times New Roman"/>
          <w:sz w:val="26"/>
          <w:szCs w:val="26"/>
          <w:lang w:val="ro-RO"/>
        </w:rPr>
        <w:t>1</w:t>
      </w:r>
      <w:r w:rsidR="00D4462E" w:rsidRPr="00D750D5">
        <w:rPr>
          <w:rFonts w:ascii="Times New Roman" w:hAnsi="Times New Roman" w:cs="Times New Roman"/>
          <w:sz w:val="26"/>
          <w:szCs w:val="26"/>
          <w:lang w:val="ro-RO"/>
        </w:rPr>
        <w:t>4</w:t>
      </w:r>
      <w:r w:rsidR="00AB2E6C" w:rsidRPr="00D750D5">
        <w:rPr>
          <w:rFonts w:ascii="Times New Roman" w:hAnsi="Times New Roman" w:cs="Times New Roman"/>
          <w:sz w:val="26"/>
          <w:szCs w:val="26"/>
          <w:lang w:val="ro-RO"/>
        </w:rPr>
        <w:t>.0</w:t>
      </w:r>
      <w:r w:rsidR="0089237D" w:rsidRPr="00D750D5">
        <w:rPr>
          <w:rFonts w:ascii="Times New Roman" w:hAnsi="Times New Roman" w:cs="Times New Roman"/>
          <w:sz w:val="26"/>
          <w:szCs w:val="26"/>
          <w:lang w:val="ro-RO"/>
        </w:rPr>
        <w:t>5</w:t>
      </w:r>
      <w:r w:rsidR="00AB2E6C" w:rsidRPr="00D750D5">
        <w:rPr>
          <w:rFonts w:ascii="Times New Roman" w:hAnsi="Times New Roman" w:cs="Times New Roman"/>
          <w:sz w:val="26"/>
          <w:szCs w:val="26"/>
          <w:lang w:val="ro-RO"/>
        </w:rPr>
        <w:t>.201</w:t>
      </w:r>
      <w:r w:rsidR="0089237D" w:rsidRPr="00D750D5">
        <w:rPr>
          <w:rFonts w:ascii="Times New Roman" w:hAnsi="Times New Roman" w:cs="Times New Roman"/>
          <w:sz w:val="26"/>
          <w:szCs w:val="26"/>
          <w:lang w:val="ro-RO"/>
        </w:rPr>
        <w:t>9</w:t>
      </w:r>
      <w:r w:rsidR="00C94C1C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556C92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precizăm </w:t>
      </w:r>
      <w:r w:rsidR="00C94C1C" w:rsidRPr="00D750D5">
        <w:rPr>
          <w:rFonts w:ascii="Times New Roman" w:hAnsi="Times New Roman" w:cs="Times New Roman"/>
          <w:sz w:val="26"/>
          <w:szCs w:val="26"/>
          <w:lang w:val="ro-RO"/>
        </w:rPr>
        <w:t>că imobil</w:t>
      </w:r>
      <w:r w:rsidR="002537A1" w:rsidRPr="00D750D5">
        <w:rPr>
          <w:rFonts w:ascii="Times New Roman" w:hAnsi="Times New Roman" w:cs="Times New Roman"/>
          <w:sz w:val="26"/>
          <w:szCs w:val="26"/>
          <w:lang w:val="ro-RO"/>
        </w:rPr>
        <w:t>ul</w:t>
      </w:r>
      <w:r w:rsidR="00C94C1C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40592E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nu </w:t>
      </w:r>
      <w:r w:rsidR="000E1676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a fost </w:t>
      </w:r>
      <w:r w:rsidR="00556C92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revendicat </w:t>
      </w:r>
      <w:r w:rsidR="00540BD4" w:rsidRPr="00D750D5">
        <w:rPr>
          <w:rFonts w:ascii="Times New Roman" w:hAnsi="Times New Roman" w:cs="Times New Roman"/>
          <w:sz w:val="26"/>
          <w:szCs w:val="26"/>
          <w:lang w:val="ro-RO"/>
        </w:rPr>
        <w:t>conform</w:t>
      </w:r>
      <w:r w:rsidR="00F577E8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L18/1991, </w:t>
      </w:r>
      <w:r w:rsidR="00540BD4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L1/2000</w:t>
      </w:r>
      <w:r w:rsidR="00F577E8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respectiv L165/2013.</w:t>
      </w:r>
      <w:r w:rsidR="0040592E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:rsidR="006D58AD" w:rsidRPr="00E80EA9" w:rsidRDefault="0040592E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                                                                                                                                                             </w:t>
      </w:r>
    </w:p>
    <w:p w:rsidR="0074024C" w:rsidRDefault="00CB5460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color w:val="FF0000"/>
          <w:sz w:val="26"/>
          <w:szCs w:val="26"/>
          <w:lang w:val="ro-RO"/>
        </w:rPr>
        <w:t xml:space="preserve"> </w:t>
      </w:r>
      <w:r w:rsidR="002628AD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Conform adresei </w:t>
      </w:r>
      <w:r w:rsidR="00890290" w:rsidRPr="00D750D5">
        <w:rPr>
          <w:rFonts w:ascii="Times New Roman" w:hAnsi="Times New Roman" w:cs="Times New Roman"/>
          <w:sz w:val="26"/>
          <w:szCs w:val="26"/>
          <w:lang w:val="ro-RO"/>
        </w:rPr>
        <w:t>Serviciul</w:t>
      </w:r>
      <w:r w:rsidR="002628AD" w:rsidRPr="00D750D5">
        <w:rPr>
          <w:rFonts w:ascii="Times New Roman" w:hAnsi="Times New Roman" w:cs="Times New Roman"/>
          <w:sz w:val="26"/>
          <w:szCs w:val="26"/>
          <w:lang w:val="ro-RO"/>
        </w:rPr>
        <w:t>ui</w:t>
      </w:r>
      <w:r w:rsidR="00890290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Juridic cu nr. </w:t>
      </w:r>
      <w:r w:rsidR="00BB002A" w:rsidRPr="00D750D5">
        <w:rPr>
          <w:rFonts w:ascii="Times New Roman" w:hAnsi="Times New Roman" w:cs="Times New Roman"/>
          <w:sz w:val="26"/>
          <w:szCs w:val="26"/>
          <w:lang w:val="ro-RO"/>
        </w:rPr>
        <w:t>CT 201</w:t>
      </w:r>
      <w:r w:rsidR="005D1B7F" w:rsidRPr="00D750D5">
        <w:rPr>
          <w:rFonts w:ascii="Times New Roman" w:hAnsi="Times New Roman" w:cs="Times New Roman"/>
          <w:sz w:val="26"/>
          <w:szCs w:val="26"/>
          <w:lang w:val="ro-RO"/>
        </w:rPr>
        <w:t>9</w:t>
      </w:r>
      <w:r w:rsidR="00BB002A" w:rsidRPr="00D750D5">
        <w:rPr>
          <w:rFonts w:ascii="Times New Roman" w:hAnsi="Times New Roman" w:cs="Times New Roman"/>
          <w:sz w:val="26"/>
          <w:szCs w:val="26"/>
          <w:lang w:val="ro-RO"/>
        </w:rPr>
        <w:t>-</w:t>
      </w:r>
      <w:r w:rsidR="00D4462E" w:rsidRPr="00D750D5">
        <w:rPr>
          <w:rFonts w:ascii="Times New Roman" w:hAnsi="Times New Roman" w:cs="Times New Roman"/>
          <w:sz w:val="26"/>
          <w:szCs w:val="26"/>
          <w:lang w:val="ro-RO"/>
        </w:rPr>
        <w:t>4687</w:t>
      </w:r>
      <w:r w:rsidR="00C01C4B" w:rsidRPr="00D750D5">
        <w:rPr>
          <w:rFonts w:ascii="Times New Roman" w:hAnsi="Times New Roman" w:cs="Times New Roman"/>
          <w:sz w:val="26"/>
          <w:szCs w:val="26"/>
          <w:lang w:val="ro-RO"/>
        </w:rPr>
        <w:t>/</w:t>
      </w:r>
      <w:r w:rsidR="00D4462E" w:rsidRPr="00D750D5">
        <w:rPr>
          <w:rFonts w:ascii="Times New Roman" w:hAnsi="Times New Roman" w:cs="Times New Roman"/>
          <w:sz w:val="26"/>
          <w:szCs w:val="26"/>
          <w:lang w:val="ro-RO"/>
        </w:rPr>
        <w:t>08</w:t>
      </w:r>
      <w:r w:rsidR="0040592E" w:rsidRPr="00D750D5">
        <w:rPr>
          <w:rFonts w:ascii="Times New Roman" w:hAnsi="Times New Roman" w:cs="Times New Roman"/>
          <w:sz w:val="26"/>
          <w:szCs w:val="26"/>
          <w:lang w:val="ro-RO"/>
        </w:rPr>
        <w:t>.0</w:t>
      </w:r>
      <w:r w:rsidR="005D1B7F" w:rsidRPr="00D750D5">
        <w:rPr>
          <w:rFonts w:ascii="Times New Roman" w:hAnsi="Times New Roman" w:cs="Times New Roman"/>
          <w:sz w:val="26"/>
          <w:szCs w:val="26"/>
          <w:lang w:val="ro-RO"/>
        </w:rPr>
        <w:t>5</w:t>
      </w:r>
      <w:r w:rsidR="0040592E" w:rsidRPr="00D750D5">
        <w:rPr>
          <w:rFonts w:ascii="Times New Roman" w:hAnsi="Times New Roman" w:cs="Times New Roman"/>
          <w:sz w:val="26"/>
          <w:szCs w:val="26"/>
          <w:lang w:val="ro-RO"/>
        </w:rPr>
        <w:t>.201</w:t>
      </w:r>
      <w:r w:rsidR="005D1B7F" w:rsidRPr="00D750D5">
        <w:rPr>
          <w:rFonts w:ascii="Times New Roman" w:hAnsi="Times New Roman" w:cs="Times New Roman"/>
          <w:sz w:val="26"/>
          <w:szCs w:val="26"/>
          <w:lang w:val="ro-RO"/>
        </w:rPr>
        <w:t>9</w:t>
      </w:r>
      <w:r w:rsidR="00890290" w:rsidRPr="00D750D5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2628AD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E34643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628AD" w:rsidRPr="00D750D5">
        <w:rPr>
          <w:rFonts w:ascii="Times New Roman" w:hAnsi="Times New Roman" w:cs="Times New Roman"/>
          <w:sz w:val="26"/>
          <w:szCs w:val="26"/>
          <w:lang w:val="ro-RO"/>
        </w:rPr>
        <w:t>nu figurează litigii pe rolul instanţelor de judecată în curs de soluţionare.</w:t>
      </w:r>
      <w:r w:rsidR="00E34643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</w:t>
      </w:r>
    </w:p>
    <w:p w:rsidR="007A7258" w:rsidRDefault="007A7258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A7258" w:rsidRDefault="007A7258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041537" w:rsidRDefault="00041537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041537" w:rsidRDefault="00041537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4D00CC" w:rsidRPr="00D750D5" w:rsidRDefault="004D00CC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4024C" w:rsidRDefault="00F577E8" w:rsidP="00557592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r w:rsidR="00041537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 w:rsidRPr="00D750D5">
        <w:rPr>
          <w:rFonts w:ascii="Times New Roman" w:hAnsi="Times New Roman" w:cs="Times New Roman"/>
          <w:sz w:val="26"/>
          <w:szCs w:val="26"/>
          <w:lang w:val="ro-RO"/>
        </w:rPr>
        <w:t>Având în vedere  că nu au fost depuse notificări conform prevederilor L10/2001.</w:t>
      </w:r>
      <w:r w:rsidR="00E34643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</w:t>
      </w:r>
    </w:p>
    <w:p w:rsidR="004D00CC" w:rsidRDefault="00E34643" w:rsidP="007A7258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                                                                                                                                                     </w:t>
      </w:r>
      <w:r w:rsidR="007B422E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  </w:t>
      </w:r>
    </w:p>
    <w:p w:rsidR="003022CF" w:rsidRDefault="004D00CC" w:rsidP="003022CF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r w:rsidR="000100BB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890290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Supunem Comisiilor din cadrul Consiliului Local al Municipiului Timişoara analizarea </w:t>
      </w:r>
      <w:r w:rsidR="002D7302" w:rsidRPr="00D750D5">
        <w:rPr>
          <w:rFonts w:ascii="Times New Roman" w:hAnsi="Times New Roman" w:cs="Times New Roman"/>
          <w:sz w:val="26"/>
          <w:szCs w:val="26"/>
          <w:lang w:val="ro-RO"/>
        </w:rPr>
        <w:t>solicitării asociaţiei Casa Faenza</w:t>
      </w:r>
      <w:r w:rsidR="00041537">
        <w:rPr>
          <w:rFonts w:ascii="Times New Roman" w:hAnsi="Times New Roman" w:cs="Times New Roman"/>
          <w:sz w:val="26"/>
          <w:szCs w:val="26"/>
          <w:lang w:val="ro-RO"/>
        </w:rPr>
        <w:t>, privind</w:t>
      </w:r>
      <w:r w:rsidR="002D7302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181DFC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3022CF" w:rsidRPr="00A873B7">
        <w:rPr>
          <w:rFonts w:ascii="Times New Roman" w:hAnsi="Times New Roman" w:cs="Times New Roman"/>
          <w:sz w:val="26"/>
          <w:szCs w:val="26"/>
          <w:lang w:val="ro-RO"/>
        </w:rPr>
        <w:t>atribuirea în  folosinţă gratuită pe o perioadă de 49 ani a noului corp de clădire situat în interiorul curţii asociaţiei</w:t>
      </w:r>
      <w:r w:rsidR="003022CF">
        <w:rPr>
          <w:rFonts w:ascii="Times New Roman" w:hAnsi="Times New Roman" w:cs="Times New Roman"/>
          <w:sz w:val="26"/>
          <w:szCs w:val="26"/>
          <w:lang w:val="ro-RO"/>
        </w:rPr>
        <w:t xml:space="preserve">, identificat cu număr cadastral </w:t>
      </w:r>
      <w:r w:rsidR="003022CF"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414313-C2, </w:t>
      </w:r>
      <w:r w:rsidR="003022CF">
        <w:rPr>
          <w:rFonts w:ascii="Times New Roman" w:hAnsi="Times New Roman" w:cs="Times New Roman"/>
          <w:sz w:val="26"/>
          <w:szCs w:val="26"/>
          <w:lang w:val="ro-RO"/>
        </w:rPr>
        <w:t>Timişoara, Aleea Sănătăţii, nr.15</w:t>
      </w:r>
    </w:p>
    <w:p w:rsidR="00041537" w:rsidRDefault="00041537" w:rsidP="00041537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Predarea- primirea, se va face în termen de 30 de zile de la data aprobării </w:t>
      </w:r>
      <w:r w:rsidR="00A90D24">
        <w:rPr>
          <w:rFonts w:ascii="Times New Roman" w:hAnsi="Times New Roman" w:cs="Times New Roman"/>
          <w:sz w:val="26"/>
          <w:szCs w:val="26"/>
          <w:lang w:val="ro-RO"/>
        </w:rPr>
        <w:t>prezentei.</w:t>
      </w:r>
    </w:p>
    <w:p w:rsidR="00A90D24" w:rsidRPr="00A873B7" w:rsidRDefault="00A90D24" w:rsidP="00041537">
      <w:pPr>
        <w:spacing w:line="276" w:lineRule="auto"/>
        <w:ind w:right="144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29721B" w:rsidRPr="00E80EA9" w:rsidRDefault="0074024C" w:rsidP="003022CF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</w:t>
      </w:r>
      <w:r w:rsidR="00890290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Scopul prezentei </w:t>
      </w:r>
      <w:r w:rsidR="002D7302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solicitări este pentru </w:t>
      </w:r>
      <w:r w:rsidR="002D7302" w:rsidRPr="00E80EA9">
        <w:rPr>
          <w:rFonts w:ascii="Times New Roman" w:hAnsi="Times New Roman" w:cs="Times New Roman"/>
          <w:sz w:val="26"/>
          <w:szCs w:val="26"/>
          <w:lang w:val="ro-RO"/>
        </w:rPr>
        <w:t xml:space="preserve">a fi recunoscută activitatea desfăşurată în noul corp de clădire de către inspecţia socială şi alte instituţii de control </w:t>
      </w:r>
      <w:r w:rsidR="00D662F2">
        <w:rPr>
          <w:rFonts w:ascii="Times New Roman" w:hAnsi="Times New Roman" w:cs="Times New Roman"/>
          <w:sz w:val="26"/>
          <w:szCs w:val="26"/>
          <w:lang w:val="ro-RO"/>
        </w:rPr>
        <w:t xml:space="preserve">şi </w:t>
      </w:r>
      <w:r w:rsidR="002D7302" w:rsidRPr="00E80EA9">
        <w:rPr>
          <w:rFonts w:ascii="Times New Roman" w:hAnsi="Times New Roman" w:cs="Times New Roman"/>
          <w:sz w:val="26"/>
          <w:szCs w:val="26"/>
          <w:lang w:val="ro-RO"/>
        </w:rPr>
        <w:t>este necesar înscrierea în Cartea Funciară a dreptului de folosinţă gratuită pe 4</w:t>
      </w:r>
      <w:r w:rsidR="00E80EA9">
        <w:rPr>
          <w:rFonts w:ascii="Times New Roman" w:hAnsi="Times New Roman" w:cs="Times New Roman"/>
          <w:sz w:val="26"/>
          <w:szCs w:val="26"/>
          <w:lang w:val="ro-RO"/>
        </w:rPr>
        <w:t xml:space="preserve">9 ani a noului  corp de clădire identificat cu număr cadastral </w:t>
      </w:r>
      <w:r w:rsidR="00E80EA9" w:rsidRPr="00A873B7">
        <w:rPr>
          <w:rFonts w:ascii="Times New Roman" w:hAnsi="Times New Roman" w:cs="Times New Roman"/>
          <w:sz w:val="26"/>
          <w:szCs w:val="26"/>
          <w:lang w:val="ro-RO"/>
        </w:rPr>
        <w:t>414313-C2, situat în interiorul curţii asociaţiei</w:t>
      </w:r>
    </w:p>
    <w:p w:rsidR="0029721B" w:rsidRPr="00FE73DA" w:rsidRDefault="0029721B" w:rsidP="00557592">
      <w:pPr>
        <w:spacing w:line="276" w:lineRule="auto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211008" w:rsidRPr="00C90E95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90E95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FE73DA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022CF" w:rsidRPr="00A873B7" w:rsidRDefault="00557592" w:rsidP="003022CF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           </w:t>
      </w:r>
      <w:r w:rsidR="0053404A" w:rsidRPr="00D750D5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890290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probarea </w:t>
      </w:r>
      <w:r w:rsidR="002D7302" w:rsidRPr="00D750D5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3022CF" w:rsidRPr="00A873B7">
        <w:rPr>
          <w:rFonts w:ascii="Times New Roman" w:hAnsi="Times New Roman" w:cs="Times New Roman"/>
          <w:sz w:val="26"/>
          <w:szCs w:val="26"/>
          <w:lang w:val="ro-RO"/>
        </w:rPr>
        <w:t>atribuirea în  folosinţă gratuită Asociaţiei Casa Faenza pe o perioadă de 49 ani a noului corp de clădire situat în interiorul curţii asociaţiei</w:t>
      </w:r>
      <w:r w:rsidR="003022CF">
        <w:rPr>
          <w:rFonts w:ascii="Times New Roman" w:hAnsi="Times New Roman" w:cs="Times New Roman"/>
          <w:sz w:val="26"/>
          <w:szCs w:val="26"/>
          <w:lang w:val="ro-RO"/>
        </w:rPr>
        <w:t xml:space="preserve">, identificat cu număr cadastral </w:t>
      </w:r>
      <w:r w:rsidR="003022CF" w:rsidRPr="00A873B7">
        <w:rPr>
          <w:rFonts w:ascii="Times New Roman" w:hAnsi="Times New Roman" w:cs="Times New Roman"/>
          <w:sz w:val="26"/>
          <w:szCs w:val="26"/>
          <w:lang w:val="ro-RO"/>
        </w:rPr>
        <w:t xml:space="preserve">414313-C2, </w:t>
      </w:r>
      <w:r w:rsidR="003022CF">
        <w:rPr>
          <w:rFonts w:ascii="Times New Roman" w:hAnsi="Times New Roman" w:cs="Times New Roman"/>
          <w:sz w:val="26"/>
          <w:szCs w:val="26"/>
          <w:lang w:val="ro-RO"/>
        </w:rPr>
        <w:t>Timişoara, Aleea Sănătăţii, nr.15</w:t>
      </w:r>
    </w:p>
    <w:p w:rsidR="00FA4960" w:rsidRDefault="00FA4960" w:rsidP="00D750D5">
      <w:pPr>
        <w:spacing w:after="240"/>
        <w:ind w:right="87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FA4960" w:rsidRDefault="00FA4960" w:rsidP="00D750D5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P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    EC.FLORIN RĂVĂŞILĂ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IOANA GABRIELA SUCINEANŢU</w:t>
      </w:r>
    </w:p>
    <w:p w:rsidR="001904AE" w:rsidRPr="001904AE" w:rsidRDefault="001904AE" w:rsidP="001904AE">
      <w:pPr>
        <w:rPr>
          <w:rFonts w:ascii="Times New Roman" w:hAnsi="Times New Roman" w:cs="Times New Roman"/>
          <w:b/>
        </w:rPr>
      </w:pPr>
    </w:p>
    <w:p w:rsidR="00FF7D8C" w:rsidRPr="00FE73DA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74024C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74024C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540BD4" w:rsidRPr="00F620C0" w:rsidRDefault="0074024C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4149AF"/>
    <w:rsid w:val="000100BB"/>
    <w:rsid w:val="00012F12"/>
    <w:rsid w:val="00014BA6"/>
    <w:rsid w:val="00020269"/>
    <w:rsid w:val="0002201A"/>
    <w:rsid w:val="00023EDA"/>
    <w:rsid w:val="0003120F"/>
    <w:rsid w:val="00040FAB"/>
    <w:rsid w:val="00041537"/>
    <w:rsid w:val="00061DFA"/>
    <w:rsid w:val="0006516C"/>
    <w:rsid w:val="00065E1C"/>
    <w:rsid w:val="000737B6"/>
    <w:rsid w:val="000864E5"/>
    <w:rsid w:val="00093E77"/>
    <w:rsid w:val="000B3A9F"/>
    <w:rsid w:val="000C7C6B"/>
    <w:rsid w:val="000E1676"/>
    <w:rsid w:val="000E5222"/>
    <w:rsid w:val="00114625"/>
    <w:rsid w:val="00122EB5"/>
    <w:rsid w:val="00126BE6"/>
    <w:rsid w:val="001408A3"/>
    <w:rsid w:val="00154B02"/>
    <w:rsid w:val="00162D6F"/>
    <w:rsid w:val="0016564F"/>
    <w:rsid w:val="00170F82"/>
    <w:rsid w:val="00176729"/>
    <w:rsid w:val="00181DFC"/>
    <w:rsid w:val="00182F4D"/>
    <w:rsid w:val="00184B1B"/>
    <w:rsid w:val="001864F3"/>
    <w:rsid w:val="001904AE"/>
    <w:rsid w:val="00196C51"/>
    <w:rsid w:val="001A2C2C"/>
    <w:rsid w:val="001E3843"/>
    <w:rsid w:val="001E4BCA"/>
    <w:rsid w:val="00200103"/>
    <w:rsid w:val="002059E2"/>
    <w:rsid w:val="00211008"/>
    <w:rsid w:val="002161DD"/>
    <w:rsid w:val="002344A4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56E8"/>
    <w:rsid w:val="002D7302"/>
    <w:rsid w:val="002E51E3"/>
    <w:rsid w:val="002E6338"/>
    <w:rsid w:val="002F483F"/>
    <w:rsid w:val="003022CF"/>
    <w:rsid w:val="0030352D"/>
    <w:rsid w:val="003134F0"/>
    <w:rsid w:val="00313A79"/>
    <w:rsid w:val="00315498"/>
    <w:rsid w:val="00322EF2"/>
    <w:rsid w:val="00327012"/>
    <w:rsid w:val="00330D76"/>
    <w:rsid w:val="00361971"/>
    <w:rsid w:val="0036456E"/>
    <w:rsid w:val="003830D4"/>
    <w:rsid w:val="00386385"/>
    <w:rsid w:val="0039079C"/>
    <w:rsid w:val="003A0AF6"/>
    <w:rsid w:val="003B40E8"/>
    <w:rsid w:val="003B5A0B"/>
    <w:rsid w:val="003C4627"/>
    <w:rsid w:val="003D72E9"/>
    <w:rsid w:val="003F1122"/>
    <w:rsid w:val="0040592E"/>
    <w:rsid w:val="00410659"/>
    <w:rsid w:val="004149AF"/>
    <w:rsid w:val="004204B3"/>
    <w:rsid w:val="00421BE7"/>
    <w:rsid w:val="00423471"/>
    <w:rsid w:val="00450D35"/>
    <w:rsid w:val="00461616"/>
    <w:rsid w:val="00483C57"/>
    <w:rsid w:val="00484CE2"/>
    <w:rsid w:val="0048674C"/>
    <w:rsid w:val="004A075F"/>
    <w:rsid w:val="004A2B5D"/>
    <w:rsid w:val="004B3070"/>
    <w:rsid w:val="004B675A"/>
    <w:rsid w:val="004B69D1"/>
    <w:rsid w:val="004D00CC"/>
    <w:rsid w:val="004D0679"/>
    <w:rsid w:val="004E4DF5"/>
    <w:rsid w:val="004F7510"/>
    <w:rsid w:val="005110B5"/>
    <w:rsid w:val="00521CBC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A1219"/>
    <w:rsid w:val="005B121C"/>
    <w:rsid w:val="005B36C4"/>
    <w:rsid w:val="005C24A4"/>
    <w:rsid w:val="005D1B7F"/>
    <w:rsid w:val="005E069B"/>
    <w:rsid w:val="005F4E44"/>
    <w:rsid w:val="005F7687"/>
    <w:rsid w:val="006002C4"/>
    <w:rsid w:val="00624501"/>
    <w:rsid w:val="00630A46"/>
    <w:rsid w:val="00632F19"/>
    <w:rsid w:val="006467F7"/>
    <w:rsid w:val="00646A69"/>
    <w:rsid w:val="0068518B"/>
    <w:rsid w:val="006A2097"/>
    <w:rsid w:val="006A5E4F"/>
    <w:rsid w:val="006B1500"/>
    <w:rsid w:val="006B2965"/>
    <w:rsid w:val="006C453B"/>
    <w:rsid w:val="006C464B"/>
    <w:rsid w:val="006D58AD"/>
    <w:rsid w:val="006E3E95"/>
    <w:rsid w:val="00720981"/>
    <w:rsid w:val="00732D98"/>
    <w:rsid w:val="0074024C"/>
    <w:rsid w:val="007470FA"/>
    <w:rsid w:val="00751211"/>
    <w:rsid w:val="00752F4A"/>
    <w:rsid w:val="00754DA7"/>
    <w:rsid w:val="0077022A"/>
    <w:rsid w:val="00771CCD"/>
    <w:rsid w:val="00777C44"/>
    <w:rsid w:val="00787EFB"/>
    <w:rsid w:val="007947B1"/>
    <w:rsid w:val="00795D1D"/>
    <w:rsid w:val="007A1D3A"/>
    <w:rsid w:val="007A3CB5"/>
    <w:rsid w:val="007A7258"/>
    <w:rsid w:val="007A77CB"/>
    <w:rsid w:val="007B422E"/>
    <w:rsid w:val="007C250B"/>
    <w:rsid w:val="007C25C0"/>
    <w:rsid w:val="007C637B"/>
    <w:rsid w:val="007C6448"/>
    <w:rsid w:val="007D6BD9"/>
    <w:rsid w:val="007D6E59"/>
    <w:rsid w:val="007E6AD6"/>
    <w:rsid w:val="007E6F65"/>
    <w:rsid w:val="007E7800"/>
    <w:rsid w:val="008032B3"/>
    <w:rsid w:val="008040BE"/>
    <w:rsid w:val="00806263"/>
    <w:rsid w:val="00823A5E"/>
    <w:rsid w:val="0082562C"/>
    <w:rsid w:val="008401BD"/>
    <w:rsid w:val="008474CC"/>
    <w:rsid w:val="00862440"/>
    <w:rsid w:val="008668E9"/>
    <w:rsid w:val="00874EAC"/>
    <w:rsid w:val="00882203"/>
    <w:rsid w:val="00885415"/>
    <w:rsid w:val="008875F7"/>
    <w:rsid w:val="00890290"/>
    <w:rsid w:val="0089237D"/>
    <w:rsid w:val="00896D0B"/>
    <w:rsid w:val="008A4EF0"/>
    <w:rsid w:val="008A556A"/>
    <w:rsid w:val="008A6B57"/>
    <w:rsid w:val="008A7ED4"/>
    <w:rsid w:val="008B2EC8"/>
    <w:rsid w:val="008E1829"/>
    <w:rsid w:val="008F4CE6"/>
    <w:rsid w:val="00900453"/>
    <w:rsid w:val="00907405"/>
    <w:rsid w:val="009256B4"/>
    <w:rsid w:val="00933F81"/>
    <w:rsid w:val="00966DF4"/>
    <w:rsid w:val="00972B25"/>
    <w:rsid w:val="00974078"/>
    <w:rsid w:val="00986672"/>
    <w:rsid w:val="00991BCC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3340C"/>
    <w:rsid w:val="00A3399F"/>
    <w:rsid w:val="00A532BB"/>
    <w:rsid w:val="00A76C17"/>
    <w:rsid w:val="00A81D47"/>
    <w:rsid w:val="00A85EEF"/>
    <w:rsid w:val="00A90D24"/>
    <w:rsid w:val="00AA0032"/>
    <w:rsid w:val="00AA5942"/>
    <w:rsid w:val="00AB1FC9"/>
    <w:rsid w:val="00AB2E6C"/>
    <w:rsid w:val="00AB775D"/>
    <w:rsid w:val="00AC1848"/>
    <w:rsid w:val="00AC7B2A"/>
    <w:rsid w:val="00AD338C"/>
    <w:rsid w:val="00AE2228"/>
    <w:rsid w:val="00AE26C1"/>
    <w:rsid w:val="00AE29A7"/>
    <w:rsid w:val="00AF2CDE"/>
    <w:rsid w:val="00AF6E44"/>
    <w:rsid w:val="00B1157E"/>
    <w:rsid w:val="00B14135"/>
    <w:rsid w:val="00B166A9"/>
    <w:rsid w:val="00B16B8B"/>
    <w:rsid w:val="00B24EA6"/>
    <w:rsid w:val="00B3156C"/>
    <w:rsid w:val="00B36E66"/>
    <w:rsid w:val="00B564F3"/>
    <w:rsid w:val="00B60A5D"/>
    <w:rsid w:val="00B6189C"/>
    <w:rsid w:val="00B71F9C"/>
    <w:rsid w:val="00B77627"/>
    <w:rsid w:val="00B85BB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B311E"/>
    <w:rsid w:val="00C002FB"/>
    <w:rsid w:val="00C01C4B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241F"/>
    <w:rsid w:val="00D14073"/>
    <w:rsid w:val="00D17D5E"/>
    <w:rsid w:val="00D213F4"/>
    <w:rsid w:val="00D23270"/>
    <w:rsid w:val="00D4462E"/>
    <w:rsid w:val="00D518A1"/>
    <w:rsid w:val="00D662F2"/>
    <w:rsid w:val="00D74BDA"/>
    <w:rsid w:val="00D750D5"/>
    <w:rsid w:val="00D7797D"/>
    <w:rsid w:val="00D77F7C"/>
    <w:rsid w:val="00D8456E"/>
    <w:rsid w:val="00DB2971"/>
    <w:rsid w:val="00DF4951"/>
    <w:rsid w:val="00E11A19"/>
    <w:rsid w:val="00E11C8D"/>
    <w:rsid w:val="00E34643"/>
    <w:rsid w:val="00E34A84"/>
    <w:rsid w:val="00E36B66"/>
    <w:rsid w:val="00E5033B"/>
    <w:rsid w:val="00E613BD"/>
    <w:rsid w:val="00E665F9"/>
    <w:rsid w:val="00E80EA9"/>
    <w:rsid w:val="00E87CF2"/>
    <w:rsid w:val="00E95DF1"/>
    <w:rsid w:val="00E974A2"/>
    <w:rsid w:val="00E97C18"/>
    <w:rsid w:val="00EB52FE"/>
    <w:rsid w:val="00EB55E2"/>
    <w:rsid w:val="00EB5AA1"/>
    <w:rsid w:val="00ED17EE"/>
    <w:rsid w:val="00ED4893"/>
    <w:rsid w:val="00EE1F12"/>
    <w:rsid w:val="00EE2B4D"/>
    <w:rsid w:val="00EF3AD2"/>
    <w:rsid w:val="00EF4634"/>
    <w:rsid w:val="00F22879"/>
    <w:rsid w:val="00F25956"/>
    <w:rsid w:val="00F31523"/>
    <w:rsid w:val="00F51B70"/>
    <w:rsid w:val="00F53B1B"/>
    <w:rsid w:val="00F577E8"/>
    <w:rsid w:val="00F620C0"/>
    <w:rsid w:val="00F65C38"/>
    <w:rsid w:val="00F752AF"/>
    <w:rsid w:val="00F81148"/>
    <w:rsid w:val="00F82EF1"/>
    <w:rsid w:val="00F90D3F"/>
    <w:rsid w:val="00F93406"/>
    <w:rsid w:val="00F934C9"/>
    <w:rsid w:val="00F967EF"/>
    <w:rsid w:val="00F96A52"/>
    <w:rsid w:val="00FA4960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gsacineantu</cp:lastModifiedBy>
  <cp:revision>6</cp:revision>
  <cp:lastPrinted>2019-11-11T10:50:00Z</cp:lastPrinted>
  <dcterms:created xsi:type="dcterms:W3CDTF">2019-11-11T10:06:00Z</dcterms:created>
  <dcterms:modified xsi:type="dcterms:W3CDTF">2019-11-11T10:51:00Z</dcterms:modified>
</cp:coreProperties>
</file>