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Pr="009A7708" w:rsidRDefault="004A3915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1B48EE" w:rsidRDefault="001B48EE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DIRECŢIA CLĂDIR TERENURI ŞI DOTĂRI DIVERSE</w:t>
      </w:r>
      <w:r w:rsidR="00FF53E6">
        <w:rPr>
          <w:rFonts w:ascii="Ebrima" w:hAnsi="Ebrima"/>
          <w:b/>
          <w:sz w:val="20"/>
          <w:szCs w:val="20"/>
          <w:lang w:val="ro-RO"/>
        </w:rPr>
        <w:t xml:space="preserve">  II VEST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A77516">
        <w:rPr>
          <w:rFonts w:ascii="Ebrima" w:hAnsi="Ebrima"/>
          <w:b/>
          <w:sz w:val="20"/>
          <w:szCs w:val="20"/>
          <w:lang w:val="ro-RO"/>
        </w:rPr>
        <w:t>2</w:t>
      </w:r>
      <w:r w:rsidR="009062D0">
        <w:rPr>
          <w:rFonts w:ascii="Ebrima" w:hAnsi="Ebrima"/>
          <w:b/>
          <w:sz w:val="20"/>
          <w:szCs w:val="20"/>
          <w:lang w:val="ro-RO"/>
        </w:rPr>
        <w:t>229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27CE6">
        <w:rPr>
          <w:rFonts w:ascii="Ebrima" w:hAnsi="Ebrima"/>
          <w:b/>
          <w:sz w:val="20"/>
          <w:szCs w:val="20"/>
          <w:lang w:val="ro-RO"/>
        </w:rPr>
        <w:t>04.04.2019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662A7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dezlipirea 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parcelei de teren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cu nr. cadastral 430836, </w:t>
      </w:r>
      <w:r w:rsidRPr="00E23EBC">
        <w:rPr>
          <w:rFonts w:ascii="Ebrima" w:hAnsi="Ebrima"/>
          <w:b/>
          <w:sz w:val="20"/>
          <w:szCs w:val="20"/>
          <w:lang w:val="ro-RO"/>
        </w:rPr>
        <w:t>înscrisă în CF nr. 4</w:t>
      </w:r>
      <w:r w:rsidR="009062D0">
        <w:rPr>
          <w:rFonts w:ascii="Ebrima" w:hAnsi="Ebrima"/>
          <w:b/>
          <w:sz w:val="20"/>
          <w:szCs w:val="20"/>
          <w:lang w:val="ro-RO"/>
        </w:rPr>
        <w:t>3</w:t>
      </w:r>
      <w:r w:rsidR="00A77516">
        <w:rPr>
          <w:rFonts w:ascii="Ebrima" w:hAnsi="Ebrima"/>
          <w:b/>
          <w:sz w:val="20"/>
          <w:szCs w:val="20"/>
          <w:lang w:val="ro-RO"/>
        </w:rPr>
        <w:t>0</w:t>
      </w:r>
      <w:r w:rsidR="009062D0">
        <w:rPr>
          <w:rFonts w:ascii="Ebrima" w:hAnsi="Ebrima"/>
          <w:b/>
          <w:sz w:val="20"/>
          <w:szCs w:val="20"/>
          <w:lang w:val="ro-RO"/>
        </w:rPr>
        <w:t>836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A77516">
        <w:rPr>
          <w:rFonts w:ascii="Ebrima" w:hAnsi="Ebrima"/>
          <w:b/>
          <w:sz w:val="20"/>
          <w:szCs w:val="20"/>
          <w:lang w:val="ro-RO"/>
        </w:rPr>
        <w:t>, nr. top.</w:t>
      </w:r>
      <w:r w:rsidR="009062D0">
        <w:rPr>
          <w:rFonts w:ascii="Ebrima" w:hAnsi="Ebrima"/>
          <w:b/>
          <w:sz w:val="20"/>
          <w:szCs w:val="20"/>
          <w:lang w:val="ro-RO"/>
        </w:rPr>
        <w:t>vechi 10516-10517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cu suprafaţa de 776 mp., 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situat în </w:t>
      </w:r>
      <w:r w:rsidR="001B48EE">
        <w:rPr>
          <w:rFonts w:ascii="Ebrima" w:hAnsi="Ebrima"/>
          <w:b/>
          <w:sz w:val="20"/>
          <w:szCs w:val="20"/>
          <w:lang w:val="ro-RO"/>
        </w:rPr>
        <w:t xml:space="preserve">str. </w:t>
      </w:r>
      <w:r w:rsidR="009062D0">
        <w:rPr>
          <w:rFonts w:ascii="Ebrima" w:hAnsi="Ebrima"/>
          <w:b/>
          <w:sz w:val="20"/>
          <w:szCs w:val="20"/>
          <w:lang w:val="ro-RO"/>
        </w:rPr>
        <w:t>Cozia nr.42A în două loturi, Lotul 1 cu suprafaţa de 388 mp.cu nr. cadastral nou 446339 şi Lotul 2 cu suprafaţa de 388 mp. cu nr.cadastral nou 446</w:t>
      </w:r>
      <w:r w:rsidR="00002A89">
        <w:rPr>
          <w:rFonts w:ascii="Ebrima" w:hAnsi="Ebrima"/>
          <w:b/>
          <w:sz w:val="20"/>
          <w:szCs w:val="20"/>
          <w:lang w:val="ro-RO"/>
        </w:rPr>
        <w:t>3</w:t>
      </w:r>
      <w:r w:rsidR="003C15B3">
        <w:rPr>
          <w:rFonts w:ascii="Ebrima" w:hAnsi="Ebrima"/>
          <w:b/>
          <w:sz w:val="20"/>
          <w:szCs w:val="20"/>
          <w:lang w:val="ro-RO"/>
        </w:rPr>
        <w:t>40.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012589" w:rsidRPr="00E04C5C" w:rsidRDefault="00012589" w:rsidP="00012589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F6CAF" w:rsidRPr="00BF0934" w:rsidRDefault="003C15B3" w:rsidP="00002A89">
      <w:pPr>
        <w:spacing w:after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9062D0">
        <w:rPr>
          <w:rFonts w:ascii="Times New Roman" w:hAnsi="Times New Roman" w:cs="Times New Roman"/>
          <w:color w:val="000000"/>
          <w:sz w:val="24"/>
          <w:szCs w:val="24"/>
        </w:rPr>
        <w:t>cadastral</w:t>
      </w:r>
      <w:proofErr w:type="spellEnd"/>
      <w:r w:rsidR="009062D0">
        <w:rPr>
          <w:rFonts w:ascii="Times New Roman" w:hAnsi="Times New Roman" w:cs="Times New Roman"/>
          <w:color w:val="000000"/>
          <w:sz w:val="24"/>
          <w:szCs w:val="24"/>
        </w:rPr>
        <w:t xml:space="preserve"> 430836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nr.4</w:t>
      </w:r>
      <w:r>
        <w:rPr>
          <w:rFonts w:ascii="Times New Roman" w:hAnsi="Times New Roman" w:cs="Times New Roman"/>
          <w:color w:val="000000"/>
          <w:sz w:val="24"/>
          <w:szCs w:val="24"/>
        </w:rPr>
        <w:t>30836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64F9">
        <w:rPr>
          <w:rFonts w:ascii="Times New Roman" w:hAnsi="Times New Roman" w:cs="Times New Roman"/>
          <w:color w:val="000000"/>
          <w:sz w:val="24"/>
          <w:szCs w:val="24"/>
        </w:rPr>
        <w:t>provenit</w:t>
      </w:r>
      <w:proofErr w:type="spellEnd"/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>ă din conversia de pe hârtie a CF nr.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5967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77516">
        <w:rPr>
          <w:rFonts w:ascii="Times New Roman" w:hAnsi="Times New Roman" w:cs="Times New Roman"/>
          <w:color w:val="000000"/>
          <w:sz w:val="24"/>
          <w:szCs w:val="24"/>
          <w:lang w:val="ro-RO"/>
        </w:rPr>
        <w:t>Timişoara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top.vechi 10516-10517</w:t>
      </w:r>
      <w:r w:rsidR="00A77516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corespunzătoare imobilului situat în Timişoara 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>str. C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ozia nr.42A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are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1B48EE">
        <w:rPr>
          <w:rFonts w:ascii="Times New Roman" w:hAnsi="Times New Roman" w:cs="Times New Roman"/>
          <w:color w:val="000000"/>
          <w:sz w:val="24"/>
          <w:szCs w:val="24"/>
        </w:rPr>
        <w:t>extrasului</w:t>
      </w:r>
      <w:proofErr w:type="spellEnd"/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 de carte </w:t>
      </w:r>
      <w:proofErr w:type="spellStart"/>
      <w:r w:rsidR="001B48EE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776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mp</w:t>
      </w:r>
      <w:r w:rsidR="00E23E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urma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măsurătorilor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P.F.A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Filimon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Claudiu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Vasilică</w:t>
      </w:r>
      <w:proofErr w:type="spellEnd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s-a constatat că suprafața măsurată a </w:t>
      </w:r>
      <w:r w:rsidR="00A77516">
        <w:rPr>
          <w:rFonts w:ascii="Times New Roman" w:hAnsi="Times New Roman" w:cs="Times New Roman"/>
          <w:sz w:val="24"/>
          <w:szCs w:val="24"/>
          <w:lang w:val="ro-RO"/>
        </w:rPr>
        <w:t xml:space="preserve">parcelei </w:t>
      </w:r>
      <w:proofErr w:type="gramStart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ro-RO"/>
        </w:rPr>
        <w:t>776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p.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 xml:space="preserve">teren 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proprietatea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Municipiului Timişoara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cotă 8/16 şi cotă 8/16 proprietatea SU JOK THERAPY AH SRL. Conform documentaţiei se propune dezlipirea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C15B3">
        <w:rPr>
          <w:rFonts w:ascii="Times New Roman" w:hAnsi="Times New Roman" w:cs="Times New Roman"/>
          <w:sz w:val="24"/>
          <w:szCs w:val="24"/>
          <w:lang w:val="ro-RO"/>
        </w:rPr>
        <w:t>parcelei de teren cu nr. cadastral 430836, înscrisă în CF nr. 430836 Timişoara, nr. top.vechi 10516-10517 cu suprafaţa de 776 mp., situat în str. Cozia nr.42A în două loturi, Lotul 1 cu suprafaţa de 388 mp.cu nr. cadastral nou 446339 şi Lotul 2 cu suprafaţa de 388 mp. cu nr.cadastral nou 4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3C15B3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340 </w:t>
      </w:r>
      <w:r w:rsidR="00F46DBF">
        <w:rPr>
          <w:rFonts w:ascii="Times New Roman" w:hAnsi="Times New Roman" w:cs="Times New Roman"/>
          <w:sz w:val="24"/>
          <w:szCs w:val="24"/>
          <w:lang w:val="ro-RO"/>
        </w:rPr>
        <w:t>şi ieşirea din indiviziune.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>Pentru introducerea în cartea funciară a geometriei imobil</w:t>
      </w:r>
      <w:r w:rsidR="00F46DBF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, a fost necesară întocmirea unei documentaţii de actualizare date imobil, </w:t>
      </w:r>
      <w:r w:rsidR="00F46DBF">
        <w:rPr>
          <w:rFonts w:ascii="Times New Roman" w:hAnsi="Times New Roman" w:cs="Times New Roman"/>
          <w:sz w:val="24"/>
          <w:szCs w:val="24"/>
          <w:lang w:val="ro-RO"/>
        </w:rPr>
        <w:t>conform proprunerii de dezlipire şi ieşire din indiviziune.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BA4DED" w:rsidRDefault="00E23EBC" w:rsidP="00CF6CA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dezlipirea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parcelei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două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loturi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suprafeţe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egale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</w:t>
      </w:r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poa</w:t>
      </w:r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te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realiz</w:t>
      </w:r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ieşirea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indiviziune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fel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asigurându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-se o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mai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bună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gestionare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rezultat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proprietatea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Municipiului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1B48E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1B48EE" w:rsidRPr="00BF0934" w:rsidRDefault="001B48EE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Pr="000C5E10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="00B12962">
        <w:rPr>
          <w:rFonts w:ascii="Times New Roman" w:hAnsi="Times New Roman" w:cs="Times New Roman"/>
          <w:sz w:val="24"/>
          <w:szCs w:val="24"/>
          <w:lang w:val="ro-RO"/>
        </w:rPr>
        <w:t xml:space="preserve">dezlipire şi ieşire din indiviziune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-proiect nr.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114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/201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P.F.A FILIMON CLAUDIU VASILICĂ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 S.R.L.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a fost recepționată de către OCPI Timiș conform 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Referatului de Admitere nr. 89950/25.04.2018.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BF0934" w:rsidRPr="00870C94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dezlipirea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parcelei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cu nr.</w:t>
      </w:r>
      <w:r w:rsidR="00002A89">
        <w:rPr>
          <w:rFonts w:ascii="Times New Roman" w:hAnsi="Times New Roman"/>
          <w:spacing w:val="-1"/>
          <w:sz w:val="24"/>
          <w:szCs w:val="24"/>
        </w:rPr>
        <w:t xml:space="preserve">cad.430836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înscris</w:t>
      </w:r>
      <w:r w:rsidR="0092786D">
        <w:rPr>
          <w:rFonts w:ascii="Times New Roman" w:hAnsi="Times New Roman"/>
          <w:spacing w:val="-1"/>
          <w:sz w:val="24"/>
          <w:szCs w:val="24"/>
        </w:rPr>
        <w:t>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CF nr.4</w:t>
      </w:r>
      <w:r w:rsidR="00002A89">
        <w:rPr>
          <w:rFonts w:ascii="Times New Roman" w:hAnsi="Times New Roman"/>
          <w:spacing w:val="-1"/>
          <w:sz w:val="24"/>
          <w:szCs w:val="24"/>
        </w:rPr>
        <w:t>3</w:t>
      </w:r>
      <w:r w:rsidR="003369B8">
        <w:rPr>
          <w:rFonts w:ascii="Times New Roman" w:hAnsi="Times New Roman"/>
          <w:spacing w:val="-1"/>
          <w:sz w:val="24"/>
          <w:szCs w:val="24"/>
        </w:rPr>
        <w:t>0</w:t>
      </w:r>
      <w:r w:rsidR="00002A89">
        <w:rPr>
          <w:rFonts w:ascii="Times New Roman" w:hAnsi="Times New Roman"/>
          <w:spacing w:val="-1"/>
          <w:sz w:val="24"/>
          <w:szCs w:val="24"/>
        </w:rPr>
        <w:t>836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Timișoara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două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parceele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şi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ieşirea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din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indiviziune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</w:t>
      </w:r>
      <w:r w:rsidR="00201976">
        <w:rPr>
          <w:b/>
        </w:rPr>
        <w:t xml:space="preserve"> </w:t>
      </w:r>
      <w:r w:rsidR="000F7982">
        <w:rPr>
          <w:b/>
        </w:rPr>
        <w:t>DIRECTOR D.C.D.D</w:t>
      </w:r>
      <w:r w:rsidR="001B4384">
        <w:rPr>
          <w:b/>
        </w:rPr>
        <w:t>-II VEST</w:t>
      </w:r>
      <w:r>
        <w:rPr>
          <w:b/>
        </w:rPr>
        <w:tab/>
      </w:r>
      <w:r>
        <w:rPr>
          <w:b/>
        </w:rPr>
        <w:tab/>
      </w:r>
      <w:r w:rsidR="001B4384">
        <w:rPr>
          <w:b/>
        </w:rPr>
        <w:t xml:space="preserve">  </w:t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</w:t>
      </w:r>
      <w:r w:rsidR="001B4384">
        <w:rPr>
          <w:b/>
        </w:rPr>
        <w:t xml:space="preserve">       </w:t>
      </w:r>
      <w:r w:rsidR="000F7982">
        <w:rPr>
          <w:b/>
        </w:rPr>
        <w:t xml:space="preserve">                     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002A89" w:rsidP="00BA4DED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CF6CAF" w:rsidRPr="00BF1089">
        <w:rPr>
          <w:lang w:val="ro-RO"/>
        </w:rPr>
        <w:t>Cod FO53-03,Ver.2</w:t>
      </w:r>
    </w:p>
    <w:sectPr w:rsidR="00CF6CAF" w:rsidSect="00002A89">
      <w:pgSz w:w="12240" w:h="15840"/>
      <w:pgMar w:top="284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02A89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B4384"/>
    <w:rsid w:val="001B48EE"/>
    <w:rsid w:val="001E3843"/>
    <w:rsid w:val="00200103"/>
    <w:rsid w:val="00201976"/>
    <w:rsid w:val="00211240"/>
    <w:rsid w:val="002344A4"/>
    <w:rsid w:val="00247971"/>
    <w:rsid w:val="0026308F"/>
    <w:rsid w:val="00271EF2"/>
    <w:rsid w:val="00271F1E"/>
    <w:rsid w:val="00296021"/>
    <w:rsid w:val="002A0A02"/>
    <w:rsid w:val="002E51E3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B5A0B"/>
    <w:rsid w:val="003C15B3"/>
    <w:rsid w:val="003D72E9"/>
    <w:rsid w:val="003F1355"/>
    <w:rsid w:val="00410659"/>
    <w:rsid w:val="004149AF"/>
    <w:rsid w:val="00421BE7"/>
    <w:rsid w:val="00432848"/>
    <w:rsid w:val="00491B6C"/>
    <w:rsid w:val="004A2B5D"/>
    <w:rsid w:val="004A3915"/>
    <w:rsid w:val="004C100C"/>
    <w:rsid w:val="004D0679"/>
    <w:rsid w:val="004F0054"/>
    <w:rsid w:val="005110B5"/>
    <w:rsid w:val="00527CE6"/>
    <w:rsid w:val="0054302B"/>
    <w:rsid w:val="0055338A"/>
    <w:rsid w:val="005564F9"/>
    <w:rsid w:val="00577F61"/>
    <w:rsid w:val="005B121C"/>
    <w:rsid w:val="005B36C4"/>
    <w:rsid w:val="005D03BE"/>
    <w:rsid w:val="006002C4"/>
    <w:rsid w:val="00640AFC"/>
    <w:rsid w:val="00644337"/>
    <w:rsid w:val="006467F7"/>
    <w:rsid w:val="0066097B"/>
    <w:rsid w:val="00662A7D"/>
    <w:rsid w:val="0068518B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062D0"/>
    <w:rsid w:val="0092786D"/>
    <w:rsid w:val="00966DF4"/>
    <w:rsid w:val="00972B25"/>
    <w:rsid w:val="00974078"/>
    <w:rsid w:val="009821A6"/>
    <w:rsid w:val="00993E93"/>
    <w:rsid w:val="009A7708"/>
    <w:rsid w:val="009C5C3E"/>
    <w:rsid w:val="009C7538"/>
    <w:rsid w:val="009E1220"/>
    <w:rsid w:val="009F022E"/>
    <w:rsid w:val="00A013F2"/>
    <w:rsid w:val="00A33074"/>
    <w:rsid w:val="00A532BB"/>
    <w:rsid w:val="00A76C17"/>
    <w:rsid w:val="00A77516"/>
    <w:rsid w:val="00A81D47"/>
    <w:rsid w:val="00AA0032"/>
    <w:rsid w:val="00AC7B2A"/>
    <w:rsid w:val="00AD338C"/>
    <w:rsid w:val="00AD675D"/>
    <w:rsid w:val="00AE26C1"/>
    <w:rsid w:val="00AE29A7"/>
    <w:rsid w:val="00AF2CDE"/>
    <w:rsid w:val="00B1157E"/>
    <w:rsid w:val="00B12962"/>
    <w:rsid w:val="00B166A9"/>
    <w:rsid w:val="00B16B8B"/>
    <w:rsid w:val="00B24EA6"/>
    <w:rsid w:val="00B77627"/>
    <w:rsid w:val="00B92366"/>
    <w:rsid w:val="00B974F9"/>
    <w:rsid w:val="00BA37FB"/>
    <w:rsid w:val="00BA4DED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665F9"/>
    <w:rsid w:val="00E87CF2"/>
    <w:rsid w:val="00E95DF1"/>
    <w:rsid w:val="00EE1F12"/>
    <w:rsid w:val="00EE2B4D"/>
    <w:rsid w:val="00EF3AD2"/>
    <w:rsid w:val="00F22879"/>
    <w:rsid w:val="00F31523"/>
    <w:rsid w:val="00F46DBF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  <w:rsid w:val="00F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5</cp:revision>
  <cp:lastPrinted>2019-04-05T07:31:00Z</cp:lastPrinted>
  <dcterms:created xsi:type="dcterms:W3CDTF">2018-08-20T11:41:00Z</dcterms:created>
  <dcterms:modified xsi:type="dcterms:W3CDTF">2019-04-05T10:16:00Z</dcterms:modified>
</cp:coreProperties>
</file>