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664845" cy="949960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aps/>
        </w:rPr>
        <w:t xml:space="preserve"> ROMÂNIA</w:t>
      </w:r>
    </w:p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JUDEŢUL TIMIŞ</w:t>
      </w:r>
    </w:p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MUNICIPIUL TIMIŞOARA</w:t>
      </w:r>
    </w:p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aps/>
        </w:rPr>
        <w:t>S.U.I.P.I.C.</w:t>
      </w:r>
      <w:proofErr w:type="gramEnd"/>
    </w:p>
    <w:p w:rsidR="005811B2" w:rsidRDefault="005811B2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SC2020</w:t>
      </w:r>
      <w:r w:rsidR="00C46E9D">
        <w:rPr>
          <w:rFonts w:ascii="Times New Roman" w:hAnsi="Times New Roman" w:cs="Times New Roman"/>
          <w:b/>
          <w:bCs/>
          <w:caps/>
        </w:rPr>
        <w:t>-12023</w:t>
      </w:r>
      <w:r>
        <w:rPr>
          <w:rFonts w:ascii="Times New Roman" w:hAnsi="Times New Roman" w:cs="Times New Roman"/>
          <w:b/>
          <w:bCs/>
          <w:caps/>
        </w:rPr>
        <w:t>/</w:t>
      </w:r>
      <w:r w:rsidR="004B688E">
        <w:rPr>
          <w:rFonts w:ascii="Times New Roman" w:hAnsi="Times New Roman" w:cs="Times New Roman"/>
          <w:b/>
          <w:bCs/>
          <w:caps/>
        </w:rPr>
        <w:t>02.06</w:t>
      </w:r>
      <w:r>
        <w:rPr>
          <w:rFonts w:ascii="Times New Roman" w:hAnsi="Times New Roman" w:cs="Times New Roman"/>
          <w:b/>
          <w:bCs/>
          <w:caps/>
        </w:rPr>
        <w:t>.2020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5811B2" w:rsidRDefault="005811B2" w:rsidP="005811B2"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:rsidR="005811B2" w:rsidRDefault="005811B2" w:rsidP="005811B2"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RAPORT DE SPECIALITATE</w:t>
      </w:r>
    </w:p>
    <w:p w:rsidR="00E852D8" w:rsidRDefault="00E852D8" w:rsidP="00E85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7B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Anexelor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 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Local nr.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38 din data: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07.02.2020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documentației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tehnico-economice-faza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S.F.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obiectivul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„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Clădire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regim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înalțime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P+2E cu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funcțiunea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cultural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educațional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b/>
          <w:bCs/>
          <w:sz w:val="24"/>
          <w:szCs w:val="24"/>
        </w:rPr>
        <w:t>Kuncz</w:t>
      </w:r>
      <w:proofErr w:type="spellEnd"/>
      <w:r w:rsidRPr="00F1169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5811B2" w:rsidRDefault="005811B2" w:rsidP="005811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A62BD" w:rsidRPr="00DA62BD" w:rsidRDefault="005811B2" w:rsidP="00DA62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</w:t>
      </w:r>
      <w:r w:rsidR="006B0AEF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6B0A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0AE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B0AEF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="006B0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0AEF">
        <w:rPr>
          <w:rFonts w:ascii="Times New Roman" w:hAnsi="Times New Roman" w:cs="Times New Roman"/>
          <w:sz w:val="24"/>
          <w:szCs w:val="24"/>
        </w:rPr>
        <w:t xml:space="preserve">SC.2020- </w:t>
      </w:r>
      <w:r w:rsidR="006B0AEF" w:rsidRPr="006B0AEF">
        <w:rPr>
          <w:rFonts w:ascii="Times New Roman" w:hAnsi="Times New Roman" w:cs="Times New Roman"/>
          <w:bCs/>
          <w:caps/>
          <w:sz w:val="24"/>
        </w:rPr>
        <w:t>12023/</w:t>
      </w:r>
      <w:r w:rsidR="006B0AEF" w:rsidRPr="006B0AEF">
        <w:rPr>
          <w:rFonts w:ascii="Times New Roman" w:hAnsi="Times New Roman" w:cs="Times New Roman"/>
          <w:b/>
          <w:bCs/>
          <w:caps/>
          <w:sz w:val="24"/>
        </w:rPr>
        <w:t xml:space="preserve"> </w:t>
      </w:r>
      <w:r w:rsidR="00C2329C" w:rsidRPr="00C2329C">
        <w:rPr>
          <w:rFonts w:ascii="Times New Roman" w:hAnsi="Times New Roman" w:cs="Times New Roman"/>
          <w:bCs/>
          <w:sz w:val="24"/>
          <w:szCs w:val="24"/>
        </w:rPr>
        <w:t>02.06.2020</w:t>
      </w:r>
      <w:r w:rsidR="00C23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2D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2329C" w:rsidRPr="00C232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Anexelor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2 la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Local nr.</w:t>
      </w:r>
      <w:proofErr w:type="gram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38 din data: 07.02.2020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tehnico-economice-faza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S.F.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obiectivul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2BD" w:rsidRPr="00DA62BD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DA62BD" w:rsidRPr="00DA62BD">
        <w:rPr>
          <w:rFonts w:ascii="Times New Roman" w:hAnsi="Times New Roman" w:cs="Times New Roman"/>
          <w:bCs/>
          <w:sz w:val="24"/>
          <w:szCs w:val="24"/>
        </w:rPr>
        <w:t>;</w:t>
      </w:r>
    </w:p>
    <w:p w:rsidR="00E852D8" w:rsidRDefault="00E852D8" w:rsidP="00DA62B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depus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finanţare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„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Clădire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regim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înalțime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P+2E cu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funcțiunea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centru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cultural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educațional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F1169C">
        <w:rPr>
          <w:rFonts w:ascii="Times New Roman" w:hAnsi="Times New Roman" w:cs="Times New Roman"/>
          <w:spacing w:val="-5"/>
          <w:sz w:val="24"/>
          <w:szCs w:val="24"/>
        </w:rPr>
        <w:t>Kuncz</w:t>
      </w:r>
      <w:proofErr w:type="spellEnd"/>
      <w:r w:rsidRPr="00F1169C">
        <w:rPr>
          <w:rFonts w:ascii="Times New Roman" w:hAnsi="Times New Roman" w:cs="Times New Roman"/>
          <w:spacing w:val="-5"/>
          <w:sz w:val="24"/>
          <w:szCs w:val="24"/>
        </w:rPr>
        <w:t>”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Programul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Operaţional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Regional 2014-2020,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Axa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prioritară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9 –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regenerării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comunităților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defavorizate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urban,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Prioritatea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9.1  –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responsabilitatea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comunității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specific OS 9.1 –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numărului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sărăcie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excluziune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integrate.</w:t>
      </w:r>
    </w:p>
    <w:p w:rsidR="005811B2" w:rsidRDefault="005811B2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Prin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HCL </w:t>
      </w:r>
      <w:r>
        <w:rPr>
          <w:rFonts w:ascii="Times New Roman" w:hAnsi="Times New Roman" w:cs="Times New Roman"/>
          <w:color w:val="222222"/>
          <w:spacing w:val="-5"/>
          <w:sz w:val="24"/>
          <w:szCs w:val="24"/>
          <w:highlight w:val="white"/>
        </w:rPr>
        <w:t>nr.</w:t>
      </w:r>
      <w:proofErr w:type="gramEnd"/>
      <w:r>
        <w:rPr>
          <w:rFonts w:ascii="Times New Roman" w:hAnsi="Times New Roman" w:cs="Times New Roman"/>
          <w:color w:val="222222"/>
          <w:spacing w:val="-5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highlight w:val="white"/>
        </w:rPr>
        <w:t>38</w:t>
      </w:r>
      <w:r>
        <w:rPr>
          <w:rFonts w:ascii="Times New Roman" w:hAnsi="Times New Roman" w:cs="Times New Roman"/>
          <w:color w:val="222222"/>
          <w:spacing w:val="-5"/>
          <w:sz w:val="24"/>
          <w:szCs w:val="24"/>
          <w:highlight w:val="white"/>
        </w:rPr>
        <w:t xml:space="preserve"> din data de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07.02.2020 au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fost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aprobate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documentația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tehnico-economică-faza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S.F.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obiectivul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”</w:t>
      </w:r>
      <w:proofErr w:type="spellStart"/>
      <w:proofErr w:type="gram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Cladire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in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regim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de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inaltime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P+2E cu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functiunea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Centru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Cultural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si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Educational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Kuncz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indicatorii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tehnico-economici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faza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S.F.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pentru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obiectivul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”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Cladire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in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regim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de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inaltime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P+2E cu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functiunea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Centru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Cultural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si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Educational </w:t>
      </w:r>
      <w:proofErr w:type="spellStart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Kuncz</w:t>
      </w:r>
      <w:proofErr w:type="spellEnd"/>
      <w:r w:rsidR="00C2329C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prevazuţi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</w:rPr>
        <w:t>Anexa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</w:rPr>
        <w:t xml:space="preserve"> 1, 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parte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integrantă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din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hotărâre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 w:rsidR="00EF4AF6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ș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descrierea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sumară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investiţiei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prevazută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</w:rPr>
        <w:t>Anexa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  <w:highlight w:val="white"/>
        </w:rPr>
        <w:t xml:space="preserve"> 2.</w:t>
      </w:r>
    </w:p>
    <w:p w:rsidR="00B86458" w:rsidRDefault="00B86458" w:rsidP="00B864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Având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vedere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data de 28.05.2020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transmisă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Asociația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GAL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Timișoara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referitoare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solicitarea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informațiilor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suplimentare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ișei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>proiect</w:t>
      </w:r>
      <w:proofErr w:type="spellEnd"/>
      <w:r w:rsidRPr="007F3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nr.5/21.05.2020,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clarifica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anumite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subiecte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printre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corelarea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 parte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Hotărârii</w:t>
      </w:r>
      <w:proofErr w:type="spellEnd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Consiliului</w:t>
      </w:r>
      <w:proofErr w:type="spellEnd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Local nr. 38 din data: 07.02.2020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devizul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gen</w:t>
      </w:r>
      <w:r w:rsidR="008D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ral </w:t>
      </w:r>
      <w:proofErr w:type="spellStart"/>
      <w:r w:rsidR="00FD64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D64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valorii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total</w:t>
      </w:r>
      <w:r w:rsidR="00FD64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investiției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63287" w:rsidRPr="0095400F" w:rsidRDefault="00E63287" w:rsidP="00954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modificării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E852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care face </w:t>
      </w:r>
      <w:r w:rsidR="00E852D8">
        <w:rPr>
          <w:rFonts w:ascii="Times New Roman" w:hAnsi="Times New Roman" w:cs="Times New Roman"/>
          <w:color w:val="000000"/>
          <w:sz w:val="24"/>
          <w:szCs w:val="24"/>
        </w:rPr>
        <w:t xml:space="preserve">are face parte </w:t>
      </w:r>
      <w:proofErr w:type="spellStart"/>
      <w:r w:rsidR="00E852D8"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 w:rsidR="00E852D8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E852D8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="00E852D8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852D8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A093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„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[…]</w:t>
      </w:r>
      <w:r w:rsidRPr="003A093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Valoarea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totala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investitiei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 :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7.021.544,1</w:t>
      </w:r>
      <w:r w:rsidRPr="00BE52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(inclusiv TVA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);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Din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care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constructii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montaj</w:t>
      </w:r>
      <w:proofErr w:type="spellEnd"/>
      <w:r w:rsidRPr="003A0937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C+M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 :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6.350.283,43 LEI</w:t>
      </w:r>
      <w:r w:rsidRPr="003A09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093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(inclusiv TVA)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BE522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[...]</w:t>
      </w:r>
      <w:r w:rsidRPr="003A0937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”</w:t>
      </w:r>
      <w:r w:rsidR="00BA21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86458" w:rsidRPr="00192210" w:rsidRDefault="00192210" w:rsidP="0019221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92210">
        <w:rPr>
          <w:rFonts w:ascii="Times New Roman" w:hAnsi="Times New Roman" w:cs="Times New Roman"/>
          <w:color w:val="000000" w:themeColor="text1"/>
          <w:sz w:val="24"/>
          <w:szCs w:val="24"/>
        </w:rPr>
        <w:t>ținând</w:t>
      </w:r>
      <w:proofErr w:type="spellEnd"/>
      <w:r w:rsidRPr="00192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 de </w:t>
      </w:r>
      <w:proofErr w:type="spellStart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solicitărea</w:t>
      </w:r>
      <w:proofErr w:type="spellEnd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clarificărilor</w:t>
      </w:r>
      <w:proofErr w:type="spellEnd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către</w:t>
      </w:r>
      <w:proofErr w:type="spellEnd"/>
      <w:r w:rsidRPr="001922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evaluatorii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GAL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, s-a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erori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redactare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suprafețe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lastRenderedPageBreak/>
        <w:t>desenată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192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210"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Hotărârii</w:t>
      </w:r>
      <w:proofErr w:type="spellEnd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Consiliului</w:t>
      </w:r>
      <w:proofErr w:type="spellEnd"/>
      <w:r w:rsidRPr="00B864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Local nr. 38 din data: 07.02.2020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Anexa</w:t>
      </w:r>
      <w:proofErr w:type="spellEnd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 </w:t>
      </w:r>
      <w:proofErr w:type="spellStart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modificată</w:t>
      </w:r>
      <w:proofErr w:type="spellEnd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</w:t>
      </w:r>
      <w:proofErr w:type="spellEnd"/>
      <w:proofErr w:type="gramEnd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</w:t>
      </w:r>
      <w:proofErr w:type="spellEnd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anexată</w:t>
      </w:r>
      <w:proofErr w:type="spellEnd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540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prezen</w:t>
      </w:r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tului</w:t>
      </w:r>
      <w:proofErr w:type="spellEnd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proiect</w:t>
      </w:r>
      <w:proofErr w:type="spellEnd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hotărâre</w:t>
      </w:r>
      <w:proofErr w:type="spellEnd"/>
      <w:r w:rsidR="00BA21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5811B2" w:rsidRPr="00E852D8" w:rsidRDefault="005811B2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apreciem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2D8">
        <w:rPr>
          <w:rFonts w:ascii="Times New Roman" w:hAnsi="Times New Roman" w:cs="Times New Roman"/>
          <w:bCs/>
          <w:sz w:val="24"/>
          <w:szCs w:val="24"/>
        </w:rPr>
        <w:t>p</w:t>
      </w:r>
      <w:r w:rsidR="00E852D8" w:rsidRPr="00E852D8">
        <w:rPr>
          <w:rFonts w:ascii="Times New Roman" w:hAnsi="Times New Roman" w:cs="Times New Roman"/>
          <w:bCs/>
          <w:sz w:val="24"/>
          <w:szCs w:val="24"/>
        </w:rPr>
        <w:t>entru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modificarea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Anexelor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2 la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Local nr.</w:t>
      </w:r>
      <w:proofErr w:type="gram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38 din data: 07.02.2020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tehnico-economice-faza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S.F.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obiectivul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Clădire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regim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înalțime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P+2E cu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funcțiunea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centru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educațional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52D8" w:rsidRPr="00E852D8">
        <w:rPr>
          <w:rFonts w:ascii="Times New Roman" w:hAnsi="Times New Roman" w:cs="Times New Roman"/>
          <w:bCs/>
          <w:sz w:val="24"/>
          <w:szCs w:val="24"/>
        </w:rPr>
        <w:t>Kuncz</w:t>
      </w:r>
      <w:proofErr w:type="spellEnd"/>
      <w:r w:rsidR="00E852D8" w:rsidRPr="00E852D8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66EAA" w:rsidRDefault="00B66EAA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EAA" w:rsidRPr="00FD648D" w:rsidRDefault="00B66EAA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11B2" w:rsidRDefault="005811B2" w:rsidP="005811B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:rsidR="005811B2" w:rsidRDefault="005811B2" w:rsidP="005811B2"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aps/>
        </w:rPr>
      </w:pPr>
      <w:proofErr w:type="gramStart"/>
      <w:r>
        <w:rPr>
          <w:rFonts w:ascii="Times New Roman" w:hAnsi="Times New Roman" w:cs="Times New Roman"/>
          <w:caps/>
        </w:rPr>
        <w:t>Şef Serviciu U.I.P.I.C.,</w:t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  <w:t>Consilier S.U.I.P.I.C.,</w:t>
      </w:r>
      <w:proofErr w:type="gramEnd"/>
    </w:p>
    <w:p w:rsidR="005811B2" w:rsidRDefault="005811B2" w:rsidP="005811B2">
      <w:pPr>
        <w:tabs>
          <w:tab w:val="left" w:pos="180"/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SANDA GREBLĂ</w:t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caps/>
        </w:rPr>
        <w:tab/>
        <w:t xml:space="preserve"> Buda malina</w:t>
      </w:r>
    </w:p>
    <w:p w:rsidR="00A06811" w:rsidRDefault="00A06811"/>
    <w:sectPr w:rsidR="00A06811" w:rsidSect="00311F72">
      <w:pgSz w:w="12240" w:h="15840"/>
      <w:pgMar w:top="1008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11B2"/>
    <w:rsid w:val="00105003"/>
    <w:rsid w:val="00192210"/>
    <w:rsid w:val="002147D8"/>
    <w:rsid w:val="00311F72"/>
    <w:rsid w:val="004014CD"/>
    <w:rsid w:val="00407389"/>
    <w:rsid w:val="004B688E"/>
    <w:rsid w:val="005705DC"/>
    <w:rsid w:val="005811B2"/>
    <w:rsid w:val="00583C50"/>
    <w:rsid w:val="00583D0B"/>
    <w:rsid w:val="006B0AEF"/>
    <w:rsid w:val="0082723E"/>
    <w:rsid w:val="00835E33"/>
    <w:rsid w:val="008D1D52"/>
    <w:rsid w:val="0095400F"/>
    <w:rsid w:val="00A06811"/>
    <w:rsid w:val="00B4268C"/>
    <w:rsid w:val="00B66EAA"/>
    <w:rsid w:val="00B86458"/>
    <w:rsid w:val="00BA21A3"/>
    <w:rsid w:val="00C2329C"/>
    <w:rsid w:val="00C46E9D"/>
    <w:rsid w:val="00D2584A"/>
    <w:rsid w:val="00D54B89"/>
    <w:rsid w:val="00DA62BD"/>
    <w:rsid w:val="00E63287"/>
    <w:rsid w:val="00E852D8"/>
    <w:rsid w:val="00EF4AF6"/>
    <w:rsid w:val="00F0507D"/>
    <w:rsid w:val="00FD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1B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mbuda</cp:lastModifiedBy>
  <cp:revision>23</cp:revision>
  <cp:lastPrinted>2020-06-02T11:06:00Z</cp:lastPrinted>
  <dcterms:created xsi:type="dcterms:W3CDTF">2020-06-02T09:25:00Z</dcterms:created>
  <dcterms:modified xsi:type="dcterms:W3CDTF">2020-06-03T05:19:00Z</dcterms:modified>
</cp:coreProperties>
</file>