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D9A" w:rsidRPr="00BB696C" w:rsidRDefault="003A3C78" w:rsidP="00BF58C2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BB696C">
        <w:rPr>
          <w:rFonts w:ascii="Times New Roman" w:hAnsi="Times New Roman" w:cs="Times New Roman"/>
          <w:color w:val="auto"/>
          <w:sz w:val="23"/>
          <w:szCs w:val="23"/>
          <w:lang w:val="ro-RO"/>
        </w:rPr>
        <w:t>UR2019-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010597/28.06.2019</w:t>
      </w:r>
    </w:p>
    <w:p w:rsidR="00236D9A" w:rsidRPr="00A27C94" w:rsidRDefault="00236D9A" w:rsidP="00BF58C2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A67CC4" w:rsidRPr="00A27C94" w:rsidRDefault="00A67CC4" w:rsidP="00BF58C2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A67CC4" w:rsidRPr="00A27C94" w:rsidRDefault="00A67CC4" w:rsidP="00BF58C2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B920C5" w:rsidP="00BF58C2">
      <w:pPr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RAPORT DE SPECIALITATE</w:t>
      </w:r>
    </w:p>
    <w:p w:rsidR="0065684D" w:rsidRPr="00A27C94" w:rsidRDefault="0065684D" w:rsidP="00BF58C2">
      <w:pPr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</w:pPr>
    </w:p>
    <w:p w:rsidR="00B920C5" w:rsidRPr="00A27C94" w:rsidRDefault="00B920C5" w:rsidP="0042720A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Privind aprobarea Planului Urbanistic Zonal </w:t>
      </w:r>
      <w:r w:rsidR="00956EB9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„</w:t>
      </w:r>
      <w:r w:rsidR="00FC393B" w:rsidRPr="00A27C94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  <w:lang w:val="ro-RO"/>
        </w:rPr>
        <w:t>ZONĂ LOCUIN</w:t>
      </w:r>
      <w:r w:rsidR="00A27C94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  <w:lang w:val="ro-RO"/>
        </w:rPr>
        <w:t>Ț</w:t>
      </w:r>
      <w:r w:rsidR="00FC393B" w:rsidRPr="00A27C94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  <w:lang w:val="ro-RO"/>
        </w:rPr>
        <w:t xml:space="preserve">E </w:t>
      </w:r>
      <w:r w:rsidR="00A27C94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  <w:lang w:val="ro-RO"/>
        </w:rPr>
        <w:t>Ș</w:t>
      </w:r>
      <w:r w:rsidR="00FC393B" w:rsidRPr="00A27C94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  <w:lang w:val="ro-RO"/>
        </w:rPr>
        <w:t>I FUNC</w:t>
      </w:r>
      <w:r w:rsidR="00A27C94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  <w:lang w:val="ro-RO"/>
        </w:rPr>
        <w:t>Ț</w:t>
      </w:r>
      <w:r w:rsidR="00FC393B" w:rsidRPr="00A27C94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  <w:lang w:val="ro-RO"/>
        </w:rPr>
        <w:t>IUNI COMPLEMENTARE</w:t>
      </w:r>
      <w:r w:rsidR="00FC393B" w:rsidRPr="00A27C94">
        <w:rPr>
          <w:rFonts w:ascii="Times New Roman" w:hAnsi="Times New Roman" w:cs="Times New Roman"/>
          <w:b/>
          <w:sz w:val="23"/>
          <w:szCs w:val="23"/>
          <w:lang w:val="ro-RO"/>
        </w:rPr>
        <w:t>”</w:t>
      </w:r>
      <w:r w:rsidR="00FC393B" w:rsidRPr="00A27C94">
        <w:rPr>
          <w:rFonts w:ascii="Times New Roman" w:hAnsi="Times New Roman" w:cs="Times New Roman"/>
          <w:sz w:val="23"/>
          <w:szCs w:val="23"/>
          <w:lang w:val="ro-RO"/>
        </w:rPr>
        <w:t xml:space="preserve">, </w:t>
      </w:r>
      <w:r w:rsidR="00FC393B" w:rsidRPr="00A27C94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  <w:lang w:val="ro-RO"/>
        </w:rPr>
        <w:t>extravilan municipiul Timi</w:t>
      </w:r>
      <w:r w:rsidR="00A27C94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  <w:lang w:val="ro-RO"/>
        </w:rPr>
        <w:t>ș</w:t>
      </w:r>
      <w:r w:rsidR="00FC393B" w:rsidRPr="00A27C94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  <w:lang w:val="ro-RO"/>
        </w:rPr>
        <w:t>oara, zona Metro II</w:t>
      </w:r>
      <w:r w:rsidR="00FC393B" w:rsidRPr="00A27C94">
        <w:rPr>
          <w:rFonts w:ascii="Times New Roman" w:hAnsi="Times New Roman" w:cs="Times New Roman"/>
          <w:sz w:val="23"/>
          <w:szCs w:val="23"/>
          <w:lang w:val="ro-RO"/>
        </w:rPr>
        <w:t>, jude</w:t>
      </w:r>
      <w:r w:rsidR="00A27C94">
        <w:rPr>
          <w:rFonts w:ascii="Times New Roman" w:hAnsi="Times New Roman" w:cs="Times New Roman"/>
          <w:sz w:val="23"/>
          <w:szCs w:val="23"/>
          <w:lang w:val="ro-RO"/>
        </w:rPr>
        <w:t>ț</w:t>
      </w:r>
      <w:r w:rsidR="00FC393B" w:rsidRPr="00A27C94">
        <w:rPr>
          <w:rFonts w:ascii="Times New Roman" w:hAnsi="Times New Roman" w:cs="Times New Roman"/>
          <w:sz w:val="23"/>
          <w:szCs w:val="23"/>
          <w:lang w:val="ro-RO"/>
        </w:rPr>
        <w:t>ul Timi</w:t>
      </w:r>
      <w:r w:rsidR="00A27C94">
        <w:rPr>
          <w:rFonts w:ascii="Times New Roman" w:hAnsi="Times New Roman" w:cs="Times New Roman"/>
          <w:sz w:val="23"/>
          <w:szCs w:val="23"/>
          <w:lang w:val="ro-RO"/>
        </w:rPr>
        <w:t>ș</w:t>
      </w:r>
      <w:r w:rsidR="009E639D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, CF </w:t>
      </w:r>
      <w:r w:rsidR="00FC393B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nr. </w:t>
      </w:r>
      <w:r w:rsidR="009C25E3">
        <w:rPr>
          <w:rFonts w:ascii="Times New Roman" w:hAnsi="Times New Roman" w:cs="Times New Roman"/>
          <w:b/>
          <w:bCs/>
          <w:sz w:val="23"/>
          <w:szCs w:val="23"/>
          <w:lang w:val="ro-RO"/>
        </w:rPr>
        <w:t>430926</w:t>
      </w:r>
      <w:r w:rsidR="00A27C94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</w:t>
      </w:r>
      <w:r w:rsidR="00FC393B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Timi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="00FC393B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oara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;</w:t>
      </w:r>
    </w:p>
    <w:p w:rsidR="00B920C5" w:rsidRPr="00A27C94" w:rsidRDefault="00B920C5" w:rsidP="00BF58C2">
      <w:pPr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B920C5" w:rsidP="00BF58C2">
      <w:pPr>
        <w:spacing w:line="240" w:lineRule="auto"/>
        <w:ind w:right="43" w:firstLine="720"/>
        <w:jc w:val="both"/>
        <w:rPr>
          <w:rStyle w:val="BodyTextChar"/>
          <w:rFonts w:ascii="Times New Roman" w:hAnsi="Times New Roman"/>
          <w:b/>
          <w:bCs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Având în vedere Expunere</w:t>
      </w:r>
      <w:r w:rsidR="00FA77AD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a de motive nr. </w:t>
      </w:r>
      <w:r w:rsidR="00BB696C" w:rsidRPr="00BB696C">
        <w:rPr>
          <w:rFonts w:ascii="Times New Roman" w:hAnsi="Times New Roman" w:cs="Times New Roman"/>
          <w:color w:val="auto"/>
          <w:sz w:val="23"/>
          <w:szCs w:val="23"/>
          <w:lang w:val="ro-RO"/>
        </w:rPr>
        <w:t>UR2019-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010597/28.06.2019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a Primarului Municipiului </w:t>
      </w:r>
      <w:r w:rsidR="0042720A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Timi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42720A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oara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Proiectul de hotărâre privind aprobarea </w:t>
      </w:r>
      <w:r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Planului Urbanistic Zonal </w:t>
      </w:r>
      <w:r w:rsidR="0042720A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„ZONĂ LOCUIN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Ț</w:t>
      </w:r>
      <w:r w:rsidR="0042720A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E 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Ș</w:t>
      </w:r>
      <w:r w:rsidR="0042720A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I FUNC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ȚIUNI COMPLEMENTARE”, </w:t>
      </w:r>
      <w:r w:rsidR="0042720A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extravilan municipiul Timi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ș</w:t>
      </w:r>
      <w:r w:rsidR="0042720A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oara, zona Metro II,</w:t>
      </w:r>
      <w:r w:rsidR="009E639D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="0042720A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CF </w:t>
      </w:r>
      <w:r w:rsidR="0042720A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nr. </w:t>
      </w:r>
      <w:r w:rsidR="009C25E3">
        <w:rPr>
          <w:rFonts w:ascii="Times New Roman" w:hAnsi="Times New Roman" w:cs="Times New Roman"/>
          <w:b/>
          <w:bCs/>
          <w:sz w:val="23"/>
          <w:szCs w:val="23"/>
          <w:lang w:val="ro-RO"/>
        </w:rPr>
        <w:t>430926</w:t>
      </w:r>
      <w:r w:rsidR="0042720A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</w:t>
      </w:r>
      <w:r w:rsidR="0042720A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Timi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="0042720A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oara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 prin care se propune</w:t>
      </w:r>
      <w:r w:rsidRPr="00A27C94">
        <w:rPr>
          <w:rFonts w:ascii="Times New Roman" w:hAnsi="Times New Roman" w:cs="Times New Roman"/>
          <w:bCs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reglementarea modului de realizare a unei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zone</w:t>
      </w:r>
      <w:r w:rsidR="00BE470A"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="0042720A"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reziden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ț</w:t>
      </w:r>
      <w:r w:rsidR="0042720A"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iale</w:t>
      </w:r>
      <w:r w:rsidR="00956EB9"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 xml:space="preserve"> cu</w:t>
      </w:r>
      <w:r w:rsidR="00956EB9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="0042720A" w:rsidRP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>func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>ț</w:t>
      </w:r>
      <w:r w:rsidR="0042720A" w:rsidRP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>iuni complementare</w:t>
      </w:r>
      <w:r w:rsidRPr="00A27C94">
        <w:rPr>
          <w:rStyle w:val="BodyTextChar"/>
          <w:rFonts w:ascii="Times New Roman" w:hAnsi="Times New Roman"/>
          <w:b/>
          <w:bCs/>
          <w:color w:val="auto"/>
          <w:sz w:val="23"/>
          <w:szCs w:val="23"/>
          <w:shd w:val="clear" w:color="auto" w:fill="FFFFFF"/>
          <w:lang w:val="ro-RO"/>
        </w:rPr>
        <w:t>.</w:t>
      </w:r>
    </w:p>
    <w:p w:rsidR="008B751A" w:rsidRPr="00A27C94" w:rsidRDefault="008B751A" w:rsidP="00BF58C2">
      <w:pPr>
        <w:spacing w:line="240" w:lineRule="auto"/>
        <w:ind w:right="43"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B920C5" w:rsidP="00BF58C2">
      <w:pPr>
        <w:pStyle w:val="BodyTextIndent21"/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Facem următoarele precizări: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Având în vedere solicitarea înregistrată cu nr</w:t>
      </w:r>
      <w:r w:rsidRPr="00BB696C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. </w:t>
      </w:r>
      <w:r w:rsidR="00BB696C" w:rsidRPr="00BB696C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UR2019-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010597/28.06.2019</w:t>
      </w:r>
      <w:r w:rsidRPr="00BB696C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,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privind aprobarea Planului Urbanistic 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Zonal </w:t>
      </w:r>
      <w:r w:rsidR="0042720A"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„</w:t>
      </w:r>
      <w:r w:rsidR="0042720A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ZONĂ LOCUIN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Ț</w:t>
      </w:r>
      <w:r w:rsidR="0042720A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E 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Ș</w:t>
      </w:r>
      <w:r w:rsidR="0042720A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I FUNC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Ț</w:t>
      </w:r>
      <w:r w:rsidR="0042720A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IUNI COMPLEMENTARE”, extravilan municipiul Timi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ș</w:t>
      </w:r>
      <w:r w:rsidR="0042720A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oara, zona Metro II, jude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ț</w:t>
      </w:r>
      <w:r w:rsidR="0042720A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ul Timi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ș</w:t>
      </w:r>
      <w:r w:rsidR="0042720A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, CF nr. </w:t>
      </w:r>
      <w:r w:rsidR="009C25E3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430926 </w:t>
      </w:r>
      <w:r w:rsidR="0042720A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Timi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="0042720A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oara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;</w:t>
      </w:r>
    </w:p>
    <w:p w:rsidR="00B920C5" w:rsidRPr="00A27C94" w:rsidRDefault="00A27C94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  <w:r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="0042720A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inând</w:t>
      </w:r>
      <w:r w:rsidR="00B920C5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cont de 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Avizul de Oportunitate nr.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49/04.10.2018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, Avizul Arhitectului Sef 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 xml:space="preserve">nr.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14/06.06.2019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;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Având în vedere prevederile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Certificatului de Urbani</w:t>
      </w:r>
      <w:r w:rsidR="00313210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sm nr.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2775/10.07.2018</w:t>
      </w:r>
      <w:r w:rsidR="00313210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prelungit </w:t>
      </w:r>
      <w:r w:rsidR="00C8343C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până</w:t>
      </w:r>
      <w:r w:rsidR="00313210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la data de</w:t>
      </w:r>
      <w:r w:rsidR="00484ADB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="0042720A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09.07</w:t>
      </w:r>
      <w:r w:rsidR="00313210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.20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20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, 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Avizul Consiliului Jude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ean Timi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 – Arhitect 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ef nr. </w:t>
      </w:r>
      <w:r w:rsidR="009C25E3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33/03.06.2019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, Avizul Direc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iei pentru Cultură Timi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 nr. </w:t>
      </w:r>
      <w:r w:rsidR="009C25E3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3887-1177/26.03.2019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,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precum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Decizia de înca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 xml:space="preserve">drare nr. </w:t>
      </w:r>
      <w:r w:rsidR="009C25E3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>23/12.03.2019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 xml:space="preserve"> a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 Agen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iei pentru Protec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ia Mediului Timi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prin care anun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ă ca planul nu necesită evaluare de mediu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se adoptă fără aviz de mediu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;</w:t>
      </w:r>
    </w:p>
    <w:p w:rsidR="00C8343C" w:rsidRPr="00A27C94" w:rsidRDefault="00C8343C" w:rsidP="00BF58C2">
      <w:pPr>
        <w:spacing w:line="240" w:lineRule="auto"/>
        <w:contextualSpacing/>
        <w:jc w:val="both"/>
        <w:outlineLvl w:val="0"/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</w:pPr>
    </w:p>
    <w:p w:rsidR="00B920C5" w:rsidRPr="00A27C94" w:rsidRDefault="00BD5A87" w:rsidP="00BF58C2">
      <w:pPr>
        <w:spacing w:line="240" w:lineRule="auto"/>
        <w:ind w:firstLine="720"/>
        <w:contextualSpacing/>
        <w:jc w:val="both"/>
        <w:outlineLvl w:val="0"/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</w:pP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Documenta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ia PUZ </w:t>
      </w:r>
      <w:r w:rsidRPr="00A27C94">
        <w:rPr>
          <w:rFonts w:ascii="Times New Roman" w:hAnsi="Times New Roman" w:cs="Times New Roman"/>
          <w:b/>
          <w:bCs/>
          <w:i/>
          <w:color w:val="auto"/>
          <w:sz w:val="23"/>
          <w:szCs w:val="23"/>
          <w:lang w:val="ro-RO"/>
        </w:rPr>
        <w:t>„</w:t>
      </w:r>
      <w:r w:rsidRPr="00A27C94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>ZONĂ LOCUIN</w:t>
      </w:r>
      <w:r w:rsidR="00A27C94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 xml:space="preserve">E </w:t>
      </w:r>
      <w:r w:rsidR="00A27C94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>I FUNC</w:t>
      </w:r>
      <w:r w:rsidR="00A27C94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 xml:space="preserve">ȚIUNI COMPLEMENTARE”, </w:t>
      </w:r>
      <w:r w:rsidRPr="00A27C94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>extravilan municipiul Timi</w:t>
      </w:r>
      <w:r w:rsidR="00A27C94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>oara, zona Metro II, jude</w:t>
      </w:r>
      <w:r w:rsidR="00A27C94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>ul Timi</w:t>
      </w:r>
      <w:r w:rsidR="00A27C94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 xml:space="preserve">, CF nr. </w:t>
      </w:r>
      <w:r w:rsidR="009C25E3">
        <w:rPr>
          <w:rFonts w:ascii="Times New Roman" w:hAnsi="Times New Roman" w:cs="Times New Roman"/>
          <w:b/>
          <w:bCs/>
          <w:i/>
          <w:sz w:val="23"/>
          <w:szCs w:val="23"/>
          <w:lang w:val="ro-RO"/>
        </w:rPr>
        <w:t>430926</w:t>
      </w:r>
      <w:r w:rsidRPr="00A27C94">
        <w:rPr>
          <w:rFonts w:ascii="Times New Roman" w:hAnsi="Times New Roman" w:cs="Times New Roman"/>
          <w:bCs/>
          <w:i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Timi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oara</w:t>
      </w:r>
      <w:r w:rsidR="009E639D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, </w:t>
      </w:r>
      <w:r w:rsidR="001A51F9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proprietari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i/>
          <w:sz w:val="23"/>
          <w:szCs w:val="23"/>
          <w:lang w:val="ro-RO"/>
        </w:rPr>
        <w:t xml:space="preserve">Buga Viorel, Buga Laura, </w:t>
      </w:r>
      <w:r w:rsidR="001A51F9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beneficiari BUGA </w:t>
      </w:r>
      <w:r w:rsidR="009C25E3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Viorel</w:t>
      </w:r>
      <w:r w:rsidR="001A51F9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 si </w:t>
      </w:r>
      <w:r w:rsidR="009C25E3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Buga Laura</w:t>
      </w:r>
      <w:r w:rsidR="001A51F9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, 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proiectant </w:t>
      </w:r>
      <w:r w:rsidRPr="00A27C94">
        <w:rPr>
          <w:rFonts w:ascii="Times New Roman" w:hAnsi="Times New Roman" w:cs="Times New Roman"/>
          <w:b/>
          <w:i/>
          <w:sz w:val="23"/>
          <w:szCs w:val="23"/>
          <w:lang w:val="ro-RO"/>
        </w:rPr>
        <w:t>S.C. Atelier CAAD S.R.L.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, specialist cu drept de semnătură R.U.R. </w:t>
      </w:r>
      <w:r w:rsidRPr="00A27C94">
        <w:rPr>
          <w:rFonts w:ascii="Times New Roman" w:hAnsi="Times New Roman" w:cs="Times New Roman"/>
          <w:b/>
          <w:i/>
          <w:sz w:val="23"/>
          <w:szCs w:val="23"/>
          <w:lang w:val="ro-RO"/>
        </w:rPr>
        <w:t>Arh</w:t>
      </w:r>
      <w:r w:rsidRPr="00A27C94">
        <w:rPr>
          <w:rFonts w:ascii="Times New Roman" w:hAnsi="Times New Roman" w:cs="Times New Roman"/>
          <w:i/>
          <w:sz w:val="23"/>
          <w:szCs w:val="23"/>
          <w:lang w:val="ro-RO"/>
        </w:rPr>
        <w:t xml:space="preserve">. </w:t>
      </w:r>
      <w:r w:rsidRPr="00A27C94">
        <w:rPr>
          <w:rFonts w:ascii="Times New Roman" w:hAnsi="Times New Roman" w:cs="Times New Roman"/>
          <w:b/>
          <w:i/>
          <w:sz w:val="23"/>
          <w:szCs w:val="23"/>
          <w:lang w:val="ro-RO"/>
        </w:rPr>
        <w:t>Cătălina Maria C. BOCAN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, a fost afi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ș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ată pe site-ul oficial al Primăriei Municipiului Timi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ș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oara începând cu </w:t>
      </w:r>
      <w:r w:rsidR="009C25E3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09.11.2018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, cu ocazia demarării Etapei 2 – etapa elaborării propunerilor PUZ 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ș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i RLU aferent, de informare 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ș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i consultare a publicului, conform H.C.L. nr. 140/2011, modificat prin H.C.L. nr. </w:t>
      </w:r>
      <w:r w:rsidR="0040067B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18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3/2017, perioadă în care nu s-a 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înregistrat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 nicio sesizare cu privire la aceasta 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documenta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ie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Etapa 2 a fost finalizată prin afi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area pe site-ul Primăriei Municipiului Timi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oara 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 xml:space="preserve">a Raportului informării 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>ș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>i consultării publicului cu nr. UR</w:t>
      </w:r>
      <w:r w:rsidR="00BD5A87" w:rsidRPr="00A27C94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>201</w:t>
      </w:r>
      <w:r w:rsidR="009C25E3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>9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 xml:space="preserve"> – </w:t>
      </w:r>
      <w:r w:rsidR="009C25E3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>018551/27.12.2018</w:t>
      </w:r>
      <w:r w:rsidR="00253A4C" w:rsidRPr="00A27C94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>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Conform procedurii prevăzută prin H.C.L. nr. 140/19.04.2011, modificat prin H.C.L. nr. </w:t>
      </w:r>
      <w:r w:rsidR="002F7BE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183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/2017 privind aprobarea Regulamentului local de implicare a publicului in elaborarea sau revizuirea planurilor de urbanism si amenajare a teritoriului,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ia PUZ </w:t>
      </w:r>
      <w:r w:rsidR="00BD5A87"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„</w:t>
      </w:r>
      <w:r w:rsidR="00BD5A87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ZONĂ LOCUIN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BD5A87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E 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BD5A87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I FUNC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BD5A87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IUNI COMPLEMENTARE”, extravilan municipiul Timi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BD5A87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oara, zona Metro II, jude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BD5A87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ul Timi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BD5A87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, CF nr.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430926</w:t>
      </w:r>
      <w:r w:rsidR="00BD5A87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</w:t>
      </w:r>
      <w:r w:rsidR="00BD5A87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Timi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BD5A87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oara</w:t>
      </w:r>
      <w:r w:rsidR="009E639D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se încadrează în Etapa 3 - etapa aprobării PUZ si RLU aferent (cap. 8.2.3., art.</w:t>
      </w:r>
      <w:r w:rsidR="00691392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63 din HCL nr. 140/2011, modificat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prin HCL nr. 183/2017), în baza Dispozi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iei Primarului nr. 92/ 15.01.2007 privind aprobarea Procedurii pentru aplicarea prevederilor Legii nr. 52/2003 privind transparen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 deciz</w:t>
      </w:r>
      <w:r w:rsidR="0065684D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ională în administra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="0065684D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ia publică</w:t>
      </w:r>
      <w:r w:rsidR="00B76D0A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.</w:t>
      </w:r>
    </w:p>
    <w:p w:rsidR="00D23CB9" w:rsidRPr="00A27C94" w:rsidRDefault="00D23CB9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2F7BEF" w:rsidRPr="00000B7B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3"/>
          <w:szCs w:val="23"/>
          <w:lang w:val="ro-RO"/>
        </w:rPr>
      </w:pPr>
      <w:r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Planul Urbanistic </w:t>
      </w:r>
      <w:r w:rsidRPr="00000B7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Zonal </w:t>
      </w:r>
      <w:r w:rsidR="00BD5A87" w:rsidRPr="00000B7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„</w:t>
      </w:r>
      <w:r w:rsidR="00BD5A87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ZONĂ LOCUIN</w:t>
      </w:r>
      <w:r w:rsidR="00A27C94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BD5A87"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E </w:t>
      </w:r>
      <w:r w:rsidR="00A27C94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BD5A87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I FUNC</w:t>
      </w:r>
      <w:r w:rsidR="00A27C94"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ȚIUNI COMPLEMENTARE”, </w:t>
      </w:r>
      <w:r w:rsidR="00BD5A87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extravilan municipiul Timi</w:t>
      </w:r>
      <w:r w:rsidR="00A27C94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BD5A87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oara, zona Metro II, jude</w:t>
      </w:r>
      <w:r w:rsidR="00A27C94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BD5A87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ul Timi</w:t>
      </w:r>
      <w:r w:rsidR="00A27C94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BD5A87"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, CF nr.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430926</w:t>
      </w:r>
      <w:r w:rsidR="00BD5A87"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</w:t>
      </w:r>
      <w:r w:rsidR="00BD5A87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Timi</w:t>
      </w:r>
      <w:r w:rsidR="00A27C94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BD5A87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oara</w:t>
      </w:r>
      <w:r w:rsidR="009E639D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, </w:t>
      </w:r>
      <w:r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este </w:t>
      </w:r>
      <w:r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elaborat de proiectantul </w:t>
      </w:r>
      <w:r w:rsidR="00BD5A87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S.C. Atelier CAAD S.R.L.</w:t>
      </w:r>
      <w:r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, proiect nr.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350/2018</w:t>
      </w:r>
      <w:r w:rsidR="001B1619"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, </w:t>
      </w:r>
      <w:r w:rsidR="001A51F9"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proprietari Buga Viorel, Buga Laura,  beneficiari BUGA VIOREL si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BUGA LAURA</w:t>
      </w:r>
      <w:r w:rsidR="002F7BEF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.</w:t>
      </w:r>
    </w:p>
    <w:p w:rsidR="00D23CB9" w:rsidRPr="00A27C94" w:rsidRDefault="00D23CB9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</w:p>
    <w:p w:rsidR="00B920C5" w:rsidRPr="00A27C94" w:rsidRDefault="007C4828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FF0000"/>
          <w:sz w:val="23"/>
          <w:szCs w:val="23"/>
          <w:shd w:val="clear" w:color="auto" w:fill="FFFFFF"/>
          <w:lang w:val="ro-RO"/>
        </w:rPr>
      </w:pPr>
      <w:r>
        <w:rPr>
          <w:rFonts w:ascii="Times New Roman" w:hAnsi="Times New Roman" w:cs="Times New Roman"/>
          <w:sz w:val="23"/>
          <w:szCs w:val="23"/>
          <w:lang w:val="ro-RO" w:bidi="th-TH"/>
        </w:rPr>
        <w:t>C</w:t>
      </w:r>
      <w:r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onform Planului Urbanistic General </w:t>
      </w:r>
      <w:r w:rsidRPr="00A27C94">
        <w:rPr>
          <w:rFonts w:ascii="Times New Roman" w:hAnsi="Times New Roman" w:cs="Times New Roman"/>
          <w:sz w:val="23"/>
          <w:szCs w:val="23"/>
          <w:lang w:val="ro-RO"/>
        </w:rPr>
        <w:t>aprobat prin HCL 157/2002 prelungit prin HCL 619/2018</w:t>
      </w:r>
      <w:r>
        <w:rPr>
          <w:rFonts w:ascii="Times New Roman" w:hAnsi="Times New Roman" w:cs="Times New Roman"/>
          <w:sz w:val="23"/>
          <w:szCs w:val="23"/>
          <w:lang w:val="ro-RO"/>
        </w:rPr>
        <w:t>, t</w:t>
      </w:r>
      <w:r w:rsidR="00B920C5" w:rsidRPr="004A0A63">
        <w:rPr>
          <w:rFonts w:ascii="Times New Roman" w:hAnsi="Times New Roman" w:cs="Times New Roman"/>
          <w:color w:val="auto"/>
          <w:sz w:val="23"/>
          <w:szCs w:val="23"/>
          <w:lang w:val="ro-RO"/>
        </w:rPr>
        <w:t>erenul reglementat în cadrul documenta</w:t>
      </w:r>
      <w:r w:rsidR="00A27C94" w:rsidRPr="004A0A63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="00B920C5" w:rsidRPr="004A0A63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iei PUZ </w:t>
      </w:r>
      <w:r w:rsidR="00BD5A87" w:rsidRPr="004A0A63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„</w:t>
      </w:r>
      <w:r w:rsidR="00BD5A87" w:rsidRPr="004A0A63">
        <w:rPr>
          <w:rFonts w:ascii="Times New Roman" w:hAnsi="Times New Roman" w:cs="Times New Roman"/>
          <w:bCs/>
          <w:sz w:val="23"/>
          <w:szCs w:val="23"/>
          <w:lang w:val="ro-RO"/>
        </w:rPr>
        <w:t>ZONĂ LOCUIN</w:t>
      </w:r>
      <w:r w:rsidR="00A27C94" w:rsidRPr="004A0A63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BD5A87" w:rsidRPr="004A0A63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E </w:t>
      </w:r>
      <w:r w:rsidR="00A27C94" w:rsidRPr="004A0A63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BD5A87" w:rsidRPr="004A0A63">
        <w:rPr>
          <w:rFonts w:ascii="Times New Roman" w:hAnsi="Times New Roman" w:cs="Times New Roman"/>
          <w:bCs/>
          <w:sz w:val="23"/>
          <w:szCs w:val="23"/>
          <w:lang w:val="ro-RO"/>
        </w:rPr>
        <w:t>I FUNC</w:t>
      </w:r>
      <w:r w:rsidR="00A27C94" w:rsidRPr="004A0A63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ȚIUNI COMPLEMENTARE”, </w:t>
      </w:r>
      <w:r w:rsidR="00BD5A87" w:rsidRPr="004A0A63">
        <w:rPr>
          <w:rFonts w:ascii="Times New Roman" w:hAnsi="Times New Roman" w:cs="Times New Roman"/>
          <w:bCs/>
          <w:sz w:val="23"/>
          <w:szCs w:val="23"/>
          <w:lang w:val="ro-RO"/>
        </w:rPr>
        <w:t>extravilan municipiul Timi</w:t>
      </w:r>
      <w:r w:rsidR="00A27C94" w:rsidRPr="004A0A63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BD5A87" w:rsidRPr="004A0A63">
        <w:rPr>
          <w:rFonts w:ascii="Times New Roman" w:hAnsi="Times New Roman" w:cs="Times New Roman"/>
          <w:bCs/>
          <w:sz w:val="23"/>
          <w:szCs w:val="23"/>
          <w:lang w:val="ro-RO"/>
        </w:rPr>
        <w:t>oara, zona Metro II, jude</w:t>
      </w:r>
      <w:r w:rsidR="00A27C94" w:rsidRPr="004A0A63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BD5A87" w:rsidRPr="004A0A63">
        <w:rPr>
          <w:rFonts w:ascii="Times New Roman" w:hAnsi="Times New Roman" w:cs="Times New Roman"/>
          <w:bCs/>
          <w:sz w:val="23"/>
          <w:szCs w:val="23"/>
          <w:lang w:val="ro-RO"/>
        </w:rPr>
        <w:t>ul Timi</w:t>
      </w:r>
      <w:r w:rsidR="00A27C94" w:rsidRPr="004A0A63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BD5A87" w:rsidRPr="004A0A63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, CF nr.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430926</w:t>
      </w:r>
      <w:r w:rsidR="00BD5A87" w:rsidRPr="004A0A63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</w:t>
      </w:r>
      <w:r w:rsidR="00BD5A87" w:rsidRPr="004A0A63">
        <w:rPr>
          <w:rFonts w:ascii="Times New Roman" w:hAnsi="Times New Roman" w:cs="Times New Roman"/>
          <w:color w:val="auto"/>
          <w:sz w:val="23"/>
          <w:szCs w:val="23"/>
          <w:lang w:val="ro-RO"/>
        </w:rPr>
        <w:t>Timi</w:t>
      </w:r>
      <w:r w:rsidR="00A27C94" w:rsidRPr="004A0A63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BD5A87" w:rsidRPr="004A0A63">
        <w:rPr>
          <w:rFonts w:ascii="Times New Roman" w:hAnsi="Times New Roman" w:cs="Times New Roman"/>
          <w:color w:val="auto"/>
          <w:sz w:val="23"/>
          <w:szCs w:val="23"/>
          <w:lang w:val="ro-RO"/>
        </w:rPr>
        <w:t>oara</w:t>
      </w:r>
      <w:r w:rsidR="009E639D" w:rsidRPr="004A0A63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="00B920C5" w:rsidRPr="004A0A63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în suprafa</w:t>
      </w:r>
      <w:r w:rsidR="00A27C94" w:rsidRPr="004A0A63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="00B920C5" w:rsidRPr="004A0A63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ă totală </w:t>
      </w:r>
      <w:r w:rsidR="00BD5A87" w:rsidRPr="004A0A63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de 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28700</w:t>
      </w:r>
      <w:r w:rsidR="004A69ED" w:rsidRPr="004A0A63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="00B920C5" w:rsidRPr="004A0A63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mp</w:t>
      </w:r>
      <w:r w:rsidR="00B920C5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 este amplasat în partea</w:t>
      </w:r>
      <w:r w:rsidR="00B920C5" w:rsidRPr="00A27C94">
        <w:rPr>
          <w:rFonts w:ascii="Times New Roman" w:hAnsi="Times New Roman" w:cs="Times New Roman"/>
          <w:color w:val="FF0000"/>
          <w:sz w:val="23"/>
          <w:szCs w:val="23"/>
          <w:shd w:val="clear" w:color="auto" w:fill="FFFFFF"/>
          <w:lang w:val="ro-RO"/>
        </w:rPr>
        <w:t xml:space="preserve"> 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de </w:t>
      </w:r>
      <w:r w:rsidR="00BD5A87" w:rsidRPr="00A27C94">
        <w:rPr>
          <w:rFonts w:ascii="Times New Roman" w:hAnsi="Times New Roman" w:cs="Times New Roman"/>
          <w:sz w:val="23"/>
          <w:szCs w:val="23"/>
          <w:lang w:val="ro-RO" w:bidi="th-TH"/>
        </w:rPr>
        <w:t>nord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>-</w:t>
      </w:r>
      <w:r w:rsidR="00BD5A87" w:rsidRPr="00A27C94">
        <w:rPr>
          <w:rFonts w:ascii="Times New Roman" w:hAnsi="Times New Roman" w:cs="Times New Roman"/>
          <w:sz w:val="23"/>
          <w:szCs w:val="23"/>
          <w:lang w:val="ro-RO" w:bidi="th-TH"/>
        </w:rPr>
        <w:t>v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>est a ora</w:t>
      </w:r>
      <w:r w:rsidR="00A27C94">
        <w:rPr>
          <w:rFonts w:ascii="Times New Roman" w:hAnsi="Times New Roman" w:cs="Times New Roman"/>
          <w:sz w:val="23"/>
          <w:szCs w:val="23"/>
          <w:lang w:val="ro-RO" w:bidi="th-TH"/>
        </w:rPr>
        <w:t>ș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ului, la </w:t>
      </w:r>
      <w:r w:rsidR="00BD5A87" w:rsidRPr="00A27C94">
        <w:rPr>
          <w:rFonts w:ascii="Times New Roman" w:hAnsi="Times New Roman" w:cs="Times New Roman"/>
          <w:sz w:val="23"/>
          <w:szCs w:val="23"/>
          <w:lang w:val="ro-RO" w:bidi="th-TH"/>
        </w:rPr>
        <w:t>vest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 de Calea </w:t>
      </w:r>
      <w:r w:rsidR="00BD5A87" w:rsidRPr="00A27C94">
        <w:rPr>
          <w:rFonts w:ascii="Times New Roman" w:hAnsi="Times New Roman" w:cs="Times New Roman"/>
          <w:sz w:val="23"/>
          <w:szCs w:val="23"/>
          <w:lang w:val="ro-RO" w:bidi="th-TH"/>
        </w:rPr>
        <w:t>Torontalului</w:t>
      </w:r>
      <w:r w:rsidR="003D753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 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>(</w:t>
      </w:r>
      <w:r w:rsidR="00BD5A87" w:rsidRPr="00A27C94">
        <w:rPr>
          <w:rFonts w:ascii="Times New Roman" w:hAnsi="Times New Roman" w:cs="Times New Roman"/>
          <w:sz w:val="23"/>
          <w:szCs w:val="23"/>
          <w:lang w:val="ro-RO" w:bidi="th-TH"/>
        </w:rPr>
        <w:t>DN6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) </w:t>
      </w:r>
      <w:r w:rsidR="004A0A63">
        <w:rPr>
          <w:rFonts w:ascii="Times New Roman" w:hAnsi="Times New Roman" w:cs="Times New Roman"/>
          <w:sz w:val="23"/>
          <w:szCs w:val="23"/>
          <w:lang w:val="ro-RO" w:bidi="th-TH"/>
        </w:rPr>
        <w:t>–</w:t>
      </w:r>
      <w:r>
        <w:rPr>
          <w:rFonts w:ascii="Times New Roman" w:hAnsi="Times New Roman" w:cs="Times New Roman"/>
          <w:sz w:val="23"/>
          <w:szCs w:val="23"/>
          <w:lang w:val="ro-RO" w:bidi="th-TH"/>
        </w:rPr>
        <w:t xml:space="preserve"> intr-o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ro-RO" w:bidi="th-TH"/>
        </w:rPr>
        <w:t>z</w:t>
      </w:r>
      <w:r w:rsidR="00BD5A87" w:rsidRPr="00A27C94">
        <w:rPr>
          <w:rFonts w:ascii="Times New Roman" w:hAnsi="Times New Roman" w:cs="Times New Roman"/>
          <w:sz w:val="23"/>
          <w:szCs w:val="23"/>
          <w:lang w:val="ro-RO"/>
        </w:rPr>
        <w:t>onă cu caracter nedefinit, terenuri</w:t>
      </w:r>
      <w:r>
        <w:rPr>
          <w:rFonts w:ascii="Times New Roman" w:hAnsi="Times New Roman" w:cs="Times New Roman"/>
          <w:sz w:val="23"/>
          <w:szCs w:val="23"/>
          <w:lang w:val="ro-RO"/>
        </w:rPr>
        <w:t>le fiind</w:t>
      </w:r>
      <w:r w:rsidR="00BD5A87" w:rsidRPr="00A27C94">
        <w:rPr>
          <w:rFonts w:ascii="Times New Roman" w:hAnsi="Times New Roman" w:cs="Times New Roman"/>
          <w:sz w:val="23"/>
          <w:szCs w:val="23"/>
          <w:lang w:val="ro-RO"/>
        </w:rPr>
        <w:t xml:space="preserve"> afectate de canal</w:t>
      </w:r>
      <w:r>
        <w:rPr>
          <w:rFonts w:ascii="Times New Roman" w:hAnsi="Times New Roman" w:cs="Times New Roman"/>
          <w:sz w:val="23"/>
          <w:szCs w:val="23"/>
          <w:lang w:val="ro-RO"/>
        </w:rPr>
        <w:t>.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 </w:t>
      </w:r>
    </w:p>
    <w:p w:rsidR="00D23CB9" w:rsidRPr="00A27C94" w:rsidRDefault="00B920C5" w:rsidP="00BF58C2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Terenul reglementat, care face obiectul acestei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ii se află </w:t>
      </w:r>
      <w:r w:rsidR="00BD5A87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extravilanul localită</w:t>
      </w:r>
      <w:r w:rsid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="00BD5A87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ii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, motiv pentru care s-a ob</w:t>
      </w:r>
      <w:r w:rsid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inut 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Avizul Consiliului Jude</w:t>
      </w:r>
      <w:r w:rsidR="00A27C94"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ț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ean Timi</w:t>
      </w:r>
      <w:r w:rsidR="00A27C94"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ș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 xml:space="preserve"> – Arhitect </w:t>
      </w:r>
      <w:r w:rsidR="00A27C94"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Ș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 xml:space="preserve">ef nr.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33/03.06.2019</w:t>
      </w:r>
      <w:r w:rsidR="00D675CB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i 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Avizul Direc</w:t>
      </w:r>
      <w:r w:rsidR="00A27C94"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ț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iei pentru Cultură Timi</w:t>
      </w:r>
      <w:r w:rsidR="00A27C94"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ș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 xml:space="preserve"> nr.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3</w:t>
      </w:r>
      <w:bookmarkStart w:id="0" w:name="_GoBack"/>
      <w:bookmarkEnd w:id="0"/>
      <w:r w:rsidR="009C25E3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887-1177/26.03.2019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.</w:t>
      </w:r>
    </w:p>
    <w:p w:rsidR="00D23CB9" w:rsidRPr="00A27C94" w:rsidRDefault="00B920C5" w:rsidP="00BF58C2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Prin prezentul Plan Urbanistic </w:t>
      </w:r>
      <w:r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Zonal </w:t>
      </w:r>
      <w:r w:rsidR="00166DC9"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„</w:t>
      </w:r>
      <w:r w:rsidR="00166DC9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ZONĂ LOCUIN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Ț</w:t>
      </w:r>
      <w:r w:rsidR="00166DC9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E 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Ș</w:t>
      </w:r>
      <w:r w:rsidR="00166DC9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I FUNC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Ț</w:t>
      </w:r>
      <w:r w:rsidR="00166DC9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IUNI COMPLEMENTARE”, extravilan municipiul Timi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ș</w:t>
      </w:r>
      <w:r w:rsidR="00166DC9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oara, zona Metro II, jude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ț</w:t>
      </w:r>
      <w:r w:rsidR="00166DC9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ul Timi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ș</w:t>
      </w:r>
      <w:r w:rsidR="00166DC9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, CF nr. </w:t>
      </w:r>
      <w:r w:rsidR="009C25E3">
        <w:rPr>
          <w:rFonts w:ascii="Times New Roman" w:hAnsi="Times New Roman" w:cs="Times New Roman"/>
          <w:b/>
          <w:bCs/>
          <w:sz w:val="23"/>
          <w:szCs w:val="23"/>
          <w:lang w:val="ro-RO"/>
        </w:rPr>
        <w:t>430926</w:t>
      </w:r>
      <w:r w:rsidR="00166DC9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</w:t>
      </w:r>
      <w:r w:rsidR="00166DC9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Timi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="00166DC9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oara</w:t>
      </w:r>
      <w:r w:rsidR="009E639D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nu se încalcă prevederile OUG nr. 114/2007 privind modificarea si completarea OUG nr. 195/2005, privind protec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ia mediului.</w:t>
      </w:r>
    </w:p>
    <w:p w:rsidR="00D23CB9" w:rsidRPr="00A27C94" w:rsidRDefault="00166DC9" w:rsidP="00166DC9">
      <w:pPr>
        <w:tabs>
          <w:tab w:val="left" w:pos="180"/>
        </w:tabs>
        <w:spacing w:line="240" w:lineRule="auto"/>
        <w:jc w:val="both"/>
        <w:rPr>
          <w:rFonts w:eastAsia="Batang"/>
          <w:color w:val="auto"/>
          <w:sz w:val="22"/>
          <w:szCs w:val="22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ab/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ab/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Terenul reglementat este în suprafa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ț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ă totală de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28700</w:t>
      </w:r>
      <w:r w:rsidR="00D675CB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mp, </w:t>
      </w:r>
      <w:r w:rsidR="003D753B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teren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ex</w:t>
      </w:r>
      <w:r w:rsidR="003D753B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travilan, 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înscris în:</w:t>
      </w:r>
      <w:r w:rsidR="00BD59A9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CF nr. </w:t>
      </w:r>
      <w:r w:rsidR="009C25E3">
        <w:rPr>
          <w:rFonts w:ascii="Times New Roman" w:hAnsi="Times New Roman" w:cs="Times New Roman"/>
          <w:b/>
          <w:bCs/>
          <w:sz w:val="23"/>
          <w:szCs w:val="23"/>
          <w:lang w:val="ro-RO"/>
        </w:rPr>
        <w:t>430926</w:t>
      </w:r>
      <w:r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– Timi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oara (CF vechi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134166</w:t>
      </w:r>
      <w:r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), cu nr. cadastral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430926</w:t>
      </w:r>
      <w:r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(nr. cad. vechi A 732/1/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31</w:t>
      </w:r>
      <w:r w:rsidRPr="00A27C94">
        <w:rPr>
          <w:rFonts w:ascii="Times New Roman" w:hAnsi="Times New Roman" w:cs="Times New Roman"/>
          <w:bCs/>
          <w:sz w:val="23"/>
          <w:szCs w:val="23"/>
          <w:lang w:val="ro-RO"/>
        </w:rPr>
        <w:t>)</w:t>
      </w:r>
      <w:r w:rsidRPr="00A27C94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A27C94">
        <w:rPr>
          <w:rFonts w:ascii="Times New Roman" w:eastAsia="Batang" w:hAnsi="Times New Roman" w:cs="Times New Roman"/>
          <w:sz w:val="23"/>
          <w:szCs w:val="23"/>
          <w:lang w:val="ro-RO"/>
        </w:rPr>
        <w:t>S</w:t>
      </w:r>
      <w:r w:rsidRPr="00A27C94">
        <w:rPr>
          <w:rFonts w:ascii="Times New Roman" w:eastAsia="Batang" w:hAnsi="Times New Roman" w:cs="Times New Roman"/>
          <w:sz w:val="23"/>
          <w:szCs w:val="23"/>
          <w:vertAlign w:val="subscript"/>
          <w:lang w:val="ro-RO"/>
        </w:rPr>
        <w:t>teren</w:t>
      </w:r>
      <w:r w:rsidRPr="00A27C94">
        <w:rPr>
          <w:rFonts w:ascii="Times New Roman" w:eastAsia="Batang" w:hAnsi="Times New Roman" w:cs="Times New Roman"/>
          <w:sz w:val="23"/>
          <w:szCs w:val="23"/>
          <w:lang w:val="ro-RO"/>
        </w:rPr>
        <w:t xml:space="preserve"> = </w:t>
      </w:r>
      <w:r w:rsidR="009C25E3">
        <w:rPr>
          <w:rFonts w:ascii="Times New Roman" w:eastAsia="Batang" w:hAnsi="Times New Roman" w:cs="Times New Roman"/>
          <w:sz w:val="23"/>
          <w:szCs w:val="23"/>
          <w:lang w:val="ro-RO"/>
        </w:rPr>
        <w:t>28700</w:t>
      </w:r>
      <w:r w:rsidRPr="00A27C94">
        <w:rPr>
          <w:rFonts w:ascii="Times New Roman" w:eastAsia="Batang" w:hAnsi="Times New Roman" w:cs="Times New Roman"/>
          <w:sz w:val="23"/>
          <w:szCs w:val="23"/>
          <w:lang w:val="ro-RO"/>
        </w:rPr>
        <w:t xml:space="preserve"> m</w:t>
      </w:r>
      <w:r w:rsidRPr="00A27C94">
        <w:rPr>
          <w:rFonts w:ascii="Times New Roman" w:eastAsia="Batang" w:hAnsi="Times New Roman" w:cs="Times New Roman"/>
          <w:sz w:val="23"/>
          <w:szCs w:val="23"/>
          <w:vertAlign w:val="superscript"/>
          <w:lang w:val="ro-RO"/>
        </w:rPr>
        <w:t xml:space="preserve">2 </w:t>
      </w:r>
      <w:r w:rsidRPr="00A27C94">
        <w:rPr>
          <w:rFonts w:ascii="Times New Roman" w:eastAsia="Batang" w:hAnsi="Times New Roman" w:cs="Times New Roman"/>
          <w:sz w:val="23"/>
          <w:szCs w:val="23"/>
          <w:lang w:val="ro-RO"/>
        </w:rPr>
        <w:t>prop</w:t>
      </w:r>
      <w:r w:rsidR="009C25E3">
        <w:rPr>
          <w:rFonts w:ascii="Times New Roman" w:eastAsia="Batang" w:hAnsi="Times New Roman" w:cs="Times New Roman"/>
          <w:sz w:val="23"/>
          <w:szCs w:val="23"/>
          <w:lang w:val="ro-RO"/>
        </w:rPr>
        <w:t>rietari Buga Viorel și Buga Laura</w:t>
      </w:r>
      <w:r w:rsidR="003D753B"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.</w:t>
      </w:r>
    </w:p>
    <w:p w:rsidR="00A27C94" w:rsidRPr="00A27C94" w:rsidRDefault="00A27C94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</w:p>
    <w:p w:rsidR="00B920C5" w:rsidRPr="00A27C94" w:rsidRDefault="007E1D8A" w:rsidP="00BF58C2">
      <w:pPr>
        <w:spacing w:line="240" w:lineRule="auto"/>
        <w:ind w:firstLine="720"/>
        <w:jc w:val="both"/>
        <w:rPr>
          <w:rStyle w:val="BodyTextChar"/>
          <w:rFonts w:ascii="Times New Roman" w:hAnsi="Times New Roman"/>
          <w:b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Planul Urbanistic 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Zonal „</w:t>
      </w:r>
      <w:r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ZONĂ LOCUIN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E 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I FUNC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IUNI COMPLEMENTARE”,  extravilan municipiul Timi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oara, zona Metro II, jude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ul Timi</w:t>
      </w:r>
      <w:r w:rsid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, CF nr. </w:t>
      </w:r>
      <w:r w:rsidR="009C25E3">
        <w:rPr>
          <w:rFonts w:ascii="Times New Roman" w:hAnsi="Times New Roman" w:cs="Times New Roman"/>
          <w:b/>
          <w:bCs/>
          <w:sz w:val="23"/>
          <w:szCs w:val="23"/>
          <w:lang w:val="ro-RO"/>
        </w:rPr>
        <w:t>430926</w:t>
      </w:r>
      <w:r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Timi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oara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propune dezvoltarea unei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zone reziden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ț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iale cu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>func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>ț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>iuni complementare</w:t>
      </w:r>
      <w:r w:rsidR="00C811DF" w:rsidRPr="00A27C94">
        <w:rPr>
          <w:rStyle w:val="BodyTextChar"/>
          <w:rFonts w:ascii="Times New Roman" w:hAnsi="Times New Roman"/>
          <w:b/>
          <w:color w:val="auto"/>
          <w:sz w:val="23"/>
          <w:szCs w:val="23"/>
          <w:shd w:val="clear" w:color="auto" w:fill="FFFFFF"/>
          <w:lang w:val="ro-RO"/>
        </w:rPr>
        <w:t>.</w:t>
      </w:r>
    </w:p>
    <w:p w:rsidR="00BE470A" w:rsidRPr="00A27C94" w:rsidRDefault="00B920C5" w:rsidP="00BF58C2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color w:val="FF0000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Ob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inerea Autoriza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iei de Construire este condi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ionată de realizarea locurilor de parcare necesare func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iunii propuse exclusiv pe parcelele de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inute de beneficiari, în conformitate cu Anexa 2 din R.L.U. aferenta P.U.G. aprobat prin HCL nr. 157/05.08.2002 si prelungit prin HCL nr. 619/2018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în conformitate cu 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avizul Comisiei de Circula</w:t>
      </w:r>
      <w:r w:rsidR="00A27C94"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ț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ie </w:t>
      </w:r>
      <w:r w:rsidR="00BE470A" w:rsidRPr="00DD2D0D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nr. DT201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9</w:t>
      </w:r>
      <w:r w:rsidR="00BE470A" w:rsidRPr="00DD2D0D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-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000084/17.01.2019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,</w:t>
      </w:r>
      <w:r w:rsidRPr="00A27C94">
        <w:rPr>
          <w:rFonts w:ascii="Times New Roman" w:hAnsi="Times New Roman" w:cs="Times New Roman"/>
          <w:color w:val="FF0000"/>
          <w:sz w:val="23"/>
          <w:szCs w:val="23"/>
          <w:lang w:val="ro-RO" w:bidi="th-TH"/>
        </w:rPr>
        <w:t xml:space="preserve"> </w:t>
      </w:r>
      <w:r w:rsidR="00BE470A" w:rsidRPr="00A27C94">
        <w:rPr>
          <w:rFonts w:ascii="Times New Roman" w:hAnsi="Times New Roman" w:cs="Times New Roman"/>
          <w:sz w:val="23"/>
          <w:szCs w:val="23"/>
          <w:lang w:val="ro-RO"/>
        </w:rPr>
        <w:t xml:space="preserve">necesarul de parcaje va fi asigurat în conformitate cu Art. 33 </w:t>
      </w:r>
      <w:r w:rsidR="00A27C94">
        <w:rPr>
          <w:rFonts w:ascii="Times New Roman" w:hAnsi="Times New Roman" w:cs="Times New Roman"/>
          <w:sz w:val="23"/>
          <w:szCs w:val="23"/>
          <w:lang w:val="ro-RO"/>
        </w:rPr>
        <w:t>ș</w:t>
      </w:r>
      <w:r w:rsidR="00BE470A" w:rsidRPr="00A27C94">
        <w:rPr>
          <w:rFonts w:ascii="Times New Roman" w:hAnsi="Times New Roman" w:cs="Times New Roman"/>
          <w:sz w:val="23"/>
          <w:szCs w:val="23"/>
          <w:lang w:val="ro-RO"/>
        </w:rPr>
        <w:t>i Anexa 5 din R.G.U</w:t>
      </w:r>
      <w:r w:rsidRPr="00A27C94">
        <w:rPr>
          <w:rFonts w:ascii="Times New Roman" w:hAnsi="Times New Roman" w:cs="Times New Roman"/>
          <w:color w:val="FF0000"/>
          <w:sz w:val="23"/>
          <w:szCs w:val="23"/>
          <w:lang w:val="ro-RO"/>
        </w:rPr>
        <w:t>.</w:t>
      </w:r>
    </w:p>
    <w:p w:rsidR="00B920C5" w:rsidRPr="00A27C94" w:rsidRDefault="00BE470A" w:rsidP="00BF58C2">
      <w:pPr>
        <w:widowControl w:val="0"/>
        <w:spacing w:after="120"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Echipare tehnico-edilitară: pentru investi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ia propusă se vor asigura toate utilită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ile necesare func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ionării acesteia, respectându-se condi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iile impuse prin 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Avizul pentru re</w:t>
      </w:r>
      <w:r w:rsidR="00A27C94"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ț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ele existente nr.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1086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/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07.12.2018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conform Planului de Ac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iune asumat</w:t>
      </w:r>
      <w:r w:rsidR="00825975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Indicii propu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 prin documenta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ie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i conform Avizului Arhitectului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ef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 xml:space="preserve">nr.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14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din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06.06</w:t>
      </w:r>
      <w:r w:rsidR="007E1D8A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.2019</w:t>
      </w:r>
      <w:r w:rsidR="00BE470A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,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sunt următorii:</w:t>
      </w:r>
    </w:p>
    <w:p w:rsidR="00BB696C" w:rsidRPr="00FB583A" w:rsidRDefault="00BB696C" w:rsidP="00BB696C">
      <w:pPr>
        <w:pStyle w:val="NormalWeb"/>
        <w:shd w:val="clear" w:color="auto" w:fill="FFFFFF"/>
        <w:spacing w:before="0" w:beforeAutospacing="0" w:after="0" w:afterAutospacing="0"/>
        <w:ind w:left="454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000000"/>
          <w:sz w:val="23"/>
          <w:szCs w:val="23"/>
          <w:lang w:val="ro-RO"/>
        </w:rPr>
        <w:t>ZONĂ LOCUIN</w:t>
      </w:r>
      <w:r>
        <w:rPr>
          <w:b/>
          <w:bCs/>
          <w:color w:val="000000"/>
          <w:sz w:val="23"/>
          <w:szCs w:val="23"/>
          <w:lang w:val="ro-RO"/>
        </w:rPr>
        <w:t>Ț</w:t>
      </w:r>
      <w:r w:rsidRPr="00FB583A">
        <w:rPr>
          <w:b/>
          <w:bCs/>
          <w:color w:val="000000"/>
          <w:sz w:val="23"/>
          <w:szCs w:val="23"/>
          <w:lang w:val="ro-RO"/>
        </w:rPr>
        <w:t>E INDIVIDUALE (maximum 2 apartamente/parcelă)</w:t>
      </w:r>
      <w:r>
        <w:rPr>
          <w:b/>
          <w:bCs/>
          <w:color w:val="000000"/>
          <w:sz w:val="23"/>
          <w:szCs w:val="23"/>
          <w:lang w:val="ro-RO"/>
        </w:rPr>
        <w:t>: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regim de construire: izolat sau cuplat</w:t>
      </w:r>
      <w:r w:rsidR="009C25E3">
        <w:rPr>
          <w:color w:val="000000"/>
          <w:sz w:val="23"/>
          <w:szCs w:val="23"/>
          <w:lang w:val="ro-RO"/>
        </w:rPr>
        <w:t xml:space="preserve"> pe parcelele 1-24</w:t>
      </w:r>
      <w:r w:rsidRPr="00FB583A">
        <w:rPr>
          <w:color w:val="000000"/>
          <w:sz w:val="23"/>
          <w:szCs w:val="23"/>
          <w:lang w:val="ro-RO"/>
        </w:rPr>
        <w:t>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func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iuni predominante: clădiri de locuit în sistem individual (maximum două unită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i locative)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func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iuni compatibile cu locuirea</w:t>
      </w:r>
    </w:p>
    <w:p w:rsidR="00BB696C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Regim de înălțime: (S</w:t>
      </w:r>
      <w:r w:rsidR="009C25E3">
        <w:rPr>
          <w:color w:val="000000"/>
          <w:sz w:val="23"/>
          <w:szCs w:val="23"/>
          <w:lang w:val="ro-RO"/>
        </w:rPr>
        <w:t>/D</w:t>
      </w:r>
      <w:r>
        <w:rPr>
          <w:color w:val="000000"/>
          <w:sz w:val="23"/>
          <w:szCs w:val="23"/>
          <w:lang w:val="ro-RO"/>
        </w:rPr>
        <w:t>)+P+1E+M/Er;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H</w:t>
      </w:r>
      <w:r w:rsidRPr="00BA635C">
        <w:rPr>
          <w:color w:val="000000"/>
          <w:sz w:val="23"/>
          <w:szCs w:val="23"/>
          <w:vertAlign w:val="subscript"/>
          <w:lang w:val="ro-RO"/>
        </w:rPr>
        <w:t>maxcornișă</w:t>
      </w:r>
      <w:r w:rsidRPr="00FB583A">
        <w:rPr>
          <w:color w:val="000000"/>
          <w:sz w:val="23"/>
          <w:szCs w:val="23"/>
          <w:lang w:val="ro-RO"/>
        </w:rPr>
        <w:t xml:space="preserve"> </w:t>
      </w:r>
      <w:r>
        <w:rPr>
          <w:color w:val="000000"/>
          <w:sz w:val="23"/>
          <w:szCs w:val="23"/>
          <w:lang w:val="ro-RO"/>
        </w:rPr>
        <w:t>= 9</w:t>
      </w:r>
      <w:r w:rsidRPr="00FB583A">
        <w:rPr>
          <w:color w:val="000000"/>
          <w:sz w:val="23"/>
          <w:szCs w:val="23"/>
          <w:lang w:val="ro-RO"/>
        </w:rPr>
        <w:t>m</w:t>
      </w:r>
      <w:r>
        <w:rPr>
          <w:color w:val="000000"/>
          <w:sz w:val="23"/>
          <w:szCs w:val="23"/>
          <w:lang w:val="ro-RO"/>
        </w:rPr>
        <w:t>, H</w:t>
      </w:r>
      <w:r>
        <w:rPr>
          <w:color w:val="000000"/>
          <w:sz w:val="23"/>
          <w:szCs w:val="23"/>
          <w:vertAlign w:val="subscript"/>
          <w:lang w:val="ro-RO"/>
        </w:rPr>
        <w:t>maxcoamă</w:t>
      </w:r>
      <w:r>
        <w:rPr>
          <w:color w:val="000000"/>
          <w:sz w:val="23"/>
          <w:szCs w:val="23"/>
          <w:lang w:val="ro-RO"/>
        </w:rPr>
        <w:t>=12m</w:t>
      </w:r>
      <w:r w:rsidRPr="00FB583A">
        <w:rPr>
          <w:color w:val="000000"/>
          <w:sz w:val="23"/>
          <w:szCs w:val="23"/>
          <w:lang w:val="ro-RO"/>
        </w:rPr>
        <w:t>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POT</w:t>
      </w:r>
      <w:r w:rsidRPr="00372EA2">
        <w:rPr>
          <w:color w:val="000000"/>
          <w:sz w:val="23"/>
          <w:szCs w:val="23"/>
          <w:vertAlign w:val="subscript"/>
          <w:lang w:val="ro-RO"/>
        </w:rPr>
        <w:t>max</w:t>
      </w:r>
      <w:r w:rsidRPr="00FB583A">
        <w:rPr>
          <w:color w:val="000000"/>
          <w:sz w:val="23"/>
          <w:szCs w:val="23"/>
          <w:lang w:val="ro-RO"/>
        </w:rPr>
        <w:t xml:space="preserve"> = 35 %;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CUT</w:t>
      </w:r>
      <w:r w:rsidRPr="00372EA2">
        <w:rPr>
          <w:color w:val="000000"/>
          <w:sz w:val="23"/>
          <w:szCs w:val="23"/>
          <w:vertAlign w:val="subscript"/>
          <w:lang w:val="ro-RO"/>
        </w:rPr>
        <w:t>max</w:t>
      </w:r>
      <w:r w:rsidRPr="00FB583A">
        <w:rPr>
          <w:color w:val="000000"/>
          <w:sz w:val="23"/>
          <w:szCs w:val="23"/>
          <w:lang w:val="ro-RO"/>
        </w:rPr>
        <w:t xml:space="preserve"> = 0,90;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retragere minimă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aliniament, retrageri minime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ă de limitele laterale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limitele posterioare: conform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ei „</w:t>
      </w:r>
      <w:r w:rsidRPr="00FB583A">
        <w:rPr>
          <w:b/>
          <w:bCs/>
          <w:color w:val="000000"/>
          <w:sz w:val="23"/>
          <w:szCs w:val="23"/>
          <w:lang w:val="ro-RO"/>
        </w:rPr>
        <w:t>PLAN - REGLEMENTĂRI URBANISTICE</w:t>
      </w:r>
      <w:r w:rsidRPr="00FB583A">
        <w:rPr>
          <w:color w:val="000000"/>
          <w:sz w:val="23"/>
          <w:szCs w:val="23"/>
          <w:lang w:val="ro-RO"/>
        </w:rPr>
        <w:t>” -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a nr.</w:t>
      </w:r>
      <w:r>
        <w:rPr>
          <w:color w:val="000000"/>
          <w:sz w:val="23"/>
          <w:szCs w:val="23"/>
          <w:lang w:val="ro-RO"/>
        </w:rPr>
        <w:t xml:space="preserve"> U</w:t>
      </w:r>
      <w:r w:rsidRPr="00FB583A">
        <w:rPr>
          <w:color w:val="000000"/>
          <w:sz w:val="23"/>
          <w:szCs w:val="23"/>
          <w:lang w:val="ro-RO"/>
        </w:rPr>
        <w:t>02</w:t>
      </w:r>
    </w:p>
    <w:p w:rsidR="00BB696C" w:rsidRPr="00FB583A" w:rsidRDefault="00BB696C" w:rsidP="00BB696C">
      <w:pPr>
        <w:pStyle w:val="NormalWeb"/>
        <w:shd w:val="clear" w:color="auto" w:fill="FFFFFF"/>
        <w:spacing w:before="0" w:beforeAutospacing="0" w:after="0" w:afterAutospacing="0"/>
        <w:ind w:left="454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FF0000"/>
          <w:sz w:val="23"/>
          <w:szCs w:val="23"/>
          <w:lang w:val="ro-RO"/>
        </w:rPr>
        <w:lastRenderedPageBreak/>
        <w:t> </w:t>
      </w:r>
    </w:p>
    <w:p w:rsidR="00BB696C" w:rsidRPr="00FB583A" w:rsidRDefault="009C25E3" w:rsidP="00BB696C">
      <w:pPr>
        <w:pStyle w:val="NormalWeb"/>
        <w:shd w:val="clear" w:color="auto" w:fill="FFFFFF"/>
        <w:spacing w:before="0" w:beforeAutospacing="0" w:after="0" w:afterAutospacing="0"/>
        <w:ind w:left="454"/>
        <w:jc w:val="both"/>
        <w:rPr>
          <w:color w:val="000000"/>
          <w:sz w:val="23"/>
          <w:szCs w:val="23"/>
          <w:lang w:val="ro-RO"/>
        </w:rPr>
      </w:pPr>
      <w:r>
        <w:rPr>
          <w:b/>
          <w:bCs/>
          <w:color w:val="000000"/>
          <w:sz w:val="23"/>
          <w:szCs w:val="23"/>
          <w:u w:val="single"/>
          <w:lang w:val="ro-RO"/>
        </w:rPr>
        <w:t xml:space="preserve">Lc- </w:t>
      </w:r>
      <w:r w:rsidR="00BB696C" w:rsidRPr="00FB583A">
        <w:rPr>
          <w:b/>
          <w:bCs/>
          <w:color w:val="000000"/>
          <w:sz w:val="23"/>
          <w:szCs w:val="23"/>
          <w:u w:val="single"/>
          <w:lang w:val="ro-RO"/>
        </w:rPr>
        <w:t>ZONĂ MIXTĂ</w:t>
      </w:r>
    </w:p>
    <w:p w:rsidR="00BB696C" w:rsidRPr="00FB583A" w:rsidRDefault="00BB696C" w:rsidP="00BB696C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000000"/>
          <w:sz w:val="23"/>
          <w:szCs w:val="23"/>
          <w:lang w:val="ro-RO"/>
        </w:rPr>
        <w:t>SUBZONĂ LOCUIN</w:t>
      </w:r>
      <w:r>
        <w:rPr>
          <w:b/>
          <w:bCs/>
          <w:color w:val="000000"/>
          <w:sz w:val="23"/>
          <w:szCs w:val="23"/>
          <w:lang w:val="ro-RO"/>
        </w:rPr>
        <w:t>Ț</w:t>
      </w:r>
      <w:r w:rsidRPr="00FB583A">
        <w:rPr>
          <w:b/>
          <w:bCs/>
          <w:color w:val="000000"/>
          <w:sz w:val="23"/>
          <w:szCs w:val="23"/>
          <w:lang w:val="ro-RO"/>
        </w:rPr>
        <w:t xml:space="preserve">E COLECTIVE MICI (maximum 4 apartamente/parcelă) </w:t>
      </w:r>
      <w:r>
        <w:rPr>
          <w:b/>
          <w:bCs/>
          <w:color w:val="000000"/>
          <w:sz w:val="23"/>
          <w:szCs w:val="23"/>
          <w:lang w:val="ro-RO"/>
        </w:rPr>
        <w:t>cu</w:t>
      </w:r>
      <w:r w:rsidRPr="00FB583A">
        <w:rPr>
          <w:b/>
          <w:bCs/>
          <w:color w:val="000000"/>
          <w:sz w:val="23"/>
          <w:szCs w:val="23"/>
          <w:lang w:val="ro-RO"/>
        </w:rPr>
        <w:t xml:space="preserve"> SERVICII</w:t>
      </w:r>
      <w:r w:rsidRPr="00FB583A">
        <w:rPr>
          <w:color w:val="000000"/>
          <w:sz w:val="23"/>
          <w:szCs w:val="23"/>
          <w:lang w:val="ro-RO"/>
        </w:rPr>
        <w:t xml:space="preserve"> </w:t>
      </w:r>
      <w:r w:rsidRPr="00FB583A">
        <w:rPr>
          <w:b/>
          <w:bCs/>
          <w:color w:val="000000"/>
          <w:sz w:val="23"/>
          <w:szCs w:val="23"/>
          <w:lang w:val="ro-RO"/>
        </w:rPr>
        <w:t>LA PARTER</w:t>
      </w:r>
      <w:r>
        <w:rPr>
          <w:b/>
          <w:bCs/>
          <w:color w:val="000000"/>
          <w:sz w:val="23"/>
          <w:szCs w:val="23"/>
          <w:lang w:val="ro-RO"/>
        </w:rPr>
        <w:t xml:space="preserve"> </w:t>
      </w:r>
      <w:r w:rsidRPr="00FB583A">
        <w:rPr>
          <w:color w:val="000000"/>
          <w:sz w:val="23"/>
          <w:szCs w:val="23"/>
          <w:lang w:val="ro-RO"/>
        </w:rPr>
        <w:t xml:space="preserve">– parcelele </w:t>
      </w:r>
      <w:r w:rsidR="009C25E3">
        <w:rPr>
          <w:color w:val="000000"/>
          <w:sz w:val="23"/>
          <w:szCs w:val="23"/>
          <w:lang w:val="ro-RO"/>
        </w:rPr>
        <w:t>25, 26 și 27</w:t>
      </w:r>
      <w:r>
        <w:rPr>
          <w:color w:val="000000"/>
          <w:sz w:val="23"/>
          <w:szCs w:val="23"/>
          <w:lang w:val="ro-RO"/>
        </w:rPr>
        <w:t>:</w:t>
      </w:r>
      <w:r w:rsidRPr="00FB583A">
        <w:rPr>
          <w:color w:val="000000"/>
          <w:sz w:val="23"/>
          <w:szCs w:val="23"/>
          <w:lang w:val="ro-RO"/>
        </w:rPr>
        <w:t> 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regim de construire: izolat sau cuplat 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func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iuni predominante: clădiri de locuit în sistem colectiv (maximum patru unită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i locative</w:t>
      </w:r>
      <w:r>
        <w:rPr>
          <w:color w:val="000000"/>
          <w:sz w:val="23"/>
          <w:szCs w:val="23"/>
          <w:lang w:val="ro-RO"/>
        </w:rPr>
        <w:t xml:space="preserve"> pe parcelă</w:t>
      </w:r>
      <w:r w:rsidRPr="00FB583A">
        <w:rPr>
          <w:color w:val="000000"/>
          <w:sz w:val="23"/>
          <w:szCs w:val="23"/>
          <w:lang w:val="ro-RO"/>
        </w:rPr>
        <w:t xml:space="preserve">)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servicii compatibile cu locuirea</w:t>
      </w:r>
      <w:r>
        <w:rPr>
          <w:color w:val="000000"/>
          <w:sz w:val="23"/>
          <w:szCs w:val="23"/>
          <w:lang w:val="ro-RO"/>
        </w:rPr>
        <w:t>;</w:t>
      </w:r>
    </w:p>
    <w:p w:rsidR="00BB696C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Regim de înălțime:</w:t>
      </w:r>
      <w:r w:rsidRPr="006C0FAE">
        <w:rPr>
          <w:color w:val="000000"/>
          <w:sz w:val="23"/>
          <w:szCs w:val="23"/>
          <w:lang w:val="ro-RO"/>
        </w:rPr>
        <w:t xml:space="preserve"> </w:t>
      </w:r>
      <w:r w:rsidRPr="00FB583A">
        <w:rPr>
          <w:color w:val="000000"/>
          <w:sz w:val="23"/>
          <w:szCs w:val="23"/>
          <w:lang w:val="ro-RO"/>
        </w:rPr>
        <w:t>(S</w:t>
      </w:r>
      <w:r w:rsidR="009C25E3">
        <w:rPr>
          <w:color w:val="000000"/>
          <w:sz w:val="23"/>
          <w:szCs w:val="23"/>
          <w:lang w:val="ro-RO"/>
        </w:rPr>
        <w:t>/D</w:t>
      </w:r>
      <w:r w:rsidRPr="00FB583A">
        <w:rPr>
          <w:color w:val="000000"/>
          <w:sz w:val="23"/>
          <w:szCs w:val="23"/>
          <w:lang w:val="ro-RO"/>
        </w:rPr>
        <w:t>)+P+</w:t>
      </w:r>
      <w:r w:rsidR="009C25E3">
        <w:rPr>
          <w:color w:val="000000"/>
          <w:sz w:val="23"/>
          <w:szCs w:val="23"/>
          <w:lang w:val="ro-RO"/>
        </w:rPr>
        <w:t>1</w:t>
      </w:r>
      <w:r w:rsidRPr="00FB583A">
        <w:rPr>
          <w:color w:val="000000"/>
          <w:sz w:val="23"/>
          <w:szCs w:val="23"/>
          <w:lang w:val="ro-RO"/>
        </w:rPr>
        <w:t>E</w:t>
      </w:r>
      <w:r w:rsidR="009C25E3">
        <w:rPr>
          <w:color w:val="000000"/>
          <w:sz w:val="23"/>
          <w:szCs w:val="23"/>
          <w:lang w:val="ro-RO"/>
        </w:rPr>
        <w:t>+M/Er</w:t>
      </w:r>
      <w:r>
        <w:rPr>
          <w:color w:val="000000"/>
          <w:sz w:val="23"/>
          <w:szCs w:val="23"/>
          <w:lang w:val="ro-RO"/>
        </w:rPr>
        <w:t>;</w:t>
      </w:r>
    </w:p>
    <w:p w:rsidR="00BB696C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H</w:t>
      </w:r>
      <w:r w:rsidRPr="006C0FAE">
        <w:rPr>
          <w:color w:val="000000"/>
          <w:sz w:val="23"/>
          <w:szCs w:val="23"/>
          <w:vertAlign w:val="subscript"/>
          <w:lang w:val="ro-RO"/>
        </w:rPr>
        <w:t>maxcornișă</w:t>
      </w:r>
      <w:r w:rsidRPr="00FB583A">
        <w:rPr>
          <w:color w:val="000000"/>
          <w:sz w:val="23"/>
          <w:szCs w:val="23"/>
          <w:lang w:val="ro-RO"/>
        </w:rPr>
        <w:t>=</w:t>
      </w:r>
      <w:bookmarkStart w:id="1" w:name="m_-5704207578206079583__Hlk509066"/>
      <w:r w:rsidR="009C25E3">
        <w:rPr>
          <w:color w:val="000000"/>
          <w:sz w:val="23"/>
          <w:szCs w:val="23"/>
          <w:lang w:val="ro-RO"/>
        </w:rPr>
        <w:t>9</w:t>
      </w:r>
      <w:r>
        <w:rPr>
          <w:color w:val="000000"/>
          <w:sz w:val="23"/>
          <w:szCs w:val="23"/>
          <w:lang w:val="ro-RO"/>
        </w:rPr>
        <w:t>m, H</w:t>
      </w:r>
      <w:r>
        <w:rPr>
          <w:color w:val="000000"/>
          <w:sz w:val="23"/>
          <w:szCs w:val="23"/>
          <w:vertAlign w:val="subscript"/>
          <w:lang w:val="ro-RO"/>
        </w:rPr>
        <w:t>maxcoamă</w:t>
      </w:r>
      <w:r>
        <w:rPr>
          <w:color w:val="000000"/>
          <w:sz w:val="23"/>
          <w:szCs w:val="23"/>
          <w:lang w:val="ro-RO"/>
        </w:rPr>
        <w:t>=</w:t>
      </w:r>
      <w:r w:rsidR="009C25E3">
        <w:rPr>
          <w:color w:val="000000"/>
          <w:sz w:val="23"/>
          <w:szCs w:val="23"/>
          <w:lang w:val="ro-RO"/>
        </w:rPr>
        <w:t>12</w:t>
      </w:r>
      <w:r>
        <w:rPr>
          <w:color w:val="000000"/>
          <w:sz w:val="23"/>
          <w:szCs w:val="23"/>
          <w:lang w:val="ro-RO"/>
        </w:rPr>
        <w:t xml:space="preserve">m </w:t>
      </w:r>
    </w:p>
    <w:bookmarkEnd w:id="1"/>
    <w:p w:rsidR="00BB696C" w:rsidRPr="006C0FAE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POT</w:t>
      </w:r>
      <w:r w:rsidRPr="00372EA2">
        <w:rPr>
          <w:color w:val="000000"/>
          <w:sz w:val="23"/>
          <w:szCs w:val="23"/>
          <w:vertAlign w:val="subscript"/>
          <w:lang w:val="ro-RO"/>
        </w:rPr>
        <w:t>max</w:t>
      </w:r>
      <w:r w:rsidRPr="006C0FAE">
        <w:rPr>
          <w:color w:val="000000"/>
          <w:sz w:val="23"/>
          <w:szCs w:val="23"/>
          <w:lang w:val="ro-RO"/>
        </w:rPr>
        <w:t xml:space="preserve"> = 40 %;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CUT</w:t>
      </w:r>
      <w:r w:rsidRPr="00372EA2">
        <w:rPr>
          <w:color w:val="000000"/>
          <w:sz w:val="23"/>
          <w:szCs w:val="23"/>
          <w:vertAlign w:val="subscript"/>
          <w:lang w:val="ro-RO"/>
        </w:rPr>
        <w:t>max</w:t>
      </w:r>
      <w:r>
        <w:rPr>
          <w:color w:val="000000"/>
          <w:sz w:val="23"/>
          <w:szCs w:val="23"/>
          <w:lang w:val="ro-RO"/>
        </w:rPr>
        <w:t xml:space="preserve"> = 1,6; CUT</w:t>
      </w:r>
      <w:r w:rsidRPr="00372EA2">
        <w:rPr>
          <w:color w:val="000000"/>
          <w:sz w:val="23"/>
          <w:szCs w:val="23"/>
          <w:vertAlign w:val="subscript"/>
          <w:lang w:val="ro-RO"/>
        </w:rPr>
        <w:t>min</w:t>
      </w:r>
      <w:r>
        <w:rPr>
          <w:color w:val="000000"/>
          <w:sz w:val="23"/>
          <w:szCs w:val="23"/>
          <w:lang w:val="ro-RO"/>
        </w:rPr>
        <w:t>=0,8;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retragere minimă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aliniament, retrageri minime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ă de limitele laterale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limitele posterioare: conform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ei  „PLAN - REGLEMENTĂRI URBANISTICE” -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a nr.</w:t>
      </w:r>
      <w:r>
        <w:rPr>
          <w:color w:val="000000"/>
          <w:sz w:val="23"/>
          <w:szCs w:val="23"/>
          <w:lang w:val="ro-RO"/>
        </w:rPr>
        <w:t xml:space="preserve"> U</w:t>
      </w:r>
      <w:r w:rsidRPr="00FB583A">
        <w:rPr>
          <w:color w:val="000000"/>
          <w:sz w:val="23"/>
          <w:szCs w:val="23"/>
          <w:lang w:val="ro-RO"/>
        </w:rPr>
        <w:t>02</w:t>
      </w:r>
      <w:r>
        <w:rPr>
          <w:color w:val="000000"/>
          <w:sz w:val="23"/>
          <w:szCs w:val="23"/>
          <w:lang w:val="ro-RO"/>
        </w:rPr>
        <w:t>.</w:t>
      </w:r>
      <w:r w:rsidRPr="00FB583A">
        <w:rPr>
          <w:color w:val="000000"/>
          <w:sz w:val="23"/>
          <w:szCs w:val="23"/>
          <w:lang w:val="ro-RO"/>
        </w:rPr>
        <w:t>   </w:t>
      </w:r>
    </w:p>
    <w:p w:rsidR="00BB696C" w:rsidRPr="00FB583A" w:rsidRDefault="00BB696C" w:rsidP="00BB696C">
      <w:pPr>
        <w:pStyle w:val="NormalWeb"/>
        <w:shd w:val="clear" w:color="auto" w:fill="FFFFFF"/>
        <w:spacing w:before="0" w:beforeAutospacing="0" w:after="0" w:afterAutospacing="0"/>
        <w:ind w:left="1440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000000"/>
          <w:sz w:val="23"/>
          <w:szCs w:val="23"/>
          <w:lang w:val="ro-RO"/>
        </w:rPr>
        <w:t> </w:t>
      </w:r>
    </w:p>
    <w:p w:rsidR="00BB696C" w:rsidRPr="00FB583A" w:rsidRDefault="00BB696C" w:rsidP="00BB696C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000000"/>
          <w:sz w:val="23"/>
          <w:szCs w:val="23"/>
          <w:lang w:val="ro-RO"/>
        </w:rPr>
        <w:t>SUBZONĂ LOCUIN</w:t>
      </w:r>
      <w:r>
        <w:rPr>
          <w:b/>
          <w:bCs/>
          <w:color w:val="000000"/>
          <w:sz w:val="23"/>
          <w:szCs w:val="23"/>
          <w:lang w:val="ro-RO"/>
        </w:rPr>
        <w:t>Ț</w:t>
      </w:r>
      <w:r w:rsidRPr="00FB583A">
        <w:rPr>
          <w:b/>
          <w:bCs/>
          <w:color w:val="000000"/>
          <w:sz w:val="23"/>
          <w:szCs w:val="23"/>
          <w:lang w:val="ro-RO"/>
        </w:rPr>
        <w:t>E COLECTIVE MICI (maximum 6 apartamente/parcelă) CU SERVICII</w:t>
      </w:r>
      <w:r w:rsidRPr="00FB583A">
        <w:rPr>
          <w:color w:val="000000"/>
          <w:sz w:val="23"/>
          <w:szCs w:val="23"/>
          <w:lang w:val="ro-RO"/>
        </w:rPr>
        <w:t xml:space="preserve"> </w:t>
      </w:r>
      <w:r w:rsidRPr="00FB583A">
        <w:rPr>
          <w:b/>
          <w:bCs/>
          <w:color w:val="000000"/>
          <w:sz w:val="23"/>
          <w:szCs w:val="23"/>
          <w:lang w:val="ro-RO"/>
        </w:rPr>
        <w:t xml:space="preserve">LA PARTER </w:t>
      </w:r>
      <w:r w:rsidRPr="00FB583A">
        <w:rPr>
          <w:color w:val="000000"/>
          <w:sz w:val="23"/>
          <w:szCs w:val="23"/>
          <w:lang w:val="ro-RO"/>
        </w:rPr>
        <w:t xml:space="preserve">– parcelele </w:t>
      </w:r>
      <w:r w:rsidR="009C25E3">
        <w:rPr>
          <w:color w:val="000000"/>
          <w:sz w:val="23"/>
          <w:szCs w:val="23"/>
          <w:lang w:val="ro-RO"/>
        </w:rPr>
        <w:t>28 și 29</w:t>
      </w:r>
      <w:r w:rsidRPr="00FB583A">
        <w:rPr>
          <w:color w:val="000000"/>
          <w:sz w:val="23"/>
          <w:szCs w:val="23"/>
          <w:lang w:val="ro-RO"/>
        </w:rPr>
        <w:t>  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regim de construire: izolat sau cuplat ;</w:t>
      </w:r>
    </w:p>
    <w:p w:rsidR="00BB696C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func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iuni predominante: clădiri de locuit în sistem colectiv (maximum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ase unită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i locative pe parcelă)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servicii compatibile cu locuirea</w:t>
      </w:r>
      <w:r>
        <w:rPr>
          <w:color w:val="000000"/>
          <w:sz w:val="23"/>
          <w:szCs w:val="23"/>
          <w:lang w:val="ro-RO"/>
        </w:rPr>
        <w:t>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Regim de înălțime:</w:t>
      </w:r>
      <w:r w:rsidRPr="006C0FAE">
        <w:rPr>
          <w:color w:val="000000"/>
          <w:sz w:val="23"/>
          <w:szCs w:val="23"/>
          <w:lang w:val="ro-RO"/>
        </w:rPr>
        <w:t xml:space="preserve"> </w:t>
      </w:r>
      <w:r>
        <w:rPr>
          <w:color w:val="000000"/>
          <w:sz w:val="23"/>
          <w:szCs w:val="23"/>
          <w:lang w:val="ro-RO"/>
        </w:rPr>
        <w:t>(S</w:t>
      </w:r>
      <w:r w:rsidR="009C25E3">
        <w:rPr>
          <w:color w:val="000000"/>
          <w:sz w:val="23"/>
          <w:szCs w:val="23"/>
          <w:lang w:val="ro-RO"/>
        </w:rPr>
        <w:t>/D</w:t>
      </w:r>
      <w:r>
        <w:rPr>
          <w:color w:val="000000"/>
          <w:sz w:val="23"/>
          <w:szCs w:val="23"/>
          <w:lang w:val="ro-RO"/>
        </w:rPr>
        <w:t>)+P+</w:t>
      </w:r>
      <w:r w:rsidR="009C25E3">
        <w:rPr>
          <w:color w:val="000000"/>
          <w:sz w:val="23"/>
          <w:szCs w:val="23"/>
          <w:lang w:val="ro-RO"/>
        </w:rPr>
        <w:t>2</w:t>
      </w:r>
      <w:r w:rsidRPr="00FB583A">
        <w:rPr>
          <w:color w:val="000000"/>
          <w:sz w:val="23"/>
          <w:szCs w:val="23"/>
          <w:lang w:val="ro-RO"/>
        </w:rPr>
        <w:t>E</w:t>
      </w:r>
      <w:r w:rsidR="009C25E3">
        <w:rPr>
          <w:color w:val="000000"/>
          <w:sz w:val="23"/>
          <w:szCs w:val="23"/>
          <w:lang w:val="ro-RO"/>
        </w:rPr>
        <w:t>+M/Er</w:t>
      </w:r>
      <w:r>
        <w:rPr>
          <w:color w:val="000000"/>
          <w:sz w:val="23"/>
          <w:szCs w:val="23"/>
          <w:lang w:val="ro-RO"/>
        </w:rPr>
        <w:t>;</w:t>
      </w:r>
    </w:p>
    <w:p w:rsidR="00BB696C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H</w:t>
      </w:r>
      <w:r w:rsidRPr="006C0FAE">
        <w:rPr>
          <w:color w:val="000000"/>
          <w:sz w:val="23"/>
          <w:szCs w:val="23"/>
          <w:vertAlign w:val="subscript"/>
          <w:lang w:val="ro-RO"/>
        </w:rPr>
        <w:t>maxcornișă</w:t>
      </w:r>
      <w:r>
        <w:rPr>
          <w:color w:val="000000"/>
          <w:sz w:val="23"/>
          <w:szCs w:val="23"/>
          <w:lang w:val="ro-RO"/>
        </w:rPr>
        <w:t>=12m, H</w:t>
      </w:r>
      <w:r>
        <w:rPr>
          <w:color w:val="000000"/>
          <w:sz w:val="23"/>
          <w:szCs w:val="23"/>
          <w:vertAlign w:val="subscript"/>
          <w:lang w:val="ro-RO"/>
        </w:rPr>
        <w:t>maxcoamă</w:t>
      </w:r>
      <w:r>
        <w:rPr>
          <w:color w:val="000000"/>
          <w:sz w:val="23"/>
          <w:szCs w:val="23"/>
          <w:lang w:val="ro-RO"/>
        </w:rPr>
        <w:t>=16m;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POT</w:t>
      </w:r>
      <w:r w:rsidRPr="004809E8">
        <w:rPr>
          <w:color w:val="000000"/>
          <w:sz w:val="23"/>
          <w:szCs w:val="23"/>
          <w:vertAlign w:val="subscript"/>
          <w:lang w:val="ro-RO"/>
        </w:rPr>
        <w:t>max</w:t>
      </w:r>
      <w:r w:rsidRPr="00FB583A">
        <w:rPr>
          <w:color w:val="000000"/>
          <w:sz w:val="23"/>
          <w:szCs w:val="23"/>
          <w:lang w:val="ro-RO"/>
        </w:rPr>
        <w:t xml:space="preserve"> = 40 %;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CUT</w:t>
      </w:r>
      <w:r w:rsidRPr="004809E8">
        <w:rPr>
          <w:color w:val="000000"/>
          <w:sz w:val="23"/>
          <w:szCs w:val="23"/>
          <w:vertAlign w:val="subscript"/>
          <w:lang w:val="ro-RO"/>
        </w:rPr>
        <w:t>max</w:t>
      </w:r>
      <w:r>
        <w:rPr>
          <w:color w:val="000000"/>
          <w:sz w:val="23"/>
          <w:szCs w:val="23"/>
          <w:lang w:val="ro-RO"/>
        </w:rPr>
        <w:t xml:space="preserve"> = 1,6; CUT</w:t>
      </w:r>
      <w:r w:rsidRPr="004809E8">
        <w:rPr>
          <w:color w:val="000000"/>
          <w:sz w:val="23"/>
          <w:szCs w:val="23"/>
          <w:vertAlign w:val="subscript"/>
          <w:lang w:val="ro-RO"/>
        </w:rPr>
        <w:t>min</w:t>
      </w:r>
      <w:r w:rsidRPr="00FB583A">
        <w:rPr>
          <w:color w:val="000000"/>
          <w:sz w:val="23"/>
          <w:szCs w:val="23"/>
          <w:lang w:val="ro-RO"/>
        </w:rPr>
        <w:t>=0,8</w:t>
      </w:r>
      <w:r>
        <w:rPr>
          <w:color w:val="000000"/>
          <w:sz w:val="23"/>
          <w:szCs w:val="23"/>
          <w:lang w:val="ro-RO"/>
        </w:rPr>
        <w:t>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retragere minimă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aliniament, retrageri minime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ă de limitele laterale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limitele posterioare: conform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ei  „PLAN - REGLEMENTĂRI URBANISTICE” -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a nr.</w:t>
      </w:r>
      <w:r>
        <w:rPr>
          <w:color w:val="000000"/>
          <w:sz w:val="23"/>
          <w:szCs w:val="23"/>
          <w:lang w:val="ro-RO"/>
        </w:rPr>
        <w:t xml:space="preserve"> U02.</w:t>
      </w:r>
      <w:r w:rsidRPr="00FB583A">
        <w:rPr>
          <w:color w:val="000000"/>
          <w:sz w:val="23"/>
          <w:szCs w:val="23"/>
          <w:lang w:val="ro-RO"/>
        </w:rPr>
        <w:t> </w:t>
      </w:r>
    </w:p>
    <w:p w:rsidR="00BB696C" w:rsidRPr="00FB583A" w:rsidRDefault="00BB696C" w:rsidP="00BB696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000000"/>
          <w:sz w:val="23"/>
          <w:szCs w:val="23"/>
          <w:lang w:val="ro-RO"/>
        </w:rPr>
        <w:t> </w:t>
      </w:r>
      <w:r w:rsidRPr="00FB583A">
        <w:rPr>
          <w:b/>
          <w:bCs/>
          <w:color w:val="FF0000"/>
          <w:sz w:val="23"/>
          <w:szCs w:val="23"/>
          <w:lang w:val="ro-RO"/>
        </w:rPr>
        <w:t> </w:t>
      </w:r>
    </w:p>
    <w:p w:rsidR="00BB696C" w:rsidRPr="00FB583A" w:rsidRDefault="00BB696C" w:rsidP="00BB696C">
      <w:pPr>
        <w:pStyle w:val="NormalWeb"/>
        <w:shd w:val="clear" w:color="auto" w:fill="FFFFFF"/>
        <w:spacing w:before="0" w:beforeAutospacing="0" w:after="0" w:afterAutospacing="0"/>
        <w:ind w:left="454"/>
        <w:jc w:val="both"/>
        <w:rPr>
          <w:color w:val="000000"/>
          <w:sz w:val="23"/>
          <w:szCs w:val="23"/>
          <w:lang w:val="ro-RO"/>
        </w:rPr>
      </w:pPr>
      <w:bookmarkStart w:id="2" w:name="m_-5704207578206079583__Hlk508007"/>
      <w:r w:rsidRPr="00FB583A">
        <w:rPr>
          <w:b/>
          <w:bCs/>
          <w:color w:val="222222"/>
          <w:sz w:val="23"/>
          <w:szCs w:val="23"/>
          <w:u w:val="single"/>
          <w:lang w:val="ro-RO"/>
        </w:rPr>
        <w:t>ZONĂ DOTĂRI, SERVICII</w:t>
      </w:r>
      <w:bookmarkEnd w:id="2"/>
      <w:r w:rsidR="009C25E3">
        <w:rPr>
          <w:b/>
          <w:bCs/>
          <w:color w:val="222222"/>
          <w:sz w:val="23"/>
          <w:szCs w:val="23"/>
          <w:u w:val="single"/>
          <w:lang w:val="ro-RO"/>
        </w:rPr>
        <w:t xml:space="preserve"> – parcela 30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regim de construire: izolat;</w:t>
      </w:r>
    </w:p>
    <w:p w:rsidR="00BB696C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func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iuni predominante: dotări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servicii compatibile cu locuirea</w:t>
      </w:r>
      <w:r>
        <w:rPr>
          <w:color w:val="000000"/>
          <w:sz w:val="23"/>
          <w:szCs w:val="23"/>
          <w:lang w:val="ro-RO"/>
        </w:rPr>
        <w:t>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 xml:space="preserve">Regim de înălțime: </w:t>
      </w:r>
      <w:r w:rsidRPr="00FB583A">
        <w:rPr>
          <w:color w:val="000000"/>
          <w:sz w:val="23"/>
          <w:szCs w:val="23"/>
          <w:lang w:val="ro-RO"/>
        </w:rPr>
        <w:t>(S</w:t>
      </w:r>
      <w:r w:rsidR="009C25E3">
        <w:rPr>
          <w:color w:val="000000"/>
          <w:sz w:val="23"/>
          <w:szCs w:val="23"/>
          <w:lang w:val="ro-RO"/>
        </w:rPr>
        <w:t>/D</w:t>
      </w:r>
      <w:r w:rsidRPr="00FB583A">
        <w:rPr>
          <w:color w:val="000000"/>
          <w:sz w:val="23"/>
          <w:szCs w:val="23"/>
          <w:lang w:val="ro-RO"/>
        </w:rPr>
        <w:t>)+P+2E</w:t>
      </w:r>
      <w:r w:rsidR="009C25E3">
        <w:rPr>
          <w:color w:val="000000"/>
          <w:sz w:val="23"/>
          <w:szCs w:val="23"/>
          <w:lang w:val="ro-RO"/>
        </w:rPr>
        <w:t>+M/Er</w:t>
      </w:r>
      <w:r>
        <w:rPr>
          <w:color w:val="000000"/>
          <w:sz w:val="23"/>
          <w:szCs w:val="23"/>
          <w:lang w:val="ro-RO"/>
        </w:rPr>
        <w:t>;</w:t>
      </w:r>
    </w:p>
    <w:p w:rsidR="00BB696C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H</w:t>
      </w:r>
      <w:r w:rsidRPr="006C0FAE">
        <w:rPr>
          <w:color w:val="000000"/>
          <w:sz w:val="23"/>
          <w:szCs w:val="23"/>
          <w:vertAlign w:val="subscript"/>
          <w:lang w:val="ro-RO"/>
        </w:rPr>
        <w:t>maxcornișă</w:t>
      </w:r>
      <w:r>
        <w:rPr>
          <w:color w:val="000000"/>
          <w:sz w:val="23"/>
          <w:szCs w:val="23"/>
          <w:lang w:val="ro-RO"/>
        </w:rPr>
        <w:t>=1</w:t>
      </w:r>
      <w:r w:rsidR="009C25E3">
        <w:rPr>
          <w:color w:val="000000"/>
          <w:sz w:val="23"/>
          <w:szCs w:val="23"/>
          <w:lang w:val="ro-RO"/>
        </w:rPr>
        <w:t>2</w:t>
      </w:r>
      <w:r>
        <w:rPr>
          <w:color w:val="000000"/>
          <w:sz w:val="23"/>
          <w:szCs w:val="23"/>
          <w:lang w:val="ro-RO"/>
        </w:rPr>
        <w:t>m, H</w:t>
      </w:r>
      <w:r>
        <w:rPr>
          <w:color w:val="000000"/>
          <w:sz w:val="23"/>
          <w:szCs w:val="23"/>
          <w:vertAlign w:val="subscript"/>
          <w:lang w:val="ro-RO"/>
        </w:rPr>
        <w:t>maxcoamă</w:t>
      </w:r>
      <w:r>
        <w:rPr>
          <w:color w:val="000000"/>
          <w:sz w:val="23"/>
          <w:szCs w:val="23"/>
          <w:lang w:val="ro-RO"/>
        </w:rPr>
        <w:t>=16m;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POT</w:t>
      </w:r>
      <w:r w:rsidRPr="006C5D16">
        <w:rPr>
          <w:color w:val="000000"/>
          <w:sz w:val="23"/>
          <w:szCs w:val="23"/>
          <w:vertAlign w:val="subscript"/>
          <w:lang w:val="ro-RO"/>
        </w:rPr>
        <w:t>max</w:t>
      </w:r>
      <w:r w:rsidRPr="00FB583A">
        <w:rPr>
          <w:color w:val="000000"/>
          <w:sz w:val="23"/>
          <w:szCs w:val="23"/>
          <w:lang w:val="ro-RO"/>
        </w:rPr>
        <w:t xml:space="preserve"> = 40%;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CUT</w:t>
      </w:r>
      <w:r w:rsidRPr="006C5D16">
        <w:rPr>
          <w:color w:val="000000"/>
          <w:sz w:val="23"/>
          <w:szCs w:val="23"/>
          <w:vertAlign w:val="subscript"/>
          <w:lang w:val="ro-RO"/>
        </w:rPr>
        <w:t>max</w:t>
      </w:r>
      <w:r>
        <w:rPr>
          <w:color w:val="000000"/>
          <w:sz w:val="23"/>
          <w:szCs w:val="23"/>
          <w:lang w:val="ro-RO"/>
        </w:rPr>
        <w:t xml:space="preserve"> = 1,</w:t>
      </w:r>
      <w:r w:rsidR="009C25E3">
        <w:rPr>
          <w:color w:val="000000"/>
          <w:sz w:val="23"/>
          <w:szCs w:val="23"/>
          <w:lang w:val="ro-RO"/>
        </w:rPr>
        <w:t>6</w:t>
      </w:r>
      <w:r w:rsidRPr="00FB583A">
        <w:rPr>
          <w:color w:val="000000"/>
          <w:sz w:val="23"/>
          <w:szCs w:val="23"/>
          <w:lang w:val="ro-RO"/>
        </w:rPr>
        <w:t>;</w:t>
      </w:r>
    </w:p>
    <w:p w:rsidR="00BB696C" w:rsidRPr="00FB583A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retragere minimă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aliniament, retrageri minime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ă de limitele laterale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limitele posterioare: conform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ei „PLAN - REGLEMENTĂRI URBANISTICE” - plan</w:t>
      </w:r>
      <w:r>
        <w:rPr>
          <w:color w:val="000000"/>
          <w:sz w:val="23"/>
          <w:szCs w:val="23"/>
          <w:lang w:val="ro-RO"/>
        </w:rPr>
        <w:t>șa nr. U</w:t>
      </w:r>
      <w:r w:rsidRPr="00FB583A">
        <w:rPr>
          <w:color w:val="000000"/>
          <w:sz w:val="23"/>
          <w:szCs w:val="23"/>
          <w:lang w:val="ro-RO"/>
        </w:rPr>
        <w:t>02</w:t>
      </w:r>
    </w:p>
    <w:p w:rsidR="00BB696C" w:rsidRPr="00FB583A" w:rsidRDefault="00BB696C" w:rsidP="00BB696C">
      <w:pPr>
        <w:pStyle w:val="NormalWeb"/>
        <w:shd w:val="clear" w:color="auto" w:fill="FFFFFF"/>
        <w:spacing w:before="0" w:beforeAutospacing="0" w:after="0" w:afterAutospacing="0"/>
        <w:ind w:left="1440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000000"/>
          <w:sz w:val="23"/>
          <w:szCs w:val="23"/>
          <w:lang w:val="ro-RO"/>
        </w:rPr>
        <w:t> </w:t>
      </w:r>
    </w:p>
    <w:p w:rsidR="00BB696C" w:rsidRPr="009C25E3" w:rsidRDefault="00BB696C" w:rsidP="00BB696C">
      <w:pPr>
        <w:tabs>
          <w:tab w:val="left" w:pos="710"/>
          <w:tab w:val="left" w:pos="852"/>
        </w:tabs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b/>
          <w:sz w:val="23"/>
          <w:szCs w:val="23"/>
        </w:rPr>
        <w:tab/>
      </w:r>
      <w:proofErr w:type="spellStart"/>
      <w:r w:rsidRPr="009C25E3">
        <w:rPr>
          <w:rFonts w:ascii="Times New Roman" w:hAnsi="Times New Roman" w:cs="Times New Roman"/>
          <w:b/>
          <w:sz w:val="23"/>
          <w:szCs w:val="23"/>
          <w:u w:val="single"/>
        </w:rPr>
        <w:t>Sz</w:t>
      </w:r>
      <w:proofErr w:type="spellEnd"/>
      <w:r w:rsidRPr="009C25E3">
        <w:rPr>
          <w:rFonts w:ascii="Times New Roman" w:hAnsi="Times New Roman" w:cs="Times New Roman"/>
          <w:b/>
          <w:sz w:val="23"/>
          <w:szCs w:val="23"/>
          <w:u w:val="single"/>
        </w:rPr>
        <w:t xml:space="preserve"> V – SUBZONĂ SPAȚII VERZI AMENAJATE</w:t>
      </w:r>
    </w:p>
    <w:p w:rsidR="00BB696C" w:rsidRPr="001F300C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sz w:val="23"/>
          <w:szCs w:val="23"/>
          <w:lang w:val="ro-RO"/>
        </w:rPr>
      </w:pPr>
      <w:r w:rsidRPr="001F300C">
        <w:rPr>
          <w:sz w:val="23"/>
          <w:szCs w:val="23"/>
          <w:lang w:val="ro-RO"/>
        </w:rPr>
        <w:t>funcțiuni predominante: spații verzi amenajate;</w:t>
      </w:r>
    </w:p>
    <w:p w:rsidR="00BB696C" w:rsidRPr="001F300C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sz w:val="23"/>
          <w:szCs w:val="23"/>
          <w:lang w:val="ro-RO"/>
        </w:rPr>
      </w:pPr>
      <w:r w:rsidRPr="001F300C">
        <w:rPr>
          <w:sz w:val="23"/>
          <w:szCs w:val="23"/>
          <w:lang w:val="ro-RO"/>
        </w:rPr>
        <w:t>Regim de înălțime: P</w:t>
      </w:r>
    </w:p>
    <w:p w:rsidR="00BB696C" w:rsidRPr="001F300C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sz w:val="23"/>
          <w:szCs w:val="23"/>
          <w:lang w:val="ro-RO"/>
        </w:rPr>
      </w:pPr>
      <w:r w:rsidRPr="001F300C">
        <w:rPr>
          <w:sz w:val="23"/>
          <w:szCs w:val="23"/>
          <w:lang w:val="ro-RO"/>
        </w:rPr>
        <w:t>H</w:t>
      </w:r>
      <w:r w:rsidRPr="001F300C">
        <w:rPr>
          <w:sz w:val="23"/>
          <w:szCs w:val="23"/>
          <w:vertAlign w:val="subscript"/>
          <w:lang w:val="ro-RO"/>
        </w:rPr>
        <w:t>max</w:t>
      </w:r>
      <w:r w:rsidRPr="001F300C">
        <w:rPr>
          <w:sz w:val="23"/>
          <w:szCs w:val="23"/>
          <w:lang w:val="ro-RO"/>
        </w:rPr>
        <w:t xml:space="preserve"> =  5m;</w:t>
      </w:r>
    </w:p>
    <w:p w:rsidR="00BB696C" w:rsidRPr="001F300C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sz w:val="23"/>
          <w:szCs w:val="23"/>
          <w:lang w:val="ro-RO"/>
        </w:rPr>
      </w:pPr>
      <w:r w:rsidRPr="001F300C">
        <w:rPr>
          <w:sz w:val="23"/>
          <w:szCs w:val="23"/>
          <w:lang w:val="ro-RO"/>
        </w:rPr>
        <w:t>POT</w:t>
      </w:r>
      <w:r w:rsidRPr="001F300C">
        <w:rPr>
          <w:sz w:val="23"/>
          <w:szCs w:val="23"/>
          <w:vertAlign w:val="subscript"/>
          <w:lang w:val="ro-RO"/>
        </w:rPr>
        <w:t>max</w:t>
      </w:r>
      <w:r w:rsidRPr="001F300C">
        <w:rPr>
          <w:sz w:val="23"/>
          <w:szCs w:val="23"/>
          <w:lang w:val="ro-RO"/>
        </w:rPr>
        <w:t xml:space="preserve"> = 5 %;</w:t>
      </w:r>
    </w:p>
    <w:p w:rsidR="00BB696C" w:rsidRPr="001F300C" w:rsidRDefault="00BB696C" w:rsidP="00BB696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sz w:val="23"/>
          <w:szCs w:val="23"/>
          <w:lang w:val="ro-RO"/>
        </w:rPr>
      </w:pPr>
      <w:r w:rsidRPr="001F300C">
        <w:rPr>
          <w:sz w:val="23"/>
          <w:szCs w:val="23"/>
          <w:lang w:val="ro-RO"/>
        </w:rPr>
        <w:t>CUT</w:t>
      </w:r>
      <w:r w:rsidRPr="001F300C">
        <w:rPr>
          <w:sz w:val="23"/>
          <w:szCs w:val="23"/>
          <w:vertAlign w:val="subscript"/>
          <w:lang w:val="ro-RO"/>
        </w:rPr>
        <w:t>max</w:t>
      </w:r>
      <w:r w:rsidRPr="001F300C">
        <w:rPr>
          <w:sz w:val="23"/>
          <w:szCs w:val="23"/>
          <w:lang w:val="ro-RO"/>
        </w:rPr>
        <w:t xml:space="preserve"> = 0,10</w:t>
      </w:r>
      <w:r>
        <w:rPr>
          <w:sz w:val="23"/>
          <w:szCs w:val="23"/>
          <w:lang w:val="ro-RO"/>
        </w:rPr>
        <w:t>.</w:t>
      </w:r>
    </w:p>
    <w:p w:rsidR="00BE470A" w:rsidRPr="00A27C94" w:rsidRDefault="00BE470A" w:rsidP="00BF58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FF0000"/>
          <w:sz w:val="23"/>
          <w:szCs w:val="23"/>
          <w:lang w:val="ro-RO" w:bidi="th-TH"/>
        </w:rPr>
      </w:pPr>
    </w:p>
    <w:p w:rsidR="00BE470A" w:rsidRPr="00A27C94" w:rsidRDefault="008250C8" w:rsidP="00A27C94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/>
          <w:sz w:val="23"/>
          <w:szCs w:val="23"/>
          <w:lang w:val="ro-RO" w:bidi="th-TH"/>
        </w:rPr>
      </w:pPr>
      <w:r>
        <w:rPr>
          <w:rFonts w:ascii="Times New Roman" w:hAnsi="Times New Roman" w:cs="Times New Roman"/>
          <w:b/>
          <w:sz w:val="23"/>
          <w:szCs w:val="23"/>
          <w:lang w:val="ro-RO" w:bidi="th-TH"/>
        </w:rPr>
        <w:lastRenderedPageBreak/>
        <w:t>Spatii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verzi propuse în documenta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ț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ie 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ș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i în conformitate cu </w:t>
      </w:r>
      <w:r w:rsidR="007E1D8A" w:rsidRPr="00A27C94">
        <w:rPr>
          <w:rFonts w:ascii="Times New Roman" w:hAnsi="Times New Roman" w:cs="Times New Roman"/>
          <w:b/>
          <w:sz w:val="23"/>
          <w:szCs w:val="23"/>
          <w:lang w:val="ro-RO"/>
        </w:rPr>
        <w:t xml:space="preserve">Deciziei de încadrare nr. </w:t>
      </w:r>
      <w:r w:rsidR="009C25E3">
        <w:rPr>
          <w:rFonts w:ascii="Times New Roman" w:hAnsi="Times New Roman" w:cs="Times New Roman"/>
          <w:b/>
          <w:sz w:val="23"/>
          <w:szCs w:val="23"/>
          <w:lang w:val="ro-RO"/>
        </w:rPr>
        <w:t>23/12.03.2019</w:t>
      </w:r>
      <w:r w:rsidR="007E1D8A" w:rsidRPr="00A27C94">
        <w:rPr>
          <w:rFonts w:ascii="Times New Roman" w:hAnsi="Times New Roman" w:cs="Times New Roman"/>
          <w:sz w:val="23"/>
          <w:szCs w:val="23"/>
          <w:lang w:val="ro-RO"/>
        </w:rPr>
        <w:t xml:space="preserve"> a Agen</w:t>
      </w:r>
      <w:r w:rsidR="00A27C94">
        <w:rPr>
          <w:rFonts w:ascii="Times New Roman" w:hAnsi="Times New Roman" w:cs="Times New Roman"/>
          <w:sz w:val="23"/>
          <w:szCs w:val="23"/>
          <w:lang w:val="ro-RO"/>
        </w:rPr>
        <w:t>ț</w:t>
      </w:r>
      <w:r w:rsidR="007E1D8A" w:rsidRPr="00A27C94">
        <w:rPr>
          <w:rFonts w:ascii="Times New Roman" w:hAnsi="Times New Roman" w:cs="Times New Roman"/>
          <w:sz w:val="23"/>
          <w:szCs w:val="23"/>
          <w:lang w:val="ro-RO"/>
        </w:rPr>
        <w:t>iei pentru Protec</w:t>
      </w:r>
      <w:r w:rsidR="00A27C94">
        <w:rPr>
          <w:rFonts w:ascii="Times New Roman" w:hAnsi="Times New Roman" w:cs="Times New Roman"/>
          <w:sz w:val="23"/>
          <w:szCs w:val="23"/>
          <w:lang w:val="ro-RO"/>
        </w:rPr>
        <w:t>ț</w:t>
      </w:r>
      <w:r w:rsidR="007E1D8A" w:rsidRPr="00A27C94">
        <w:rPr>
          <w:rFonts w:ascii="Times New Roman" w:hAnsi="Times New Roman" w:cs="Times New Roman"/>
          <w:sz w:val="23"/>
          <w:szCs w:val="23"/>
          <w:lang w:val="ro-RO"/>
        </w:rPr>
        <w:t>ia Mediului Timi</w:t>
      </w:r>
      <w:r w:rsidR="00A27C94">
        <w:rPr>
          <w:rFonts w:ascii="Times New Roman" w:hAnsi="Times New Roman" w:cs="Times New Roman"/>
          <w:sz w:val="23"/>
          <w:szCs w:val="23"/>
          <w:lang w:val="ro-RO"/>
        </w:rPr>
        <w:t>ș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–</w:t>
      </w:r>
      <w:r w:rsidR="007E1D8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min </w:t>
      </w:r>
      <w:r w:rsidR="009C25E3">
        <w:rPr>
          <w:rFonts w:ascii="Times New Roman" w:hAnsi="Times New Roman" w:cs="Times New Roman"/>
          <w:b/>
          <w:sz w:val="23"/>
          <w:szCs w:val="23"/>
          <w:lang w:val="ro-RO" w:bidi="th-TH"/>
        </w:rPr>
        <w:t>10,52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%. Suprafa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ț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a de </w:t>
      </w:r>
      <w:r>
        <w:rPr>
          <w:rFonts w:ascii="Times New Roman" w:hAnsi="Times New Roman" w:cs="Times New Roman"/>
          <w:b/>
          <w:sz w:val="23"/>
          <w:szCs w:val="23"/>
          <w:lang w:val="ro-RO" w:bidi="th-TH"/>
        </w:rPr>
        <w:t>spatii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verzi va fi amenajată 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ș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i între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ț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inută.</w:t>
      </w:r>
    </w:p>
    <w:p w:rsidR="00B920C5" w:rsidRPr="00A27C94" w:rsidRDefault="00B920C5" w:rsidP="00A27C94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</w:pP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Se vor respecta prevederile HCL 62/28.02.2012 privind aprobarea "Strategiei dezvoltării spa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iilor verzi a Municipiului Timi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 xml:space="preserve">oara 2010-2020 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i Anexa 1 - Cadastrul Verde".</w:t>
      </w:r>
    </w:p>
    <w:p w:rsidR="00A83C37" w:rsidRPr="00A27C94" w:rsidRDefault="00A83C37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</w:pPr>
      <w:bookmarkStart w:id="3" w:name="__DdeLink__623_424226393"/>
      <w:bookmarkEnd w:id="3"/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În cazul în care parcelele sunt par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 xml:space="preserve">ial grevate de o servitute de utilitate publică, POT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i CUT se vor calcula la suprafa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 xml:space="preserve">a efectivă rămasă în proprietate privată, iar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autoriza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ia de construire se va putea emite doar după ce terenurile afectate de drumuri vor deveni domeniu public;</w:t>
      </w:r>
    </w:p>
    <w:p w:rsidR="00A83C37" w:rsidRPr="00A27C94" w:rsidRDefault="00A83C37" w:rsidP="00BF58C2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484ADB" w:rsidRPr="00A27C94" w:rsidRDefault="00B920C5" w:rsidP="00BF58C2">
      <w:pPr>
        <w:widowControl w:val="0"/>
        <w:spacing w:line="240" w:lineRule="auto"/>
        <w:ind w:firstLine="720"/>
        <w:jc w:val="both"/>
        <w:rPr>
          <w:rFonts w:ascii="Times New Roman" w:eastAsiaTheme="minorEastAsia" w:hAnsi="Times New Roman" w:cs="Times New Roman"/>
          <w:color w:val="auto"/>
          <w:sz w:val="23"/>
          <w:szCs w:val="23"/>
          <w:lang w:val="ro-RO" w:eastAsia="en-US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Circula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ii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accese: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accesele auto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 pietonale se vor realiza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 xml:space="preserve"> în conformitate cu avizul Comisiei de </w:t>
      </w:r>
      <w:r w:rsidR="00A27C94"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Circulație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 xml:space="preserve"> nr.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DT2019-000084/17.01.2019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 xml:space="preserve">;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necesarul de parcaje va fi asigurat în conformitate cu Art. </w:t>
      </w:r>
      <w:r w:rsidR="0065684D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33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="0065684D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 Anexa 5 din R.G.U.</w:t>
      </w:r>
      <w:r w:rsidR="00825975" w:rsidRPr="00A27C94">
        <w:rPr>
          <w:rFonts w:ascii="Times New Roman" w:eastAsiaTheme="minorEastAsia" w:hAnsi="Times New Roman" w:cs="Times New Roman"/>
          <w:color w:val="auto"/>
          <w:sz w:val="23"/>
          <w:szCs w:val="23"/>
          <w:lang w:val="ro-RO" w:eastAsia="en-US"/>
        </w:rPr>
        <w:t xml:space="preserve"> 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La eliberarea Autoriza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iei de Construire se vor respecta toate condi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iile impuse prin avizele eliberate de de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inătorii de re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ele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utilită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publice precum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ale altor institu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ii avi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zatoare.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ia de urbanism este înso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ită de avizele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acordurile conform Ghidului privind metodologia de elaborare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con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inutul cadru al P.U.Z. aprobat prin Ordinul nr. 176/N/2000 al M.L.P.A.T.  (M.T.C.T.).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Autoriza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ia de Construire se va putea elibera doar după realizarea în prealabil a opera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iunilor reglementate prin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ia de urbanism cu privire la obligativitatea asigurării acceselor din domeniul public conform </w:t>
      </w:r>
      <w:r w:rsidR="00A83C37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acestui PUZ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,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 xml:space="preserve">după trecerea în domeniul public a terenului necesar realizării drumului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asigurarea tuturor utilită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ilor necesare investi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iei în conformitate cu Planul de ac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iune asumat.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Semnarea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iei de amenajare a teritoriului sau de urbanism atrage responsabilitatea fiecărei persoane din colectivul de speciali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ti care a elaborat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ia, pentru veridicitatea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corectitudinea din punct de vedere tehnic a acesteia, în conformitate cu art. 38, alin. 1^1) din Legea nr. 350/2001 privind amenajarea teritoriului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urbanismul, cu modificările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completările ulterioare.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După aprobarea prin hotărârea consiliului local a </w:t>
      </w:r>
      <w:r w:rsidR="00A27C94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documentației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PUZ si RLU aferent, aceasta va fi transmis</w:t>
      </w:r>
      <w:r w:rsidR="00A83C37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ă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către oficiul de cadastru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publicitate imobiliară, în vederea actualizării din oficiu a destina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iei imobilelor înregistrate în sistemul integrat de cadastru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carte funciară.</w:t>
      </w:r>
    </w:p>
    <w:p w:rsidR="00B920C5" w:rsidRPr="00A27C94" w:rsidRDefault="00B920C5" w:rsidP="00BF58C2">
      <w:pPr>
        <w:spacing w:line="240" w:lineRule="auto"/>
        <w:ind w:right="43"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Plan</w:t>
      </w:r>
      <w:r w:rsidR="007E1D8A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ul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Urbanistic </w:t>
      </w:r>
      <w:r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Zonal </w:t>
      </w:r>
      <w:r w:rsidR="00C811DF"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„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ZONĂ LOCUIN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E 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I FUNC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IUNI COMPLEMENTARE”,  extravilan municipiul Timi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oara, zona Metro II, jude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ul Timi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, CF nr.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430926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Timi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oara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 în suprafa</w:t>
      </w:r>
      <w:r w:rsid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ă totală de 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28700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mp</w:t>
      </w:r>
      <w:r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,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se va integra în Planul Urbanistic General al Municipiului Timi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oara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va avea 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valabilitate de </w:t>
      </w:r>
      <w:r w:rsidR="00DD2D0D"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3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ani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, perioadă în care pot fi demarate investi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iile prevăzute în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ie.</w:t>
      </w:r>
    </w:p>
    <w:p w:rsidR="00B920C5" w:rsidRPr="00A27C94" w:rsidRDefault="00B920C5" w:rsidP="00BF58C2">
      <w:pPr>
        <w:spacing w:line="240" w:lineRule="auto"/>
        <w:jc w:val="center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B920C5" w:rsidP="00BF58C2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PROPUNEM:</w:t>
      </w:r>
    </w:p>
    <w:p w:rsidR="00B920C5" w:rsidRPr="00A27C94" w:rsidRDefault="00B920C5" w:rsidP="00BF58C2">
      <w:pPr>
        <w:spacing w:line="240" w:lineRule="auto"/>
        <w:jc w:val="center"/>
        <w:rPr>
          <w:rFonts w:ascii="Times New Roman" w:hAnsi="Times New Roman" w:cs="Times New Roman"/>
          <w:color w:val="FF0000"/>
          <w:sz w:val="23"/>
          <w:szCs w:val="23"/>
          <w:lang w:val="ro-RO"/>
        </w:rPr>
      </w:pP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1. </w:t>
      </w:r>
      <w:r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Avizarea si aprobarea Planului Urbanistic </w:t>
      </w:r>
      <w:r w:rsidRPr="00000B7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Zonal </w:t>
      </w:r>
      <w:r w:rsidR="00C811DF" w:rsidRPr="00000B7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„</w:t>
      </w:r>
      <w:r w:rsidR="00C811DF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ZONĂ LOCUIN</w:t>
      </w:r>
      <w:r w:rsidR="00A27C94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E </w:t>
      </w:r>
      <w:r w:rsidR="00A27C94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I FUNC</w:t>
      </w:r>
      <w:r w:rsidR="00A27C94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IUNI COMPLEMENTARE”,  extravilan municipiul Timi</w:t>
      </w:r>
      <w:r w:rsidR="00A27C94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oara, zona Metro II, jude</w:t>
      </w:r>
      <w:r w:rsidR="00A27C94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ul Timi</w:t>
      </w:r>
      <w:r w:rsidR="00A27C94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, CF nr.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430926</w:t>
      </w:r>
      <w:r w:rsidR="00C811DF"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</w:t>
      </w:r>
      <w:r w:rsidR="00C811DF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Timi</w:t>
      </w:r>
      <w:r w:rsidR="00A27C94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C811DF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oara</w:t>
      </w:r>
      <w:r w:rsidR="00C811DF" w:rsidRPr="00000B7B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 în suprafa</w:t>
      </w:r>
      <w:r w:rsidR="00A27C94" w:rsidRPr="00000B7B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="00C811DF" w:rsidRPr="00000B7B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ă totală de 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28700</w:t>
      </w:r>
      <w:r w:rsidR="00C811DF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="00C811DF" w:rsidRPr="00000B7B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mp</w:t>
      </w:r>
      <w:r w:rsidR="003E2A1E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,</w:t>
      </w:r>
      <w:r w:rsidR="009E639D" w:rsidRPr="00000B7B">
        <w:rPr>
          <w:rFonts w:ascii="Times New Roman" w:hAnsi="Times New Roman" w:cs="Times New Roman"/>
          <w:bCs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="001A51F9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proprietari Buga Viorel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și</w:t>
      </w:r>
      <w:r w:rsidR="001A51F9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Buga Laura, beneficiari BUGA VIOREL 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1A51F9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i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BUGA LAURA</w:t>
      </w:r>
      <w:r w:rsidR="001A51F9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,</w:t>
      </w:r>
      <w:r w:rsidR="00554CE3" w:rsidRPr="00000B7B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elaborat de proiectantul</w:t>
      </w:r>
      <w:r w:rsidR="009C5992"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proiectantul</w:t>
      </w:r>
      <w:r w:rsidR="00C811DF"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 S.C. 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Atelier CAAD S.R.L.</w:t>
      </w:r>
      <w:r w:rsidR="00C811DF"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,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proiect nr. 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350/2018</w:t>
      </w:r>
      <w:r w:rsidR="001609DC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,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care face parte i</w:t>
      </w:r>
      <w:r w:rsidR="0065684D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ntegrantă din prezenta hotărâre.</w:t>
      </w:r>
    </w:p>
    <w:p w:rsidR="009C5992" w:rsidRPr="00A27C94" w:rsidRDefault="009C5992" w:rsidP="00BF58C2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</w:p>
    <w:p w:rsidR="00700221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2.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Se stabilesc condi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iile de construire:</w:t>
      </w:r>
    </w:p>
    <w:p w:rsidR="009C25E3" w:rsidRPr="00FB583A" w:rsidRDefault="009C25E3" w:rsidP="009C25E3">
      <w:pPr>
        <w:pStyle w:val="NormalWeb"/>
        <w:shd w:val="clear" w:color="auto" w:fill="FFFFFF"/>
        <w:spacing w:before="0" w:beforeAutospacing="0" w:after="0" w:afterAutospacing="0"/>
        <w:ind w:left="454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000000"/>
          <w:sz w:val="23"/>
          <w:szCs w:val="23"/>
          <w:lang w:val="ro-RO"/>
        </w:rPr>
        <w:t>ZONĂ LOCUIN</w:t>
      </w:r>
      <w:r>
        <w:rPr>
          <w:b/>
          <w:bCs/>
          <w:color w:val="000000"/>
          <w:sz w:val="23"/>
          <w:szCs w:val="23"/>
          <w:lang w:val="ro-RO"/>
        </w:rPr>
        <w:t>Ț</w:t>
      </w:r>
      <w:r w:rsidRPr="00FB583A">
        <w:rPr>
          <w:b/>
          <w:bCs/>
          <w:color w:val="000000"/>
          <w:sz w:val="23"/>
          <w:szCs w:val="23"/>
          <w:lang w:val="ro-RO"/>
        </w:rPr>
        <w:t>E INDIVIDUALE (maximum 2 apartamente/parcelă)</w:t>
      </w:r>
      <w:r>
        <w:rPr>
          <w:b/>
          <w:bCs/>
          <w:color w:val="000000"/>
          <w:sz w:val="23"/>
          <w:szCs w:val="23"/>
          <w:lang w:val="ro-RO"/>
        </w:rPr>
        <w:t>: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regim de construire: izolat sau cuplat</w:t>
      </w:r>
      <w:r>
        <w:rPr>
          <w:color w:val="000000"/>
          <w:sz w:val="23"/>
          <w:szCs w:val="23"/>
          <w:lang w:val="ro-RO"/>
        </w:rPr>
        <w:t xml:space="preserve"> pe parcelele 1-24</w:t>
      </w:r>
      <w:r w:rsidRPr="00FB583A">
        <w:rPr>
          <w:color w:val="000000"/>
          <w:sz w:val="23"/>
          <w:szCs w:val="23"/>
          <w:lang w:val="ro-RO"/>
        </w:rPr>
        <w:t>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lastRenderedPageBreak/>
        <w:t>func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iuni predominante: clădiri de locuit în sistem individual (maximum două unită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i locative)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func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iuni compatibile cu locuirea</w:t>
      </w:r>
    </w:p>
    <w:p w:rsidR="009C25E3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Regim de înălțime: (S/D)+P+1E+M/Er;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H</w:t>
      </w:r>
      <w:r w:rsidRPr="00BA635C">
        <w:rPr>
          <w:color w:val="000000"/>
          <w:sz w:val="23"/>
          <w:szCs w:val="23"/>
          <w:vertAlign w:val="subscript"/>
          <w:lang w:val="ro-RO"/>
        </w:rPr>
        <w:t>maxcornișă</w:t>
      </w:r>
      <w:r w:rsidRPr="00FB583A">
        <w:rPr>
          <w:color w:val="000000"/>
          <w:sz w:val="23"/>
          <w:szCs w:val="23"/>
          <w:lang w:val="ro-RO"/>
        </w:rPr>
        <w:t xml:space="preserve"> </w:t>
      </w:r>
      <w:r>
        <w:rPr>
          <w:color w:val="000000"/>
          <w:sz w:val="23"/>
          <w:szCs w:val="23"/>
          <w:lang w:val="ro-RO"/>
        </w:rPr>
        <w:t>= 9</w:t>
      </w:r>
      <w:r w:rsidRPr="00FB583A">
        <w:rPr>
          <w:color w:val="000000"/>
          <w:sz w:val="23"/>
          <w:szCs w:val="23"/>
          <w:lang w:val="ro-RO"/>
        </w:rPr>
        <w:t>m</w:t>
      </w:r>
      <w:r>
        <w:rPr>
          <w:color w:val="000000"/>
          <w:sz w:val="23"/>
          <w:szCs w:val="23"/>
          <w:lang w:val="ro-RO"/>
        </w:rPr>
        <w:t>, H</w:t>
      </w:r>
      <w:r>
        <w:rPr>
          <w:color w:val="000000"/>
          <w:sz w:val="23"/>
          <w:szCs w:val="23"/>
          <w:vertAlign w:val="subscript"/>
          <w:lang w:val="ro-RO"/>
        </w:rPr>
        <w:t>maxcoamă</w:t>
      </w:r>
      <w:r>
        <w:rPr>
          <w:color w:val="000000"/>
          <w:sz w:val="23"/>
          <w:szCs w:val="23"/>
          <w:lang w:val="ro-RO"/>
        </w:rPr>
        <w:t>=12m</w:t>
      </w:r>
      <w:r w:rsidRPr="00FB583A">
        <w:rPr>
          <w:color w:val="000000"/>
          <w:sz w:val="23"/>
          <w:szCs w:val="23"/>
          <w:lang w:val="ro-RO"/>
        </w:rPr>
        <w:t>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POT</w:t>
      </w:r>
      <w:r w:rsidRPr="00372EA2">
        <w:rPr>
          <w:color w:val="000000"/>
          <w:sz w:val="23"/>
          <w:szCs w:val="23"/>
          <w:vertAlign w:val="subscript"/>
          <w:lang w:val="ro-RO"/>
        </w:rPr>
        <w:t>max</w:t>
      </w:r>
      <w:r w:rsidRPr="00FB583A">
        <w:rPr>
          <w:color w:val="000000"/>
          <w:sz w:val="23"/>
          <w:szCs w:val="23"/>
          <w:lang w:val="ro-RO"/>
        </w:rPr>
        <w:t xml:space="preserve"> = 35 %;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CUT</w:t>
      </w:r>
      <w:r w:rsidRPr="00372EA2">
        <w:rPr>
          <w:color w:val="000000"/>
          <w:sz w:val="23"/>
          <w:szCs w:val="23"/>
          <w:vertAlign w:val="subscript"/>
          <w:lang w:val="ro-RO"/>
        </w:rPr>
        <w:t>max</w:t>
      </w:r>
      <w:r w:rsidRPr="00FB583A">
        <w:rPr>
          <w:color w:val="000000"/>
          <w:sz w:val="23"/>
          <w:szCs w:val="23"/>
          <w:lang w:val="ro-RO"/>
        </w:rPr>
        <w:t xml:space="preserve"> = 0,90;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retragere minimă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aliniament, retrageri minime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ă de limitele laterale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limitele posterioare: conform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ei „</w:t>
      </w:r>
      <w:r w:rsidRPr="00FB583A">
        <w:rPr>
          <w:b/>
          <w:bCs/>
          <w:color w:val="000000"/>
          <w:sz w:val="23"/>
          <w:szCs w:val="23"/>
          <w:lang w:val="ro-RO"/>
        </w:rPr>
        <w:t>PLAN - REGLEMENTĂRI URBANISTICE</w:t>
      </w:r>
      <w:r w:rsidRPr="00FB583A">
        <w:rPr>
          <w:color w:val="000000"/>
          <w:sz w:val="23"/>
          <w:szCs w:val="23"/>
          <w:lang w:val="ro-RO"/>
        </w:rPr>
        <w:t>” -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a nr.</w:t>
      </w:r>
      <w:r>
        <w:rPr>
          <w:color w:val="000000"/>
          <w:sz w:val="23"/>
          <w:szCs w:val="23"/>
          <w:lang w:val="ro-RO"/>
        </w:rPr>
        <w:t xml:space="preserve"> U</w:t>
      </w:r>
      <w:r w:rsidRPr="00FB583A">
        <w:rPr>
          <w:color w:val="000000"/>
          <w:sz w:val="23"/>
          <w:szCs w:val="23"/>
          <w:lang w:val="ro-RO"/>
        </w:rPr>
        <w:t>02</w:t>
      </w:r>
    </w:p>
    <w:p w:rsidR="009C25E3" w:rsidRPr="00FB583A" w:rsidRDefault="009C25E3" w:rsidP="009C25E3">
      <w:pPr>
        <w:pStyle w:val="NormalWeb"/>
        <w:shd w:val="clear" w:color="auto" w:fill="FFFFFF"/>
        <w:spacing w:before="0" w:beforeAutospacing="0" w:after="0" w:afterAutospacing="0"/>
        <w:ind w:left="454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FF0000"/>
          <w:sz w:val="23"/>
          <w:szCs w:val="23"/>
          <w:lang w:val="ro-RO"/>
        </w:rPr>
        <w:t> </w:t>
      </w:r>
    </w:p>
    <w:p w:rsidR="009C25E3" w:rsidRPr="00FB583A" w:rsidRDefault="009C25E3" w:rsidP="009C25E3">
      <w:pPr>
        <w:pStyle w:val="NormalWeb"/>
        <w:shd w:val="clear" w:color="auto" w:fill="FFFFFF"/>
        <w:spacing w:before="0" w:beforeAutospacing="0" w:after="0" w:afterAutospacing="0"/>
        <w:ind w:left="454"/>
        <w:jc w:val="both"/>
        <w:rPr>
          <w:color w:val="000000"/>
          <w:sz w:val="23"/>
          <w:szCs w:val="23"/>
          <w:lang w:val="ro-RO"/>
        </w:rPr>
      </w:pPr>
      <w:r>
        <w:rPr>
          <w:b/>
          <w:bCs/>
          <w:color w:val="000000"/>
          <w:sz w:val="23"/>
          <w:szCs w:val="23"/>
          <w:u w:val="single"/>
          <w:lang w:val="ro-RO"/>
        </w:rPr>
        <w:t xml:space="preserve">Lc- </w:t>
      </w:r>
      <w:r w:rsidRPr="00FB583A">
        <w:rPr>
          <w:b/>
          <w:bCs/>
          <w:color w:val="000000"/>
          <w:sz w:val="23"/>
          <w:szCs w:val="23"/>
          <w:u w:val="single"/>
          <w:lang w:val="ro-RO"/>
        </w:rPr>
        <w:t>ZONĂ MIXTĂ</w:t>
      </w:r>
    </w:p>
    <w:p w:rsidR="009C25E3" w:rsidRPr="00FB583A" w:rsidRDefault="009C25E3" w:rsidP="009C25E3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000000"/>
          <w:sz w:val="23"/>
          <w:szCs w:val="23"/>
          <w:lang w:val="ro-RO"/>
        </w:rPr>
        <w:t>SUBZONĂ LOCUIN</w:t>
      </w:r>
      <w:r>
        <w:rPr>
          <w:b/>
          <w:bCs/>
          <w:color w:val="000000"/>
          <w:sz w:val="23"/>
          <w:szCs w:val="23"/>
          <w:lang w:val="ro-RO"/>
        </w:rPr>
        <w:t>Ț</w:t>
      </w:r>
      <w:r w:rsidRPr="00FB583A">
        <w:rPr>
          <w:b/>
          <w:bCs/>
          <w:color w:val="000000"/>
          <w:sz w:val="23"/>
          <w:szCs w:val="23"/>
          <w:lang w:val="ro-RO"/>
        </w:rPr>
        <w:t xml:space="preserve">E COLECTIVE MICI (maximum 4 apartamente/parcelă) </w:t>
      </w:r>
      <w:r>
        <w:rPr>
          <w:b/>
          <w:bCs/>
          <w:color w:val="000000"/>
          <w:sz w:val="23"/>
          <w:szCs w:val="23"/>
          <w:lang w:val="ro-RO"/>
        </w:rPr>
        <w:t>cu</w:t>
      </w:r>
      <w:r w:rsidRPr="00FB583A">
        <w:rPr>
          <w:b/>
          <w:bCs/>
          <w:color w:val="000000"/>
          <w:sz w:val="23"/>
          <w:szCs w:val="23"/>
          <w:lang w:val="ro-RO"/>
        </w:rPr>
        <w:t xml:space="preserve"> SERVICII</w:t>
      </w:r>
      <w:r w:rsidRPr="00FB583A">
        <w:rPr>
          <w:color w:val="000000"/>
          <w:sz w:val="23"/>
          <w:szCs w:val="23"/>
          <w:lang w:val="ro-RO"/>
        </w:rPr>
        <w:t xml:space="preserve"> </w:t>
      </w:r>
      <w:r w:rsidRPr="00FB583A">
        <w:rPr>
          <w:b/>
          <w:bCs/>
          <w:color w:val="000000"/>
          <w:sz w:val="23"/>
          <w:szCs w:val="23"/>
          <w:lang w:val="ro-RO"/>
        </w:rPr>
        <w:t>LA PARTER</w:t>
      </w:r>
      <w:r>
        <w:rPr>
          <w:b/>
          <w:bCs/>
          <w:color w:val="000000"/>
          <w:sz w:val="23"/>
          <w:szCs w:val="23"/>
          <w:lang w:val="ro-RO"/>
        </w:rPr>
        <w:t xml:space="preserve"> </w:t>
      </w:r>
      <w:r w:rsidRPr="00FB583A">
        <w:rPr>
          <w:color w:val="000000"/>
          <w:sz w:val="23"/>
          <w:szCs w:val="23"/>
          <w:lang w:val="ro-RO"/>
        </w:rPr>
        <w:t xml:space="preserve">– parcelele </w:t>
      </w:r>
      <w:r>
        <w:rPr>
          <w:color w:val="000000"/>
          <w:sz w:val="23"/>
          <w:szCs w:val="23"/>
          <w:lang w:val="ro-RO"/>
        </w:rPr>
        <w:t>25, 26 și 27:</w:t>
      </w:r>
      <w:r w:rsidRPr="00FB583A">
        <w:rPr>
          <w:color w:val="000000"/>
          <w:sz w:val="23"/>
          <w:szCs w:val="23"/>
          <w:lang w:val="ro-RO"/>
        </w:rPr>
        <w:t> 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regim de construire: izolat sau cuplat 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func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iuni predominante: clădiri de locuit în sistem colectiv (maximum patru unită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i locative</w:t>
      </w:r>
      <w:r>
        <w:rPr>
          <w:color w:val="000000"/>
          <w:sz w:val="23"/>
          <w:szCs w:val="23"/>
          <w:lang w:val="ro-RO"/>
        </w:rPr>
        <w:t xml:space="preserve"> pe parcelă</w:t>
      </w:r>
      <w:r w:rsidRPr="00FB583A">
        <w:rPr>
          <w:color w:val="000000"/>
          <w:sz w:val="23"/>
          <w:szCs w:val="23"/>
          <w:lang w:val="ro-RO"/>
        </w:rPr>
        <w:t xml:space="preserve">)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servicii compatibile cu locuirea</w:t>
      </w:r>
      <w:r>
        <w:rPr>
          <w:color w:val="000000"/>
          <w:sz w:val="23"/>
          <w:szCs w:val="23"/>
          <w:lang w:val="ro-RO"/>
        </w:rPr>
        <w:t>;</w:t>
      </w:r>
    </w:p>
    <w:p w:rsidR="009C25E3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Regim de înălțime:</w:t>
      </w:r>
      <w:r w:rsidRPr="006C0FAE">
        <w:rPr>
          <w:color w:val="000000"/>
          <w:sz w:val="23"/>
          <w:szCs w:val="23"/>
          <w:lang w:val="ro-RO"/>
        </w:rPr>
        <w:t xml:space="preserve"> </w:t>
      </w:r>
      <w:r w:rsidRPr="00FB583A">
        <w:rPr>
          <w:color w:val="000000"/>
          <w:sz w:val="23"/>
          <w:szCs w:val="23"/>
          <w:lang w:val="ro-RO"/>
        </w:rPr>
        <w:t>(S</w:t>
      </w:r>
      <w:r>
        <w:rPr>
          <w:color w:val="000000"/>
          <w:sz w:val="23"/>
          <w:szCs w:val="23"/>
          <w:lang w:val="ro-RO"/>
        </w:rPr>
        <w:t>/D</w:t>
      </w:r>
      <w:r w:rsidRPr="00FB583A">
        <w:rPr>
          <w:color w:val="000000"/>
          <w:sz w:val="23"/>
          <w:szCs w:val="23"/>
          <w:lang w:val="ro-RO"/>
        </w:rPr>
        <w:t>)+P+</w:t>
      </w:r>
      <w:r>
        <w:rPr>
          <w:color w:val="000000"/>
          <w:sz w:val="23"/>
          <w:szCs w:val="23"/>
          <w:lang w:val="ro-RO"/>
        </w:rPr>
        <w:t>1</w:t>
      </w:r>
      <w:r w:rsidRPr="00FB583A">
        <w:rPr>
          <w:color w:val="000000"/>
          <w:sz w:val="23"/>
          <w:szCs w:val="23"/>
          <w:lang w:val="ro-RO"/>
        </w:rPr>
        <w:t>E</w:t>
      </w:r>
      <w:r>
        <w:rPr>
          <w:color w:val="000000"/>
          <w:sz w:val="23"/>
          <w:szCs w:val="23"/>
          <w:lang w:val="ro-RO"/>
        </w:rPr>
        <w:t>+M/Er;</w:t>
      </w:r>
    </w:p>
    <w:p w:rsidR="009C25E3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H</w:t>
      </w:r>
      <w:r w:rsidRPr="006C0FAE">
        <w:rPr>
          <w:color w:val="000000"/>
          <w:sz w:val="23"/>
          <w:szCs w:val="23"/>
          <w:vertAlign w:val="subscript"/>
          <w:lang w:val="ro-RO"/>
        </w:rPr>
        <w:t>maxcornișă</w:t>
      </w:r>
      <w:r w:rsidRPr="00FB583A">
        <w:rPr>
          <w:color w:val="000000"/>
          <w:sz w:val="23"/>
          <w:szCs w:val="23"/>
          <w:lang w:val="ro-RO"/>
        </w:rPr>
        <w:t>=</w:t>
      </w:r>
      <w:r>
        <w:rPr>
          <w:color w:val="000000"/>
          <w:sz w:val="23"/>
          <w:szCs w:val="23"/>
          <w:lang w:val="ro-RO"/>
        </w:rPr>
        <w:t>9m, H</w:t>
      </w:r>
      <w:r>
        <w:rPr>
          <w:color w:val="000000"/>
          <w:sz w:val="23"/>
          <w:szCs w:val="23"/>
          <w:vertAlign w:val="subscript"/>
          <w:lang w:val="ro-RO"/>
        </w:rPr>
        <w:t>maxcoamă</w:t>
      </w:r>
      <w:r>
        <w:rPr>
          <w:color w:val="000000"/>
          <w:sz w:val="23"/>
          <w:szCs w:val="23"/>
          <w:lang w:val="ro-RO"/>
        </w:rPr>
        <w:t xml:space="preserve">=12m </w:t>
      </w:r>
    </w:p>
    <w:p w:rsidR="009C25E3" w:rsidRPr="006C0FAE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POT</w:t>
      </w:r>
      <w:r w:rsidRPr="00372EA2">
        <w:rPr>
          <w:color w:val="000000"/>
          <w:sz w:val="23"/>
          <w:szCs w:val="23"/>
          <w:vertAlign w:val="subscript"/>
          <w:lang w:val="ro-RO"/>
        </w:rPr>
        <w:t>max</w:t>
      </w:r>
      <w:r w:rsidRPr="006C0FAE">
        <w:rPr>
          <w:color w:val="000000"/>
          <w:sz w:val="23"/>
          <w:szCs w:val="23"/>
          <w:lang w:val="ro-RO"/>
        </w:rPr>
        <w:t xml:space="preserve"> = 40 %;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CUT</w:t>
      </w:r>
      <w:r w:rsidRPr="00372EA2">
        <w:rPr>
          <w:color w:val="000000"/>
          <w:sz w:val="23"/>
          <w:szCs w:val="23"/>
          <w:vertAlign w:val="subscript"/>
          <w:lang w:val="ro-RO"/>
        </w:rPr>
        <w:t>max</w:t>
      </w:r>
      <w:r>
        <w:rPr>
          <w:color w:val="000000"/>
          <w:sz w:val="23"/>
          <w:szCs w:val="23"/>
          <w:lang w:val="ro-RO"/>
        </w:rPr>
        <w:t xml:space="preserve"> = 1,6; CUT</w:t>
      </w:r>
      <w:r w:rsidRPr="00372EA2">
        <w:rPr>
          <w:color w:val="000000"/>
          <w:sz w:val="23"/>
          <w:szCs w:val="23"/>
          <w:vertAlign w:val="subscript"/>
          <w:lang w:val="ro-RO"/>
        </w:rPr>
        <w:t>min</w:t>
      </w:r>
      <w:r>
        <w:rPr>
          <w:color w:val="000000"/>
          <w:sz w:val="23"/>
          <w:szCs w:val="23"/>
          <w:lang w:val="ro-RO"/>
        </w:rPr>
        <w:t>=0,8;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retragere minimă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aliniament, retrageri minime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ă de limitele laterale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limitele posterioare: conform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ei  „PLAN - REGLEMENTĂRI URBANISTICE” -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a nr.</w:t>
      </w:r>
      <w:r>
        <w:rPr>
          <w:color w:val="000000"/>
          <w:sz w:val="23"/>
          <w:szCs w:val="23"/>
          <w:lang w:val="ro-RO"/>
        </w:rPr>
        <w:t xml:space="preserve"> U</w:t>
      </w:r>
      <w:r w:rsidRPr="00FB583A">
        <w:rPr>
          <w:color w:val="000000"/>
          <w:sz w:val="23"/>
          <w:szCs w:val="23"/>
          <w:lang w:val="ro-RO"/>
        </w:rPr>
        <w:t>02</w:t>
      </w:r>
      <w:r>
        <w:rPr>
          <w:color w:val="000000"/>
          <w:sz w:val="23"/>
          <w:szCs w:val="23"/>
          <w:lang w:val="ro-RO"/>
        </w:rPr>
        <w:t>.</w:t>
      </w:r>
      <w:r w:rsidRPr="00FB583A">
        <w:rPr>
          <w:color w:val="000000"/>
          <w:sz w:val="23"/>
          <w:szCs w:val="23"/>
          <w:lang w:val="ro-RO"/>
        </w:rPr>
        <w:t>   </w:t>
      </w:r>
    </w:p>
    <w:p w:rsidR="009C25E3" w:rsidRPr="00FB583A" w:rsidRDefault="009C25E3" w:rsidP="009C25E3">
      <w:pPr>
        <w:pStyle w:val="NormalWeb"/>
        <w:shd w:val="clear" w:color="auto" w:fill="FFFFFF"/>
        <w:spacing w:before="0" w:beforeAutospacing="0" w:after="0" w:afterAutospacing="0"/>
        <w:ind w:left="1440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000000"/>
          <w:sz w:val="23"/>
          <w:szCs w:val="23"/>
          <w:lang w:val="ro-RO"/>
        </w:rPr>
        <w:t> </w:t>
      </w:r>
    </w:p>
    <w:p w:rsidR="009C25E3" w:rsidRPr="00FB583A" w:rsidRDefault="009C25E3" w:rsidP="009C25E3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000000"/>
          <w:sz w:val="23"/>
          <w:szCs w:val="23"/>
          <w:lang w:val="ro-RO"/>
        </w:rPr>
        <w:t>SUBZONĂ LOCUIN</w:t>
      </w:r>
      <w:r>
        <w:rPr>
          <w:b/>
          <w:bCs/>
          <w:color w:val="000000"/>
          <w:sz w:val="23"/>
          <w:szCs w:val="23"/>
          <w:lang w:val="ro-RO"/>
        </w:rPr>
        <w:t>Ț</w:t>
      </w:r>
      <w:r w:rsidRPr="00FB583A">
        <w:rPr>
          <w:b/>
          <w:bCs/>
          <w:color w:val="000000"/>
          <w:sz w:val="23"/>
          <w:szCs w:val="23"/>
          <w:lang w:val="ro-RO"/>
        </w:rPr>
        <w:t>E COLECTIVE MICI (maximum 6 apartamente/parcelă) CU SERVICII</w:t>
      </w:r>
      <w:r w:rsidRPr="00FB583A">
        <w:rPr>
          <w:color w:val="000000"/>
          <w:sz w:val="23"/>
          <w:szCs w:val="23"/>
          <w:lang w:val="ro-RO"/>
        </w:rPr>
        <w:t xml:space="preserve"> </w:t>
      </w:r>
      <w:r w:rsidRPr="00FB583A">
        <w:rPr>
          <w:b/>
          <w:bCs/>
          <w:color w:val="000000"/>
          <w:sz w:val="23"/>
          <w:szCs w:val="23"/>
          <w:lang w:val="ro-RO"/>
        </w:rPr>
        <w:t xml:space="preserve">LA PARTER </w:t>
      </w:r>
      <w:r w:rsidRPr="00FB583A">
        <w:rPr>
          <w:color w:val="000000"/>
          <w:sz w:val="23"/>
          <w:szCs w:val="23"/>
          <w:lang w:val="ro-RO"/>
        </w:rPr>
        <w:t xml:space="preserve">– parcelele </w:t>
      </w:r>
      <w:r>
        <w:rPr>
          <w:color w:val="000000"/>
          <w:sz w:val="23"/>
          <w:szCs w:val="23"/>
          <w:lang w:val="ro-RO"/>
        </w:rPr>
        <w:t>28 și 29</w:t>
      </w:r>
      <w:r w:rsidRPr="00FB583A">
        <w:rPr>
          <w:color w:val="000000"/>
          <w:sz w:val="23"/>
          <w:szCs w:val="23"/>
          <w:lang w:val="ro-RO"/>
        </w:rPr>
        <w:t>  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regim de construire: izolat sau cuplat ;</w:t>
      </w:r>
    </w:p>
    <w:p w:rsidR="009C25E3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func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iuni predominante: clădiri de locuit în sistem colectiv (maximum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ase unită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i locative pe parcelă)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servicii compatibile cu locuirea</w:t>
      </w:r>
      <w:r>
        <w:rPr>
          <w:color w:val="000000"/>
          <w:sz w:val="23"/>
          <w:szCs w:val="23"/>
          <w:lang w:val="ro-RO"/>
        </w:rPr>
        <w:t>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Regim de înălțime:</w:t>
      </w:r>
      <w:r w:rsidRPr="006C0FAE">
        <w:rPr>
          <w:color w:val="000000"/>
          <w:sz w:val="23"/>
          <w:szCs w:val="23"/>
          <w:lang w:val="ro-RO"/>
        </w:rPr>
        <w:t xml:space="preserve"> </w:t>
      </w:r>
      <w:r>
        <w:rPr>
          <w:color w:val="000000"/>
          <w:sz w:val="23"/>
          <w:szCs w:val="23"/>
          <w:lang w:val="ro-RO"/>
        </w:rPr>
        <w:t>(S/D)+P+2</w:t>
      </w:r>
      <w:r w:rsidRPr="00FB583A">
        <w:rPr>
          <w:color w:val="000000"/>
          <w:sz w:val="23"/>
          <w:szCs w:val="23"/>
          <w:lang w:val="ro-RO"/>
        </w:rPr>
        <w:t>E</w:t>
      </w:r>
      <w:r>
        <w:rPr>
          <w:color w:val="000000"/>
          <w:sz w:val="23"/>
          <w:szCs w:val="23"/>
          <w:lang w:val="ro-RO"/>
        </w:rPr>
        <w:t>+M/Er;</w:t>
      </w:r>
    </w:p>
    <w:p w:rsidR="009C25E3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H</w:t>
      </w:r>
      <w:r w:rsidRPr="006C0FAE">
        <w:rPr>
          <w:color w:val="000000"/>
          <w:sz w:val="23"/>
          <w:szCs w:val="23"/>
          <w:vertAlign w:val="subscript"/>
          <w:lang w:val="ro-RO"/>
        </w:rPr>
        <w:t>maxcornișă</w:t>
      </w:r>
      <w:r>
        <w:rPr>
          <w:color w:val="000000"/>
          <w:sz w:val="23"/>
          <w:szCs w:val="23"/>
          <w:lang w:val="ro-RO"/>
        </w:rPr>
        <w:t>=12m, H</w:t>
      </w:r>
      <w:r>
        <w:rPr>
          <w:color w:val="000000"/>
          <w:sz w:val="23"/>
          <w:szCs w:val="23"/>
          <w:vertAlign w:val="subscript"/>
          <w:lang w:val="ro-RO"/>
        </w:rPr>
        <w:t>maxcoamă</w:t>
      </w:r>
      <w:r>
        <w:rPr>
          <w:color w:val="000000"/>
          <w:sz w:val="23"/>
          <w:szCs w:val="23"/>
          <w:lang w:val="ro-RO"/>
        </w:rPr>
        <w:t>=16m;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POT</w:t>
      </w:r>
      <w:r w:rsidRPr="004809E8">
        <w:rPr>
          <w:color w:val="000000"/>
          <w:sz w:val="23"/>
          <w:szCs w:val="23"/>
          <w:vertAlign w:val="subscript"/>
          <w:lang w:val="ro-RO"/>
        </w:rPr>
        <w:t>max</w:t>
      </w:r>
      <w:r w:rsidRPr="00FB583A">
        <w:rPr>
          <w:color w:val="000000"/>
          <w:sz w:val="23"/>
          <w:szCs w:val="23"/>
          <w:lang w:val="ro-RO"/>
        </w:rPr>
        <w:t xml:space="preserve"> = 40 %;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CUT</w:t>
      </w:r>
      <w:r w:rsidRPr="004809E8">
        <w:rPr>
          <w:color w:val="000000"/>
          <w:sz w:val="23"/>
          <w:szCs w:val="23"/>
          <w:vertAlign w:val="subscript"/>
          <w:lang w:val="ro-RO"/>
        </w:rPr>
        <w:t>max</w:t>
      </w:r>
      <w:r>
        <w:rPr>
          <w:color w:val="000000"/>
          <w:sz w:val="23"/>
          <w:szCs w:val="23"/>
          <w:lang w:val="ro-RO"/>
        </w:rPr>
        <w:t xml:space="preserve"> = 1,6; CUT</w:t>
      </w:r>
      <w:r w:rsidRPr="004809E8">
        <w:rPr>
          <w:color w:val="000000"/>
          <w:sz w:val="23"/>
          <w:szCs w:val="23"/>
          <w:vertAlign w:val="subscript"/>
          <w:lang w:val="ro-RO"/>
        </w:rPr>
        <w:t>min</w:t>
      </w:r>
      <w:r w:rsidRPr="00FB583A">
        <w:rPr>
          <w:color w:val="000000"/>
          <w:sz w:val="23"/>
          <w:szCs w:val="23"/>
          <w:lang w:val="ro-RO"/>
        </w:rPr>
        <w:t>=0,8</w:t>
      </w:r>
      <w:r>
        <w:rPr>
          <w:color w:val="000000"/>
          <w:sz w:val="23"/>
          <w:szCs w:val="23"/>
          <w:lang w:val="ro-RO"/>
        </w:rPr>
        <w:t>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retragere minimă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aliniament, retrageri minime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ă de limitele laterale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limitele posterioare: conform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ei  „PLAN - REGLEMENTĂRI URBANISTICE” -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a nr.</w:t>
      </w:r>
      <w:r>
        <w:rPr>
          <w:color w:val="000000"/>
          <w:sz w:val="23"/>
          <w:szCs w:val="23"/>
          <w:lang w:val="ro-RO"/>
        </w:rPr>
        <w:t xml:space="preserve"> U02.</w:t>
      </w:r>
      <w:r w:rsidRPr="00FB583A">
        <w:rPr>
          <w:color w:val="000000"/>
          <w:sz w:val="23"/>
          <w:szCs w:val="23"/>
          <w:lang w:val="ro-RO"/>
        </w:rPr>
        <w:t> </w:t>
      </w:r>
    </w:p>
    <w:p w:rsidR="009C25E3" w:rsidRPr="00FB583A" w:rsidRDefault="009C25E3" w:rsidP="009C25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000000"/>
          <w:sz w:val="23"/>
          <w:szCs w:val="23"/>
          <w:lang w:val="ro-RO"/>
        </w:rPr>
        <w:t> </w:t>
      </w:r>
      <w:r w:rsidRPr="00FB583A">
        <w:rPr>
          <w:b/>
          <w:bCs/>
          <w:color w:val="FF0000"/>
          <w:sz w:val="23"/>
          <w:szCs w:val="23"/>
          <w:lang w:val="ro-RO"/>
        </w:rPr>
        <w:t> </w:t>
      </w:r>
    </w:p>
    <w:p w:rsidR="009C25E3" w:rsidRPr="00FB583A" w:rsidRDefault="009C25E3" w:rsidP="009C25E3">
      <w:pPr>
        <w:pStyle w:val="NormalWeb"/>
        <w:shd w:val="clear" w:color="auto" w:fill="FFFFFF"/>
        <w:spacing w:before="0" w:beforeAutospacing="0" w:after="0" w:afterAutospacing="0"/>
        <w:ind w:left="454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222222"/>
          <w:sz w:val="23"/>
          <w:szCs w:val="23"/>
          <w:u w:val="single"/>
          <w:lang w:val="ro-RO"/>
        </w:rPr>
        <w:t>ZONĂ DOTĂRI, SERVICII</w:t>
      </w:r>
      <w:r>
        <w:rPr>
          <w:b/>
          <w:bCs/>
          <w:color w:val="222222"/>
          <w:sz w:val="23"/>
          <w:szCs w:val="23"/>
          <w:u w:val="single"/>
          <w:lang w:val="ro-RO"/>
        </w:rPr>
        <w:t xml:space="preserve"> – parcela 30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regim de construire: izolat;</w:t>
      </w:r>
    </w:p>
    <w:p w:rsidR="009C25E3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func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iuni predominante: dotări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servicii compatibile cu locuirea</w:t>
      </w:r>
      <w:r>
        <w:rPr>
          <w:color w:val="000000"/>
          <w:sz w:val="23"/>
          <w:szCs w:val="23"/>
          <w:lang w:val="ro-RO"/>
        </w:rPr>
        <w:t>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 xml:space="preserve">Regim de înălțime: </w:t>
      </w:r>
      <w:r w:rsidRPr="00FB583A">
        <w:rPr>
          <w:color w:val="000000"/>
          <w:sz w:val="23"/>
          <w:szCs w:val="23"/>
          <w:lang w:val="ro-RO"/>
        </w:rPr>
        <w:t>(S</w:t>
      </w:r>
      <w:r>
        <w:rPr>
          <w:color w:val="000000"/>
          <w:sz w:val="23"/>
          <w:szCs w:val="23"/>
          <w:lang w:val="ro-RO"/>
        </w:rPr>
        <w:t>/D</w:t>
      </w:r>
      <w:r w:rsidRPr="00FB583A">
        <w:rPr>
          <w:color w:val="000000"/>
          <w:sz w:val="23"/>
          <w:szCs w:val="23"/>
          <w:lang w:val="ro-RO"/>
        </w:rPr>
        <w:t>)+P+2E</w:t>
      </w:r>
      <w:r>
        <w:rPr>
          <w:color w:val="000000"/>
          <w:sz w:val="23"/>
          <w:szCs w:val="23"/>
          <w:lang w:val="ro-RO"/>
        </w:rPr>
        <w:t>+M/Er;</w:t>
      </w:r>
    </w:p>
    <w:p w:rsidR="009C25E3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H</w:t>
      </w:r>
      <w:r w:rsidRPr="006C0FAE">
        <w:rPr>
          <w:color w:val="000000"/>
          <w:sz w:val="23"/>
          <w:szCs w:val="23"/>
          <w:vertAlign w:val="subscript"/>
          <w:lang w:val="ro-RO"/>
        </w:rPr>
        <w:t>maxcornișă</w:t>
      </w:r>
      <w:r>
        <w:rPr>
          <w:color w:val="000000"/>
          <w:sz w:val="23"/>
          <w:szCs w:val="23"/>
          <w:lang w:val="ro-RO"/>
        </w:rPr>
        <w:t>=12m, H</w:t>
      </w:r>
      <w:r>
        <w:rPr>
          <w:color w:val="000000"/>
          <w:sz w:val="23"/>
          <w:szCs w:val="23"/>
          <w:vertAlign w:val="subscript"/>
          <w:lang w:val="ro-RO"/>
        </w:rPr>
        <w:t>maxcoamă</w:t>
      </w:r>
      <w:r>
        <w:rPr>
          <w:color w:val="000000"/>
          <w:sz w:val="23"/>
          <w:szCs w:val="23"/>
          <w:lang w:val="ro-RO"/>
        </w:rPr>
        <w:t>=16m;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POT</w:t>
      </w:r>
      <w:r w:rsidRPr="006C5D16">
        <w:rPr>
          <w:color w:val="000000"/>
          <w:sz w:val="23"/>
          <w:szCs w:val="23"/>
          <w:vertAlign w:val="subscript"/>
          <w:lang w:val="ro-RO"/>
        </w:rPr>
        <w:t>max</w:t>
      </w:r>
      <w:r w:rsidRPr="00FB583A">
        <w:rPr>
          <w:color w:val="000000"/>
          <w:sz w:val="23"/>
          <w:szCs w:val="23"/>
          <w:lang w:val="ro-RO"/>
        </w:rPr>
        <w:t xml:space="preserve"> = 40%;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>
        <w:rPr>
          <w:color w:val="000000"/>
          <w:sz w:val="23"/>
          <w:szCs w:val="23"/>
          <w:lang w:val="ro-RO"/>
        </w:rPr>
        <w:t>CUT</w:t>
      </w:r>
      <w:r w:rsidRPr="006C5D16">
        <w:rPr>
          <w:color w:val="000000"/>
          <w:sz w:val="23"/>
          <w:szCs w:val="23"/>
          <w:vertAlign w:val="subscript"/>
          <w:lang w:val="ro-RO"/>
        </w:rPr>
        <w:t>max</w:t>
      </w:r>
      <w:r>
        <w:rPr>
          <w:color w:val="000000"/>
          <w:sz w:val="23"/>
          <w:szCs w:val="23"/>
          <w:lang w:val="ro-RO"/>
        </w:rPr>
        <w:t xml:space="preserve"> = 1,6</w:t>
      </w:r>
      <w:r w:rsidRPr="00FB583A">
        <w:rPr>
          <w:color w:val="000000"/>
          <w:sz w:val="23"/>
          <w:szCs w:val="23"/>
          <w:lang w:val="ro-RO"/>
        </w:rPr>
        <w:t>;</w:t>
      </w:r>
    </w:p>
    <w:p w:rsidR="009C25E3" w:rsidRPr="00FB583A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color w:val="000000"/>
          <w:sz w:val="23"/>
          <w:szCs w:val="23"/>
          <w:lang w:val="ro-RO"/>
        </w:rPr>
      </w:pPr>
      <w:r w:rsidRPr="00FB583A">
        <w:rPr>
          <w:color w:val="000000"/>
          <w:sz w:val="23"/>
          <w:szCs w:val="23"/>
          <w:lang w:val="ro-RO"/>
        </w:rPr>
        <w:t>retragere minimă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aliniament, retrageri minime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 xml:space="preserve">ă de limitele laterale 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i fa</w:t>
      </w:r>
      <w:r>
        <w:rPr>
          <w:color w:val="000000"/>
          <w:sz w:val="23"/>
          <w:szCs w:val="23"/>
          <w:lang w:val="ro-RO"/>
        </w:rPr>
        <w:t>ț</w:t>
      </w:r>
      <w:r w:rsidRPr="00FB583A">
        <w:rPr>
          <w:color w:val="000000"/>
          <w:sz w:val="23"/>
          <w:szCs w:val="23"/>
          <w:lang w:val="ro-RO"/>
        </w:rPr>
        <w:t>ă de limitele posterioare: conform plan</w:t>
      </w:r>
      <w:r>
        <w:rPr>
          <w:color w:val="000000"/>
          <w:sz w:val="23"/>
          <w:szCs w:val="23"/>
          <w:lang w:val="ro-RO"/>
        </w:rPr>
        <w:t>ș</w:t>
      </w:r>
      <w:r w:rsidRPr="00FB583A">
        <w:rPr>
          <w:color w:val="000000"/>
          <w:sz w:val="23"/>
          <w:szCs w:val="23"/>
          <w:lang w:val="ro-RO"/>
        </w:rPr>
        <w:t>ei „PLAN - REGLEMENTĂRI URBANISTICE” - plan</w:t>
      </w:r>
      <w:r>
        <w:rPr>
          <w:color w:val="000000"/>
          <w:sz w:val="23"/>
          <w:szCs w:val="23"/>
          <w:lang w:val="ro-RO"/>
        </w:rPr>
        <w:t>șa nr. U</w:t>
      </w:r>
      <w:r w:rsidRPr="00FB583A">
        <w:rPr>
          <w:color w:val="000000"/>
          <w:sz w:val="23"/>
          <w:szCs w:val="23"/>
          <w:lang w:val="ro-RO"/>
        </w:rPr>
        <w:t>02</w:t>
      </w:r>
    </w:p>
    <w:p w:rsidR="009C25E3" w:rsidRPr="00FB583A" w:rsidRDefault="009C25E3" w:rsidP="009C25E3">
      <w:pPr>
        <w:pStyle w:val="NormalWeb"/>
        <w:shd w:val="clear" w:color="auto" w:fill="FFFFFF"/>
        <w:spacing w:before="0" w:beforeAutospacing="0" w:after="0" w:afterAutospacing="0"/>
        <w:ind w:left="1440"/>
        <w:jc w:val="both"/>
        <w:rPr>
          <w:color w:val="000000"/>
          <w:sz w:val="23"/>
          <w:szCs w:val="23"/>
          <w:lang w:val="ro-RO"/>
        </w:rPr>
      </w:pPr>
      <w:r w:rsidRPr="00FB583A">
        <w:rPr>
          <w:b/>
          <w:bCs/>
          <w:color w:val="000000"/>
          <w:sz w:val="23"/>
          <w:szCs w:val="23"/>
          <w:lang w:val="ro-RO"/>
        </w:rPr>
        <w:t> </w:t>
      </w:r>
    </w:p>
    <w:p w:rsidR="009C25E3" w:rsidRPr="009C25E3" w:rsidRDefault="009C25E3" w:rsidP="009C25E3">
      <w:pPr>
        <w:tabs>
          <w:tab w:val="left" w:pos="710"/>
          <w:tab w:val="left" w:pos="852"/>
        </w:tabs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ab/>
      </w:r>
      <w:proofErr w:type="spellStart"/>
      <w:r w:rsidRPr="009C25E3">
        <w:rPr>
          <w:rFonts w:ascii="Times New Roman" w:hAnsi="Times New Roman" w:cs="Times New Roman"/>
          <w:b/>
          <w:sz w:val="23"/>
          <w:szCs w:val="23"/>
          <w:u w:val="single"/>
        </w:rPr>
        <w:t>Sz</w:t>
      </w:r>
      <w:proofErr w:type="spellEnd"/>
      <w:r w:rsidRPr="009C25E3">
        <w:rPr>
          <w:rFonts w:ascii="Times New Roman" w:hAnsi="Times New Roman" w:cs="Times New Roman"/>
          <w:b/>
          <w:sz w:val="23"/>
          <w:szCs w:val="23"/>
          <w:u w:val="single"/>
        </w:rPr>
        <w:t xml:space="preserve"> V – SUBZONĂ SPAȚII VERZI AMENAJATE</w:t>
      </w:r>
    </w:p>
    <w:p w:rsidR="009C25E3" w:rsidRPr="001F300C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sz w:val="23"/>
          <w:szCs w:val="23"/>
          <w:lang w:val="ro-RO"/>
        </w:rPr>
      </w:pPr>
      <w:r w:rsidRPr="001F300C">
        <w:rPr>
          <w:sz w:val="23"/>
          <w:szCs w:val="23"/>
          <w:lang w:val="ro-RO"/>
        </w:rPr>
        <w:t>funcțiuni predominante: spații verzi amenajate;</w:t>
      </w:r>
    </w:p>
    <w:p w:rsidR="009C25E3" w:rsidRPr="001F300C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sz w:val="23"/>
          <w:szCs w:val="23"/>
          <w:lang w:val="ro-RO"/>
        </w:rPr>
      </w:pPr>
      <w:r w:rsidRPr="001F300C">
        <w:rPr>
          <w:sz w:val="23"/>
          <w:szCs w:val="23"/>
          <w:lang w:val="ro-RO"/>
        </w:rPr>
        <w:t>Regim de înălțime: P</w:t>
      </w:r>
    </w:p>
    <w:p w:rsidR="009C25E3" w:rsidRPr="001F300C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sz w:val="23"/>
          <w:szCs w:val="23"/>
          <w:lang w:val="ro-RO"/>
        </w:rPr>
      </w:pPr>
      <w:r w:rsidRPr="001F300C">
        <w:rPr>
          <w:sz w:val="23"/>
          <w:szCs w:val="23"/>
          <w:lang w:val="ro-RO"/>
        </w:rPr>
        <w:t>H</w:t>
      </w:r>
      <w:r w:rsidRPr="001F300C">
        <w:rPr>
          <w:sz w:val="23"/>
          <w:szCs w:val="23"/>
          <w:vertAlign w:val="subscript"/>
          <w:lang w:val="ro-RO"/>
        </w:rPr>
        <w:t>max</w:t>
      </w:r>
      <w:r w:rsidRPr="001F300C">
        <w:rPr>
          <w:sz w:val="23"/>
          <w:szCs w:val="23"/>
          <w:lang w:val="ro-RO"/>
        </w:rPr>
        <w:t xml:space="preserve"> =  5m;</w:t>
      </w:r>
    </w:p>
    <w:p w:rsidR="009C25E3" w:rsidRPr="001F300C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sz w:val="23"/>
          <w:szCs w:val="23"/>
          <w:lang w:val="ro-RO"/>
        </w:rPr>
      </w:pPr>
      <w:r w:rsidRPr="001F300C">
        <w:rPr>
          <w:sz w:val="23"/>
          <w:szCs w:val="23"/>
          <w:lang w:val="ro-RO"/>
        </w:rPr>
        <w:t>POT</w:t>
      </w:r>
      <w:r w:rsidRPr="001F300C">
        <w:rPr>
          <w:sz w:val="23"/>
          <w:szCs w:val="23"/>
          <w:vertAlign w:val="subscript"/>
          <w:lang w:val="ro-RO"/>
        </w:rPr>
        <w:t>max</w:t>
      </w:r>
      <w:r w:rsidRPr="001F300C">
        <w:rPr>
          <w:sz w:val="23"/>
          <w:szCs w:val="23"/>
          <w:lang w:val="ro-RO"/>
        </w:rPr>
        <w:t xml:space="preserve"> = 5 %;</w:t>
      </w:r>
    </w:p>
    <w:p w:rsidR="00A76B77" w:rsidRPr="001F300C" w:rsidRDefault="009C25E3" w:rsidP="009C2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50"/>
        <w:jc w:val="both"/>
        <w:rPr>
          <w:sz w:val="23"/>
          <w:szCs w:val="23"/>
          <w:lang w:val="ro-RO"/>
        </w:rPr>
      </w:pPr>
      <w:r w:rsidRPr="001F300C">
        <w:rPr>
          <w:sz w:val="23"/>
          <w:szCs w:val="23"/>
          <w:lang w:val="ro-RO"/>
        </w:rPr>
        <w:t>CUT</w:t>
      </w:r>
      <w:r w:rsidRPr="001F300C">
        <w:rPr>
          <w:sz w:val="23"/>
          <w:szCs w:val="23"/>
          <w:vertAlign w:val="subscript"/>
          <w:lang w:val="ro-RO"/>
        </w:rPr>
        <w:t>max</w:t>
      </w:r>
      <w:r w:rsidRPr="001F300C">
        <w:rPr>
          <w:sz w:val="23"/>
          <w:szCs w:val="23"/>
          <w:lang w:val="ro-RO"/>
        </w:rPr>
        <w:t xml:space="preserve"> = 0,10</w:t>
      </w:r>
      <w:r>
        <w:rPr>
          <w:sz w:val="23"/>
          <w:szCs w:val="23"/>
          <w:lang w:val="ro-RO"/>
        </w:rPr>
        <w:t>.</w:t>
      </w:r>
    </w:p>
    <w:p w:rsidR="001609DC" w:rsidRPr="00A27C94" w:rsidRDefault="001609DC" w:rsidP="00BF58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FF0000"/>
          <w:sz w:val="23"/>
          <w:szCs w:val="23"/>
          <w:lang w:val="ro-RO" w:bidi="th-TH"/>
        </w:rPr>
      </w:pPr>
    </w:p>
    <w:p w:rsidR="00C811DF" w:rsidRPr="00A27C94" w:rsidRDefault="008250C8" w:rsidP="00C811D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/>
          <w:sz w:val="23"/>
          <w:szCs w:val="23"/>
          <w:lang w:val="ro-RO" w:bidi="th-TH"/>
        </w:rPr>
      </w:pPr>
      <w:r>
        <w:rPr>
          <w:rFonts w:ascii="Times New Roman" w:hAnsi="Times New Roman" w:cs="Times New Roman"/>
          <w:b/>
          <w:sz w:val="23"/>
          <w:szCs w:val="23"/>
          <w:lang w:val="ro-RO" w:bidi="th-TH"/>
        </w:rPr>
        <w:t>Spatii</w:t>
      </w:r>
      <w:r w:rsidR="00C811DF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verzi propuse în documenta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ț</w:t>
      </w:r>
      <w:r w:rsidR="00C811DF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ie 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ș</w:t>
      </w:r>
      <w:r w:rsidR="00C811DF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i în conformitate cu </w:t>
      </w:r>
      <w:r w:rsidR="00C811DF" w:rsidRPr="00A27C94">
        <w:rPr>
          <w:rFonts w:ascii="Times New Roman" w:hAnsi="Times New Roman" w:cs="Times New Roman"/>
          <w:b/>
          <w:sz w:val="23"/>
          <w:szCs w:val="23"/>
          <w:lang w:val="ro-RO"/>
        </w:rPr>
        <w:t xml:space="preserve">Deciziei de încadrare nr. </w:t>
      </w:r>
      <w:r w:rsidR="009C25E3">
        <w:rPr>
          <w:rFonts w:ascii="Times New Roman" w:hAnsi="Times New Roman" w:cs="Times New Roman"/>
          <w:b/>
          <w:sz w:val="23"/>
          <w:szCs w:val="23"/>
          <w:lang w:val="ro-RO"/>
        </w:rPr>
        <w:t>23/10.03.2019</w:t>
      </w:r>
      <w:r w:rsidR="00C811DF" w:rsidRPr="00A27C94">
        <w:rPr>
          <w:rFonts w:ascii="Times New Roman" w:hAnsi="Times New Roman" w:cs="Times New Roman"/>
          <w:sz w:val="23"/>
          <w:szCs w:val="23"/>
          <w:lang w:val="ro-RO"/>
        </w:rPr>
        <w:t xml:space="preserve"> a Agen</w:t>
      </w:r>
      <w:r w:rsidR="00A27C94">
        <w:rPr>
          <w:rFonts w:ascii="Times New Roman" w:hAnsi="Times New Roman" w:cs="Times New Roman"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sz w:val="23"/>
          <w:szCs w:val="23"/>
          <w:lang w:val="ro-RO"/>
        </w:rPr>
        <w:t>iei pentru Protec</w:t>
      </w:r>
      <w:r w:rsidR="00A27C94">
        <w:rPr>
          <w:rFonts w:ascii="Times New Roman" w:hAnsi="Times New Roman" w:cs="Times New Roman"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sz w:val="23"/>
          <w:szCs w:val="23"/>
          <w:lang w:val="ro-RO"/>
        </w:rPr>
        <w:t>ia Mediului Timi</w:t>
      </w:r>
      <w:r w:rsidR="00A27C94">
        <w:rPr>
          <w:rFonts w:ascii="Times New Roman" w:hAnsi="Times New Roman" w:cs="Times New Roman"/>
          <w:sz w:val="23"/>
          <w:szCs w:val="23"/>
          <w:lang w:val="ro-RO"/>
        </w:rPr>
        <w:t>ș</w:t>
      </w:r>
      <w:r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– min </w:t>
      </w:r>
      <w:r w:rsidR="009C25E3">
        <w:rPr>
          <w:rFonts w:ascii="Times New Roman" w:hAnsi="Times New Roman" w:cs="Times New Roman"/>
          <w:b/>
          <w:sz w:val="23"/>
          <w:szCs w:val="23"/>
          <w:lang w:val="ro-RO" w:bidi="th-TH"/>
        </w:rPr>
        <w:t>10.52</w:t>
      </w:r>
      <w:r w:rsidR="00C811DF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%. Suprafa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ț</w:t>
      </w:r>
      <w:r w:rsidR="00C811DF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a de </w:t>
      </w:r>
      <w:r>
        <w:rPr>
          <w:rFonts w:ascii="Times New Roman" w:hAnsi="Times New Roman" w:cs="Times New Roman"/>
          <w:b/>
          <w:sz w:val="23"/>
          <w:szCs w:val="23"/>
          <w:lang w:val="ro-RO" w:bidi="th-TH"/>
        </w:rPr>
        <w:t>spatii</w:t>
      </w:r>
      <w:r w:rsidR="00C811DF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verzi va fi amenajată 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ș</w:t>
      </w:r>
      <w:r w:rsidR="00C811DF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i între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ț</w:t>
      </w:r>
      <w:r w:rsidR="00C811DF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inută.</w:t>
      </w:r>
    </w:p>
    <w:p w:rsidR="00C811DF" w:rsidRPr="00A27C94" w:rsidRDefault="00C811DF" w:rsidP="00C811D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</w:pP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Se vor respecta prevederile HCL 62/28.02.2012 privind aprobarea "Strategiei dezvoltării spa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iilor verzi a Municipiului Timi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 xml:space="preserve">oara 2010-2020 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i Anexa 1 - Cadastrul Verde".</w:t>
      </w:r>
    </w:p>
    <w:p w:rsidR="00C811DF" w:rsidRPr="00A27C94" w:rsidRDefault="00C811DF" w:rsidP="00C811DF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În cazul în care parcelele sunt par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 xml:space="preserve">ial grevate de o servitute de utilitate publică, POT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i CUT se vor calcula la suprafa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 xml:space="preserve">a efectivă rămasă în proprietate privată, iar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autoriza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ia de construire se va putea emite doar după ce terenurile afectate de drumuri vor deveni domeniu public;</w:t>
      </w:r>
    </w:p>
    <w:p w:rsidR="001609DC" w:rsidRPr="00A27C94" w:rsidRDefault="00C811DF" w:rsidP="00C811DF">
      <w:pPr>
        <w:widowControl w:val="0"/>
        <w:spacing w:line="240" w:lineRule="auto"/>
        <w:ind w:firstLine="720"/>
        <w:jc w:val="both"/>
        <w:rPr>
          <w:rFonts w:ascii="Times New Roman" w:eastAsiaTheme="minorEastAsia" w:hAnsi="Times New Roman" w:cs="Times New Roman"/>
          <w:color w:val="auto"/>
          <w:sz w:val="23"/>
          <w:szCs w:val="23"/>
          <w:lang w:val="ro-RO" w:eastAsia="en-US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Circula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ii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accese: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accesele auto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 pietonale se vor realiza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 xml:space="preserve"> în conformitate cu avizul Comisiei de </w:t>
      </w:r>
      <w:r w:rsidR="00691392"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Circulație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 xml:space="preserve"> nr.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DT2019-000084/17.01.2019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 xml:space="preserve">;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necesarul de parcaje va fi asigurat în conformitate cu Art. 33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 Anexa 5 din R.G.U..</w:t>
      </w:r>
      <w:r w:rsidR="001609DC" w:rsidRPr="00A27C94">
        <w:rPr>
          <w:rFonts w:ascii="Times New Roman" w:eastAsiaTheme="minorEastAsia" w:hAnsi="Times New Roman" w:cs="Times New Roman"/>
          <w:color w:val="auto"/>
          <w:sz w:val="23"/>
          <w:szCs w:val="23"/>
          <w:lang w:val="ro-RO" w:eastAsia="en-US"/>
        </w:rPr>
        <w:t xml:space="preserve"> </w:t>
      </w:r>
    </w:p>
    <w:p w:rsidR="00B920C5" w:rsidRPr="00A27C94" w:rsidRDefault="00B920C5" w:rsidP="00BF58C2">
      <w:pPr>
        <w:spacing w:line="240" w:lineRule="auto"/>
        <w:jc w:val="both"/>
        <w:rPr>
          <w:rFonts w:ascii="Times New Roman" w:hAnsi="Times New Roman" w:cs="Times New Roman"/>
          <w:color w:val="auto"/>
          <w:sz w:val="23"/>
          <w:szCs w:val="23"/>
          <w:lang w:val="ro-RO" w:eastAsia="th-TH" w:bidi="th-TH"/>
        </w:rPr>
      </w:pPr>
      <w:r w:rsidRPr="00A27C94">
        <w:rPr>
          <w:rFonts w:ascii="Times New Roman" w:hAnsi="Times New Roman" w:cs="Times New Roman"/>
          <w:color w:val="FF0000"/>
          <w:sz w:val="23"/>
          <w:szCs w:val="23"/>
          <w:lang w:val="ro-RO" w:eastAsia="th-TH" w:bidi="th-TH"/>
        </w:rPr>
        <w:tab/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eastAsia="th-TH" w:bidi="th-TH"/>
        </w:rPr>
        <w:t>În cazul în care parcelele sunt par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eastAsia="th-TH" w:bidi="th-TH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eastAsia="th-TH" w:bidi="th-TH"/>
        </w:rPr>
        <w:t xml:space="preserve">ial grevate de o servitute de utilitate publică, POT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eastAsia="th-TH" w:bidi="th-TH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eastAsia="th-TH" w:bidi="th-TH"/>
        </w:rPr>
        <w:t>i CUT se vor calcula la suprafa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eastAsia="th-TH" w:bidi="th-TH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eastAsia="th-TH" w:bidi="th-TH"/>
        </w:rPr>
        <w:t>a efectivă rămasă în proprietate privată, iar autoriza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eastAsia="th-TH" w:bidi="th-TH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eastAsia="th-TH" w:bidi="th-TH"/>
        </w:rPr>
        <w:t>ia de construire se va putea emite doar după ce terenurile afectate de dr</w:t>
      </w:r>
      <w:r w:rsidR="0065684D" w:rsidRPr="00A27C94">
        <w:rPr>
          <w:rFonts w:ascii="Times New Roman" w:hAnsi="Times New Roman" w:cs="Times New Roman"/>
          <w:color w:val="auto"/>
          <w:sz w:val="23"/>
          <w:szCs w:val="23"/>
          <w:lang w:val="ro-RO" w:eastAsia="th-TH" w:bidi="th-TH"/>
        </w:rPr>
        <w:t>umuri vor deveni domeniu public.</w:t>
      </w:r>
    </w:p>
    <w:p w:rsidR="00D23CB9" w:rsidRPr="00A27C94" w:rsidRDefault="00D23CB9" w:rsidP="00BF58C2">
      <w:pPr>
        <w:spacing w:line="240" w:lineRule="auto"/>
        <w:jc w:val="both"/>
        <w:rPr>
          <w:rFonts w:ascii="Times New Roman" w:hAnsi="Times New Roman" w:cs="Times New Roman"/>
          <w:color w:val="auto"/>
          <w:sz w:val="23"/>
          <w:szCs w:val="23"/>
          <w:lang w:val="ro-RO" w:eastAsia="th-TH" w:bidi="th-TH"/>
        </w:rPr>
      </w:pPr>
    </w:p>
    <w:p w:rsidR="00B920C5" w:rsidRPr="00A27C94" w:rsidRDefault="00B920C5" w:rsidP="00BF58C2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FF0000"/>
          <w:sz w:val="23"/>
          <w:szCs w:val="23"/>
          <w:lang w:val="ro-RO" w:eastAsia="th-TH" w:bidi="th-TH"/>
        </w:rPr>
        <w:tab/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3.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Prezentul Plan Urbanistic Zo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nal </w:t>
      </w:r>
      <w:r w:rsidR="00C811DF"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„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ZONĂ LOCUIN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E 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I FUNC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IUNI COMPLEMENTARE”, extravilan municipiul Timi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oara, zona Metro II, jude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ul Timi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, CF nr.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430926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Timi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oara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 în suprafa</w:t>
      </w:r>
      <w:r w:rsid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ă totală de 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28700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mp</w:t>
      </w:r>
      <w:r w:rsidR="00C811DF"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,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se va integra în Planul Urbanistic General al Municipiului Timi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oara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va avea </w:t>
      </w:r>
      <w:r w:rsidR="00C811DF" w:rsidRPr="007D35C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valabilitate de </w:t>
      </w:r>
      <w:r w:rsidR="00DD4F12" w:rsidRPr="007D35C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3</w:t>
      </w:r>
      <w:r w:rsidR="00C811DF" w:rsidRPr="007D35C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ani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, perioadă în care pot fi demarate investi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iile prevăzute în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ie.</w:t>
      </w:r>
    </w:p>
    <w:p w:rsidR="009C5992" w:rsidRPr="00A27C94" w:rsidRDefault="00C811DF" w:rsidP="00BF58C2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/>
          <w:color w:val="FF0000"/>
          <w:sz w:val="23"/>
          <w:szCs w:val="23"/>
          <w:shd w:val="clear" w:color="auto" w:fill="FFFFFF"/>
          <w:lang w:val="ro-RO" w:bidi="th-TH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Terenul reglementat este în suprafa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ă totală de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28700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mp, teren extravilan,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înscris în: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="00A27C94"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CF nr. </w:t>
      </w:r>
      <w:r w:rsidR="009C25E3">
        <w:rPr>
          <w:rFonts w:ascii="Times New Roman" w:hAnsi="Times New Roman" w:cs="Times New Roman"/>
          <w:b/>
          <w:bCs/>
          <w:sz w:val="23"/>
          <w:szCs w:val="23"/>
          <w:lang w:val="ro-RO"/>
        </w:rPr>
        <w:t>430926</w:t>
      </w:r>
      <w:r w:rsidR="00A27C94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– Timi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A27C94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oara (CF vechi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134166</w:t>
      </w:r>
      <w:r w:rsidR="00A27C94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), cu nr. cadastral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430926</w:t>
      </w:r>
      <w:r w:rsidR="00A27C94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(nr. cad. vechi A 732/1/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31</w:t>
      </w:r>
      <w:r w:rsidR="00A27C94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)</w:t>
      </w:r>
      <w:r w:rsidR="00A27C94" w:rsidRPr="00A27C94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="00A27C94" w:rsidRPr="00A27C94">
        <w:rPr>
          <w:rFonts w:ascii="Times New Roman" w:eastAsia="Batang" w:hAnsi="Times New Roman" w:cs="Times New Roman"/>
          <w:sz w:val="23"/>
          <w:szCs w:val="23"/>
          <w:lang w:val="ro-RO"/>
        </w:rPr>
        <w:t>S</w:t>
      </w:r>
      <w:r w:rsidR="00A27C94" w:rsidRPr="00A27C94">
        <w:rPr>
          <w:rFonts w:ascii="Times New Roman" w:eastAsia="Batang" w:hAnsi="Times New Roman" w:cs="Times New Roman"/>
          <w:sz w:val="23"/>
          <w:szCs w:val="23"/>
          <w:vertAlign w:val="subscript"/>
          <w:lang w:val="ro-RO"/>
        </w:rPr>
        <w:t>teren</w:t>
      </w:r>
      <w:r w:rsidR="00A27C94" w:rsidRPr="00A27C94">
        <w:rPr>
          <w:rFonts w:ascii="Times New Roman" w:eastAsia="Batang" w:hAnsi="Times New Roman" w:cs="Times New Roman"/>
          <w:sz w:val="23"/>
          <w:szCs w:val="23"/>
          <w:lang w:val="ro-RO"/>
        </w:rPr>
        <w:t xml:space="preserve"> = </w:t>
      </w:r>
      <w:r w:rsidR="009C25E3">
        <w:rPr>
          <w:rFonts w:ascii="Times New Roman" w:eastAsia="Batang" w:hAnsi="Times New Roman" w:cs="Times New Roman"/>
          <w:sz w:val="23"/>
          <w:szCs w:val="23"/>
          <w:lang w:val="ro-RO"/>
        </w:rPr>
        <w:t>287</w:t>
      </w:r>
      <w:r w:rsidR="00A27C94" w:rsidRPr="00A27C94">
        <w:rPr>
          <w:rFonts w:ascii="Times New Roman" w:eastAsia="Batang" w:hAnsi="Times New Roman" w:cs="Times New Roman"/>
          <w:sz w:val="23"/>
          <w:szCs w:val="23"/>
          <w:lang w:val="ro-RO"/>
        </w:rPr>
        <w:t>00 m</w:t>
      </w:r>
      <w:r w:rsidR="00A27C94" w:rsidRPr="00A27C94">
        <w:rPr>
          <w:rFonts w:ascii="Times New Roman" w:eastAsia="Batang" w:hAnsi="Times New Roman" w:cs="Times New Roman"/>
          <w:sz w:val="23"/>
          <w:szCs w:val="23"/>
          <w:vertAlign w:val="superscript"/>
          <w:lang w:val="ro-RO"/>
        </w:rPr>
        <w:t xml:space="preserve">2 </w:t>
      </w:r>
      <w:r w:rsidR="00A27C94" w:rsidRPr="00A27C94">
        <w:rPr>
          <w:rFonts w:ascii="Times New Roman" w:eastAsia="Batang" w:hAnsi="Times New Roman" w:cs="Times New Roman"/>
          <w:sz w:val="23"/>
          <w:szCs w:val="23"/>
          <w:lang w:val="ro-RO"/>
        </w:rPr>
        <w:t>proprietari Buga Laura, Buga Viorel,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.</w:t>
      </w:r>
    </w:p>
    <w:p w:rsidR="001609DC" w:rsidRPr="00A27C94" w:rsidRDefault="001609DC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 w:bidi="th-TH"/>
        </w:rPr>
      </w:pPr>
    </w:p>
    <w:p w:rsidR="001A1F33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4.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Autoriza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iile de construire se vor emite doar după realizarea în prealabil a opera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iunilor reglementate prin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ia de urbanism cu privire la obligativitatea asigurării acceselor din domeniul public conform </w:t>
      </w:r>
      <w:r w:rsidR="001A1F33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prezentului PUZ, proiect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nr. 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350/2018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,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 xml:space="preserve">după trecerea în domeniul public a terenului necesar realizării drumului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asigurarea tuturor utilită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ilor necesare investi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iei în conformitate cu Planul de ac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iune asumat. </w:t>
      </w:r>
    </w:p>
    <w:p w:rsidR="00A67CC4" w:rsidRPr="00A27C94" w:rsidRDefault="00A67CC4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5.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După aprobare prin hotărârea consiliului local a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iei PUZ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RLU aferent, hotărârea înso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ită de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ie va fi transmisă către oficiul de cadastru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publicitate imobiliară, în vederea notării în cartea funciară a faptului că imobilul face obiectul respectivelor reglementări urbanistice, în conformitate cu art. 29, alin. 2^1) din Legea nr. 350/2001 privind amenajarea teritoriului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urbanismul, cu modificările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completările ulterioare.</w:t>
      </w:r>
    </w:p>
    <w:p w:rsidR="00A67CC4" w:rsidRPr="00A27C94" w:rsidRDefault="00A67CC4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6.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Reglementările privind autorizarea construc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iilor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a amenajărilor vor fi aplicate în concordan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ă cu prevederile prezentului Plan Urbanistic Zonal </w:t>
      </w:r>
      <w:r w:rsidR="00C811DF"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„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ZONĂ LOCUIN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E 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I FUNC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IUNI COMPLEMENTARE”, extravilan municipiul Timi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oara, zona Metro II, jude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ul Timi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, CF nr.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430926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Timi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oara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, a Regulamentului Local de Urbanism aferent PUZ.</w:t>
      </w:r>
    </w:p>
    <w:p w:rsidR="00A67CC4" w:rsidRPr="00A27C94" w:rsidRDefault="00A67CC4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F58C2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Având în vedere prevederile legale expuse în prezentul raport, înaintăm Consiliului Local al 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municipiului Timi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oara proiectul de hotărâre privind aprobarea Planului Urbanistic Zonal </w:t>
      </w:r>
      <w:r w:rsidR="00C811DF"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„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ZONĂ LOCUIN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E 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I FUNC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IUNI COMPLEMENTARE”, extravilan municipiul Timi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oara, zona Metro II, jude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>ul Timi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, CF nr.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430926</w:t>
      </w:r>
      <w:r w:rsidR="00C811DF"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Timi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oara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, elaborat de pr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oiectantul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proiectantul</w:t>
      </w:r>
      <w:r w:rsidR="00C811DF"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 S.C. </w:t>
      </w:r>
      <w:r w:rsidR="00C811DF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Atelier CAAD S.R.L.</w:t>
      </w:r>
      <w:r w:rsidR="00C811DF"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,</w:t>
      </w:r>
      <w:r w:rsidR="00C811DF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proiect nr.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350/2018</w:t>
      </w:r>
      <w:r w:rsidR="00C811DF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,</w:t>
      </w:r>
      <w:r w:rsidR="00C811DF" w:rsidRP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="001A51F9" w:rsidRPr="001A51F9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proprietari Buga Viorel, Buga Laura, beneficiari BUGA VIOREL si </w:t>
      </w:r>
      <w:r w:rsidR="009C25E3" w:rsidRPr="001A51F9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BUGA LAURA</w:t>
      </w:r>
      <w:r w:rsidR="001A51F9" w:rsidRPr="001A51F9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,</w:t>
      </w:r>
      <w:r w:rsidR="001A51F9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="00BF58C2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pentru a fi supus analizării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="00BF58C2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 dezbaterii în plenul consiliului local.</w:t>
      </w:r>
    </w:p>
    <w:p w:rsidR="001609DC" w:rsidRPr="00A27C94" w:rsidRDefault="001609DC" w:rsidP="00BF58C2">
      <w:pPr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</w:pPr>
    </w:p>
    <w:p w:rsidR="00B920C5" w:rsidRPr="00A27C94" w:rsidRDefault="00B920C5" w:rsidP="00BF58C2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</w:p>
    <w:p w:rsidR="00B920C5" w:rsidRPr="00A27C94" w:rsidRDefault="00B920C5" w:rsidP="00BF58C2">
      <w:pPr>
        <w:spacing w:line="240" w:lineRule="auto"/>
        <w:jc w:val="center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ARHITECT SEF</w:t>
      </w:r>
      <w:r w:rsidR="002E5892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,</w:t>
      </w:r>
    </w:p>
    <w:p w:rsidR="00B920C5" w:rsidRPr="00A27C94" w:rsidRDefault="00B920C5" w:rsidP="00BF58C2">
      <w:pPr>
        <w:spacing w:line="240" w:lineRule="auto"/>
        <w:jc w:val="center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Emilian Sorin CIURARIU</w:t>
      </w:r>
    </w:p>
    <w:p w:rsidR="00EB5398" w:rsidRDefault="00EB5398" w:rsidP="00BF58C2">
      <w:pPr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1D684F" w:rsidRDefault="001D684F" w:rsidP="00BF58C2">
      <w:pPr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1D684F" w:rsidRDefault="001D684F" w:rsidP="00BF58C2">
      <w:pPr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1D684F" w:rsidRPr="00A27C94" w:rsidRDefault="001D684F" w:rsidP="00BF58C2">
      <w:pPr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1D684F" w:rsidP="001D684F">
      <w:pPr>
        <w:spacing w:line="240" w:lineRule="auto"/>
        <w:ind w:left="2880" w:firstLine="720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     </w:t>
      </w:r>
      <w:r w:rsidR="00D23CB9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CONSILIER</w:t>
      </w:r>
    </w:p>
    <w:p w:rsidR="00D23CB9" w:rsidRPr="00A27C94" w:rsidRDefault="00691392" w:rsidP="001D684F">
      <w:pPr>
        <w:spacing w:line="240" w:lineRule="auto"/>
        <w:ind w:left="2880" w:firstLine="720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691392">
        <w:rPr>
          <w:rFonts w:ascii="Times New Roman" w:hAnsi="Times New Roman" w:cs="Times New Roman"/>
          <w:color w:val="auto"/>
          <w:sz w:val="23"/>
          <w:szCs w:val="23"/>
          <w:lang w:val="ro-RO"/>
        </w:rPr>
        <w:t>Monica MITROFAN</w:t>
      </w:r>
    </w:p>
    <w:p w:rsidR="00D23CB9" w:rsidRPr="00A27C94" w:rsidRDefault="00D23CB9" w:rsidP="00BF58C2">
      <w:pPr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2E5892" w:rsidRPr="00A27C94" w:rsidRDefault="002E5892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24A11" w:rsidRPr="00A27C94" w:rsidRDefault="00B24A11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65684D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16"/>
          <w:szCs w:val="16"/>
          <w:lang w:val="ro-RO"/>
        </w:rPr>
      </w:pPr>
      <w:r w:rsidRPr="00A27C94">
        <w:rPr>
          <w:rFonts w:ascii="Times New Roman" w:hAnsi="Times New Roman" w:cs="Times New Roman"/>
          <w:color w:val="auto"/>
          <w:sz w:val="16"/>
          <w:szCs w:val="16"/>
          <w:lang w:val="ro-RO"/>
        </w:rPr>
        <w:t xml:space="preserve">Red/dact – </w:t>
      </w:r>
      <w:r w:rsidR="00691392">
        <w:rPr>
          <w:rFonts w:ascii="Times New Roman" w:hAnsi="Times New Roman" w:cs="Times New Roman"/>
          <w:color w:val="auto"/>
          <w:sz w:val="16"/>
          <w:szCs w:val="16"/>
          <w:lang w:val="ro-RO"/>
        </w:rPr>
        <w:t>M.M.</w:t>
      </w:r>
    </w:p>
    <w:sectPr w:rsidR="00B920C5" w:rsidRPr="00A27C94" w:rsidSect="00A67CC4">
      <w:headerReference w:type="default" r:id="rId7"/>
      <w:footerReference w:type="default" r:id="rId8"/>
      <w:pgSz w:w="12240" w:h="15840" w:code="1"/>
      <w:pgMar w:top="851" w:right="1134" w:bottom="567" w:left="1701" w:header="454" w:footer="454" w:gutter="0"/>
      <w:cols w:space="720"/>
      <w:formProt w:val="0"/>
      <w:docGrid w:linePitch="401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B3F" w:rsidRDefault="00D73B3F" w:rsidP="00236D9A">
      <w:pPr>
        <w:spacing w:line="240" w:lineRule="auto"/>
      </w:pPr>
      <w:r>
        <w:separator/>
      </w:r>
    </w:p>
  </w:endnote>
  <w:endnote w:type="continuationSeparator" w:id="0">
    <w:p w:rsidR="00D73B3F" w:rsidRDefault="00D73B3F" w:rsidP="00236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88E" w:rsidRDefault="0039188E">
    <w:pPr>
      <w:ind w:firstLine="709"/>
      <w:jc w:val="right"/>
      <w:rPr>
        <w:sz w:val="16"/>
        <w:szCs w:val="16"/>
        <w:lang w:val="ro-RO"/>
      </w:rPr>
    </w:pPr>
    <w:r>
      <w:rPr>
        <w:sz w:val="16"/>
        <w:szCs w:val="16"/>
        <w:lang w:val="ro-RO"/>
      </w:rPr>
      <w:t xml:space="preserve"> Cod FP 53-01, ver.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B3F" w:rsidRDefault="00D73B3F" w:rsidP="00236D9A">
      <w:pPr>
        <w:spacing w:line="240" w:lineRule="auto"/>
      </w:pPr>
      <w:r>
        <w:separator/>
      </w:r>
    </w:p>
  </w:footnote>
  <w:footnote w:type="continuationSeparator" w:id="0">
    <w:p w:rsidR="00D73B3F" w:rsidRDefault="00D73B3F" w:rsidP="00236D9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742" w:type="pct"/>
      <w:tblInd w:w="-953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547"/>
      <w:gridCol w:w="9518"/>
    </w:tblGrid>
    <w:tr w:rsidR="0039188E" w:rsidRPr="00CF0C30" w:rsidTr="00C8343C">
      <w:trPr>
        <w:trHeight w:val="283"/>
      </w:trPr>
      <w:tc>
        <w:tcPr>
          <w:tcW w:w="699" w:type="pct"/>
          <w:tcBorders>
            <w:bottom w:val="nil"/>
            <w:right w:val="single" w:sz="24" w:space="0" w:color="C0504D"/>
          </w:tcBorders>
        </w:tcPr>
        <w:p w:rsidR="0039188E" w:rsidRPr="00C8343C" w:rsidRDefault="0039188E" w:rsidP="00DF7888">
          <w:pPr>
            <w:ind w:right="451"/>
            <w:jc w:val="right"/>
            <w:rPr>
              <w:rFonts w:ascii="Calibri" w:hAnsi="Calibri"/>
              <w:b/>
              <w:color w:val="595959"/>
              <w:sz w:val="16"/>
              <w:szCs w:val="16"/>
            </w:rPr>
          </w:pPr>
          <w:r w:rsidRPr="00C8343C">
            <w:rPr>
              <w:noProof/>
              <w:sz w:val="16"/>
              <w:szCs w:val="16"/>
              <w:lang w:val="ro-RO" w:eastAsia="ro-RO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-1118870</wp:posOffset>
                </wp:positionV>
                <wp:extent cx="636270" cy="1112520"/>
                <wp:effectExtent l="19050" t="0" r="0" b="0"/>
                <wp:wrapTight wrapText="bothSides">
                  <wp:wrapPolygon edited="0">
                    <wp:start x="-647" y="0"/>
                    <wp:lineTo x="-647" y="21082"/>
                    <wp:lineTo x="21341" y="21082"/>
                    <wp:lineTo x="21341" y="0"/>
                    <wp:lineTo x="-647" y="0"/>
                  </wp:wrapPolygon>
                </wp:wrapTight>
                <wp:docPr id="4" name="Picture 16" descr="Stema_Timisoar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Stema_Timisoar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270" cy="1112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01" w:type="pct"/>
          <w:tcBorders>
            <w:left w:val="single" w:sz="24" w:space="0" w:color="C0504D"/>
            <w:bottom w:val="nil"/>
          </w:tcBorders>
        </w:tcPr>
        <w:p w:rsidR="0039188E" w:rsidRPr="00344692" w:rsidRDefault="0039188E" w:rsidP="00DF7888">
          <w:pPr>
            <w:spacing w:line="0" w:lineRule="atLeast"/>
            <w:contextualSpacing/>
            <w:jc w:val="right"/>
            <w:rPr>
              <w:b/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/>
              <w:bCs/>
              <w:spacing w:val="60"/>
              <w:sz w:val="16"/>
              <w:szCs w:val="16"/>
              <w:lang w:val="pt-BR"/>
            </w:rPr>
            <w:t>ROMÂNIA</w:t>
          </w:r>
        </w:p>
        <w:p w:rsidR="0039188E" w:rsidRPr="00344692" w:rsidRDefault="0039188E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Cs/>
              <w:spacing w:val="60"/>
              <w:sz w:val="16"/>
              <w:szCs w:val="16"/>
              <w:lang w:val="pt-BR"/>
            </w:rPr>
            <w:t>JUDEŢUL TIMIŞ</w:t>
          </w:r>
        </w:p>
        <w:p w:rsidR="0039188E" w:rsidRPr="00344692" w:rsidRDefault="0039188E" w:rsidP="00DF7888">
          <w:pPr>
            <w:spacing w:line="0" w:lineRule="atLeast"/>
            <w:contextualSpacing/>
            <w:jc w:val="right"/>
            <w:rPr>
              <w:b/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Cs/>
              <w:spacing w:val="60"/>
              <w:sz w:val="16"/>
              <w:szCs w:val="16"/>
              <w:lang w:val="pt-BR"/>
            </w:rPr>
            <w:t>MUNICIPIUL TIMIŞOARA</w:t>
          </w:r>
        </w:p>
        <w:p w:rsidR="0039188E" w:rsidRDefault="0039188E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Cs/>
              <w:spacing w:val="60"/>
              <w:sz w:val="16"/>
              <w:szCs w:val="16"/>
              <w:lang w:val="pt-BR"/>
            </w:rPr>
            <w:t>DIRECTIA</w:t>
          </w:r>
          <w:r>
            <w:rPr>
              <w:bCs/>
              <w:spacing w:val="60"/>
              <w:sz w:val="16"/>
              <w:szCs w:val="16"/>
              <w:lang w:val="pt-BR"/>
            </w:rPr>
            <w:t xml:space="preserve"> URBANISM</w:t>
          </w:r>
        </w:p>
        <w:p w:rsidR="0039188E" w:rsidRPr="00344692" w:rsidRDefault="0039188E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>
            <w:rPr>
              <w:bCs/>
              <w:spacing w:val="60"/>
              <w:sz w:val="16"/>
              <w:szCs w:val="16"/>
              <w:lang w:val="pt-BR"/>
            </w:rPr>
            <w:t>BIROUL AVIZARE CONFORMITATI PUG/ PUD/ PUZ</w:t>
          </w:r>
        </w:p>
        <w:p w:rsidR="0039188E" w:rsidRDefault="0039188E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</w:p>
        <w:p w:rsidR="0039188E" w:rsidRPr="00344692" w:rsidRDefault="0039188E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  <w:r w:rsidRPr="00344692">
            <w:rPr>
              <w:bCs/>
              <w:spacing w:val="60"/>
              <w:sz w:val="16"/>
              <w:szCs w:val="16"/>
              <w:lang w:val="it-IT"/>
            </w:rPr>
            <w:t>Bd. Constantin Diaconovici Loga, nr.</w:t>
          </w:r>
          <w:r>
            <w:rPr>
              <w:bCs/>
              <w:spacing w:val="60"/>
              <w:sz w:val="16"/>
              <w:szCs w:val="16"/>
              <w:lang w:val="it-IT"/>
            </w:rPr>
            <w:t xml:space="preserve"> 1, 300030, tel/fax +40 256 408435</w:t>
          </w:r>
        </w:p>
        <w:p w:rsidR="0039188E" w:rsidRPr="00CF0C30" w:rsidRDefault="0039188E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  <w:r w:rsidRPr="00344692">
            <w:rPr>
              <w:bCs/>
              <w:spacing w:val="60"/>
              <w:sz w:val="16"/>
              <w:szCs w:val="16"/>
              <w:lang w:val="it-IT"/>
            </w:rPr>
            <w:t>e-mail:</w:t>
          </w:r>
          <w:r>
            <w:rPr>
              <w:bCs/>
              <w:spacing w:val="60"/>
              <w:sz w:val="16"/>
              <w:szCs w:val="16"/>
              <w:lang w:val="it-IT"/>
            </w:rPr>
            <w:t>dezvoltareurbana</w:t>
          </w:r>
          <w:r w:rsidRPr="00344692">
            <w:rPr>
              <w:bCs/>
              <w:spacing w:val="60"/>
              <w:sz w:val="16"/>
              <w:szCs w:val="16"/>
              <w:lang w:val="it-IT"/>
            </w:rPr>
            <w:t>@primariatm.ro, internet:www.primariatm.ro</w:t>
          </w:r>
        </w:p>
      </w:tc>
    </w:tr>
  </w:tbl>
  <w:p w:rsidR="0039188E" w:rsidRDefault="0039188E">
    <w:pPr>
      <w:pStyle w:val="Header"/>
      <w:rPr>
        <w:sz w:val="10"/>
        <w:szCs w:val="10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2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2"/>
        <w:szCs w:val="22"/>
        <w:lang w:val="ro-R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63F867E9"/>
    <w:multiLevelType w:val="hybridMultilevel"/>
    <w:tmpl w:val="4B9289C0"/>
    <w:lvl w:ilvl="0" w:tplc="00000006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Wingdings"/>
        <w:sz w:val="22"/>
        <w:szCs w:val="22"/>
        <w:lang w:val="ro-RO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6D9A"/>
    <w:rsid w:val="00000B7B"/>
    <w:rsid w:val="00030FDB"/>
    <w:rsid w:val="00053C07"/>
    <w:rsid w:val="00111081"/>
    <w:rsid w:val="001609DC"/>
    <w:rsid w:val="00166DC9"/>
    <w:rsid w:val="00185F1E"/>
    <w:rsid w:val="0019651B"/>
    <w:rsid w:val="001A0123"/>
    <w:rsid w:val="001A1F33"/>
    <w:rsid w:val="001A51F9"/>
    <w:rsid w:val="001B1619"/>
    <w:rsid w:val="001D684F"/>
    <w:rsid w:val="00236D9A"/>
    <w:rsid w:val="00253A4C"/>
    <w:rsid w:val="002A278C"/>
    <w:rsid w:val="002D6D73"/>
    <w:rsid w:val="002E5892"/>
    <w:rsid w:val="002F7BEF"/>
    <w:rsid w:val="00305CA3"/>
    <w:rsid w:val="00313210"/>
    <w:rsid w:val="003267D8"/>
    <w:rsid w:val="003640D5"/>
    <w:rsid w:val="0039188E"/>
    <w:rsid w:val="003A3C78"/>
    <w:rsid w:val="003D753B"/>
    <w:rsid w:val="003E2A1E"/>
    <w:rsid w:val="0040067B"/>
    <w:rsid w:val="0042720A"/>
    <w:rsid w:val="00433288"/>
    <w:rsid w:val="004631B5"/>
    <w:rsid w:val="00484051"/>
    <w:rsid w:val="00484ADB"/>
    <w:rsid w:val="004A0A63"/>
    <w:rsid w:val="004A69ED"/>
    <w:rsid w:val="004D0D28"/>
    <w:rsid w:val="004F47D7"/>
    <w:rsid w:val="00554CE3"/>
    <w:rsid w:val="00573CF9"/>
    <w:rsid w:val="00604070"/>
    <w:rsid w:val="00634AC6"/>
    <w:rsid w:val="0065684D"/>
    <w:rsid w:val="00657446"/>
    <w:rsid w:val="006818B1"/>
    <w:rsid w:val="00691392"/>
    <w:rsid w:val="00700221"/>
    <w:rsid w:val="007118A8"/>
    <w:rsid w:val="00712605"/>
    <w:rsid w:val="007657A1"/>
    <w:rsid w:val="00775610"/>
    <w:rsid w:val="007C4828"/>
    <w:rsid w:val="007D35C4"/>
    <w:rsid w:val="007E1D8A"/>
    <w:rsid w:val="007E70F5"/>
    <w:rsid w:val="008250C8"/>
    <w:rsid w:val="00825975"/>
    <w:rsid w:val="0087132B"/>
    <w:rsid w:val="008B751A"/>
    <w:rsid w:val="008D62B7"/>
    <w:rsid w:val="008F039E"/>
    <w:rsid w:val="00905BCA"/>
    <w:rsid w:val="00907CEC"/>
    <w:rsid w:val="00956EB9"/>
    <w:rsid w:val="00971CD0"/>
    <w:rsid w:val="00977EA1"/>
    <w:rsid w:val="009C25E3"/>
    <w:rsid w:val="009C5992"/>
    <w:rsid w:val="009C6489"/>
    <w:rsid w:val="009D182C"/>
    <w:rsid w:val="009D6545"/>
    <w:rsid w:val="009E639D"/>
    <w:rsid w:val="00A27C94"/>
    <w:rsid w:val="00A67CC4"/>
    <w:rsid w:val="00A76B77"/>
    <w:rsid w:val="00A83C37"/>
    <w:rsid w:val="00AA19BC"/>
    <w:rsid w:val="00B24A11"/>
    <w:rsid w:val="00B76D0A"/>
    <w:rsid w:val="00B920C5"/>
    <w:rsid w:val="00B923A7"/>
    <w:rsid w:val="00B93E1B"/>
    <w:rsid w:val="00BA50D6"/>
    <w:rsid w:val="00BB696C"/>
    <w:rsid w:val="00BD59A9"/>
    <w:rsid w:val="00BD5A87"/>
    <w:rsid w:val="00BE470A"/>
    <w:rsid w:val="00BF22E2"/>
    <w:rsid w:val="00BF2CFD"/>
    <w:rsid w:val="00BF58C2"/>
    <w:rsid w:val="00C811DF"/>
    <w:rsid w:val="00C8343C"/>
    <w:rsid w:val="00CB0A3E"/>
    <w:rsid w:val="00CB275A"/>
    <w:rsid w:val="00D23CB9"/>
    <w:rsid w:val="00D52EEB"/>
    <w:rsid w:val="00D675CB"/>
    <w:rsid w:val="00D73B3F"/>
    <w:rsid w:val="00DD2D0D"/>
    <w:rsid w:val="00DD4F12"/>
    <w:rsid w:val="00DF7888"/>
    <w:rsid w:val="00E25E9A"/>
    <w:rsid w:val="00E5719A"/>
    <w:rsid w:val="00EB456A"/>
    <w:rsid w:val="00EB5398"/>
    <w:rsid w:val="00ED0EBC"/>
    <w:rsid w:val="00F34608"/>
    <w:rsid w:val="00F52009"/>
    <w:rsid w:val="00F5251C"/>
    <w:rsid w:val="00F552A4"/>
    <w:rsid w:val="00FA75EA"/>
    <w:rsid w:val="00FA77AD"/>
    <w:rsid w:val="00FC393B"/>
    <w:rsid w:val="00FE4FD2"/>
    <w:rsid w:val="00FF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6D9A"/>
    <w:pPr>
      <w:suppressAutoHyphens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Heading1">
    <w:name w:val="heading 1"/>
    <w:basedOn w:val="Normal"/>
    <w:rsid w:val="00236D9A"/>
    <w:pPr>
      <w:keepNext/>
      <w:ind w:right="43"/>
      <w:outlineLvl w:val="0"/>
    </w:pPr>
    <w:rPr>
      <w:rFonts w:ascii="Bookman Old Style" w:hAnsi="Bookman Old Style" w:cs="Bookman Old Style"/>
      <w:b/>
      <w:szCs w:val="20"/>
    </w:rPr>
  </w:style>
  <w:style w:type="paragraph" w:styleId="Heading2">
    <w:name w:val="heading 2"/>
    <w:basedOn w:val="Normal"/>
    <w:rsid w:val="00236D9A"/>
    <w:pPr>
      <w:keepNext/>
      <w:ind w:right="43"/>
      <w:outlineLvl w:val="1"/>
    </w:pPr>
    <w:rPr>
      <w:rFonts w:ascii="Bookman Old Style" w:hAnsi="Bookman Old Style" w:cs="Bookman Old Style"/>
      <w:b/>
      <w:sz w:val="20"/>
      <w:szCs w:val="20"/>
    </w:rPr>
  </w:style>
  <w:style w:type="paragraph" w:styleId="Heading4">
    <w:name w:val="heading 4"/>
    <w:basedOn w:val="Normal"/>
    <w:rsid w:val="00236D9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236D9A"/>
    <w:rPr>
      <w:rFonts w:ascii="Cambria" w:hAnsi="Cambria" w:cs="Times New Roman"/>
      <w:b/>
      <w:bCs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rsid w:val="00236D9A"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4Char">
    <w:name w:val="Heading 4 Char"/>
    <w:basedOn w:val="DefaultParagraphFont"/>
    <w:rsid w:val="00236D9A"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WW8Num1z0">
    <w:name w:val="WW8Num1z0"/>
    <w:rsid w:val="00236D9A"/>
    <w:rPr>
      <w:rFonts w:ascii="Symbol" w:hAnsi="Symbol"/>
    </w:rPr>
  </w:style>
  <w:style w:type="character" w:customStyle="1" w:styleId="WW8Num1z1">
    <w:name w:val="WW8Num1z1"/>
    <w:rsid w:val="00236D9A"/>
    <w:rPr>
      <w:rFonts w:ascii="Courier New" w:hAnsi="Courier New"/>
    </w:rPr>
  </w:style>
  <w:style w:type="character" w:customStyle="1" w:styleId="WW8Num1z2">
    <w:name w:val="WW8Num1z2"/>
    <w:rsid w:val="00236D9A"/>
    <w:rPr>
      <w:rFonts w:ascii="Wingdings" w:hAnsi="Wingdings"/>
    </w:rPr>
  </w:style>
  <w:style w:type="character" w:customStyle="1" w:styleId="WW8Num3z0">
    <w:name w:val="WW8Num3z0"/>
    <w:rsid w:val="00236D9A"/>
    <w:rPr>
      <w:rFonts w:ascii="Wingdings" w:hAnsi="Wingdings"/>
    </w:rPr>
  </w:style>
  <w:style w:type="character" w:customStyle="1" w:styleId="WW8Num4z0">
    <w:name w:val="WW8Num4z0"/>
    <w:rsid w:val="00236D9A"/>
    <w:rPr>
      <w:rFonts w:ascii="Times New Roman" w:hAnsi="Times New Roman"/>
    </w:rPr>
  </w:style>
  <w:style w:type="character" w:customStyle="1" w:styleId="WW8Num4z1">
    <w:name w:val="WW8Num4z1"/>
    <w:rsid w:val="00236D9A"/>
    <w:rPr>
      <w:rFonts w:ascii="Courier New" w:hAnsi="Courier New"/>
    </w:rPr>
  </w:style>
  <w:style w:type="character" w:customStyle="1" w:styleId="WW8Num4z2">
    <w:name w:val="WW8Num4z2"/>
    <w:rsid w:val="00236D9A"/>
    <w:rPr>
      <w:rFonts w:ascii="Wingdings" w:hAnsi="Wingdings"/>
    </w:rPr>
  </w:style>
  <w:style w:type="character" w:customStyle="1" w:styleId="WW8Num4z3">
    <w:name w:val="WW8Num4z3"/>
    <w:rsid w:val="00236D9A"/>
    <w:rPr>
      <w:rFonts w:ascii="Symbol" w:hAnsi="Symbol"/>
    </w:rPr>
  </w:style>
  <w:style w:type="character" w:customStyle="1" w:styleId="WW8Num5z0">
    <w:name w:val="WW8Num5z0"/>
    <w:rsid w:val="00236D9A"/>
    <w:rPr>
      <w:rFonts w:ascii="Times New Roman" w:hAnsi="Times New Roman"/>
    </w:rPr>
  </w:style>
  <w:style w:type="character" w:customStyle="1" w:styleId="WW8Num5z1">
    <w:name w:val="WW8Num5z1"/>
    <w:rsid w:val="00236D9A"/>
    <w:rPr>
      <w:rFonts w:ascii="Courier New" w:hAnsi="Courier New"/>
    </w:rPr>
  </w:style>
  <w:style w:type="character" w:customStyle="1" w:styleId="WW8Num5z2">
    <w:name w:val="WW8Num5z2"/>
    <w:rsid w:val="00236D9A"/>
    <w:rPr>
      <w:rFonts w:ascii="Wingdings" w:hAnsi="Wingdings"/>
    </w:rPr>
  </w:style>
  <w:style w:type="character" w:customStyle="1" w:styleId="WW8Num5z3">
    <w:name w:val="WW8Num5z3"/>
    <w:rsid w:val="00236D9A"/>
    <w:rPr>
      <w:rFonts w:ascii="Symbol" w:hAnsi="Symbol"/>
    </w:rPr>
  </w:style>
  <w:style w:type="character" w:customStyle="1" w:styleId="WW8Num6z0">
    <w:name w:val="WW8Num6z0"/>
    <w:rsid w:val="00236D9A"/>
    <w:rPr>
      <w:rFonts w:ascii="Cambria" w:eastAsia="Batang" w:hAnsi="Cambria"/>
    </w:rPr>
  </w:style>
  <w:style w:type="character" w:customStyle="1" w:styleId="WW8Num6z1">
    <w:name w:val="WW8Num6z1"/>
    <w:rsid w:val="00236D9A"/>
    <w:rPr>
      <w:rFonts w:ascii="Courier New" w:hAnsi="Courier New"/>
    </w:rPr>
  </w:style>
  <w:style w:type="character" w:customStyle="1" w:styleId="WW8Num6z2">
    <w:name w:val="WW8Num6z2"/>
    <w:rsid w:val="00236D9A"/>
    <w:rPr>
      <w:rFonts w:ascii="Wingdings" w:hAnsi="Wingdings"/>
    </w:rPr>
  </w:style>
  <w:style w:type="character" w:customStyle="1" w:styleId="WW8Num6z3">
    <w:name w:val="WW8Num6z3"/>
    <w:rsid w:val="00236D9A"/>
    <w:rPr>
      <w:rFonts w:ascii="Symbol" w:hAnsi="Symbol"/>
    </w:rPr>
  </w:style>
  <w:style w:type="character" w:customStyle="1" w:styleId="Fontdeparagrafimplicit1">
    <w:name w:val="Font de paragraf implicit1"/>
    <w:rsid w:val="00236D9A"/>
  </w:style>
  <w:style w:type="character" w:customStyle="1" w:styleId="rezumat1">
    <w:name w:val="rezumat_1"/>
    <w:basedOn w:val="Fontdeparagrafimplicit1"/>
    <w:rsid w:val="00236D9A"/>
    <w:rPr>
      <w:rFonts w:cs="Times New Roman"/>
    </w:rPr>
  </w:style>
  <w:style w:type="character" w:customStyle="1" w:styleId="PageNumber1">
    <w:name w:val="Page Number1"/>
    <w:basedOn w:val="Fontdeparagrafimplicit1"/>
    <w:rsid w:val="00236D9A"/>
    <w:rPr>
      <w:rFonts w:cs="Times New Roman"/>
    </w:rPr>
  </w:style>
  <w:style w:type="character" w:customStyle="1" w:styleId="CaracterCaracter1">
    <w:name w:val="Caracter Caracter1"/>
    <w:basedOn w:val="Fontdeparagrafimplicit1"/>
    <w:rsid w:val="00236D9A"/>
    <w:rPr>
      <w:rFonts w:cs="Times New Roman"/>
      <w:sz w:val="24"/>
      <w:szCs w:val="24"/>
      <w:lang w:val="en-GB"/>
    </w:rPr>
  </w:style>
  <w:style w:type="character" w:customStyle="1" w:styleId="CaracterCaracter">
    <w:name w:val="Caracter Caracter"/>
    <w:basedOn w:val="Fontdeparagrafimplicit1"/>
    <w:rsid w:val="00236D9A"/>
    <w:rPr>
      <w:rFonts w:ascii="Tahoma" w:hAnsi="Tahoma" w:cs="Tahoma"/>
      <w:sz w:val="16"/>
      <w:szCs w:val="16"/>
      <w:lang w:val="en-GB"/>
    </w:rPr>
  </w:style>
  <w:style w:type="character" w:customStyle="1" w:styleId="InternetLink">
    <w:name w:val="Internet Link"/>
    <w:basedOn w:val="DefaultParagraphFont"/>
    <w:rsid w:val="00236D9A"/>
    <w:rPr>
      <w:rFonts w:cs="Times New Roman"/>
      <w:color w:val="000080"/>
      <w:u w:val="single"/>
    </w:rPr>
  </w:style>
  <w:style w:type="character" w:customStyle="1" w:styleId="BodyTextChar">
    <w:name w:val="Body Tex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odyTextIndentChar">
    <w:name w:val="Body Text Inden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HeaderChar">
    <w:name w:val="Header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FooterChar">
    <w:name w:val="Footer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alloonTextChar">
    <w:name w:val="Balloon Text Char"/>
    <w:basedOn w:val="DefaultParagraphFont"/>
    <w:rsid w:val="00236D9A"/>
    <w:rPr>
      <w:rFonts w:cs="Times New Roman"/>
      <w:sz w:val="2"/>
      <w:lang w:val="en-GB" w:eastAsia="ar-SA" w:bidi="ar-SA"/>
    </w:rPr>
  </w:style>
  <w:style w:type="character" w:customStyle="1" w:styleId="ListLabel1">
    <w:name w:val="ListLabel 1"/>
    <w:rsid w:val="00236D9A"/>
  </w:style>
  <w:style w:type="character" w:customStyle="1" w:styleId="ListLabel2">
    <w:name w:val="ListLabel 2"/>
    <w:rsid w:val="00236D9A"/>
    <w:rPr>
      <w:rFonts w:eastAsia="Batang"/>
    </w:rPr>
  </w:style>
  <w:style w:type="character" w:customStyle="1" w:styleId="ListLabel3">
    <w:name w:val="ListLabel 3"/>
    <w:rsid w:val="00236D9A"/>
    <w:rPr>
      <w:rFonts w:eastAsia="Times New Roman"/>
    </w:rPr>
  </w:style>
  <w:style w:type="character" w:customStyle="1" w:styleId="ListLabel4">
    <w:name w:val="ListLabel 4"/>
    <w:rsid w:val="00236D9A"/>
  </w:style>
  <w:style w:type="character" w:customStyle="1" w:styleId="BodyTextChar1">
    <w:name w:val="Body Tex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odyTextIndentChar1">
    <w:name w:val="Body Text Inden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HeaderChar1">
    <w:name w:val="Head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FooterChar1">
    <w:name w:val="Foot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alloonTextChar1">
    <w:name w:val="Balloon Text Char1"/>
    <w:basedOn w:val="DefaultParagraphFont"/>
    <w:rsid w:val="00236D9A"/>
    <w:rPr>
      <w:rFonts w:cs="Arial"/>
      <w:color w:val="000000"/>
      <w:sz w:val="0"/>
      <w:szCs w:val="0"/>
      <w:lang w:val="en-US" w:eastAsia="ar-SA"/>
    </w:rPr>
  </w:style>
  <w:style w:type="character" w:customStyle="1" w:styleId="ListLabel5">
    <w:name w:val="ListLabel 5"/>
    <w:rsid w:val="00236D9A"/>
    <w:rPr>
      <w:rFonts w:cs="Times New Roman"/>
    </w:rPr>
  </w:style>
  <w:style w:type="character" w:customStyle="1" w:styleId="ListLabel6">
    <w:name w:val="ListLabel 6"/>
    <w:rsid w:val="00236D9A"/>
    <w:rPr>
      <w:rFonts w:eastAsia="Times New Roman" w:cs="Times New Roman"/>
      <w:b/>
    </w:rPr>
  </w:style>
  <w:style w:type="paragraph" w:customStyle="1" w:styleId="Heading">
    <w:name w:val="Heading"/>
    <w:basedOn w:val="Normal"/>
    <w:next w:val="TextBody"/>
    <w:rsid w:val="00236D9A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Normal"/>
    <w:rsid w:val="00236D9A"/>
    <w:pPr>
      <w:spacing w:after="120"/>
      <w:jc w:val="center"/>
    </w:pPr>
    <w:rPr>
      <w:sz w:val="28"/>
    </w:rPr>
  </w:style>
  <w:style w:type="paragraph" w:styleId="List">
    <w:name w:val="List"/>
    <w:basedOn w:val="TextBody"/>
    <w:rsid w:val="00236D9A"/>
    <w:rPr>
      <w:rFonts w:cs="Mangal"/>
    </w:rPr>
  </w:style>
  <w:style w:type="paragraph" w:styleId="Caption">
    <w:name w:val="caption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236D9A"/>
    <w:pPr>
      <w:suppressLineNumbers/>
    </w:pPr>
    <w:rPr>
      <w:rFonts w:cs="Mangal"/>
    </w:rPr>
  </w:style>
  <w:style w:type="paragraph" w:customStyle="1" w:styleId="Caption1">
    <w:name w:val="Caption1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TextBodyIndent">
    <w:name w:val="Text Body Indent"/>
    <w:basedOn w:val="Normal"/>
    <w:rsid w:val="00236D9A"/>
    <w:pPr>
      <w:ind w:left="283" w:right="43" w:firstLine="993"/>
      <w:jc w:val="center"/>
    </w:pPr>
    <w:rPr>
      <w:rFonts w:ascii="Bookman Old Style" w:hAnsi="Bookman Old Style" w:cs="Bookman Old Style"/>
      <w:b/>
      <w:szCs w:val="20"/>
    </w:rPr>
  </w:style>
  <w:style w:type="paragraph" w:customStyle="1" w:styleId="Indentcorptext22">
    <w:name w:val="Indent corp text 22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Indentcorptext31">
    <w:name w:val="Indent corp text 31"/>
    <w:basedOn w:val="Normal"/>
    <w:rsid w:val="00236D9A"/>
    <w:pPr>
      <w:ind w:right="43" w:firstLine="993"/>
      <w:jc w:val="both"/>
    </w:pPr>
    <w:rPr>
      <w:rFonts w:ascii="Bookman Old Style" w:hAnsi="Bookman Old Style" w:cs="Bookman Old Style"/>
      <w:sz w:val="20"/>
    </w:rPr>
  </w:style>
  <w:style w:type="paragraph" w:customStyle="1" w:styleId="Indentcorptext21">
    <w:name w:val="Indent corp tex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BodyTextIndent21">
    <w:name w:val="Body Text Inden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styleId="Header">
    <w:name w:val="header"/>
    <w:basedOn w:val="Normal"/>
    <w:rsid w:val="00236D9A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36D9A"/>
    <w:pPr>
      <w:suppressLineNumbers/>
      <w:tabs>
        <w:tab w:val="center" w:pos="4536"/>
        <w:tab w:val="right" w:pos="9072"/>
      </w:tabs>
    </w:pPr>
  </w:style>
  <w:style w:type="paragraph" w:customStyle="1" w:styleId="Corptext31">
    <w:name w:val="Corp text 31"/>
    <w:basedOn w:val="Normal"/>
    <w:rsid w:val="00236D9A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rsid w:val="00236D9A"/>
    <w:rPr>
      <w:rFonts w:ascii="Tahoma" w:hAnsi="Tahoma" w:cs="Tahoma"/>
      <w:sz w:val="16"/>
      <w:szCs w:val="16"/>
    </w:rPr>
  </w:style>
  <w:style w:type="paragraph" w:customStyle="1" w:styleId="WW-Default">
    <w:name w:val="WW-Default"/>
    <w:rsid w:val="00236D9A"/>
    <w:pPr>
      <w:suppressAutoHyphens/>
    </w:pPr>
    <w:rPr>
      <w:rFonts w:ascii="Calibri" w:eastAsia="Times New Roman" w:hAnsi="Calibri" w:cs="Calibri"/>
      <w:color w:val="000000"/>
      <w:sz w:val="24"/>
      <w:szCs w:val="24"/>
      <w:lang w:val="ro-RO" w:eastAsia="ar-SA"/>
    </w:rPr>
  </w:style>
  <w:style w:type="paragraph" w:customStyle="1" w:styleId="FrameContents">
    <w:name w:val="Frame Contents"/>
    <w:basedOn w:val="TextBody"/>
    <w:rsid w:val="00236D9A"/>
  </w:style>
  <w:style w:type="paragraph" w:customStyle="1" w:styleId="TableContents">
    <w:name w:val="Table Contents"/>
    <w:basedOn w:val="Normal"/>
    <w:rsid w:val="00236D9A"/>
    <w:pPr>
      <w:suppressLineNumbers/>
    </w:pPr>
  </w:style>
  <w:style w:type="paragraph" w:customStyle="1" w:styleId="TableHeading">
    <w:name w:val="Table Heading"/>
    <w:basedOn w:val="TableContents"/>
    <w:rsid w:val="00236D9A"/>
    <w:pPr>
      <w:jc w:val="center"/>
    </w:pPr>
    <w:rPr>
      <w:b/>
      <w:bCs/>
    </w:rPr>
  </w:style>
  <w:style w:type="paragraph" w:styleId="ListParagraph">
    <w:name w:val="List Paragraph"/>
    <w:basedOn w:val="Normal"/>
    <w:rsid w:val="00236D9A"/>
    <w:pPr>
      <w:ind w:left="720"/>
    </w:pPr>
  </w:style>
  <w:style w:type="paragraph" w:styleId="NormalWeb">
    <w:name w:val="Normal (Web)"/>
    <w:basedOn w:val="Normal"/>
    <w:uiPriority w:val="99"/>
    <w:unhideWhenUsed/>
    <w:rsid w:val="007E1D8A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2516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                                                                                      SE APROBA,</vt:lpstr>
    </vt:vector>
  </TitlesOfParts>
  <Company/>
  <LinksUpToDate>false</LinksUpToDate>
  <CharactersWithSpaces>17075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creator>GBălan</dc:creator>
  <cp:lastModifiedBy>sursu</cp:lastModifiedBy>
  <cp:revision>20</cp:revision>
  <cp:lastPrinted>2019-07-04T05:51:00Z</cp:lastPrinted>
  <dcterms:created xsi:type="dcterms:W3CDTF">2019-03-06T16:31:00Z</dcterms:created>
  <dcterms:modified xsi:type="dcterms:W3CDTF">2019-07-04T05:58:00Z</dcterms:modified>
</cp:coreProperties>
</file>