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7A5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863D31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  <w:r w:rsidR="00863D3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E6E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Memor</w:t>
      </w:r>
      <w:r w:rsidR="00E31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andului</w:t>
      </w:r>
      <w:proofErr w:type="spellEnd"/>
      <w:r w:rsidR="00E31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nr.31, </w:t>
      </w:r>
      <w:r w:rsidR="00DB1B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ap.1,a</w:t>
      </w:r>
      <w:r w:rsidR="00A9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p. nr.2,</w:t>
      </w:r>
      <w:r w:rsidR="00DB1B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B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="00DB1B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B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Magazie</w:t>
      </w:r>
      <w:proofErr w:type="spellEnd"/>
      <w:r w:rsidR="00A9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6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 w:rsidR="00406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="00406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406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="00406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150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.000 euro </w:t>
      </w:r>
    </w:p>
    <w:p w:rsidR="00E45C64" w:rsidRDefault="00E319ED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adresele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E45C64"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 w:rsidR="00E45C64">
        <w:rPr>
          <w:rFonts w:ascii="Times New Roman" w:hAnsi="Times New Roman" w:cs="Times New Roman"/>
          <w:color w:val="000000"/>
          <w:sz w:val="28"/>
          <w:szCs w:val="28"/>
        </w:rPr>
        <w:t>SC2017-00</w:t>
      </w:r>
      <w:r>
        <w:rPr>
          <w:rFonts w:ascii="Times New Roman" w:hAnsi="Times New Roman" w:cs="Times New Roman"/>
          <w:color w:val="000000"/>
          <w:sz w:val="28"/>
          <w:szCs w:val="28"/>
        </w:rPr>
        <w:t>5379/03.03.2017, SC2017-</w:t>
      </w:r>
      <w:r w:rsidR="00021E8E">
        <w:rPr>
          <w:rFonts w:ascii="Times New Roman" w:hAnsi="Times New Roman" w:cs="Times New Roman"/>
          <w:color w:val="000000"/>
          <w:sz w:val="28"/>
          <w:szCs w:val="28"/>
        </w:rPr>
        <w:t xml:space="preserve">006121/14.03.2017 </w:t>
      </w:r>
      <w:proofErr w:type="spellStart"/>
      <w:r w:rsidR="00021E8E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021E8E">
        <w:rPr>
          <w:rFonts w:ascii="Times New Roman" w:hAnsi="Times New Roman" w:cs="Times New Roman"/>
          <w:color w:val="000000"/>
          <w:sz w:val="28"/>
          <w:szCs w:val="28"/>
        </w:rPr>
        <w:t xml:space="preserve"> SC2017-006481/17.03.2017</w:t>
      </w:r>
      <w:r w:rsidR="00E45C64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="00021E8E">
        <w:rPr>
          <w:rFonts w:ascii="Times New Roman" w:hAnsi="Times New Roman" w:cs="Times New Roman"/>
          <w:sz w:val="28"/>
          <w:szCs w:val="28"/>
          <w:lang w:val="fr-FR"/>
        </w:rPr>
        <w:t>înregistrate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21E8E">
        <w:rPr>
          <w:rFonts w:ascii="Times New Roman" w:hAnsi="Times New Roman" w:cs="Times New Roman"/>
          <w:sz w:val="28"/>
          <w:szCs w:val="28"/>
          <w:lang w:val="fr-FR"/>
        </w:rPr>
        <w:t>Malita</w:t>
      </w:r>
      <w:proofErr w:type="spellEnd"/>
      <w:r w:rsidR="00021E8E">
        <w:rPr>
          <w:rFonts w:ascii="Times New Roman" w:hAnsi="Times New Roman" w:cs="Times New Roman"/>
          <w:sz w:val="28"/>
          <w:szCs w:val="28"/>
          <w:lang w:val="fr-FR"/>
        </w:rPr>
        <w:t xml:space="preserve"> Ioan </w:t>
      </w:r>
      <w:proofErr w:type="spellStart"/>
      <w:r w:rsidR="00021E8E">
        <w:rPr>
          <w:rFonts w:ascii="Times New Roman" w:hAnsi="Times New Roman" w:cs="Times New Roman"/>
          <w:sz w:val="28"/>
          <w:szCs w:val="28"/>
          <w:lang w:val="fr-FR"/>
        </w:rPr>
        <w:t>Alexandru,</w:t>
      </w:r>
      <w:r w:rsidR="00E45C64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21E8E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021E8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21E8E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021E8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Timişoara,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21E8E">
        <w:rPr>
          <w:rFonts w:ascii="Times New Roman" w:hAnsi="Times New Roman" w:cs="Times New Roman"/>
          <w:bCs/>
          <w:color w:val="000000"/>
          <w:sz w:val="28"/>
          <w:szCs w:val="28"/>
        </w:rPr>
        <w:t>Memorandului</w:t>
      </w:r>
      <w:proofErr w:type="spellEnd"/>
      <w:r w:rsidR="0002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nr.31,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 nr </w:t>
      </w:r>
      <w:r w:rsidR="00904F36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428351-C1-U1 </w:t>
      </w:r>
      <w:proofErr w:type="spellStart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</w:t>
      </w:r>
      <w:r w:rsidR="00904F36" w:rsidRP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4F36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428351-C1-U2 </w:t>
      </w:r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intenţi</w:t>
      </w:r>
      <w:r w:rsidR="00021E8E">
        <w:rPr>
          <w:rFonts w:ascii="Times New Roman" w:hAnsi="Times New Roman" w:cs="Times New Roman"/>
          <w:sz w:val="28"/>
          <w:szCs w:val="28"/>
          <w:lang w:val="ro-RO"/>
        </w:rPr>
        <w:t>a de înstrăinare la preţul de 15</w:t>
      </w:r>
      <w:r w:rsidR="00415C7E">
        <w:rPr>
          <w:rFonts w:ascii="Times New Roman" w:hAnsi="Times New Roman" w:cs="Times New Roman"/>
          <w:sz w:val="28"/>
          <w:szCs w:val="28"/>
          <w:lang w:val="ro-RO"/>
        </w:rPr>
        <w:t>0.000 euro, respectiv de 777,97 euro/mp.</w:t>
      </w:r>
    </w:p>
    <w:p w:rsidR="00021E8E" w:rsidRDefault="00021E8E" w:rsidP="00021E8E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 deţine doua apartamente </w:t>
      </w:r>
      <w:r w:rsidR="008E3C1F">
        <w:rPr>
          <w:rFonts w:ascii="Times New Roman" w:hAnsi="Times New Roman" w:cs="Times New Roman"/>
          <w:sz w:val="28"/>
          <w:szCs w:val="28"/>
          <w:lang w:val="ro-RO"/>
        </w:rPr>
        <w:t>şi o magazie , avân</w:t>
      </w:r>
      <w:r w:rsidR="00415C7E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8E3C1F">
        <w:rPr>
          <w:rFonts w:ascii="Times New Roman" w:hAnsi="Times New Roman" w:cs="Times New Roman"/>
          <w:sz w:val="28"/>
          <w:szCs w:val="28"/>
          <w:lang w:val="ro-RO"/>
        </w:rPr>
        <w:t xml:space="preserve"> o suprafaţă utilă totala de </w:t>
      </w:r>
      <w:r w:rsidR="00415C7E">
        <w:rPr>
          <w:rFonts w:ascii="Times New Roman" w:hAnsi="Times New Roman" w:cs="Times New Roman"/>
          <w:sz w:val="28"/>
          <w:szCs w:val="28"/>
          <w:lang w:val="ro-RO"/>
        </w:rPr>
        <w:t xml:space="preserve">192,81mp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1E8E" w:rsidRPr="00004312" w:rsidRDefault="00021E8E" w:rsidP="00021E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6BB0">
        <w:rPr>
          <w:rFonts w:ascii="Arial Narrow" w:hAnsi="Arial Narrow" w:cs="Times New Roman"/>
          <w:bCs/>
          <w:color w:val="000000"/>
          <w:sz w:val="28"/>
          <w:szCs w:val="28"/>
        </w:rPr>
        <w:t>-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ap. nr.1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inscris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nr.428351-C1-U1</w:t>
      </w:r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are 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uprafata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u</w:t>
      </w:r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tilă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de 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69,22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mp,este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</w:t>
      </w:r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onstruit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cărămidă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deţine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came</w:t>
      </w:r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re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o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bucătărie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o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cămară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alimente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si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debara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21E8E" w:rsidRPr="00004312" w:rsidRDefault="00021E8E" w:rsidP="00021E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-ap. nr.2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inscris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 C.F nr.428351-C1-U2 </w:t>
      </w:r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are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suprafaţa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utilă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1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09,04mp </w:t>
      </w:r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este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construit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văiugă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scânduri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este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compus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dintr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-o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cameră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o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cameră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alimente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 </w:t>
      </w:r>
      <w:proofErr w:type="spellStart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bucătărie</w:t>
      </w:r>
      <w:proofErr w:type="spellEnd"/>
      <w:r w:rsidR="00F96BB0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21E8E" w:rsidRDefault="00021E8E" w:rsidP="0041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Magazie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suprafata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utila</w:t>
      </w:r>
      <w:proofErr w:type="spellEnd"/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</w:t>
      </w:r>
      <w:r w:rsidR="00863D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14.55 mp</w:t>
      </w:r>
      <w:r w:rsidR="008E3C1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</w:t>
      </w:r>
      <w:r w:rsidR="00415C7E">
        <w:rPr>
          <w:rFonts w:ascii="Times New Roman" w:hAnsi="Times New Roman" w:cs="Times New Roman"/>
          <w:sz w:val="28"/>
          <w:szCs w:val="28"/>
          <w:lang w:val="ro-RO"/>
        </w:rPr>
        <w:t>527din 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.02.2017,emisă de către  Direcţia Judeţeană pentru Cultură-Timiş ,rezultă că imobilul situat pe strada </w:t>
      </w:r>
      <w:proofErr w:type="spellStart"/>
      <w:r w:rsidR="007A5FD0">
        <w:rPr>
          <w:rFonts w:ascii="Times New Roman" w:hAnsi="Times New Roman" w:cs="Times New Roman"/>
          <w:bCs/>
          <w:color w:val="000000"/>
          <w:sz w:val="28"/>
          <w:szCs w:val="28"/>
        </w:rPr>
        <w:t>Memorandului</w:t>
      </w:r>
      <w:proofErr w:type="spellEnd"/>
      <w:r w:rsidR="007A5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nr.31,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inclus în </w:t>
      </w:r>
      <w:r w:rsidR="007A5FD0">
        <w:rPr>
          <w:rFonts w:ascii="Times New Roman" w:hAnsi="Times New Roman" w:cs="Times New Roman"/>
          <w:sz w:val="28"/>
          <w:szCs w:val="28"/>
          <w:lang w:val="ro-RO"/>
        </w:rPr>
        <w:t xml:space="preserve">Ansamblul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urban </w:t>
      </w:r>
      <w:r w:rsidR="007A5FD0">
        <w:rPr>
          <w:rFonts w:ascii="Times New Roman" w:hAnsi="Times New Roman" w:cs="Times New Roman"/>
          <w:sz w:val="28"/>
          <w:szCs w:val="28"/>
          <w:lang w:val="ro-RO"/>
        </w:rPr>
        <w:t>I,cod TM-II-a-B-06099, poziţia 64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7A5FD0" w:rsidRDefault="007A5FD0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adresa cu nr.SC2017-006121/16.03.2017  a Biroului de Reabilitare şi Dezvoltare Urbană –Direcţia Urbanism, rezultă că imobilul necesită lucrări de reabilitare al faţadelor şi  şarpantei, deasemenea şi instalaţiile parazitare necesită asanare.  </w:t>
      </w:r>
    </w:p>
    <w:p w:rsidR="00EE499C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r w:rsidRPr="00B00002">
        <w:rPr>
          <w:rFonts w:ascii="Times New Roman" w:hAnsi="Times New Roman" w:cs="Times New Roman"/>
          <w:sz w:val="28"/>
          <w:szCs w:val="28"/>
          <w:lang w:val="ro-RO"/>
        </w:rPr>
        <w:t xml:space="preserve">Biroul </w:t>
      </w:r>
      <w:r w:rsidR="007A5FD0" w:rsidRPr="00B00002">
        <w:rPr>
          <w:rFonts w:ascii="Times New Roman" w:hAnsi="Times New Roman" w:cs="Times New Roman"/>
          <w:sz w:val="28"/>
          <w:szCs w:val="28"/>
          <w:lang w:val="ro-RO"/>
        </w:rPr>
        <w:t xml:space="preserve">Locuinţe </w:t>
      </w:r>
      <w:r w:rsidRPr="00B00002">
        <w:rPr>
          <w:rFonts w:ascii="Times New Roman" w:hAnsi="Times New Roman" w:cs="Times New Roman"/>
          <w:sz w:val="28"/>
          <w:szCs w:val="28"/>
          <w:lang w:val="ro-RO"/>
        </w:rPr>
        <w:t xml:space="preserve"> din cadrul Direcţiei Clădiri, Terenuri şi Dotări Diverse  ne </w:t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E499C">
        <w:rPr>
          <w:sz w:val="28"/>
          <w:szCs w:val="28"/>
          <w:lang w:val="ro-RO"/>
        </w:rPr>
        <w:t>C</w:t>
      </w:r>
      <w:proofErr w:type="spellStart"/>
      <w:r w:rsidR="00EE499C">
        <w:t>od</w:t>
      </w:r>
      <w:proofErr w:type="spellEnd"/>
      <w:r w:rsidR="00EE499C">
        <w:t xml:space="preserve"> FO 53-01, ver.2</w:t>
      </w:r>
      <w:r w:rsidR="00EE499C">
        <w:rPr>
          <w:sz w:val="28"/>
          <w:szCs w:val="28"/>
          <w:lang w:val="ro-RO"/>
        </w:rPr>
        <w:t xml:space="preserve">  </w:t>
      </w:r>
      <w:r w:rsidR="00EE499C">
        <w:rPr>
          <w:sz w:val="28"/>
          <w:szCs w:val="28"/>
        </w:rPr>
        <w:t xml:space="preserve">                                             </w:t>
      </w:r>
    </w:p>
    <w:p w:rsidR="00E45C64" w:rsidRDefault="00E45C64" w:rsidP="00E45C64">
      <w:pPr>
        <w:pStyle w:val="NoSpacing"/>
        <w:rPr>
          <w:sz w:val="28"/>
          <w:szCs w:val="28"/>
          <w:lang w:val="ro-RO"/>
        </w:rPr>
      </w:pPr>
      <w:r w:rsidRPr="00B00002">
        <w:rPr>
          <w:rFonts w:ascii="Times New Roman" w:hAnsi="Times New Roman" w:cs="Times New Roman"/>
          <w:sz w:val="28"/>
          <w:szCs w:val="28"/>
          <w:lang w:val="ro-RO"/>
        </w:rPr>
        <w:lastRenderedPageBreak/>
        <w:t>comunică prin adresa cu nr.SC.2017-</w:t>
      </w:r>
      <w:r w:rsidR="00485F5B">
        <w:rPr>
          <w:rFonts w:ascii="Times New Roman" w:hAnsi="Times New Roman" w:cs="Times New Roman"/>
          <w:sz w:val="28"/>
          <w:szCs w:val="28"/>
          <w:lang w:val="ro-RO"/>
        </w:rPr>
        <w:t>005379,</w:t>
      </w:r>
      <w:r w:rsidR="007A5FD0" w:rsidRPr="00B00002">
        <w:rPr>
          <w:rFonts w:ascii="Times New Roman" w:hAnsi="Times New Roman" w:cs="Times New Roman"/>
          <w:sz w:val="28"/>
          <w:szCs w:val="28"/>
          <w:lang w:val="ro-RO"/>
        </w:rPr>
        <w:t>6121</w:t>
      </w:r>
      <w:r w:rsidR="00485F5B">
        <w:rPr>
          <w:rFonts w:ascii="Times New Roman" w:hAnsi="Times New Roman" w:cs="Times New Roman"/>
          <w:sz w:val="28"/>
          <w:szCs w:val="28"/>
          <w:lang w:val="ro-RO"/>
        </w:rPr>
        <w:t>6481  din data de 17</w:t>
      </w:r>
      <w:r w:rsidR="007A5FD0" w:rsidRPr="00B00002">
        <w:rPr>
          <w:rFonts w:ascii="Times New Roman" w:hAnsi="Times New Roman" w:cs="Times New Roman"/>
          <w:sz w:val="28"/>
          <w:szCs w:val="28"/>
          <w:lang w:val="ro-RO"/>
        </w:rPr>
        <w:t>.03</w:t>
      </w:r>
      <w:r w:rsidRPr="00B00002">
        <w:rPr>
          <w:rFonts w:ascii="Times New Roman" w:hAnsi="Times New Roman" w:cs="Times New Roman"/>
          <w:sz w:val="28"/>
          <w:szCs w:val="28"/>
          <w:lang w:val="ro-RO"/>
        </w:rPr>
        <w:t xml:space="preserve">.2017   că </w:t>
      </w:r>
      <w:r w:rsidR="00560AC3">
        <w:rPr>
          <w:rFonts w:ascii="Times New Roman" w:hAnsi="Times New Roman" w:cs="Times New Roman"/>
          <w:sz w:val="28"/>
          <w:szCs w:val="28"/>
          <w:lang w:val="ro-RO"/>
        </w:rPr>
        <w:t xml:space="preserve">nu au prevăzut în bugetul pe 2017 sume necesare achiziţionării unor </w:t>
      </w:r>
      <w:r w:rsidRPr="00B000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0AC3">
        <w:rPr>
          <w:rFonts w:ascii="Times New Roman" w:hAnsi="Times New Roman" w:cs="Times New Roman"/>
          <w:sz w:val="28"/>
          <w:szCs w:val="28"/>
          <w:lang w:val="ro-RO"/>
        </w:rPr>
        <w:t>imobile ca urmare a exercitării dreptului de preemţiune.</w:t>
      </w:r>
      <w:r w:rsidR="007A5FD0" w:rsidRPr="00B000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</w:t>
      </w:r>
      <w:r w:rsidR="00485F5B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7A5FD0">
        <w:rPr>
          <w:rFonts w:ascii="Times New Roman" w:hAnsi="Times New Roman" w:cs="Times New Roman"/>
          <w:sz w:val="28"/>
          <w:szCs w:val="28"/>
          <w:lang w:val="ro-RO"/>
        </w:rPr>
        <w:t>121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data de </w:t>
      </w:r>
      <w:r w:rsidR="007A5FD0">
        <w:rPr>
          <w:rFonts w:ascii="Times New Roman" w:hAnsi="Times New Roman" w:cs="Times New Roman"/>
          <w:sz w:val="28"/>
          <w:szCs w:val="28"/>
          <w:lang w:val="ro-RO"/>
        </w:rPr>
        <w:t>16.03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Şcoli -Spitale ne face cunoscut că acest imobil  nu prezintă interes pentru desfăşurarea unor activităţi de interes public (sănătate, învăţământ) , ce aparţin de birou. </w:t>
      </w:r>
    </w:p>
    <w:p w:rsidR="00A007DB" w:rsidRDefault="00E45C64" w:rsidP="00A007DB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nr.SC2017-00</w:t>
      </w:r>
      <w:r w:rsidR="007A5FD0">
        <w:rPr>
          <w:rFonts w:ascii="Times New Roman" w:hAnsi="Times New Roman" w:cs="Times New Roman"/>
          <w:sz w:val="28"/>
          <w:szCs w:val="28"/>
          <w:lang w:val="ro-RO"/>
        </w:rPr>
        <w:t>6121 din data de  16.03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Sport-Cultură   ne face cunoscut că acest imobil nu prezintă interes pentru desfăşurarea unor activităţi de interes public (sănătate,cultură )ce aparţin de birou.        </w:t>
      </w:r>
    </w:p>
    <w:p w:rsidR="00E45C64" w:rsidRDefault="00A007DB" w:rsidP="00A007DB">
      <w:pPr>
        <w:tabs>
          <w:tab w:val="left" w:pos="4860"/>
        </w:tabs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art.4, alin (4) şi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(8) din Legea nr.422/2001 republicată privind protejarea monumentelor istorice;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E45C64">
        <w:rPr>
          <w:lang w:val="ro-RO"/>
        </w:rPr>
        <w:t xml:space="preserve"> </w:t>
      </w:r>
      <w:r>
        <w:rPr>
          <w:lang w:val="ro-RO"/>
        </w:rPr>
        <w:tab/>
      </w:r>
      <w:r w:rsidR="00E45C64">
        <w:tab/>
      </w:r>
      <w:r w:rsidR="00E45C64">
        <w:tab/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Timişoara,strada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5FD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FD0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7A5FD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FD0">
        <w:rPr>
          <w:rFonts w:ascii="Times New Roman" w:hAnsi="Times New Roman" w:cs="Times New Roman"/>
          <w:bCs/>
          <w:color w:val="000000"/>
          <w:sz w:val="28"/>
          <w:szCs w:val="28"/>
        </w:rPr>
        <w:t>Memorandului</w:t>
      </w:r>
      <w:proofErr w:type="spellEnd"/>
      <w:r w:rsidR="007A5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nr.31</w:t>
      </w:r>
      <w:r w:rsidR="00AD166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B1B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>ap.nr.1,</w:t>
      </w:r>
      <w:r w:rsidR="00AD16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ap. </w:t>
      </w:r>
      <w:proofErr w:type="gramStart"/>
      <w:r w:rsidR="00AD16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nr.2 </w:t>
      </w:r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proofErr w:type="gramEnd"/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>Magazie</w:t>
      </w:r>
      <w:proofErr w:type="spellEnd"/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D1660">
        <w:rPr>
          <w:rFonts w:ascii="Times New Roman" w:hAnsi="Times New Roman" w:cs="Times New Roman"/>
          <w:bCs/>
          <w:color w:val="000000"/>
          <w:sz w:val="28"/>
          <w:szCs w:val="28"/>
        </w:rPr>
        <w:t>id</w:t>
      </w:r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entificat</w:t>
      </w:r>
      <w:r w:rsidR="00AD1660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proofErr w:type="spell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C.F nr</w:t>
      </w:r>
      <w:r w:rsidR="00FE435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4F36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428351-C1-U1 </w:t>
      </w:r>
      <w:proofErr w:type="spellStart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</w:t>
      </w:r>
      <w:r w:rsidR="00904F36" w:rsidRP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4F36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>428351-C1-</w:t>
      </w:r>
      <w:proofErr w:type="gramStart"/>
      <w:r w:rsidR="00904F36" w:rsidRPr="000043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U2 </w:t>
      </w:r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,la</w:t>
      </w:r>
      <w:proofErr w:type="gram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="00904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150.000 euro.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9219D9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  <w:r w:rsidR="009219D9">
        <w:rPr>
          <w:rFonts w:ascii="Times New Roman" w:hAnsi="Times New Roman" w:cs="Times New Roman"/>
          <w:b/>
          <w:sz w:val="28"/>
          <w:szCs w:val="28"/>
        </w:rPr>
        <w:t>,</w:t>
      </w:r>
    </w:p>
    <w:p w:rsidR="00E45C64" w:rsidRDefault="009219D9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219D9">
        <w:rPr>
          <w:rFonts w:ascii="Times New Roman" w:hAnsi="Times New Roman" w:cs="Times New Roman"/>
          <w:sz w:val="28"/>
          <w:szCs w:val="28"/>
        </w:rPr>
        <w:t>ALIN STOICA</w:t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</w:t>
      </w:r>
      <w:r w:rsidR="00E45C64">
        <w:rPr>
          <w:sz w:val="24"/>
          <w:szCs w:val="24"/>
          <w:lang w:val="ro-RO"/>
        </w:rPr>
        <w:t>Cod FO 53-01</w:t>
      </w:r>
      <w:proofErr w:type="gramStart"/>
      <w:r w:rsidR="00E45C64">
        <w:rPr>
          <w:sz w:val="24"/>
          <w:szCs w:val="24"/>
          <w:lang w:val="ro-RO"/>
        </w:rPr>
        <w:t>,ver.2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4A3CF5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SC2017-006121/16.03.2017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AF1256" w:rsidRDefault="00E45C64" w:rsidP="00826BF9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</w:t>
      </w:r>
      <w:r w:rsidR="008819D6">
        <w:rPr>
          <w:rFonts w:ascii="Arial Narrow" w:hAnsi="Arial Narrow" w:cs="Times New Roman"/>
          <w:color w:val="000000"/>
          <w:sz w:val="28"/>
          <w:szCs w:val="28"/>
        </w:rPr>
        <w:t>lăturat</w:t>
      </w:r>
      <w:proofErr w:type="spellEnd"/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819D6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8819D6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8819D6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de </w:t>
      </w:r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la </w:t>
      </w:r>
      <w:r w:rsidR="004063AB">
        <w:rPr>
          <w:rFonts w:ascii="Arial Narrow" w:hAnsi="Arial Narrow" w:cs="Times New Roman"/>
          <w:sz w:val="28"/>
          <w:szCs w:val="28"/>
          <w:lang w:val="fr-FR"/>
        </w:rPr>
        <w:t xml:space="preserve">MALITA IOAN ALEXANDRU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Memorandului</w:t>
      </w:r>
      <w:proofErr w:type="spellEnd"/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nr.</w:t>
      </w:r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31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r w:rsidR="00826BF9" w:rsidRPr="00826BF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826BF9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826BF9" w:rsidRPr="008819D6">
        <w:rPr>
          <w:rFonts w:ascii="Arial Narrow" w:hAnsi="Arial Narrow" w:cs="Times New Roman"/>
          <w:b/>
          <w:sz w:val="28"/>
          <w:szCs w:val="28"/>
          <w:lang w:val="ro-RO"/>
        </w:rPr>
        <w:t>intenţia de înstrăinare la   preţul de 150.000 euro</w:t>
      </w:r>
      <w:r w:rsidR="00AF1256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826BF9" w:rsidRPr="004A3CF5" w:rsidRDefault="004A3CF5" w:rsidP="00826BF9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4A3CF5">
        <w:rPr>
          <w:rFonts w:ascii="Arial Narrow" w:hAnsi="Arial Narrow" w:cs="Times New Roman"/>
          <w:sz w:val="28"/>
          <w:szCs w:val="28"/>
          <w:lang w:val="ro-RO"/>
        </w:rPr>
        <w:t>Imobilul detine doua apartamente:</w:t>
      </w:r>
    </w:p>
    <w:p w:rsidR="00826BF9" w:rsidRDefault="004063AB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nr.1 </w:t>
      </w:r>
      <w:proofErr w:type="spellStart"/>
      <w:proofErr w:type="gram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E45C64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5C64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proofErr w:type="gramEnd"/>
      <w:r w:rsidR="00E45C64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428351-C1-U1cu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-69,22 mp;</w:t>
      </w:r>
    </w:p>
    <w:p w:rsidR="00826BF9" w:rsidRDefault="004063AB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nr.2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in C.F nr.428351-</w:t>
      </w:r>
      <w:r w:rsid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C1-U2 cu </w:t>
      </w:r>
      <w:proofErr w:type="spellStart"/>
      <w:r w:rsidR="008819D6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8819D6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utila-109,04mp </w:t>
      </w:r>
    </w:p>
    <w:p w:rsidR="00826BF9" w:rsidRDefault="008819D6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Magazie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de</w:t>
      </w:r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14.55 mp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r w:rsidR="004063AB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4063AB">
        <w:rPr>
          <w:rFonts w:ascii="Arial Narrow" w:hAnsi="Arial Narrow" w:cs="Times New Roman"/>
          <w:color w:val="000000"/>
          <w:sz w:val="28"/>
          <w:szCs w:val="28"/>
        </w:rPr>
        <w:t>527 din 17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.02.2017,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</w:t>
      </w:r>
      <w:proofErr w:type="gramEnd"/>
      <w:r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826BF9">
        <w:rPr>
          <w:rFonts w:ascii="Arial Narrow" w:hAnsi="Arial Narrow" w:cs="Times New Roman"/>
          <w:sz w:val="28"/>
          <w:szCs w:val="28"/>
          <w:lang w:val="ro-RO"/>
        </w:rPr>
        <w:t xml:space="preserve">Ansamblul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urban </w:t>
      </w:r>
      <w:r w:rsidR="00826BF9">
        <w:rPr>
          <w:rFonts w:ascii="Arial Narrow" w:hAnsi="Arial Narrow" w:cs="Times New Roman"/>
          <w:sz w:val="28"/>
          <w:szCs w:val="28"/>
          <w:lang w:val="ro-RO"/>
        </w:rPr>
        <w:t>,cod TM-II-a-B-06099, poziţia 64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826BF9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4A3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Pr="004A3CF5" w:rsidRDefault="004A3CF5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 w:rsidRPr="004A3CF5">
        <w:rPr>
          <w:rFonts w:ascii="Arial Narrow" w:hAnsi="Arial Narrow" w:cs="Arial Narrow"/>
          <w:b/>
          <w:color w:val="000000"/>
          <w:sz w:val="28"/>
          <w:szCs w:val="28"/>
        </w:rPr>
        <w:t>SC2017-006121/16.03.2017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4A3CF5" w:rsidRPr="008819D6" w:rsidRDefault="00E45C64" w:rsidP="004A3CF5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4A3CF5">
        <w:rPr>
          <w:rFonts w:ascii="Arial Narrow" w:hAnsi="Arial Narrow" w:cs="Times New Roman"/>
          <w:sz w:val="28"/>
          <w:szCs w:val="28"/>
          <w:lang w:val="fr-FR"/>
        </w:rPr>
        <w:t xml:space="preserve">MALITA IOAN ALEXANDRU in  </w:t>
      </w:r>
      <w:proofErr w:type="spellStart"/>
      <w:r w:rsidR="004A3CF5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4A3CF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4A3CF5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4A3CF5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4A3CF5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4A3CF5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4A3CF5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4A3CF5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4A3CF5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4A3CF5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4A3CF5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Memorandului</w:t>
      </w:r>
      <w:proofErr w:type="spellEnd"/>
      <w:r w:rsidR="004A3CF5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nr.31,</w:t>
      </w:r>
      <w:r w:rsidR="004A3CF5" w:rsidRPr="00826BF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4A3CF5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4A3CF5" w:rsidRPr="008819D6">
        <w:rPr>
          <w:rFonts w:ascii="Arial Narrow" w:hAnsi="Arial Narrow" w:cs="Times New Roman"/>
          <w:b/>
          <w:sz w:val="28"/>
          <w:szCs w:val="28"/>
          <w:lang w:val="ro-RO"/>
        </w:rPr>
        <w:t>intenţia de înstrăinare la   preţul de 150.000 euro.</w:t>
      </w:r>
    </w:p>
    <w:p w:rsidR="004A3CF5" w:rsidRPr="004A3CF5" w:rsidRDefault="004A3CF5" w:rsidP="004A3CF5">
      <w:pPr>
        <w:spacing w:after="0" w:line="240" w:lineRule="auto"/>
        <w:ind w:firstLine="708"/>
        <w:jc w:val="both"/>
        <w:rPr>
          <w:rFonts w:ascii="Arial Narrow" w:hAnsi="Arial Narrow" w:cs="Times New Roman"/>
          <w:bCs/>
          <w:color w:val="000000"/>
          <w:sz w:val="28"/>
          <w:szCs w:val="28"/>
        </w:rPr>
      </w:pP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Imobilul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detine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doua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apartamente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:</w:t>
      </w:r>
      <w:proofErr w:type="gramEnd"/>
    </w:p>
    <w:p w:rsidR="004A3CF5" w:rsidRDefault="004A3CF5" w:rsidP="004A3CF5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nr.1 </w:t>
      </w:r>
      <w:proofErr w:type="spellStart"/>
      <w:proofErr w:type="gram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proofErr w:type="gram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428351-C1-U1cu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-69,22 mp;</w:t>
      </w:r>
    </w:p>
    <w:p w:rsidR="004A3CF5" w:rsidRDefault="004A3CF5" w:rsidP="004A3CF5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nr.2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in C.F nr.428351-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C1-U2 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utila-109,04mp </w:t>
      </w:r>
    </w:p>
    <w:p w:rsidR="004A3CF5" w:rsidRDefault="004A3CF5" w:rsidP="004A3CF5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Magazie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de14.55 mp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AF125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AF1256">
        <w:rPr>
          <w:rFonts w:ascii="Arial Narrow" w:hAnsi="Arial Narrow" w:cs="Arial Narrow"/>
          <w:b/>
          <w:color w:val="000000"/>
          <w:sz w:val="28"/>
          <w:szCs w:val="28"/>
        </w:rPr>
        <w:t>006121/16.03.2017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AF1256" w:rsidRPr="008819D6" w:rsidRDefault="00E45C64" w:rsidP="00AF1256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AF1256">
        <w:rPr>
          <w:rFonts w:ascii="Arial Narrow" w:hAnsi="Arial Narrow" w:cs="Times New Roman"/>
          <w:sz w:val="28"/>
          <w:szCs w:val="28"/>
          <w:lang w:val="fr-FR"/>
        </w:rPr>
        <w:t xml:space="preserve">MALITA IOAN ALEXANDRU in  </w:t>
      </w:r>
      <w:proofErr w:type="spellStart"/>
      <w:r w:rsidR="00AF1256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AF12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AF1256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AF1256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AF1256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AF1256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AF1256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AF1256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AF1256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AF1256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AF1256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Memorandului</w:t>
      </w:r>
      <w:proofErr w:type="spellEnd"/>
      <w:r w:rsidR="00AF1256"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nr.31,</w:t>
      </w:r>
      <w:r w:rsidR="00AF1256" w:rsidRPr="00826BF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AF1256"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AF1256" w:rsidRPr="008819D6">
        <w:rPr>
          <w:rFonts w:ascii="Arial Narrow" w:hAnsi="Arial Narrow" w:cs="Times New Roman"/>
          <w:b/>
          <w:sz w:val="28"/>
          <w:szCs w:val="28"/>
          <w:lang w:val="ro-RO"/>
        </w:rPr>
        <w:t>intenţia de înstrăinare la   preţul de 150.000 euro.</w:t>
      </w:r>
    </w:p>
    <w:p w:rsidR="00AF1256" w:rsidRPr="004A3CF5" w:rsidRDefault="00AF1256" w:rsidP="00AF1256">
      <w:pPr>
        <w:spacing w:after="0" w:line="240" w:lineRule="auto"/>
        <w:ind w:firstLine="708"/>
        <w:jc w:val="both"/>
        <w:rPr>
          <w:rFonts w:ascii="Arial Narrow" w:hAnsi="Arial Narrow" w:cs="Times New Roman"/>
          <w:bCs/>
          <w:color w:val="000000"/>
          <w:sz w:val="28"/>
          <w:szCs w:val="28"/>
        </w:rPr>
      </w:pP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Imobilul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detine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doua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apartamente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:</w:t>
      </w:r>
      <w:proofErr w:type="gramEnd"/>
    </w:p>
    <w:p w:rsidR="00AF1256" w:rsidRDefault="00AF1256" w:rsidP="00AF1256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nr.1 </w:t>
      </w:r>
      <w:proofErr w:type="spellStart"/>
      <w:proofErr w:type="gram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proofErr w:type="gram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428351-C1-U1cu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-69,22 mp;</w:t>
      </w:r>
    </w:p>
    <w:p w:rsidR="00AF1256" w:rsidRDefault="00AF1256" w:rsidP="00AF1256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nr.2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in C.F nr.428351-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C1-U2 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utila-109,04mp </w:t>
      </w:r>
    </w:p>
    <w:p w:rsidR="00AF1256" w:rsidRDefault="00AF1256" w:rsidP="00AF1256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Magazie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de14.55 mp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AF125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SC2017-00</w:t>
      </w:r>
      <w:r w:rsidR="00CE31A7">
        <w:rPr>
          <w:rFonts w:ascii="Arial Narrow" w:hAnsi="Arial Narrow" w:cs="Arial Narrow"/>
          <w:b/>
          <w:bCs/>
          <w:color w:val="000000"/>
          <w:sz w:val="28"/>
          <w:szCs w:val="28"/>
        </w:rPr>
        <w:t>6121/16.03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1256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AF1256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 </w:t>
      </w:r>
      <w:r w:rsidR="00AF1256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LOCUINTE</w:t>
      </w:r>
      <w:proofErr w:type="gramEnd"/>
    </w:p>
    <w:p w:rsidR="00B7765B" w:rsidRDefault="00B7765B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B7765B" w:rsidRDefault="00B7765B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B7765B" w:rsidRDefault="00B7765B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B7765B" w:rsidRDefault="00B7765B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B7765B" w:rsidRDefault="00B7765B" w:rsidP="00B7765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B7765B" w:rsidRPr="008819D6" w:rsidRDefault="00B7765B" w:rsidP="00B7765B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CE31A7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MALITA IOAN ALEXANDRU 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Memorandului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nr.31,</w:t>
      </w:r>
      <w:r w:rsidRPr="00826BF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8819D6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8819D6">
        <w:rPr>
          <w:rFonts w:ascii="Arial Narrow" w:hAnsi="Arial Narrow" w:cs="Times New Roman"/>
          <w:b/>
          <w:sz w:val="28"/>
          <w:szCs w:val="28"/>
          <w:lang w:val="ro-RO"/>
        </w:rPr>
        <w:t>intenţia de înstrăinare la   preţul de 150.000 euro.</w:t>
      </w:r>
    </w:p>
    <w:p w:rsidR="00B7765B" w:rsidRPr="004A3CF5" w:rsidRDefault="00B7765B" w:rsidP="00B7765B">
      <w:pPr>
        <w:spacing w:after="0" w:line="240" w:lineRule="auto"/>
        <w:ind w:firstLine="708"/>
        <w:jc w:val="both"/>
        <w:rPr>
          <w:rFonts w:ascii="Arial Narrow" w:hAnsi="Arial Narrow" w:cs="Times New Roman"/>
          <w:bCs/>
          <w:color w:val="000000"/>
          <w:sz w:val="28"/>
          <w:szCs w:val="28"/>
        </w:rPr>
      </w:pP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Imobilul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detine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doua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>apartamente</w:t>
      </w:r>
      <w:proofErr w:type="spellEnd"/>
      <w:r w:rsidRPr="004A3CF5">
        <w:rPr>
          <w:rFonts w:ascii="Arial Narrow" w:hAnsi="Arial Narrow" w:cs="Times New Roman"/>
          <w:bCs/>
          <w:color w:val="000000"/>
          <w:sz w:val="28"/>
          <w:szCs w:val="28"/>
        </w:rPr>
        <w:t xml:space="preserve"> :</w:t>
      </w:r>
      <w:proofErr w:type="gramEnd"/>
    </w:p>
    <w:p w:rsidR="00B7765B" w:rsidRDefault="00B7765B" w:rsidP="00B7765B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nr.1 </w:t>
      </w:r>
      <w:proofErr w:type="spellStart"/>
      <w:proofErr w:type="gram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proofErr w:type="gram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428351-C1-U1cu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-69,22 mp;</w:t>
      </w:r>
    </w:p>
    <w:p w:rsidR="00B7765B" w:rsidRDefault="00B7765B" w:rsidP="00B7765B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-ap. nr.2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inscris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in C.F nr.428351-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C1-U2 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utila-109,04mp </w:t>
      </w:r>
    </w:p>
    <w:p w:rsidR="00E45C64" w:rsidRDefault="00B7765B" w:rsidP="00B7765B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Magazie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Pr="008819D6">
        <w:rPr>
          <w:rFonts w:ascii="Arial Narrow" w:hAnsi="Arial Narrow" w:cs="Times New Roman"/>
          <w:b/>
          <w:bCs/>
          <w:color w:val="000000"/>
          <w:sz w:val="28"/>
          <w:szCs w:val="28"/>
        </w:rPr>
        <w:t>de14.55 mp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B7765B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04312"/>
    <w:rsid w:val="00021E8E"/>
    <w:rsid w:val="000C1C5F"/>
    <w:rsid w:val="000C7D66"/>
    <w:rsid w:val="002C447A"/>
    <w:rsid w:val="00395E1F"/>
    <w:rsid w:val="004063AB"/>
    <w:rsid w:val="00415C7E"/>
    <w:rsid w:val="00485F5B"/>
    <w:rsid w:val="004A3CF5"/>
    <w:rsid w:val="00560AC3"/>
    <w:rsid w:val="006B3D47"/>
    <w:rsid w:val="007A5FD0"/>
    <w:rsid w:val="007D2C10"/>
    <w:rsid w:val="00826BF9"/>
    <w:rsid w:val="00863D31"/>
    <w:rsid w:val="008819D6"/>
    <w:rsid w:val="008C2B82"/>
    <w:rsid w:val="008E3C1F"/>
    <w:rsid w:val="00904F36"/>
    <w:rsid w:val="009219D9"/>
    <w:rsid w:val="00A007DB"/>
    <w:rsid w:val="00A3075C"/>
    <w:rsid w:val="00A9123D"/>
    <w:rsid w:val="00AD1660"/>
    <w:rsid w:val="00AF1256"/>
    <w:rsid w:val="00B00002"/>
    <w:rsid w:val="00B749CB"/>
    <w:rsid w:val="00B7765B"/>
    <w:rsid w:val="00BE6E8C"/>
    <w:rsid w:val="00CE31A7"/>
    <w:rsid w:val="00D37E82"/>
    <w:rsid w:val="00DB1BE9"/>
    <w:rsid w:val="00E319ED"/>
    <w:rsid w:val="00E45C64"/>
    <w:rsid w:val="00EC7EB8"/>
    <w:rsid w:val="00ED10E5"/>
    <w:rsid w:val="00EE499C"/>
    <w:rsid w:val="00F96BB0"/>
    <w:rsid w:val="00FE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24</cp:revision>
  <cp:lastPrinted>2017-03-16T07:37:00Z</cp:lastPrinted>
  <dcterms:created xsi:type="dcterms:W3CDTF">2017-03-15T13:07:00Z</dcterms:created>
  <dcterms:modified xsi:type="dcterms:W3CDTF">2017-03-17T09:53:00Z</dcterms:modified>
</cp:coreProperties>
</file>