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C23" w:rsidRPr="00710DD5" w:rsidRDefault="00764C23" w:rsidP="00764C23">
      <w:pPr>
        <w:rPr>
          <w:b/>
          <w:sz w:val="22"/>
        </w:rPr>
      </w:pPr>
      <w:r w:rsidRPr="00710DD5">
        <w:rPr>
          <w:b/>
          <w:noProof/>
          <w:sz w:val="22"/>
          <w:lang w:val="en-US"/>
        </w:rPr>
        <w:drawing>
          <wp:anchor distT="0" distB="0" distL="114300" distR="114300" simplePos="0" relativeHeight="251659264" behindDoc="1" locked="0" layoutInCell="1" allowOverlap="1">
            <wp:simplePos x="0" y="0"/>
            <wp:positionH relativeFrom="column">
              <wp:posOffset>-95250</wp:posOffset>
            </wp:positionH>
            <wp:positionV relativeFrom="paragraph">
              <wp:posOffset>-57150</wp:posOffset>
            </wp:positionV>
            <wp:extent cx="74930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9300" cy="1079500"/>
                    </a:xfrm>
                    <a:prstGeom prst="rect">
                      <a:avLst/>
                    </a:prstGeom>
                    <a:noFill/>
                    <a:ln w="9525">
                      <a:noFill/>
                      <a:miter lim="800000"/>
                      <a:headEnd/>
                      <a:tailEnd/>
                    </a:ln>
                  </pic:spPr>
                </pic:pic>
              </a:graphicData>
            </a:graphic>
          </wp:anchor>
        </w:drawing>
      </w:r>
      <w:r w:rsidRPr="00710DD5">
        <w:rPr>
          <w:b/>
          <w:sz w:val="22"/>
        </w:rPr>
        <w:t>ROMÂNIA</w:t>
      </w:r>
    </w:p>
    <w:p w:rsidR="00764C23" w:rsidRPr="00710DD5" w:rsidRDefault="00764C23" w:rsidP="00764C23">
      <w:pPr>
        <w:rPr>
          <w:b/>
          <w:sz w:val="22"/>
        </w:rPr>
      </w:pPr>
      <w:r w:rsidRPr="00710DD5">
        <w:rPr>
          <w:b/>
          <w:sz w:val="22"/>
        </w:rPr>
        <w:t>JUDEŢUL TIMIŞ</w:t>
      </w:r>
    </w:p>
    <w:p w:rsidR="00764C23" w:rsidRPr="00710DD5" w:rsidRDefault="00764C23" w:rsidP="00764C23">
      <w:pPr>
        <w:rPr>
          <w:b/>
          <w:sz w:val="22"/>
        </w:rPr>
      </w:pPr>
      <w:r w:rsidRPr="00710DD5">
        <w:rPr>
          <w:b/>
          <w:sz w:val="22"/>
        </w:rPr>
        <w:t>MUNICIPIUL TIMIŞOARA</w:t>
      </w:r>
    </w:p>
    <w:p w:rsidR="00764C23" w:rsidRPr="00710DD5" w:rsidRDefault="00764C23" w:rsidP="00764C23">
      <w:pPr>
        <w:rPr>
          <w:b/>
          <w:sz w:val="22"/>
        </w:rPr>
      </w:pPr>
      <w:r w:rsidRPr="00710DD5">
        <w:rPr>
          <w:b/>
          <w:sz w:val="22"/>
        </w:rPr>
        <w:t xml:space="preserve">DIRECŢIA </w:t>
      </w:r>
      <w:r w:rsidR="00D56BD3">
        <w:rPr>
          <w:b/>
          <w:sz w:val="22"/>
        </w:rPr>
        <w:t>PATRIMONIU</w:t>
      </w:r>
      <w:r w:rsidRPr="00710DD5">
        <w:rPr>
          <w:b/>
          <w:sz w:val="22"/>
        </w:rPr>
        <w:t xml:space="preserve">    </w:t>
      </w:r>
    </w:p>
    <w:p w:rsidR="00D56BD3" w:rsidRDefault="00764C23" w:rsidP="00764C23">
      <w:pPr>
        <w:pBdr>
          <w:bottom w:val="single" w:sz="12" w:space="1" w:color="auto"/>
        </w:pBdr>
        <w:rPr>
          <w:b/>
          <w:bCs/>
          <w:color w:val="000000"/>
          <w:sz w:val="22"/>
        </w:rPr>
      </w:pPr>
      <w:r w:rsidRPr="00710DD5">
        <w:rPr>
          <w:b/>
          <w:bCs/>
          <w:color w:val="000000"/>
          <w:sz w:val="22"/>
        </w:rPr>
        <w:t xml:space="preserve">COMPARTIMENTUL SPAŢII CU ALTĂ DESTINAŢIE </w:t>
      </w:r>
    </w:p>
    <w:p w:rsidR="00D56BD3" w:rsidRDefault="00D56BD3" w:rsidP="00764C23">
      <w:pPr>
        <w:pBdr>
          <w:bottom w:val="single" w:sz="12" w:space="1" w:color="auto"/>
        </w:pBdr>
        <w:rPr>
          <w:b/>
          <w:bCs/>
          <w:color w:val="000000"/>
          <w:sz w:val="22"/>
        </w:rPr>
      </w:pPr>
      <w:r>
        <w:rPr>
          <w:b/>
          <w:bCs/>
          <w:color w:val="000000"/>
          <w:sz w:val="22"/>
        </w:rPr>
        <w:t>NR.</w:t>
      </w:r>
      <w:r w:rsidR="007B327B">
        <w:rPr>
          <w:b/>
          <w:bCs/>
          <w:color w:val="000000"/>
          <w:sz w:val="22"/>
        </w:rPr>
        <w:t xml:space="preserve"> SC2023-009586/12.04.2023</w:t>
      </w:r>
    </w:p>
    <w:p w:rsidR="00AF2B59" w:rsidRDefault="00764C23" w:rsidP="003C1FAF">
      <w:pPr>
        <w:spacing w:after="200"/>
        <w:jc w:val="center"/>
        <w:rPr>
          <w:i/>
          <w:sz w:val="16"/>
          <w:szCs w:val="20"/>
        </w:rPr>
      </w:pPr>
      <w:r>
        <w:rPr>
          <w:i/>
          <w:sz w:val="16"/>
          <w:szCs w:val="20"/>
        </w:rPr>
        <w:t xml:space="preserve">          </w:t>
      </w:r>
      <w:r w:rsidRPr="00D754FD">
        <w:rPr>
          <w:i/>
          <w:sz w:val="16"/>
          <w:szCs w:val="20"/>
        </w:rPr>
        <w:t xml:space="preserve">Bd. C.D. Loga nr. 1, 300030 Timişoara, tel: 40 256 408 454, </w:t>
      </w:r>
      <w:hyperlink r:id="rId9" w:history="1">
        <w:r w:rsidR="00D56BD3" w:rsidRPr="00747FE2">
          <w:rPr>
            <w:rStyle w:val="Hyperlink"/>
            <w:i/>
            <w:sz w:val="16"/>
            <w:szCs w:val="20"/>
          </w:rPr>
          <w:t>marinela.bansi@primariatm.ro</w:t>
        </w:r>
      </w:hyperlink>
    </w:p>
    <w:p w:rsidR="009126E4" w:rsidRPr="003C1FAF" w:rsidRDefault="009126E4" w:rsidP="003C1FAF">
      <w:pPr>
        <w:spacing w:after="200"/>
        <w:jc w:val="center"/>
        <w:rPr>
          <w:i/>
          <w:sz w:val="20"/>
          <w:szCs w:val="22"/>
        </w:rPr>
      </w:pPr>
    </w:p>
    <w:p w:rsidR="00E56266" w:rsidRPr="00C267E3" w:rsidRDefault="00E56266" w:rsidP="00E56266">
      <w:pPr>
        <w:jc w:val="center"/>
        <w:rPr>
          <w:b/>
          <w:lang w:val="it-IT"/>
        </w:rPr>
      </w:pPr>
      <w:r w:rsidRPr="00C267E3">
        <w:rPr>
          <w:b/>
          <w:lang w:val="it-IT"/>
        </w:rPr>
        <w:t>RAPORT DE SPECIALITATE</w:t>
      </w:r>
    </w:p>
    <w:p w:rsidR="00080359" w:rsidRDefault="00764C23" w:rsidP="003C1FAF">
      <w:pPr>
        <w:jc w:val="center"/>
        <w:rPr>
          <w:b/>
          <w:lang w:val="pt-BR"/>
        </w:rPr>
      </w:pPr>
      <w:r w:rsidRPr="00C267E3">
        <w:rPr>
          <w:b/>
        </w:rPr>
        <w:t xml:space="preserve">privind </w:t>
      </w:r>
      <w:r w:rsidRPr="00C267E3">
        <w:rPr>
          <w:b/>
          <w:lang w:val="it-IT"/>
        </w:rPr>
        <w:t xml:space="preserve">prelungirea pe o perioadă  </w:t>
      </w:r>
      <w:r w:rsidR="00D56BD3" w:rsidRPr="00C267E3">
        <w:rPr>
          <w:b/>
          <w:lang w:val="it-IT"/>
        </w:rPr>
        <w:t>de 1</w:t>
      </w:r>
      <w:r w:rsidRPr="00C267E3">
        <w:rPr>
          <w:b/>
          <w:lang w:val="it-IT"/>
        </w:rPr>
        <w:t xml:space="preserve">  an</w:t>
      </w:r>
      <w:r w:rsidR="00D56BD3" w:rsidRPr="00C267E3">
        <w:rPr>
          <w:b/>
          <w:lang w:val="it-IT"/>
        </w:rPr>
        <w:t xml:space="preserve">, a contractului </w:t>
      </w:r>
      <w:r w:rsidRPr="00C267E3">
        <w:rPr>
          <w:b/>
          <w:lang w:val="it-IT"/>
        </w:rPr>
        <w:t xml:space="preserve">de </w:t>
      </w:r>
      <w:r w:rsidRPr="00C267E3">
        <w:rPr>
          <w:b/>
        </w:rPr>
        <w:t>închiriere</w:t>
      </w:r>
      <w:r w:rsidRPr="00C267E3">
        <w:rPr>
          <w:b/>
          <w:lang w:val="it-IT"/>
        </w:rPr>
        <w:t xml:space="preserve"> nr.</w:t>
      </w:r>
      <w:r w:rsidR="00C267E3">
        <w:rPr>
          <w:b/>
          <w:lang w:val="it-IT"/>
        </w:rPr>
        <w:t xml:space="preserve"> </w:t>
      </w:r>
      <w:r w:rsidRPr="00C267E3">
        <w:rPr>
          <w:b/>
          <w:lang w:val="it-IT"/>
        </w:rPr>
        <w:t>1466/20</w:t>
      </w:r>
      <w:r w:rsidR="009E6691" w:rsidRPr="00C267E3">
        <w:rPr>
          <w:b/>
          <w:lang w:val="it-IT"/>
        </w:rPr>
        <w:t>0</w:t>
      </w:r>
      <w:r w:rsidRPr="00C267E3">
        <w:rPr>
          <w:b/>
          <w:lang w:val="it-IT"/>
        </w:rPr>
        <w:t>5</w:t>
      </w:r>
      <w:r w:rsidR="00D56BD3" w:rsidRPr="00C267E3">
        <w:rPr>
          <w:b/>
          <w:lang w:val="it-IT"/>
        </w:rPr>
        <w:t xml:space="preserve">, pentru </w:t>
      </w:r>
      <w:r w:rsidR="00D56BD3" w:rsidRPr="00C267E3">
        <w:rPr>
          <w:b/>
        </w:rPr>
        <w:t xml:space="preserve">spaţiul situat în Timişoara, str. Alba Iulia nr.2,  </w:t>
      </w:r>
      <w:r w:rsidRPr="00C267E3">
        <w:rPr>
          <w:b/>
          <w:lang w:val="it-IT"/>
        </w:rPr>
        <w:t>încheiat  cu  S.</w:t>
      </w:r>
      <w:r w:rsidR="00D56BD3" w:rsidRPr="00C267E3">
        <w:rPr>
          <w:b/>
          <w:lang w:val="it-IT"/>
        </w:rPr>
        <w:t>C.  G&amp;R EVOLUTION COMPANY S.R.L</w:t>
      </w:r>
      <w:r w:rsidR="00C267E3" w:rsidRPr="00C267E3">
        <w:rPr>
          <w:b/>
          <w:lang w:val="it-IT"/>
        </w:rPr>
        <w:t>,</w:t>
      </w:r>
      <w:r w:rsidR="00C267E3" w:rsidRPr="00C267E3">
        <w:rPr>
          <w:b/>
          <w:lang w:val="pt-BR"/>
        </w:rPr>
        <w:t xml:space="preserve"> la valoarea chiriei stabilită prin raportul de evaluare nr. </w:t>
      </w:r>
    </w:p>
    <w:p w:rsidR="00E56266" w:rsidRPr="00C267E3" w:rsidRDefault="00046934" w:rsidP="003C1FAF">
      <w:pPr>
        <w:jc w:val="center"/>
        <w:rPr>
          <w:b/>
        </w:rPr>
      </w:pPr>
      <w:r>
        <w:rPr>
          <w:b/>
          <w:lang w:val="pt-BR"/>
        </w:rPr>
        <w:t>SC2023-009851</w:t>
      </w:r>
      <w:r w:rsidR="00080359">
        <w:rPr>
          <w:b/>
          <w:lang w:val="pt-BR"/>
        </w:rPr>
        <w:t>/</w:t>
      </w:r>
      <w:r>
        <w:rPr>
          <w:b/>
          <w:lang w:val="pt-BR"/>
        </w:rPr>
        <w:t>18.04.2023</w:t>
      </w:r>
      <w:r w:rsidR="00C267E3" w:rsidRPr="00C267E3">
        <w:rPr>
          <w:b/>
          <w:lang w:val="pt-BR"/>
        </w:rPr>
        <w:t xml:space="preserve"> </w:t>
      </w:r>
    </w:p>
    <w:p w:rsidR="003C1FAF" w:rsidRDefault="003C1FAF" w:rsidP="00CF0136">
      <w:pPr>
        <w:ind w:firstLine="708"/>
        <w:jc w:val="both"/>
      </w:pPr>
    </w:p>
    <w:p w:rsidR="00C267E3" w:rsidRDefault="00C267E3" w:rsidP="00CF0136">
      <w:pPr>
        <w:ind w:firstLine="708"/>
        <w:jc w:val="both"/>
      </w:pPr>
    </w:p>
    <w:p w:rsidR="00C267E3" w:rsidRDefault="00C267E3" w:rsidP="00CF0136">
      <w:pPr>
        <w:ind w:firstLine="708"/>
        <w:jc w:val="both"/>
      </w:pPr>
    </w:p>
    <w:p w:rsidR="009126E4" w:rsidRDefault="009126E4" w:rsidP="00CF0136">
      <w:pPr>
        <w:ind w:firstLine="708"/>
        <w:jc w:val="both"/>
      </w:pPr>
    </w:p>
    <w:p w:rsidR="00D56BD3" w:rsidRDefault="00D56BD3" w:rsidP="00D56BD3">
      <w:pPr>
        <w:ind w:firstLine="708"/>
        <w:jc w:val="both"/>
      </w:pPr>
      <w:r>
        <w:t>Având în vedere adresa înregis</w:t>
      </w:r>
      <w:r w:rsidRPr="00F551C0">
        <w:t xml:space="preserve">trată cu numărul </w:t>
      </w:r>
      <w:r>
        <w:rPr>
          <w:bCs/>
        </w:rPr>
        <w:t xml:space="preserve">MTM2023-001162/31.01.2023, a </w:t>
      </w:r>
      <w:r>
        <w:rPr>
          <w:sz w:val="22"/>
          <w:lang w:val="it-IT"/>
        </w:rPr>
        <w:t>SOCIETĂȚII</w:t>
      </w:r>
      <w:r w:rsidRPr="00680CA6">
        <w:rPr>
          <w:sz w:val="22"/>
          <w:lang w:val="it-IT"/>
        </w:rPr>
        <w:t xml:space="preserve"> G&amp;R EVOLUTION COMPANY S.R.L</w:t>
      </w:r>
      <w:r w:rsidRPr="007A51BF">
        <w:rPr>
          <w:bCs/>
        </w:rPr>
        <w:t>,</w:t>
      </w:r>
      <w:r>
        <w:rPr>
          <w:bCs/>
        </w:rPr>
        <w:t xml:space="preserve"> </w:t>
      </w:r>
      <w:r>
        <w:t>prin care solici</w:t>
      </w:r>
      <w:r w:rsidRPr="00F551C0">
        <w:t>t</w:t>
      </w:r>
      <w:r>
        <w:t>ă</w:t>
      </w:r>
      <w:r w:rsidRPr="00F551C0">
        <w:t xml:space="preserve"> prelungirea contractului de închiriere nr.</w:t>
      </w:r>
      <w:r w:rsidRPr="001B7ABB">
        <w:rPr>
          <w:b/>
          <w:bCs/>
          <w:color w:val="000000"/>
          <w:lang w:val="it-IT"/>
        </w:rPr>
        <w:t xml:space="preserve"> </w:t>
      </w:r>
      <w:r>
        <w:rPr>
          <w:bCs/>
          <w:color w:val="000000"/>
          <w:lang w:val="it-IT"/>
        </w:rPr>
        <w:t>1466/2005</w:t>
      </w:r>
      <w:r w:rsidRPr="00F551C0">
        <w:t xml:space="preserve">, având ca obiect spațiul </w:t>
      </w:r>
      <w:r>
        <w:t xml:space="preserve"> cu altă destinație, </w:t>
      </w:r>
      <w:r w:rsidRPr="00F551C0">
        <w:t xml:space="preserve">situat în Timișoara, </w:t>
      </w:r>
      <w:r>
        <w:t>str. Alba Iulia nr. 2</w:t>
      </w:r>
      <w:r w:rsidR="00C267E3">
        <w:t>.</w:t>
      </w:r>
    </w:p>
    <w:p w:rsidR="00D56BD3" w:rsidRPr="00F551C0" w:rsidRDefault="00D56BD3" w:rsidP="00D56BD3">
      <w:pPr>
        <w:ind w:firstLine="708"/>
        <w:jc w:val="both"/>
        <w:rPr>
          <w:bCs/>
          <w:color w:val="000000"/>
          <w:lang w:val="it-IT"/>
        </w:rPr>
      </w:pPr>
      <w:r w:rsidRPr="00F551C0">
        <w:rPr>
          <w:lang w:val="it-IT"/>
        </w:rPr>
        <w:t>S</w:t>
      </w:r>
      <w:r w:rsidRPr="00F551C0">
        <w:t xml:space="preserve">pațiul închiriat în baza contractul de închiriere nr. </w:t>
      </w:r>
      <w:r>
        <w:rPr>
          <w:bCs/>
          <w:color w:val="000000"/>
          <w:lang w:val="it-IT"/>
        </w:rPr>
        <w:t>1446/2005</w:t>
      </w:r>
      <w:r w:rsidRPr="00F551C0">
        <w:t xml:space="preserve">,  este în suprafață de </w:t>
      </w:r>
      <w:r>
        <w:rPr>
          <w:bCs/>
          <w:color w:val="000000"/>
        </w:rPr>
        <w:t>60,1</w:t>
      </w:r>
      <w:r>
        <w:rPr>
          <w:bCs/>
        </w:rPr>
        <w:t xml:space="preserve"> </w:t>
      </w:r>
      <w:r>
        <w:t>m.p</w:t>
      </w:r>
      <w:r w:rsidRPr="00F551C0">
        <w:t>, la un tarif</w:t>
      </w:r>
      <w:r>
        <w:t xml:space="preserve"> de închiriere </w:t>
      </w:r>
      <w:r>
        <w:rPr>
          <w:bCs/>
        </w:rPr>
        <w:t>de 20 euro/mp/lună,</w:t>
      </w:r>
      <w:r w:rsidRPr="00F551C0">
        <w:t xml:space="preserve"> </w:t>
      </w:r>
      <w:r w:rsidRPr="00F551C0">
        <w:rPr>
          <w:lang w:val="it-IT"/>
        </w:rPr>
        <w:t xml:space="preserve">fiind situat la </w:t>
      </w:r>
      <w:r>
        <w:rPr>
          <w:lang w:val="it-IT"/>
        </w:rPr>
        <w:t>parter</w:t>
      </w:r>
      <w:r w:rsidR="00080359">
        <w:rPr>
          <w:lang w:val="it-IT"/>
        </w:rPr>
        <w:t>ul imobilului,</w:t>
      </w:r>
      <w:r>
        <w:rPr>
          <w:lang w:val="it-IT"/>
        </w:rPr>
        <w:t xml:space="preserve"> cu intrare din stradă, </w:t>
      </w:r>
      <w:r w:rsidRPr="00F551C0">
        <w:rPr>
          <w:lang w:val="it-IT"/>
        </w:rPr>
        <w:t xml:space="preserve">înscris în Cartea Funciară </w:t>
      </w:r>
      <w:r>
        <w:rPr>
          <w:lang w:val="it-IT"/>
        </w:rPr>
        <w:t>nr.</w:t>
      </w:r>
      <w:r w:rsidRPr="00FE1D86">
        <w:rPr>
          <w:lang w:val="it-IT"/>
        </w:rPr>
        <w:t xml:space="preserve"> </w:t>
      </w:r>
      <w:r>
        <w:rPr>
          <w:lang w:val="it-IT"/>
        </w:rPr>
        <w:t xml:space="preserve">417847 Timișoara, </w:t>
      </w:r>
      <w:r w:rsidRPr="00AB2A9E">
        <w:rPr>
          <w:lang w:val="it-IT"/>
        </w:rPr>
        <w:t xml:space="preserve">nr.top. </w:t>
      </w:r>
      <w:r>
        <w:rPr>
          <w:lang w:val="it-IT"/>
        </w:rPr>
        <w:t>249</w:t>
      </w:r>
      <w:r w:rsidRPr="00AB2A9E">
        <w:rPr>
          <w:lang w:val="it-IT"/>
        </w:rPr>
        <w:t>, în proprietatea Municipiul</w:t>
      </w:r>
      <w:r>
        <w:rPr>
          <w:lang w:val="it-IT"/>
        </w:rPr>
        <w:t>ui</w:t>
      </w:r>
      <w:r w:rsidRPr="00AB2A9E">
        <w:rPr>
          <w:lang w:val="it-IT"/>
        </w:rPr>
        <w:t xml:space="preserve"> Timişoara</w:t>
      </w:r>
      <w:r w:rsidR="00080359">
        <w:rPr>
          <w:lang w:val="it-IT"/>
        </w:rPr>
        <w:t>.</w:t>
      </w:r>
      <w:r w:rsidRPr="00F551C0">
        <w:rPr>
          <w:lang w:val="it-IT"/>
        </w:rPr>
        <w:t xml:space="preserve"> Cererea de prelungire a contractului de închiriere nr. </w:t>
      </w:r>
      <w:r>
        <w:rPr>
          <w:lang w:val="it-IT"/>
        </w:rPr>
        <w:t>1446/2005</w:t>
      </w:r>
      <w:r w:rsidRPr="00F551C0">
        <w:rPr>
          <w:lang w:val="it-IT"/>
        </w:rPr>
        <w:t xml:space="preserve"> este </w:t>
      </w:r>
      <w:r w:rsidRPr="00F551C0">
        <w:rPr>
          <w:bCs/>
          <w:color w:val="000000"/>
          <w:lang w:val="it-IT"/>
        </w:rPr>
        <w:t xml:space="preserve">depusă în termenul </w:t>
      </w:r>
      <w:r w:rsidR="00080359">
        <w:rPr>
          <w:bCs/>
          <w:color w:val="000000"/>
          <w:lang w:val="it-IT"/>
        </w:rPr>
        <w:t xml:space="preserve">de valabilitatea a contractului de închiriere </w:t>
      </w:r>
      <w:r w:rsidRPr="00F551C0">
        <w:rPr>
          <w:bCs/>
          <w:color w:val="000000"/>
          <w:lang w:val="it-IT"/>
        </w:rPr>
        <w:t xml:space="preserve">și </w:t>
      </w:r>
      <w:r>
        <w:rPr>
          <w:bCs/>
          <w:color w:val="000000"/>
          <w:lang w:val="en-US"/>
        </w:rPr>
        <w:t xml:space="preserve">Societatea G&amp;R Evolution </w:t>
      </w:r>
      <w:r w:rsidR="00E003EA">
        <w:rPr>
          <w:bCs/>
          <w:color w:val="000000"/>
          <w:lang w:val="en-US"/>
        </w:rPr>
        <w:t xml:space="preserve">Company </w:t>
      </w:r>
      <w:r>
        <w:rPr>
          <w:bCs/>
          <w:color w:val="000000"/>
          <w:lang w:val="en-US"/>
        </w:rPr>
        <w:t xml:space="preserve">SRL, </w:t>
      </w:r>
      <w:r w:rsidRPr="00F551C0">
        <w:rPr>
          <w:bCs/>
          <w:color w:val="000000"/>
          <w:lang w:val="it-IT"/>
        </w:rPr>
        <w:t>are achitate la zi obligațiile bugetare.</w:t>
      </w:r>
    </w:p>
    <w:p w:rsidR="00D56BD3" w:rsidRPr="00F551C0" w:rsidRDefault="00D56BD3" w:rsidP="00D56BD3">
      <w:pPr>
        <w:ind w:firstLine="708"/>
        <w:jc w:val="both"/>
        <w:rPr>
          <w:bCs/>
          <w:color w:val="000000"/>
          <w:lang w:val="it-IT"/>
        </w:rPr>
      </w:pPr>
      <w:r w:rsidRPr="00F551C0">
        <w:rPr>
          <w:lang w:val="it-IT"/>
        </w:rPr>
        <w:t xml:space="preserve"> Spaţiul antemenționat este înregistrat în evidenţa patrimonială a Municipiului Timişoara cu numărul de inventar </w:t>
      </w:r>
      <w:r w:rsidR="009126E4">
        <w:rPr>
          <w:lang w:val="it-IT"/>
        </w:rPr>
        <w:t>101136.05</w:t>
      </w:r>
      <w:r>
        <w:rPr>
          <w:lang w:val="it-IT"/>
        </w:rPr>
        <w:t xml:space="preserve"> </w:t>
      </w:r>
      <w:r w:rsidRPr="00F551C0">
        <w:rPr>
          <w:lang w:val="it-IT"/>
        </w:rPr>
        <w:t xml:space="preserve">şi valoarea de inventar </w:t>
      </w:r>
      <w:r w:rsidR="009126E4">
        <w:rPr>
          <w:lang w:val="it-IT"/>
        </w:rPr>
        <w:t>152.718,00</w:t>
      </w:r>
      <w:r w:rsidR="00E003EA">
        <w:rPr>
          <w:lang w:val="it-IT"/>
        </w:rPr>
        <w:t xml:space="preserve"> </w:t>
      </w:r>
      <w:r w:rsidRPr="00F551C0">
        <w:rPr>
          <w:color w:val="000000"/>
        </w:rPr>
        <w:t>lei.</w:t>
      </w:r>
    </w:p>
    <w:p w:rsidR="00D56BD3" w:rsidRPr="00F551C0" w:rsidRDefault="00D56BD3" w:rsidP="00D56BD3">
      <w:pPr>
        <w:ind w:firstLine="708"/>
        <w:jc w:val="both"/>
      </w:pPr>
      <w:r w:rsidRPr="00F551C0">
        <w:t>Spaţiul a fost verificat prin următoarele adrese ale serviciilor de specialitate:</w:t>
      </w:r>
    </w:p>
    <w:p w:rsidR="00D56BD3" w:rsidRPr="00F551C0" w:rsidRDefault="00D56BD3" w:rsidP="00D56BD3">
      <w:pPr>
        <w:pStyle w:val="ListParagraph"/>
        <w:numPr>
          <w:ilvl w:val="0"/>
          <w:numId w:val="4"/>
        </w:numPr>
        <w:jc w:val="both"/>
      </w:pPr>
      <w:r w:rsidRPr="00F551C0">
        <w:t xml:space="preserve">Adresa </w:t>
      </w:r>
      <w:r w:rsidR="009126E4">
        <w:t>MTM2023-001162/09.02.2023</w:t>
      </w:r>
      <w:r w:rsidRPr="00F551C0">
        <w:t xml:space="preserve"> -</w:t>
      </w:r>
      <w:r>
        <w:t xml:space="preserve"> </w:t>
      </w:r>
      <w:r w:rsidRPr="00F551C0">
        <w:t xml:space="preserve"> a </w:t>
      </w:r>
      <w:r>
        <w:t>Compartimentului  Fond Funciar</w:t>
      </w:r>
      <w:r w:rsidRPr="00F551C0">
        <w:t xml:space="preserve">; </w:t>
      </w:r>
    </w:p>
    <w:p w:rsidR="00D56BD3" w:rsidRPr="00F551C0" w:rsidRDefault="00D56BD3" w:rsidP="00D56BD3">
      <w:pPr>
        <w:pStyle w:val="ListParagraph"/>
        <w:numPr>
          <w:ilvl w:val="0"/>
          <w:numId w:val="4"/>
        </w:numPr>
        <w:jc w:val="both"/>
      </w:pPr>
      <w:r w:rsidRPr="00F551C0">
        <w:t xml:space="preserve">Adresa  </w:t>
      </w:r>
      <w:r w:rsidR="00E003EA">
        <w:t>SJ2023-</w:t>
      </w:r>
      <w:r w:rsidR="009126E4">
        <w:t>001162/13.02.2023</w:t>
      </w:r>
      <w:r w:rsidRPr="00F551C0">
        <w:t xml:space="preserve"> - a </w:t>
      </w:r>
      <w:r>
        <w:t>Serviciului Juridic</w:t>
      </w:r>
      <w:r w:rsidRPr="00F551C0">
        <w:t xml:space="preserve">; </w:t>
      </w:r>
    </w:p>
    <w:p w:rsidR="00D56BD3" w:rsidRPr="00F551C0" w:rsidRDefault="00D56BD3" w:rsidP="00D56BD3">
      <w:pPr>
        <w:numPr>
          <w:ilvl w:val="0"/>
          <w:numId w:val="5"/>
        </w:numPr>
        <w:jc w:val="both"/>
      </w:pPr>
      <w:r w:rsidRPr="00F551C0">
        <w:t xml:space="preserve">Adresa  </w:t>
      </w:r>
      <w:r w:rsidR="009126E4">
        <w:t>MTM2023-001162/03.02.2023</w:t>
      </w:r>
      <w:r w:rsidRPr="00F551C0">
        <w:t xml:space="preserve"> - a </w:t>
      </w:r>
      <w:r>
        <w:t>Biroului Clădiri, Terenuri</w:t>
      </w:r>
      <w:r w:rsidRPr="00F551C0">
        <w:t xml:space="preserve">;  </w:t>
      </w:r>
    </w:p>
    <w:p w:rsidR="009126E4" w:rsidRPr="00685587" w:rsidRDefault="009126E4" w:rsidP="009126E4">
      <w:pPr>
        <w:pStyle w:val="NoSpacing"/>
        <w:ind w:firstLine="720"/>
        <w:jc w:val="both"/>
        <w:rPr>
          <w:rFonts w:ascii="Times New Roman" w:hAnsi="Times New Roman"/>
          <w:color w:val="000000"/>
          <w:sz w:val="24"/>
          <w:szCs w:val="24"/>
        </w:rPr>
      </w:pPr>
      <w:r w:rsidRPr="009126E4">
        <w:rPr>
          <w:rFonts w:ascii="Times New Roman" w:hAnsi="Times New Roman"/>
          <w:sz w:val="24"/>
          <w:szCs w:val="24"/>
        </w:rPr>
        <w:t xml:space="preserve">Aşa cum rezultă din extrasul Procesului verbal al şedintei, din 11.04.2023, a Comisiei de Analiză  a Spaţiilor cu Altă Destinaţie decât aceea de locuinţă, </w:t>
      </w:r>
      <w:r w:rsidRPr="009126E4">
        <w:rPr>
          <w:rFonts w:ascii="Times New Roman" w:hAnsi="Times New Roman"/>
          <w:color w:val="000000"/>
          <w:sz w:val="24"/>
          <w:szCs w:val="24"/>
        </w:rPr>
        <w:t xml:space="preserve">situate în imobile proprietatea Primăriei Timişoara precum şi în proprietatea Statului Român, în administrarea Consiliului Local al Municipiului Timişoara, </w:t>
      </w:r>
      <w:r w:rsidRPr="009126E4">
        <w:rPr>
          <w:rFonts w:ascii="Times New Roman" w:hAnsi="Times New Roman"/>
          <w:sz w:val="24"/>
          <w:szCs w:val="24"/>
        </w:rPr>
        <w:t>comisia a avizat favorabil această solicitare şi a hotărât  prelungirea pe o perioadă de 1 an, a contractului de închiriere nr.1466/2005,</w:t>
      </w:r>
      <w:r>
        <w:t xml:space="preserve"> </w:t>
      </w:r>
      <w:r>
        <w:rPr>
          <w:rFonts w:ascii="Times New Roman" w:hAnsi="Times New Roman"/>
          <w:color w:val="000000"/>
          <w:sz w:val="24"/>
          <w:szCs w:val="24"/>
        </w:rPr>
        <w:t>cu actualizarea tarifului de închiriere pentru SAD prin raport de evaluare efectuat de către un expert ANEVAR cu care Municipiul Timișoara are încheiat un acord cadru, prin aplicarea metodei comparației prețului pieței cu spații situate în aceeași zonă.</w:t>
      </w:r>
      <w:r w:rsidR="00685587" w:rsidRPr="00685587">
        <w:t xml:space="preserve"> </w:t>
      </w:r>
      <w:r w:rsidR="00046934" w:rsidRPr="00046934">
        <w:rPr>
          <w:rFonts w:ascii="Times New Roman" w:hAnsi="Times New Roman"/>
          <w:sz w:val="24"/>
          <w:szCs w:val="24"/>
        </w:rPr>
        <w:t>În urma reactualizării raportului de evaluare, t</w:t>
      </w:r>
      <w:r w:rsidR="00685587" w:rsidRPr="00046934">
        <w:rPr>
          <w:rFonts w:ascii="Times New Roman" w:hAnsi="Times New Roman"/>
          <w:sz w:val="24"/>
          <w:szCs w:val="24"/>
        </w:rPr>
        <w:t>ariful de închiriere</w:t>
      </w:r>
      <w:r w:rsidR="00685587" w:rsidRPr="00685587">
        <w:rPr>
          <w:rFonts w:ascii="Times New Roman" w:hAnsi="Times New Roman"/>
          <w:sz w:val="24"/>
          <w:szCs w:val="24"/>
        </w:rPr>
        <w:t xml:space="preserve"> este de 100,00 lei/mp/lună</w:t>
      </w:r>
      <w:r w:rsidR="00080359">
        <w:rPr>
          <w:rFonts w:ascii="Times New Roman" w:hAnsi="Times New Roman"/>
          <w:sz w:val="24"/>
          <w:szCs w:val="24"/>
        </w:rPr>
        <w:t xml:space="preserve"> ( 20,35 euro/mp/lună )</w:t>
      </w:r>
      <w:r w:rsidR="00685587" w:rsidRPr="00685587">
        <w:rPr>
          <w:rFonts w:ascii="Times New Roman" w:hAnsi="Times New Roman"/>
          <w:sz w:val="24"/>
          <w:szCs w:val="24"/>
        </w:rPr>
        <w:t xml:space="preserve">, stabilit prin raportul de evaluare înregistrat cu nr. </w:t>
      </w:r>
      <w:r w:rsidR="00080359">
        <w:rPr>
          <w:rFonts w:ascii="Times New Roman" w:hAnsi="Times New Roman"/>
          <w:sz w:val="24"/>
          <w:szCs w:val="24"/>
        </w:rPr>
        <w:t>SC</w:t>
      </w:r>
      <w:r w:rsidR="00046934">
        <w:rPr>
          <w:rFonts w:ascii="Times New Roman" w:hAnsi="Times New Roman"/>
          <w:sz w:val="24"/>
          <w:szCs w:val="24"/>
        </w:rPr>
        <w:t>2023-009851/18.04.2023.</w:t>
      </w:r>
    </w:p>
    <w:p w:rsidR="009126E4" w:rsidRDefault="009126E4" w:rsidP="009126E4">
      <w:pPr>
        <w:pStyle w:val="NoSpacing"/>
        <w:ind w:firstLine="720"/>
        <w:jc w:val="both"/>
        <w:rPr>
          <w:rFonts w:ascii="Times New Roman" w:hAnsi="Times New Roman"/>
          <w:color w:val="000000"/>
          <w:sz w:val="24"/>
          <w:szCs w:val="24"/>
        </w:rPr>
      </w:pPr>
      <w:r>
        <w:rPr>
          <w:rFonts w:ascii="Times New Roman" w:hAnsi="Times New Roman"/>
          <w:color w:val="000000"/>
          <w:sz w:val="24"/>
          <w:szCs w:val="24"/>
        </w:rPr>
        <w:t xml:space="preserve">Referitor la terasa adiacentă SAD, </w:t>
      </w:r>
      <w:r w:rsidR="00BB03B5">
        <w:rPr>
          <w:rFonts w:ascii="Times New Roman" w:hAnsi="Times New Roman"/>
          <w:color w:val="000000"/>
          <w:sz w:val="24"/>
          <w:szCs w:val="24"/>
        </w:rPr>
        <w:t>societatea are</w:t>
      </w:r>
      <w:r>
        <w:rPr>
          <w:rFonts w:ascii="Times New Roman" w:hAnsi="Times New Roman"/>
          <w:color w:val="000000"/>
          <w:sz w:val="24"/>
          <w:szCs w:val="24"/>
        </w:rPr>
        <w:t xml:space="preserve"> obligația ca în termen de 60 de zile de la emiterea HCLMT –ului privind prelungirea contractului de închiriere nr. 1446/2005 să aduc</w:t>
      </w:r>
      <w:r w:rsidR="00BB03B5">
        <w:rPr>
          <w:rFonts w:ascii="Times New Roman" w:hAnsi="Times New Roman"/>
          <w:color w:val="000000"/>
          <w:sz w:val="24"/>
          <w:szCs w:val="24"/>
        </w:rPr>
        <w:t>ă</w:t>
      </w:r>
      <w:r>
        <w:rPr>
          <w:rFonts w:ascii="Times New Roman" w:hAnsi="Times New Roman"/>
          <w:color w:val="000000"/>
          <w:sz w:val="24"/>
          <w:szCs w:val="24"/>
        </w:rPr>
        <w:t xml:space="preserve"> terasa în concordanță cu prevederile regulamentului aprobat prin HCLMT nr. 98/21.03.2023 cu privire la modifcarea HCLMT nr. 369/26.07.2022 privind aprobarea Regulamentului privind condițiile de desfășurare a activităților de comerț stradal pe raza Municipiului Timișoara. </w:t>
      </w:r>
    </w:p>
    <w:p w:rsidR="009126E4" w:rsidRDefault="009126E4" w:rsidP="009126E4">
      <w:pPr>
        <w:pStyle w:val="NoSpacing"/>
        <w:ind w:firstLine="720"/>
        <w:jc w:val="both"/>
      </w:pPr>
      <w:r>
        <w:rPr>
          <w:rFonts w:ascii="Times New Roman" w:hAnsi="Times New Roman"/>
          <w:color w:val="000000"/>
          <w:sz w:val="24"/>
          <w:szCs w:val="24"/>
        </w:rPr>
        <w:t xml:space="preserve">Direcția </w:t>
      </w:r>
      <w:r w:rsidR="00962390">
        <w:rPr>
          <w:rFonts w:ascii="Times New Roman" w:hAnsi="Times New Roman"/>
          <w:color w:val="000000"/>
          <w:sz w:val="24"/>
          <w:szCs w:val="24"/>
        </w:rPr>
        <w:t xml:space="preserve">Generală </w:t>
      </w:r>
      <w:r>
        <w:rPr>
          <w:rFonts w:ascii="Times New Roman" w:hAnsi="Times New Roman"/>
          <w:color w:val="000000"/>
          <w:sz w:val="24"/>
          <w:szCs w:val="24"/>
        </w:rPr>
        <w:t>de Urbanism</w:t>
      </w:r>
      <w:r w:rsidR="00962390">
        <w:rPr>
          <w:rFonts w:ascii="Times New Roman" w:hAnsi="Times New Roman"/>
          <w:color w:val="000000"/>
          <w:sz w:val="24"/>
          <w:szCs w:val="24"/>
        </w:rPr>
        <w:t xml:space="preserve"> și Planificare Teritorială</w:t>
      </w:r>
      <w:r>
        <w:rPr>
          <w:rFonts w:ascii="Times New Roman" w:hAnsi="Times New Roman"/>
          <w:color w:val="000000"/>
          <w:sz w:val="24"/>
          <w:szCs w:val="24"/>
        </w:rPr>
        <w:t xml:space="preserve"> va fi împuternicită cu </w:t>
      </w:r>
      <w:r w:rsidR="00F615FC">
        <w:rPr>
          <w:rFonts w:ascii="Times New Roman" w:hAnsi="Times New Roman"/>
          <w:color w:val="000000"/>
          <w:sz w:val="24"/>
          <w:szCs w:val="24"/>
        </w:rPr>
        <w:t>verificarea aducer</w:t>
      </w:r>
      <w:r w:rsidR="00612F17">
        <w:rPr>
          <w:rFonts w:ascii="Times New Roman" w:hAnsi="Times New Roman"/>
          <w:color w:val="000000"/>
          <w:sz w:val="24"/>
          <w:szCs w:val="24"/>
        </w:rPr>
        <w:t>i</w:t>
      </w:r>
      <w:r w:rsidR="00F615FC">
        <w:rPr>
          <w:rFonts w:ascii="Times New Roman" w:hAnsi="Times New Roman"/>
          <w:color w:val="000000"/>
          <w:sz w:val="24"/>
          <w:szCs w:val="24"/>
        </w:rPr>
        <w:t>i la îndeplinire a</w:t>
      </w:r>
      <w:r>
        <w:rPr>
          <w:rFonts w:ascii="Times New Roman" w:hAnsi="Times New Roman"/>
          <w:color w:val="000000"/>
          <w:sz w:val="24"/>
          <w:szCs w:val="24"/>
        </w:rPr>
        <w:t xml:space="preserve"> obligațiil</w:t>
      </w:r>
      <w:r w:rsidR="00F615FC">
        <w:rPr>
          <w:rFonts w:ascii="Times New Roman" w:hAnsi="Times New Roman"/>
          <w:color w:val="000000"/>
          <w:sz w:val="24"/>
          <w:szCs w:val="24"/>
        </w:rPr>
        <w:t>or</w:t>
      </w:r>
      <w:r>
        <w:rPr>
          <w:rFonts w:ascii="Times New Roman" w:hAnsi="Times New Roman"/>
          <w:color w:val="000000"/>
          <w:sz w:val="24"/>
          <w:szCs w:val="24"/>
        </w:rPr>
        <w:t xml:space="preserve"> ce cad în sarcina societății, pentru aplicarea prevederilor </w:t>
      </w:r>
      <w:r>
        <w:rPr>
          <w:rFonts w:ascii="Times New Roman" w:hAnsi="Times New Roman"/>
          <w:color w:val="000000"/>
          <w:sz w:val="24"/>
          <w:szCs w:val="24"/>
        </w:rPr>
        <w:lastRenderedPageBreak/>
        <w:t>egulamentului</w:t>
      </w:r>
      <w:r w:rsidR="00BB03B5">
        <w:rPr>
          <w:rFonts w:ascii="Times New Roman" w:hAnsi="Times New Roman"/>
          <w:color w:val="000000"/>
          <w:sz w:val="24"/>
          <w:szCs w:val="24"/>
        </w:rPr>
        <w:t xml:space="preserve"> aprobat prin HCLMT nr. 98/21.03.2023</w:t>
      </w:r>
      <w:r>
        <w:rPr>
          <w:rFonts w:ascii="Times New Roman" w:hAnsi="Times New Roman"/>
          <w:color w:val="000000"/>
          <w:sz w:val="24"/>
          <w:szCs w:val="24"/>
        </w:rPr>
        <w:t xml:space="preserve"> și </w:t>
      </w:r>
      <w:r w:rsidR="00BB03B5">
        <w:rPr>
          <w:rFonts w:ascii="Times New Roman" w:hAnsi="Times New Roman"/>
          <w:color w:val="000000"/>
          <w:sz w:val="24"/>
          <w:szCs w:val="24"/>
        </w:rPr>
        <w:t>luarea</w:t>
      </w:r>
      <w:r>
        <w:rPr>
          <w:rFonts w:ascii="Times New Roman" w:hAnsi="Times New Roman"/>
          <w:color w:val="000000"/>
          <w:sz w:val="24"/>
          <w:szCs w:val="24"/>
        </w:rPr>
        <w:t xml:space="preserve"> măsurilor ce se impun, dacă este cazul.</w:t>
      </w:r>
    </w:p>
    <w:p w:rsidR="009126E4" w:rsidRPr="00AB2A9E" w:rsidRDefault="009126E4" w:rsidP="009126E4">
      <w:pPr>
        <w:autoSpaceDE w:val="0"/>
        <w:autoSpaceDN w:val="0"/>
        <w:adjustRightInd w:val="0"/>
        <w:jc w:val="both"/>
      </w:pPr>
      <w:r>
        <w:rPr>
          <w:color w:val="000000"/>
        </w:rPr>
        <w:tab/>
      </w:r>
      <w:r w:rsidRPr="00AB2A9E">
        <w:rPr>
          <w:color w:val="000000"/>
        </w:rPr>
        <w:t xml:space="preserve">În conformitate cu </w:t>
      </w:r>
      <w:r>
        <w:rPr>
          <w:color w:val="000000"/>
        </w:rPr>
        <w:t xml:space="preserve"> </w:t>
      </w:r>
      <w:r w:rsidRPr="00AB2A9E">
        <w:t>art.</w:t>
      </w:r>
      <w:r>
        <w:t xml:space="preserve"> </w:t>
      </w:r>
      <w:r w:rsidRPr="00AB2A9E">
        <w:t>129 alin.(1) şi  (2) lit. c) din Ordonanţa de Urgenţă a Guvernului nr. 57/2019, privind Codul administrativ;</w:t>
      </w:r>
    </w:p>
    <w:p w:rsidR="009126E4" w:rsidRPr="00AB2A9E" w:rsidRDefault="009126E4" w:rsidP="009126E4">
      <w:pPr>
        <w:jc w:val="both"/>
      </w:pPr>
      <w:r w:rsidRPr="00AB2A9E">
        <w:t xml:space="preserve">            În temeiul  art. 139 alin 3 lit. g) din Ordona</w:t>
      </w:r>
      <w:r>
        <w:t>n</w:t>
      </w:r>
      <w:r w:rsidRPr="00AB2A9E">
        <w:t xml:space="preserve">ţa  de Urgenţă a Guvernului  nr. 57/2019, privind Codul administrativ; </w:t>
      </w:r>
      <w:r w:rsidRPr="00AB2A9E">
        <w:rPr>
          <w:b/>
          <w:bCs/>
        </w:rPr>
        <w:t xml:space="preserve"> </w:t>
      </w:r>
    </w:p>
    <w:p w:rsidR="00C267E3" w:rsidRPr="008D3578" w:rsidRDefault="009126E4" w:rsidP="00C267E3">
      <w:pPr>
        <w:jc w:val="both"/>
      </w:pPr>
      <w:r w:rsidRPr="00AB2A9E">
        <w:tab/>
      </w:r>
      <w:r w:rsidR="00C267E3">
        <w:t xml:space="preserve"> </w:t>
      </w:r>
      <w:r w:rsidR="00C267E3" w:rsidRPr="008D3578">
        <w:t>A</w:t>
      </w:r>
      <w:r w:rsidR="00C267E3" w:rsidRPr="008D3578">
        <w:rPr>
          <w:lang w:val="it-IT"/>
        </w:rPr>
        <w:t>preciem că,</w:t>
      </w:r>
      <w:r w:rsidR="00C267E3">
        <w:rPr>
          <w:lang w:val="it-IT"/>
        </w:rPr>
        <w:t xml:space="preserve"> proiectul de hotărâre</w:t>
      </w:r>
      <w:r w:rsidR="00C267E3" w:rsidRPr="008D3578">
        <w:rPr>
          <w:lang w:val="it-IT"/>
        </w:rPr>
        <w:t xml:space="preserve"> </w:t>
      </w:r>
      <w:r w:rsidR="00C267E3" w:rsidRPr="008208EA">
        <w:rPr>
          <w:lang w:val="pt-BR"/>
        </w:rPr>
        <w:t xml:space="preserve">privind </w:t>
      </w:r>
      <w:r w:rsidR="00C267E3" w:rsidRPr="00C267E3">
        <w:rPr>
          <w:lang w:val="it-IT"/>
        </w:rPr>
        <w:t xml:space="preserve">prelungirea pe o perioadă  de 1  an, a contractului de </w:t>
      </w:r>
      <w:r w:rsidR="00C267E3" w:rsidRPr="00C267E3">
        <w:t>închiriere</w:t>
      </w:r>
      <w:r w:rsidR="00C267E3" w:rsidRPr="00C267E3">
        <w:rPr>
          <w:lang w:val="it-IT"/>
        </w:rPr>
        <w:t xml:space="preserve"> nr. 1466/2005, </w:t>
      </w:r>
      <w:r w:rsidR="00C267E3">
        <w:rPr>
          <w:lang w:val="it-IT"/>
        </w:rPr>
        <w:t xml:space="preserve"> </w:t>
      </w:r>
      <w:r w:rsidR="00C267E3" w:rsidRPr="00C267E3">
        <w:rPr>
          <w:lang w:val="it-IT"/>
        </w:rPr>
        <w:t xml:space="preserve">pentru </w:t>
      </w:r>
      <w:r w:rsidR="00C267E3" w:rsidRPr="00C267E3">
        <w:t>spaţiul situat în Timişoara, str. Alba Iulia nr.</w:t>
      </w:r>
      <w:r w:rsidR="00080359">
        <w:t xml:space="preserve"> </w:t>
      </w:r>
      <w:r w:rsidR="00C267E3" w:rsidRPr="00C267E3">
        <w:t xml:space="preserve">2,  </w:t>
      </w:r>
      <w:r w:rsidR="00C267E3" w:rsidRPr="00C267E3">
        <w:rPr>
          <w:lang w:val="it-IT"/>
        </w:rPr>
        <w:t>încheiat  cu  S.C.  G&amp;R EVOLUTION COMPANY S.R.L,</w:t>
      </w:r>
      <w:r w:rsidR="00C267E3" w:rsidRPr="00C267E3">
        <w:rPr>
          <w:lang w:val="pt-BR"/>
        </w:rPr>
        <w:t xml:space="preserve"> la </w:t>
      </w:r>
      <w:r w:rsidR="00046934">
        <w:rPr>
          <w:lang w:val="pt-BR"/>
        </w:rPr>
        <w:t>tariful de închiriere</w:t>
      </w:r>
      <w:r w:rsidR="00C267E3" w:rsidRPr="00C267E3">
        <w:rPr>
          <w:lang w:val="pt-BR"/>
        </w:rPr>
        <w:t xml:space="preserve"> </w:t>
      </w:r>
      <w:r w:rsidR="00046934">
        <w:rPr>
          <w:lang w:val="pt-BR"/>
        </w:rPr>
        <w:t>de 100,00 lei/mp/lună</w:t>
      </w:r>
      <w:r w:rsidR="00080359">
        <w:rPr>
          <w:lang w:val="pt-BR"/>
        </w:rPr>
        <w:t xml:space="preserve"> ( 20,35 euro/mp/lună )</w:t>
      </w:r>
      <w:r w:rsidR="00046934">
        <w:rPr>
          <w:lang w:val="pt-BR"/>
        </w:rPr>
        <w:t xml:space="preserve">, </w:t>
      </w:r>
      <w:r w:rsidR="00C267E3" w:rsidRPr="00C267E3">
        <w:rPr>
          <w:lang w:val="pt-BR"/>
        </w:rPr>
        <w:t>stabilit prin raportul de evaluare nr.</w:t>
      </w:r>
      <w:r w:rsidR="00C267E3" w:rsidRPr="00C267E3">
        <w:rPr>
          <w:b/>
          <w:lang w:val="pt-BR"/>
        </w:rPr>
        <w:t xml:space="preserve"> </w:t>
      </w:r>
      <w:r w:rsidR="00046934" w:rsidRPr="00046934">
        <w:rPr>
          <w:lang w:val="pt-BR"/>
        </w:rPr>
        <w:t>SC2023-009851/18.04.2023</w:t>
      </w:r>
      <w:r w:rsidR="00C267E3" w:rsidRPr="008D3578">
        <w:t>, îndeplinește condițiile pentru a fi supus  dezbaterii și aprobării în plenul Consiliului Local al Municipiului Timișoara.</w:t>
      </w:r>
    </w:p>
    <w:p w:rsidR="009126E4" w:rsidRDefault="00C267E3" w:rsidP="00C267E3">
      <w:pPr>
        <w:jc w:val="both"/>
        <w:rPr>
          <w:b/>
          <w:bCs/>
        </w:rPr>
      </w:pPr>
      <w:r>
        <w:rPr>
          <w:lang w:val="it-IT"/>
        </w:rPr>
        <w:tab/>
      </w:r>
      <w:r w:rsidR="00046934">
        <w:rPr>
          <w:lang w:val="it-IT"/>
        </w:rPr>
        <w:t xml:space="preserve"> </w:t>
      </w:r>
    </w:p>
    <w:p w:rsidR="00D56BD3" w:rsidRPr="00D17FBB" w:rsidRDefault="00D56BD3" w:rsidP="009126E4">
      <w:pPr>
        <w:pStyle w:val="ListParagraph"/>
        <w:tabs>
          <w:tab w:val="left" w:pos="-6946"/>
        </w:tabs>
        <w:ind w:left="0"/>
        <w:jc w:val="both"/>
        <w:rPr>
          <w:lang w:val="it-IT"/>
        </w:rPr>
      </w:pPr>
      <w:r>
        <w:rPr>
          <w:lang w:val="en-US"/>
        </w:rPr>
        <w:tab/>
      </w:r>
    </w:p>
    <w:p w:rsidR="00D56BD3" w:rsidRDefault="00D56BD3" w:rsidP="00D56BD3">
      <w:pPr>
        <w:jc w:val="both"/>
        <w:rPr>
          <w:lang w:val="it-IT"/>
        </w:rPr>
      </w:pPr>
      <w:r w:rsidRPr="00D17FBB">
        <w:rPr>
          <w:lang w:val="it-IT"/>
        </w:rPr>
        <w:tab/>
      </w:r>
    </w:p>
    <w:p w:rsidR="00D56BD3" w:rsidRDefault="00D56BD3" w:rsidP="00D56BD3">
      <w:pPr>
        <w:jc w:val="both"/>
        <w:rPr>
          <w:lang w:val="it-IT"/>
        </w:rPr>
      </w:pPr>
    </w:p>
    <w:p w:rsidR="009126E4" w:rsidRPr="008D3578" w:rsidRDefault="00D25E83" w:rsidP="009126E4">
      <w:pPr>
        <w:jc w:val="both"/>
        <w:rPr>
          <w:b/>
          <w:lang w:val="it-IT"/>
        </w:rPr>
      </w:pPr>
      <w:r w:rsidRPr="00505BBA">
        <w:rPr>
          <w:i/>
          <w:sz w:val="18"/>
          <w:szCs w:val="22"/>
          <w:lang w:val="pt-BR"/>
        </w:rPr>
        <w:t xml:space="preserve">        </w:t>
      </w:r>
      <w:r w:rsidR="00E56266" w:rsidRPr="00505BBA">
        <w:rPr>
          <w:i/>
          <w:sz w:val="18"/>
          <w:szCs w:val="22"/>
          <w:lang w:val="pt-BR"/>
        </w:rPr>
        <w:t xml:space="preserve">    </w:t>
      </w:r>
    </w:p>
    <w:p w:rsidR="009126E4" w:rsidRPr="008D3578" w:rsidRDefault="009126E4" w:rsidP="009126E4">
      <w:pPr>
        <w:jc w:val="both"/>
        <w:rPr>
          <w:b/>
          <w:lang w:val="pt-BR"/>
        </w:rPr>
      </w:pPr>
      <w:r w:rsidRPr="008D3578">
        <w:rPr>
          <w:lang w:val="it-IT"/>
        </w:rPr>
        <w:t xml:space="preserve">                 </w:t>
      </w:r>
      <w:r w:rsidR="00046934">
        <w:rPr>
          <w:lang w:val="it-IT"/>
        </w:rPr>
        <w:t xml:space="preserve">   </w:t>
      </w:r>
      <w:r w:rsidRPr="008D3578">
        <w:rPr>
          <w:lang w:val="it-IT"/>
        </w:rPr>
        <w:t xml:space="preserve"> </w:t>
      </w:r>
      <w:r w:rsidRPr="008D3578">
        <w:rPr>
          <w:b/>
          <w:lang w:val="pt-BR"/>
        </w:rPr>
        <w:t xml:space="preserve">DIRECTOR, </w:t>
      </w:r>
      <w:r w:rsidRPr="008D3578">
        <w:rPr>
          <w:lang w:val="pt-BR"/>
        </w:rPr>
        <w:t xml:space="preserve">                      </w:t>
      </w:r>
      <w:r>
        <w:rPr>
          <w:lang w:val="pt-BR"/>
        </w:rPr>
        <w:t xml:space="preserve">                                 </w:t>
      </w:r>
      <w:r w:rsidR="00046934">
        <w:rPr>
          <w:lang w:val="pt-BR"/>
        </w:rPr>
        <w:t xml:space="preserve">  </w:t>
      </w:r>
      <w:r>
        <w:rPr>
          <w:lang w:val="pt-BR"/>
        </w:rPr>
        <w:t xml:space="preserve">    </w:t>
      </w:r>
      <w:r w:rsidRPr="008D3578">
        <w:rPr>
          <w:b/>
          <w:lang w:val="pt-BR"/>
        </w:rPr>
        <w:t>CONSILIER,</w:t>
      </w:r>
      <w:r w:rsidRPr="008D3578">
        <w:rPr>
          <w:lang w:val="pt-BR"/>
        </w:rPr>
        <w:t xml:space="preserve">       </w:t>
      </w:r>
      <w:r w:rsidRPr="008D3578">
        <w:rPr>
          <w:b/>
          <w:lang w:val="pt-BR"/>
        </w:rPr>
        <w:t xml:space="preserve">    </w:t>
      </w:r>
      <w:r>
        <w:rPr>
          <w:b/>
          <w:lang w:val="pt-BR"/>
        </w:rPr>
        <w:t xml:space="preserve">                        </w:t>
      </w:r>
    </w:p>
    <w:p w:rsidR="009126E4" w:rsidRDefault="009126E4" w:rsidP="009126E4">
      <w:pPr>
        <w:rPr>
          <w:b/>
          <w:lang w:val="pt-BR"/>
        </w:rPr>
      </w:pPr>
      <w:r w:rsidRPr="008D3578">
        <w:rPr>
          <w:b/>
          <w:lang w:val="pt-BR"/>
        </w:rPr>
        <w:t xml:space="preserve">     </w:t>
      </w:r>
      <w:r w:rsidR="00046934">
        <w:rPr>
          <w:b/>
          <w:lang w:val="pt-BR"/>
        </w:rPr>
        <w:t xml:space="preserve">    </w:t>
      </w:r>
      <w:r w:rsidRPr="008D3578">
        <w:rPr>
          <w:b/>
          <w:lang w:val="pt-BR"/>
        </w:rPr>
        <w:t xml:space="preserve">     CRISTIAN FRANȚESCU                                     </w:t>
      </w:r>
      <w:r w:rsidR="00046934">
        <w:rPr>
          <w:b/>
          <w:lang w:val="pt-BR"/>
        </w:rPr>
        <w:t xml:space="preserve">   </w:t>
      </w:r>
      <w:r w:rsidRPr="008D3578">
        <w:rPr>
          <w:b/>
          <w:lang w:val="pt-BR"/>
        </w:rPr>
        <w:t xml:space="preserve">        MARINELA BANDI</w:t>
      </w:r>
    </w:p>
    <w:p w:rsidR="00B94483" w:rsidRDefault="00B94483" w:rsidP="009126E4">
      <w:pPr>
        <w:rPr>
          <w:b/>
          <w:lang w:val="pt-BR"/>
        </w:rPr>
      </w:pPr>
    </w:p>
    <w:p w:rsidR="002D342F" w:rsidRPr="006904C4" w:rsidRDefault="009126E4" w:rsidP="00B94483">
      <w:pPr>
        <w:jc w:val="both"/>
        <w:rPr>
          <w:i/>
          <w:sz w:val="22"/>
        </w:rPr>
      </w:pPr>
      <w:r w:rsidRPr="00B94483">
        <w:rPr>
          <w:b/>
          <w:lang w:val="pt-BR"/>
        </w:rPr>
        <w:tab/>
      </w:r>
      <w:r w:rsidRPr="00B94483">
        <w:rPr>
          <w:b/>
          <w:lang w:val="pt-BR"/>
        </w:rPr>
        <w:tab/>
      </w:r>
      <w:r w:rsidRPr="00B94483">
        <w:rPr>
          <w:b/>
          <w:lang w:val="pt-BR"/>
        </w:rPr>
        <w:tab/>
      </w:r>
      <w:r w:rsidRPr="00B94483">
        <w:rPr>
          <w:b/>
          <w:lang w:val="pt-BR"/>
        </w:rPr>
        <w:tab/>
      </w:r>
      <w:r w:rsidRPr="00B94483">
        <w:rPr>
          <w:b/>
          <w:lang w:val="pt-BR"/>
        </w:rPr>
        <w:tab/>
      </w:r>
      <w:r w:rsidRPr="00B94483">
        <w:rPr>
          <w:b/>
          <w:lang w:val="pt-BR"/>
        </w:rPr>
        <w:tab/>
      </w:r>
      <w:r w:rsidRPr="008D3578">
        <w:rPr>
          <w:b/>
          <w:lang w:val="pt-BR"/>
        </w:rPr>
        <w:tab/>
      </w:r>
    </w:p>
    <w:sectPr w:rsidR="002D342F" w:rsidRPr="006904C4" w:rsidSect="00764C23">
      <w:footerReference w:type="default" r:id="rId10"/>
      <w:pgSz w:w="11906" w:h="16838"/>
      <w:pgMar w:top="90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04F" w:rsidRDefault="003E204F" w:rsidP="00605101">
      <w:r>
        <w:separator/>
      </w:r>
    </w:p>
  </w:endnote>
  <w:endnote w:type="continuationSeparator" w:id="1">
    <w:p w:rsidR="003E204F" w:rsidRDefault="003E204F" w:rsidP="006051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101" w:rsidRDefault="00605101" w:rsidP="00605101">
    <w:pPr>
      <w:pStyle w:val="Footer"/>
      <w:jc w:val="right"/>
    </w:pPr>
    <w:r w:rsidRPr="00505BBA">
      <w:rPr>
        <w:i/>
        <w:sz w:val="18"/>
        <w:szCs w:val="22"/>
        <w:lang w:val="pt-BR"/>
      </w:rPr>
      <w:t>Cod FO 53-01,</w:t>
    </w:r>
    <w:r w:rsidRPr="00505BBA">
      <w:rPr>
        <w:i/>
        <w:sz w:val="18"/>
        <w:szCs w:val="18"/>
        <w:lang w:val="pt-BR"/>
      </w:rPr>
      <w:t>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04F" w:rsidRDefault="003E204F" w:rsidP="00605101">
      <w:r>
        <w:separator/>
      </w:r>
    </w:p>
  </w:footnote>
  <w:footnote w:type="continuationSeparator" w:id="1">
    <w:p w:rsidR="003E204F" w:rsidRDefault="003E204F" w:rsidP="006051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3529B3"/>
    <w:multiLevelType w:val="hybridMultilevel"/>
    <w:tmpl w:val="91F857CE"/>
    <w:lvl w:ilvl="0" w:tplc="6A2804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56266"/>
    <w:rsid w:val="00011013"/>
    <w:rsid w:val="00044E80"/>
    <w:rsid w:val="00046934"/>
    <w:rsid w:val="00080359"/>
    <w:rsid w:val="000B2521"/>
    <w:rsid w:val="000C1F98"/>
    <w:rsid w:val="000D062C"/>
    <w:rsid w:val="000E1E21"/>
    <w:rsid w:val="00112859"/>
    <w:rsid w:val="00114524"/>
    <w:rsid w:val="00164E0B"/>
    <w:rsid w:val="0017039C"/>
    <w:rsid w:val="001874C3"/>
    <w:rsid w:val="00197B4B"/>
    <w:rsid w:val="001B02DF"/>
    <w:rsid w:val="001B38C3"/>
    <w:rsid w:val="001D11DA"/>
    <w:rsid w:val="001E36EC"/>
    <w:rsid w:val="001F4DBF"/>
    <w:rsid w:val="002041B5"/>
    <w:rsid w:val="0020594C"/>
    <w:rsid w:val="0021288D"/>
    <w:rsid w:val="00216096"/>
    <w:rsid w:val="00236EF3"/>
    <w:rsid w:val="002634E4"/>
    <w:rsid w:val="00282F2B"/>
    <w:rsid w:val="002A3166"/>
    <w:rsid w:val="002D342F"/>
    <w:rsid w:val="002E5074"/>
    <w:rsid w:val="002E74E3"/>
    <w:rsid w:val="002F0020"/>
    <w:rsid w:val="0031269A"/>
    <w:rsid w:val="00353016"/>
    <w:rsid w:val="0035772B"/>
    <w:rsid w:val="003660C8"/>
    <w:rsid w:val="003C1FAF"/>
    <w:rsid w:val="003C2390"/>
    <w:rsid w:val="003E204F"/>
    <w:rsid w:val="00414B90"/>
    <w:rsid w:val="004303EB"/>
    <w:rsid w:val="0046122C"/>
    <w:rsid w:val="0048626D"/>
    <w:rsid w:val="004B6AC7"/>
    <w:rsid w:val="004E6AFB"/>
    <w:rsid w:val="00505BBA"/>
    <w:rsid w:val="00534170"/>
    <w:rsid w:val="00551AEF"/>
    <w:rsid w:val="005526E8"/>
    <w:rsid w:val="00574144"/>
    <w:rsid w:val="00580ABD"/>
    <w:rsid w:val="00587075"/>
    <w:rsid w:val="005C790D"/>
    <w:rsid w:val="005D73F4"/>
    <w:rsid w:val="005F12EB"/>
    <w:rsid w:val="005F766D"/>
    <w:rsid w:val="00605101"/>
    <w:rsid w:val="006121B7"/>
    <w:rsid w:val="00612F17"/>
    <w:rsid w:val="006430AD"/>
    <w:rsid w:val="00685587"/>
    <w:rsid w:val="006904C4"/>
    <w:rsid w:val="006A39FB"/>
    <w:rsid w:val="006F4C23"/>
    <w:rsid w:val="00710DD5"/>
    <w:rsid w:val="00714DDD"/>
    <w:rsid w:val="00723A6F"/>
    <w:rsid w:val="007458BE"/>
    <w:rsid w:val="00753472"/>
    <w:rsid w:val="00764C23"/>
    <w:rsid w:val="007A1DBE"/>
    <w:rsid w:val="007B327B"/>
    <w:rsid w:val="007B6BE3"/>
    <w:rsid w:val="00834E70"/>
    <w:rsid w:val="00835B9A"/>
    <w:rsid w:val="008371B5"/>
    <w:rsid w:val="008563FA"/>
    <w:rsid w:val="0085687B"/>
    <w:rsid w:val="008650E4"/>
    <w:rsid w:val="008B231D"/>
    <w:rsid w:val="008C1CEF"/>
    <w:rsid w:val="008C1F97"/>
    <w:rsid w:val="008C214E"/>
    <w:rsid w:val="008D2EF1"/>
    <w:rsid w:val="008F605A"/>
    <w:rsid w:val="009126E4"/>
    <w:rsid w:val="00926CE3"/>
    <w:rsid w:val="00962390"/>
    <w:rsid w:val="00981985"/>
    <w:rsid w:val="009B58A6"/>
    <w:rsid w:val="009C2108"/>
    <w:rsid w:val="009C6C2A"/>
    <w:rsid w:val="009D3633"/>
    <w:rsid w:val="009E6691"/>
    <w:rsid w:val="009E7D2B"/>
    <w:rsid w:val="00A01CC5"/>
    <w:rsid w:val="00A25603"/>
    <w:rsid w:val="00A31046"/>
    <w:rsid w:val="00AA29DD"/>
    <w:rsid w:val="00AB2A9E"/>
    <w:rsid w:val="00AC2867"/>
    <w:rsid w:val="00AC526A"/>
    <w:rsid w:val="00AC5CC5"/>
    <w:rsid w:val="00AE0F3D"/>
    <w:rsid w:val="00AE7297"/>
    <w:rsid w:val="00AF1F79"/>
    <w:rsid w:val="00AF2B59"/>
    <w:rsid w:val="00AF5DEE"/>
    <w:rsid w:val="00B02971"/>
    <w:rsid w:val="00B151F1"/>
    <w:rsid w:val="00B94483"/>
    <w:rsid w:val="00BB03B5"/>
    <w:rsid w:val="00BB53D8"/>
    <w:rsid w:val="00BC2469"/>
    <w:rsid w:val="00C267E3"/>
    <w:rsid w:val="00C32867"/>
    <w:rsid w:val="00C55DA9"/>
    <w:rsid w:val="00CA1059"/>
    <w:rsid w:val="00CB07E6"/>
    <w:rsid w:val="00CB31A9"/>
    <w:rsid w:val="00CC7C01"/>
    <w:rsid w:val="00CF0136"/>
    <w:rsid w:val="00D2409C"/>
    <w:rsid w:val="00D25E83"/>
    <w:rsid w:val="00D41C2D"/>
    <w:rsid w:val="00D4567E"/>
    <w:rsid w:val="00D462AE"/>
    <w:rsid w:val="00D56BD3"/>
    <w:rsid w:val="00D57F8C"/>
    <w:rsid w:val="00D8142A"/>
    <w:rsid w:val="00D83E9E"/>
    <w:rsid w:val="00DB1BB0"/>
    <w:rsid w:val="00E003EA"/>
    <w:rsid w:val="00E00D58"/>
    <w:rsid w:val="00E300B6"/>
    <w:rsid w:val="00E56266"/>
    <w:rsid w:val="00E56BF0"/>
    <w:rsid w:val="00E60710"/>
    <w:rsid w:val="00E66118"/>
    <w:rsid w:val="00E92B16"/>
    <w:rsid w:val="00EA1EDD"/>
    <w:rsid w:val="00EB727D"/>
    <w:rsid w:val="00EB7535"/>
    <w:rsid w:val="00EE5D31"/>
    <w:rsid w:val="00EE720F"/>
    <w:rsid w:val="00F4627C"/>
    <w:rsid w:val="00F615FC"/>
    <w:rsid w:val="00F67EE5"/>
    <w:rsid w:val="00FC5CF2"/>
    <w:rsid w:val="00FE1CCB"/>
    <w:rsid w:val="00FE2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Hyperlink">
    <w:name w:val="Hyperlink"/>
    <w:basedOn w:val="DefaultParagraphFont"/>
    <w:uiPriority w:val="99"/>
    <w:unhideWhenUsed/>
    <w:rsid w:val="00764C23"/>
    <w:rPr>
      <w:color w:val="0000FF" w:themeColor="hyperlink"/>
      <w:u w:val="single"/>
    </w:rPr>
  </w:style>
  <w:style w:type="paragraph" w:styleId="Header">
    <w:name w:val="header"/>
    <w:basedOn w:val="Normal"/>
    <w:link w:val="HeaderChar"/>
    <w:uiPriority w:val="99"/>
    <w:semiHidden/>
    <w:unhideWhenUsed/>
    <w:rsid w:val="00605101"/>
    <w:pPr>
      <w:tabs>
        <w:tab w:val="center" w:pos="4703"/>
        <w:tab w:val="right" w:pos="9406"/>
      </w:tabs>
    </w:pPr>
  </w:style>
  <w:style w:type="character" w:customStyle="1" w:styleId="HeaderChar">
    <w:name w:val="Header Char"/>
    <w:basedOn w:val="DefaultParagraphFont"/>
    <w:link w:val="Header"/>
    <w:uiPriority w:val="99"/>
    <w:semiHidden/>
    <w:rsid w:val="0060510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05101"/>
    <w:pPr>
      <w:tabs>
        <w:tab w:val="center" w:pos="4703"/>
        <w:tab w:val="right" w:pos="9406"/>
      </w:tabs>
    </w:pPr>
  </w:style>
  <w:style w:type="character" w:customStyle="1" w:styleId="FooterChar">
    <w:name w:val="Footer Char"/>
    <w:basedOn w:val="DefaultParagraphFont"/>
    <w:link w:val="Footer"/>
    <w:uiPriority w:val="99"/>
    <w:semiHidden/>
    <w:rsid w:val="00605101"/>
    <w:rPr>
      <w:rFonts w:ascii="Times New Roman" w:eastAsia="Times New Roman" w:hAnsi="Times New Roman" w:cs="Times New Roman"/>
      <w:sz w:val="24"/>
      <w:szCs w:val="24"/>
    </w:rPr>
  </w:style>
  <w:style w:type="paragraph" w:styleId="NoSpacing">
    <w:name w:val="No Spacing"/>
    <w:uiPriority w:val="1"/>
    <w:qFormat/>
    <w:rsid w:val="00D56BD3"/>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inela.bansi@primaria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746EB-FECC-43CF-99D6-39AC84CF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mbandi</cp:lastModifiedBy>
  <cp:revision>19</cp:revision>
  <cp:lastPrinted>2023-04-20T06:17:00Z</cp:lastPrinted>
  <dcterms:created xsi:type="dcterms:W3CDTF">2023-04-12T07:19:00Z</dcterms:created>
  <dcterms:modified xsi:type="dcterms:W3CDTF">2023-04-20T10:20:00Z</dcterms:modified>
</cp:coreProperties>
</file>