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632" w:type="dxa"/>
        <w:tblLook w:val="0000" w:firstRow="0" w:lastRow="0" w:firstColumn="0" w:lastColumn="0" w:noHBand="0" w:noVBand="0"/>
      </w:tblPr>
      <w:tblGrid>
        <w:gridCol w:w="1908"/>
        <w:gridCol w:w="5760"/>
        <w:gridCol w:w="2964"/>
      </w:tblGrid>
      <w:tr w:rsidR="00826DC1" w:rsidRPr="000C6296" w14:paraId="443EDDCD" w14:textId="77777777" w:rsidTr="00E00000">
        <w:trPr>
          <w:trHeight w:val="18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5A8B" w14:textId="77777777" w:rsidR="00826DC1" w:rsidRPr="000C6296" w:rsidRDefault="00826DC1" w:rsidP="00FC6CBB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0C6296">
              <w:rPr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ACFDBE9" wp14:editId="145753DF">
                  <wp:extent cx="871593" cy="1167130"/>
                  <wp:effectExtent l="0" t="0" r="0" b="0"/>
                  <wp:docPr id="6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97" cy="1178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413D" w14:textId="77777777" w:rsidR="00826DC1" w:rsidRDefault="00826DC1" w:rsidP="00FC6CBB">
            <w:pPr>
              <w:rPr>
                <w:b/>
                <w:color w:val="000000" w:themeColor="text1"/>
              </w:rPr>
            </w:pPr>
          </w:p>
          <w:p w14:paraId="4D4FAA95" w14:textId="77777777" w:rsidR="00826DC1" w:rsidRPr="000C6296" w:rsidRDefault="00826DC1" w:rsidP="00FC6CBB">
            <w:pPr>
              <w:jc w:val="center"/>
              <w:rPr>
                <w:b/>
                <w:color w:val="000000" w:themeColor="text1"/>
              </w:rPr>
            </w:pPr>
            <w:r w:rsidRPr="000C6296">
              <w:rPr>
                <w:b/>
                <w:color w:val="000000" w:themeColor="text1"/>
                <w:sz w:val="22"/>
                <w:szCs w:val="22"/>
              </w:rPr>
              <w:t>R O M Â N I A</w:t>
            </w:r>
          </w:p>
          <w:p w14:paraId="045005C7" w14:textId="77777777" w:rsidR="00826DC1" w:rsidRPr="000C6296" w:rsidRDefault="00826DC1" w:rsidP="00FC6CBB">
            <w:pPr>
              <w:jc w:val="center"/>
              <w:rPr>
                <w:color w:val="000000" w:themeColor="text1"/>
              </w:rPr>
            </w:pPr>
            <w:proofErr w:type="spellStart"/>
            <w:r w:rsidRPr="000C6296">
              <w:rPr>
                <w:color w:val="000000" w:themeColor="text1"/>
                <w:sz w:val="22"/>
                <w:szCs w:val="22"/>
              </w:rPr>
              <w:t>Judetul</w:t>
            </w:r>
            <w:proofErr w:type="spellEnd"/>
            <w:r w:rsidRPr="000C629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296">
              <w:rPr>
                <w:color w:val="000000" w:themeColor="text1"/>
                <w:sz w:val="22"/>
                <w:szCs w:val="22"/>
              </w:rPr>
              <w:t>Timis</w:t>
            </w:r>
            <w:proofErr w:type="spellEnd"/>
          </w:p>
          <w:p w14:paraId="0CFA4923" w14:textId="77777777" w:rsidR="00826DC1" w:rsidRPr="000C6296" w:rsidRDefault="00826DC1" w:rsidP="00FC6CBB">
            <w:pPr>
              <w:jc w:val="center"/>
              <w:rPr>
                <w:color w:val="000000" w:themeColor="text1"/>
              </w:rPr>
            </w:pPr>
            <w:r w:rsidRPr="000C6296">
              <w:rPr>
                <w:color w:val="000000" w:themeColor="text1"/>
                <w:sz w:val="22"/>
                <w:szCs w:val="22"/>
              </w:rPr>
              <w:t xml:space="preserve">Municipiul  </w:t>
            </w:r>
            <w:proofErr w:type="spellStart"/>
            <w:r w:rsidRPr="000C6296">
              <w:rPr>
                <w:color w:val="000000" w:themeColor="text1"/>
                <w:sz w:val="22"/>
                <w:szCs w:val="22"/>
              </w:rPr>
              <w:t>Timisoara</w:t>
            </w:r>
            <w:proofErr w:type="spellEnd"/>
          </w:p>
          <w:p w14:paraId="78D46CC6" w14:textId="77777777" w:rsidR="00826DC1" w:rsidRPr="000C6296" w:rsidRDefault="00826DC1" w:rsidP="00FC6CB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C6296">
              <w:rPr>
                <w:b/>
                <w:color w:val="000000" w:themeColor="text1"/>
                <w:sz w:val="22"/>
                <w:szCs w:val="22"/>
              </w:rPr>
              <w:t>Directia</w:t>
            </w:r>
            <w:proofErr w:type="spellEnd"/>
            <w:r w:rsidRPr="000C6296">
              <w:rPr>
                <w:b/>
                <w:color w:val="000000" w:themeColor="text1"/>
                <w:sz w:val="22"/>
                <w:szCs w:val="22"/>
              </w:rPr>
              <w:t xml:space="preserve">  Fiscala a Municipiului </w:t>
            </w:r>
            <w:proofErr w:type="spellStart"/>
            <w:r w:rsidRPr="000C6296">
              <w:rPr>
                <w:b/>
                <w:color w:val="000000" w:themeColor="text1"/>
                <w:sz w:val="22"/>
                <w:szCs w:val="22"/>
              </w:rPr>
              <w:t>Timisoara</w:t>
            </w:r>
            <w:proofErr w:type="spellEnd"/>
          </w:p>
          <w:p w14:paraId="085DD674" w14:textId="7E85A90B" w:rsidR="00826DC1" w:rsidRPr="000C6296" w:rsidRDefault="00826DC1" w:rsidP="00FC6CB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0C6296">
              <w:rPr>
                <w:b/>
                <w:color w:val="000000" w:themeColor="text1"/>
                <w:sz w:val="22"/>
                <w:szCs w:val="22"/>
              </w:rPr>
              <w:t>Timisoara</w:t>
            </w:r>
            <w:proofErr w:type="spellEnd"/>
            <w:r w:rsidRPr="000C6296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="00E00000">
              <w:rPr>
                <w:b/>
                <w:color w:val="000000" w:themeColor="text1"/>
                <w:sz w:val="22"/>
                <w:szCs w:val="22"/>
              </w:rPr>
              <w:t>str. Aristide Demetriade</w:t>
            </w:r>
            <w:r w:rsidRPr="000C6296">
              <w:rPr>
                <w:b/>
                <w:color w:val="000000" w:themeColor="text1"/>
                <w:sz w:val="22"/>
                <w:szCs w:val="22"/>
              </w:rPr>
              <w:t xml:space="preserve"> nr.</w:t>
            </w:r>
            <w:r w:rsidR="00E00000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  <w:r w:rsidRPr="000C6296">
              <w:rPr>
                <w:b/>
                <w:color w:val="000000" w:themeColor="text1"/>
                <w:sz w:val="22"/>
                <w:szCs w:val="22"/>
              </w:rPr>
              <w:t>, C.I.F. 21666630,</w:t>
            </w:r>
          </w:p>
          <w:p w14:paraId="138EAF43" w14:textId="62F4E945" w:rsidR="00826DC1" w:rsidRDefault="00826DC1" w:rsidP="00FC6CB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6296">
              <w:rPr>
                <w:b/>
                <w:color w:val="000000" w:themeColor="text1"/>
                <w:sz w:val="22"/>
                <w:szCs w:val="22"/>
              </w:rPr>
              <w:t>tel.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0256/40817</w:t>
            </w:r>
            <w:r w:rsidR="00E00000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, fax. 0256/408194</w:t>
            </w:r>
            <w:r w:rsidRPr="000C6296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hyperlink r:id="rId6" w:history="1">
              <w:r w:rsidR="00287882" w:rsidRPr="00E51683">
                <w:rPr>
                  <w:rStyle w:val="Hyperlink"/>
                  <w:b/>
                  <w:sz w:val="22"/>
                  <w:szCs w:val="22"/>
                </w:rPr>
                <w:t>www.dfmt.ro</w:t>
              </w:r>
            </w:hyperlink>
          </w:p>
          <w:p w14:paraId="12F8D09F" w14:textId="6707066F" w:rsidR="00287882" w:rsidRPr="000C6296" w:rsidRDefault="00287882" w:rsidP="00FC6C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2B3E" w14:textId="77777777" w:rsidR="00826DC1" w:rsidRPr="00826DC1" w:rsidRDefault="00826DC1" w:rsidP="00FC6CBB">
            <w:pPr>
              <w:rPr>
                <w:noProof/>
                <w:color w:val="000000" w:themeColor="text1"/>
              </w:rPr>
            </w:pPr>
          </w:p>
          <w:p w14:paraId="2D4FCE4E" w14:textId="77777777" w:rsidR="00826DC1" w:rsidRPr="00826DC1" w:rsidRDefault="00826DC1" w:rsidP="00FC6CBB">
            <w:pPr>
              <w:rPr>
                <w:noProof/>
                <w:color w:val="000000" w:themeColor="text1"/>
              </w:rPr>
            </w:pPr>
          </w:p>
          <w:p w14:paraId="69AA45A6" w14:textId="77777777" w:rsidR="00826DC1" w:rsidRPr="000C6296" w:rsidRDefault="00826DC1" w:rsidP="00FC6CBB">
            <w:pPr>
              <w:rPr>
                <w:color w:val="000000" w:themeColor="text1"/>
              </w:rPr>
            </w:pPr>
            <w:r w:rsidRPr="000C6296">
              <w:rPr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1AD51DD0" wp14:editId="7366886E">
                  <wp:extent cx="1666599" cy="723900"/>
                  <wp:effectExtent l="0" t="0" r="0" b="0"/>
                  <wp:docPr id="4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793" cy="737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EB216" w14:textId="186AD565" w:rsidR="009F7E63" w:rsidRDefault="009F7E63"/>
    <w:p w14:paraId="5589542A" w14:textId="79AACF11" w:rsidR="00826DC1" w:rsidRDefault="00E80AE0">
      <w:r>
        <w:t xml:space="preserve">Nr. </w:t>
      </w:r>
      <w:r w:rsidR="00F17522">
        <w:t>IF2023-061331</w:t>
      </w:r>
      <w:r>
        <w:t xml:space="preserve"> / </w:t>
      </w:r>
      <w:r w:rsidR="00F17522">
        <w:t>27.11.2023</w:t>
      </w:r>
    </w:p>
    <w:p w14:paraId="00D2B054" w14:textId="2DC325E9" w:rsidR="00826DC1" w:rsidRDefault="00826DC1"/>
    <w:p w14:paraId="3292399B" w14:textId="4ABD65D2" w:rsidR="00826DC1" w:rsidRDefault="00826DC1"/>
    <w:p w14:paraId="5EF8127D" w14:textId="2128FCE9" w:rsidR="009F16D9" w:rsidRDefault="009F16D9"/>
    <w:p w14:paraId="3C7B35CF" w14:textId="77777777" w:rsidR="00FB591B" w:rsidRDefault="00FB591B"/>
    <w:p w14:paraId="49E02A5F" w14:textId="77777777" w:rsidR="009F16D9" w:rsidRDefault="009F16D9"/>
    <w:p w14:paraId="3DB842C8" w14:textId="3D5DC217" w:rsidR="00826DC1" w:rsidRPr="00BC212D" w:rsidRDefault="00826DC1" w:rsidP="00826DC1">
      <w:pPr>
        <w:jc w:val="center"/>
        <w:rPr>
          <w:sz w:val="28"/>
          <w:szCs w:val="28"/>
        </w:rPr>
      </w:pPr>
      <w:r w:rsidRPr="00BC212D">
        <w:rPr>
          <w:sz w:val="28"/>
          <w:szCs w:val="28"/>
        </w:rPr>
        <w:t>REFERAT</w:t>
      </w:r>
    </w:p>
    <w:p w14:paraId="50EBB3E9" w14:textId="354633E6" w:rsidR="00826DC1" w:rsidRDefault="00826DC1" w:rsidP="00826DC1">
      <w:pPr>
        <w:jc w:val="center"/>
      </w:pPr>
      <w:r>
        <w:t>privind aprobarea</w:t>
      </w:r>
      <w:r w:rsidR="004E738D">
        <w:t xml:space="preserve"> indicatorilor </w:t>
      </w:r>
      <w:proofErr w:type="spellStart"/>
      <w:r w:rsidR="004E738D">
        <w:t>tehnico</w:t>
      </w:r>
      <w:proofErr w:type="spellEnd"/>
      <w:r w:rsidR="004E738D">
        <w:t xml:space="preserve">-economici la obiectivul de investiții </w:t>
      </w:r>
    </w:p>
    <w:p w14:paraId="6141C4FC" w14:textId="0BC2F27D" w:rsidR="00B1053D" w:rsidRPr="00432A61" w:rsidRDefault="00B1053D" w:rsidP="00826DC1">
      <w:pPr>
        <w:jc w:val="center"/>
        <w:rPr>
          <w:b/>
        </w:rPr>
      </w:pPr>
      <w:r w:rsidRPr="00432A61">
        <w:rPr>
          <w:b/>
        </w:rPr>
        <w:t>“</w:t>
      </w:r>
      <w:r w:rsidRPr="00B1053D">
        <w:rPr>
          <w:b/>
        </w:rPr>
        <w:t>A</w:t>
      </w:r>
      <w:r w:rsidR="000A7AB7">
        <w:rPr>
          <w:b/>
        </w:rPr>
        <w:t>mplasare denumire instituție luminoasă</w:t>
      </w:r>
      <w:r w:rsidR="00BF0EB5">
        <w:rPr>
          <w:b/>
        </w:rPr>
        <w:t xml:space="preserve"> </w:t>
      </w:r>
      <w:r w:rsidR="00104D80">
        <w:rPr>
          <w:b/>
        </w:rPr>
        <w:t>–</w:t>
      </w:r>
      <w:r w:rsidR="00BF0EB5">
        <w:rPr>
          <w:b/>
        </w:rPr>
        <w:t xml:space="preserve"> litere</w:t>
      </w:r>
      <w:r w:rsidR="00104D80">
        <w:rPr>
          <w:b/>
        </w:rPr>
        <w:t xml:space="preserve"> </w:t>
      </w:r>
      <w:bookmarkStart w:id="1" w:name="_Hlk146012155"/>
      <w:r w:rsidR="00104D80">
        <w:rPr>
          <w:b/>
        </w:rPr>
        <w:t>(DIRECȚIA FISCALA A MUNICIPIULUI TIMIȘOARA</w:t>
      </w:r>
      <w:r w:rsidR="00695A6F">
        <w:rPr>
          <w:b/>
        </w:rPr>
        <w:t>)</w:t>
      </w:r>
      <w:bookmarkEnd w:id="1"/>
      <w:r w:rsidRPr="00432A61">
        <w:rPr>
          <w:b/>
        </w:rPr>
        <w:t>”</w:t>
      </w:r>
    </w:p>
    <w:p w14:paraId="3147FFB2" w14:textId="32292CE0" w:rsidR="00B1053D" w:rsidRPr="00432A61" w:rsidRDefault="00B1053D" w:rsidP="00826DC1">
      <w:pPr>
        <w:jc w:val="center"/>
        <w:rPr>
          <w:b/>
        </w:rPr>
      </w:pPr>
    </w:p>
    <w:p w14:paraId="70AB65B6" w14:textId="7A69FD3C" w:rsidR="00B1053D" w:rsidRPr="00432A61" w:rsidRDefault="00B1053D" w:rsidP="00826DC1">
      <w:pPr>
        <w:jc w:val="center"/>
        <w:rPr>
          <w:b/>
        </w:rPr>
      </w:pPr>
    </w:p>
    <w:p w14:paraId="4F24EC65" w14:textId="5DCC24C2" w:rsidR="00B1053D" w:rsidRPr="00432A61" w:rsidRDefault="00B1053D" w:rsidP="00826DC1">
      <w:pPr>
        <w:jc w:val="center"/>
        <w:rPr>
          <w:b/>
        </w:rPr>
      </w:pPr>
    </w:p>
    <w:p w14:paraId="7BAB0927" w14:textId="77777777" w:rsidR="00FB591B" w:rsidRPr="00432A61" w:rsidRDefault="00FB591B" w:rsidP="00826DC1">
      <w:pPr>
        <w:jc w:val="center"/>
        <w:rPr>
          <w:b/>
        </w:rPr>
      </w:pPr>
    </w:p>
    <w:p w14:paraId="3404BEAE" w14:textId="77777777" w:rsidR="00ED1422" w:rsidRPr="00432A61" w:rsidRDefault="00ED1422" w:rsidP="00826DC1">
      <w:pPr>
        <w:jc w:val="center"/>
        <w:rPr>
          <w:b/>
        </w:rPr>
      </w:pPr>
    </w:p>
    <w:p w14:paraId="152993E0" w14:textId="63814C86" w:rsidR="00B1053D" w:rsidRPr="00ED1422" w:rsidRDefault="00ED1422" w:rsidP="00A7339F">
      <w:pPr>
        <w:pStyle w:val="ListParagraph"/>
        <w:numPr>
          <w:ilvl w:val="0"/>
          <w:numId w:val="1"/>
        </w:numPr>
        <w:tabs>
          <w:tab w:val="decimal" w:pos="360"/>
          <w:tab w:val="decimal" w:pos="432"/>
          <w:tab w:val="left" w:pos="1080"/>
        </w:tabs>
        <w:spacing w:after="0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 xml:space="preserve">Descrierea </w:t>
      </w:r>
      <w:proofErr w:type="spellStart"/>
      <w:r w:rsidRPr="00B5400E">
        <w:rPr>
          <w:rFonts w:ascii="Times New Roman" w:hAnsi="Times New Roman"/>
          <w:b/>
          <w:color w:val="000000"/>
          <w:spacing w:val="-5"/>
          <w:u w:val="single"/>
        </w:rPr>
        <w:t>situatiei</w:t>
      </w:r>
      <w:proofErr w:type="spellEnd"/>
      <w:r w:rsidRPr="00B5400E">
        <w:rPr>
          <w:rFonts w:ascii="Times New Roman" w:hAnsi="Times New Roman"/>
          <w:b/>
          <w:color w:val="000000"/>
          <w:spacing w:val="-5"/>
          <w:u w:val="single"/>
        </w:rPr>
        <w:t xml:space="preserve"> actuale</w:t>
      </w:r>
    </w:p>
    <w:p w14:paraId="56EEC878" w14:textId="00239053" w:rsidR="00B1053D" w:rsidRDefault="00B1053D" w:rsidP="00074D0A">
      <w:pPr>
        <w:ind w:firstLine="720"/>
        <w:jc w:val="both"/>
        <w:rPr>
          <w:color w:val="000000"/>
        </w:rPr>
      </w:pPr>
      <w:r w:rsidRPr="00ED1422">
        <w:t>Obiectivul pentru care s-a întocmit proiectul</w:t>
      </w:r>
      <w:r w:rsidR="009847C6" w:rsidRPr="00ED1422">
        <w:t xml:space="preserve"> tehni</w:t>
      </w:r>
      <w:r w:rsidR="00B223BC">
        <w:t>c nr. 5</w:t>
      </w:r>
      <w:r w:rsidR="00695A6F">
        <w:t>88</w:t>
      </w:r>
      <w:r w:rsidR="00B223BC">
        <w:t>/202</w:t>
      </w:r>
      <w:r w:rsidR="00695A6F">
        <w:t>3</w:t>
      </w:r>
      <w:r w:rsidR="00B223BC">
        <w:t xml:space="preserve"> </w:t>
      </w:r>
      <w:r w:rsidRPr="00ED1422">
        <w:t>este situat în “Ansamblul Iulius Town”</w:t>
      </w:r>
      <w:r w:rsidR="00074D0A" w:rsidRPr="00ED1422">
        <w:t xml:space="preserve"> deasupra pasajului </w:t>
      </w:r>
      <w:r w:rsidR="00074D0A" w:rsidRPr="00ED1422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074D0A" w:rsidRPr="00ED1422">
        <w:rPr>
          <w:rFonts w:eastAsiaTheme="minorHAnsi"/>
          <w:color w:val="000000"/>
        </w:rPr>
        <w:t>tronson Inel II de circula</w:t>
      </w:r>
      <w:r w:rsidR="00695A6F">
        <w:rPr>
          <w:rFonts w:eastAsiaTheme="minorHAnsi"/>
          <w:color w:val="000000"/>
        </w:rPr>
        <w:t>ț</w:t>
      </w:r>
      <w:r w:rsidR="00074D0A" w:rsidRPr="00ED1422">
        <w:rPr>
          <w:rFonts w:eastAsiaTheme="minorHAnsi"/>
          <w:color w:val="000000"/>
        </w:rPr>
        <w:t xml:space="preserve">ie </w:t>
      </w:r>
      <w:r w:rsidR="00BC212D">
        <w:rPr>
          <w:rFonts w:eastAsiaTheme="minorHAnsi"/>
          <w:color w:val="000000"/>
        </w:rPr>
        <w:t>î</w:t>
      </w:r>
      <w:r w:rsidR="00074D0A" w:rsidRPr="00ED1422">
        <w:rPr>
          <w:rFonts w:eastAsiaTheme="minorHAnsi"/>
          <w:color w:val="000000"/>
        </w:rPr>
        <w:t>ntre C</w:t>
      </w:r>
      <w:r w:rsidR="00BC212D" w:rsidRPr="00ED1422">
        <w:rPr>
          <w:rFonts w:eastAsiaTheme="minorHAnsi"/>
          <w:color w:val="000000"/>
        </w:rPr>
        <w:t>alea</w:t>
      </w:r>
      <w:r w:rsidR="00074D0A" w:rsidRPr="00ED1422">
        <w:rPr>
          <w:rFonts w:eastAsiaTheme="minorHAnsi"/>
          <w:color w:val="000000"/>
        </w:rPr>
        <w:t xml:space="preserve"> A</w:t>
      </w:r>
      <w:r w:rsidR="009847C6" w:rsidRPr="00ED1422">
        <w:rPr>
          <w:rFonts w:eastAsiaTheme="minorHAnsi"/>
          <w:color w:val="000000"/>
        </w:rPr>
        <w:t>ra</w:t>
      </w:r>
      <w:r w:rsidR="00BC212D" w:rsidRPr="00ED1422">
        <w:rPr>
          <w:rFonts w:eastAsiaTheme="minorHAnsi"/>
          <w:color w:val="000000"/>
        </w:rPr>
        <w:t>dului</w:t>
      </w:r>
      <w:r w:rsidR="00074D0A" w:rsidRPr="00ED1422">
        <w:rPr>
          <w:rFonts w:eastAsiaTheme="minorHAnsi"/>
          <w:color w:val="000000"/>
        </w:rPr>
        <w:t xml:space="preserve"> </w:t>
      </w:r>
      <w:r w:rsidR="007447FB" w:rsidRPr="00ED1422">
        <w:rPr>
          <w:rFonts w:eastAsiaTheme="minorHAnsi"/>
          <w:color w:val="000000"/>
        </w:rPr>
        <w:t>ș</w:t>
      </w:r>
      <w:r w:rsidR="00074D0A" w:rsidRPr="00ED1422">
        <w:rPr>
          <w:rFonts w:eastAsiaTheme="minorHAnsi"/>
          <w:color w:val="000000"/>
        </w:rPr>
        <w:t>i B</w:t>
      </w:r>
      <w:r w:rsidR="00BC212D" w:rsidRPr="00ED1422">
        <w:rPr>
          <w:rFonts w:eastAsiaTheme="minorHAnsi"/>
          <w:color w:val="000000"/>
        </w:rPr>
        <w:t>-dul</w:t>
      </w:r>
      <w:r w:rsidR="00074D0A" w:rsidRPr="00ED1422">
        <w:rPr>
          <w:rFonts w:eastAsiaTheme="minorHAnsi"/>
          <w:color w:val="000000"/>
        </w:rPr>
        <w:t xml:space="preserve"> A</w:t>
      </w:r>
      <w:r w:rsidR="00BC212D" w:rsidRPr="00ED1422">
        <w:rPr>
          <w:rFonts w:eastAsiaTheme="minorHAnsi"/>
          <w:color w:val="000000"/>
        </w:rPr>
        <w:t>ntenei</w:t>
      </w:r>
      <w:r w:rsidR="00261719" w:rsidRPr="00261719">
        <w:rPr>
          <w:color w:val="000000"/>
          <w:sz w:val="26"/>
          <w:szCs w:val="26"/>
        </w:rPr>
        <w:t xml:space="preserve"> </w:t>
      </w:r>
      <w:r w:rsidR="00261719" w:rsidRPr="00261719">
        <w:rPr>
          <w:color w:val="000000"/>
        </w:rPr>
        <w:t>cu nr. cadastral 415402-C2, înscrisă în CF nr.</w:t>
      </w:r>
      <w:r w:rsidR="00695A6F">
        <w:rPr>
          <w:color w:val="000000"/>
        </w:rPr>
        <w:t xml:space="preserve"> </w:t>
      </w:r>
      <w:r w:rsidR="00261719" w:rsidRPr="00261719">
        <w:rPr>
          <w:color w:val="000000"/>
        </w:rPr>
        <w:t>415402</w:t>
      </w:r>
      <w:r w:rsidR="009847C6">
        <w:rPr>
          <w:color w:val="000000"/>
        </w:rPr>
        <w:t>, suprafața construită fiind de 648 mp</w:t>
      </w:r>
      <w:r w:rsidR="007447FB">
        <w:rPr>
          <w:color w:val="000000"/>
        </w:rPr>
        <w:t>(P+1E)</w:t>
      </w:r>
      <w:r w:rsidR="009847C6">
        <w:rPr>
          <w:color w:val="000000"/>
        </w:rPr>
        <w:t>.</w:t>
      </w:r>
    </w:p>
    <w:p w14:paraId="21B76D37" w14:textId="72AFBED0" w:rsidR="009847C6" w:rsidRDefault="009847C6" w:rsidP="00074D0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Clădirea este proprietatea Municipiului Timișoara, fiind dat în administrare Direcției Fiscale a Municipiului Timișoara prin </w:t>
      </w:r>
      <w:proofErr w:type="spellStart"/>
      <w:r>
        <w:rPr>
          <w:color w:val="000000"/>
        </w:rPr>
        <w:t>Hotărărea</w:t>
      </w:r>
      <w:proofErr w:type="spellEnd"/>
      <w:r>
        <w:rPr>
          <w:color w:val="000000"/>
        </w:rPr>
        <w:t xml:space="preserve"> de Consiliu Local nr. 246/25.06.2020 și </w:t>
      </w:r>
      <w:r w:rsidR="000F7DA3">
        <w:rPr>
          <w:color w:val="000000"/>
        </w:rPr>
        <w:t>C</w:t>
      </w:r>
      <w:r>
        <w:rPr>
          <w:color w:val="000000"/>
        </w:rPr>
        <w:t xml:space="preserve">ontractul de </w:t>
      </w:r>
      <w:r w:rsidR="000F7DA3">
        <w:rPr>
          <w:color w:val="000000"/>
        </w:rPr>
        <w:t>Dare în Administrare a Bunurilor Proprietate Publică</w:t>
      </w:r>
      <w:r w:rsidR="00E4678A">
        <w:rPr>
          <w:color w:val="000000"/>
        </w:rPr>
        <w:t>,</w:t>
      </w:r>
      <w:r w:rsidR="000F7DA3">
        <w:rPr>
          <w:color w:val="000000"/>
        </w:rPr>
        <w:t xml:space="preserve">  </w:t>
      </w:r>
      <w:r>
        <w:rPr>
          <w:color w:val="000000"/>
        </w:rPr>
        <w:t>nr</w:t>
      </w:r>
      <w:r w:rsidR="00E4678A">
        <w:rPr>
          <w:color w:val="000000"/>
        </w:rPr>
        <w:t>. 17962</w:t>
      </w:r>
      <w:r>
        <w:rPr>
          <w:color w:val="000000"/>
        </w:rPr>
        <w:t xml:space="preserve"> din data de</w:t>
      </w:r>
      <w:r w:rsidR="00E4678A">
        <w:rPr>
          <w:color w:val="000000"/>
        </w:rPr>
        <w:t xml:space="preserve"> 05.08.2020</w:t>
      </w:r>
      <w:r>
        <w:rPr>
          <w:color w:val="000000"/>
        </w:rPr>
        <w:t xml:space="preserve"> pentru sediul Direcției Fiscala a Municipiului Timișoara. </w:t>
      </w:r>
    </w:p>
    <w:p w14:paraId="281BD82D" w14:textId="00257135" w:rsidR="00346839" w:rsidRDefault="00346839" w:rsidP="00074D0A">
      <w:pPr>
        <w:ind w:firstLine="720"/>
        <w:jc w:val="both"/>
        <w:rPr>
          <w:color w:val="000000"/>
        </w:rPr>
      </w:pPr>
      <w:r>
        <w:rPr>
          <w:color w:val="000000"/>
        </w:rPr>
        <w:t>Proiectul prevede</w:t>
      </w:r>
      <w:r w:rsidR="00695A6F">
        <w:rPr>
          <w:color w:val="000000"/>
        </w:rPr>
        <w:t xml:space="preserve"> amplasare denumire instituție luminoasă – litere</w:t>
      </w:r>
      <w:r w:rsidR="002D78FC">
        <w:rPr>
          <w:color w:val="000000"/>
        </w:rPr>
        <w:t xml:space="preserve"> </w:t>
      </w:r>
      <w:r w:rsidR="00695A6F" w:rsidRPr="00695A6F">
        <w:t>(DIRECȚIA FISCALA A MUNICIPIULUI TIMIȘOARA)</w:t>
      </w:r>
      <w:r w:rsidR="00695A6F">
        <w:rPr>
          <w:color w:val="000000"/>
        </w:rPr>
        <w:t xml:space="preserve"> </w:t>
      </w:r>
      <w:r w:rsidR="002D78FC">
        <w:rPr>
          <w:color w:val="000000"/>
        </w:rPr>
        <w:t>c</w:t>
      </w:r>
      <w:r>
        <w:rPr>
          <w:color w:val="000000"/>
        </w:rPr>
        <w:t xml:space="preserve">onform Autorizației de Construcție nr. </w:t>
      </w:r>
      <w:r w:rsidR="00695A6F">
        <w:rPr>
          <w:color w:val="000000"/>
        </w:rPr>
        <w:t>676</w:t>
      </w:r>
      <w:r>
        <w:rPr>
          <w:color w:val="000000"/>
        </w:rPr>
        <w:t>/</w:t>
      </w:r>
      <w:r w:rsidR="00695A6F">
        <w:rPr>
          <w:color w:val="000000"/>
        </w:rPr>
        <w:t>13</w:t>
      </w:r>
      <w:r>
        <w:rPr>
          <w:color w:val="000000"/>
        </w:rPr>
        <w:t>.</w:t>
      </w:r>
      <w:r w:rsidR="00695A6F">
        <w:rPr>
          <w:color w:val="000000"/>
        </w:rPr>
        <w:t>09</w:t>
      </w:r>
      <w:r>
        <w:rPr>
          <w:color w:val="000000"/>
        </w:rPr>
        <w:t>.20</w:t>
      </w:r>
      <w:r w:rsidR="00695A6F">
        <w:rPr>
          <w:color w:val="000000"/>
        </w:rPr>
        <w:t>23</w:t>
      </w:r>
      <w:r>
        <w:rPr>
          <w:color w:val="000000"/>
        </w:rPr>
        <w:t xml:space="preserve">, eliberată de </w:t>
      </w:r>
      <w:r w:rsidR="00695A6F">
        <w:rPr>
          <w:color w:val="000000"/>
        </w:rPr>
        <w:t xml:space="preserve">Primăria </w:t>
      </w:r>
      <w:r>
        <w:rPr>
          <w:color w:val="000000"/>
        </w:rPr>
        <w:t>Municipiul</w:t>
      </w:r>
      <w:r w:rsidR="00695A6F">
        <w:rPr>
          <w:color w:val="000000"/>
        </w:rPr>
        <w:t>ui</w:t>
      </w:r>
      <w:r>
        <w:rPr>
          <w:color w:val="000000"/>
        </w:rPr>
        <w:t xml:space="preserve"> Timișoara.</w:t>
      </w:r>
    </w:p>
    <w:p w14:paraId="495E2FBC" w14:textId="77777777" w:rsidR="00ED1422" w:rsidRDefault="00ED1422" w:rsidP="00074D0A">
      <w:pPr>
        <w:ind w:firstLine="720"/>
        <w:jc w:val="both"/>
        <w:rPr>
          <w:color w:val="000000"/>
        </w:rPr>
      </w:pPr>
    </w:p>
    <w:p w14:paraId="4E7AB118" w14:textId="3D5A1E88" w:rsidR="00ED1422" w:rsidRDefault="00ED1422" w:rsidP="00A7339F">
      <w:pPr>
        <w:numPr>
          <w:ilvl w:val="0"/>
          <w:numId w:val="1"/>
        </w:numPr>
        <w:tabs>
          <w:tab w:val="decimal" w:pos="360"/>
          <w:tab w:val="left" w:pos="1080"/>
        </w:tabs>
        <w:spacing w:line="276" w:lineRule="auto"/>
        <w:ind w:left="0" w:firstLine="720"/>
        <w:contextualSpacing/>
        <w:jc w:val="both"/>
        <w:rPr>
          <w:rFonts w:eastAsia="Calibri"/>
          <w:b/>
          <w:color w:val="000000"/>
          <w:spacing w:val="-5"/>
          <w:sz w:val="22"/>
          <w:szCs w:val="22"/>
          <w:u w:val="single"/>
        </w:rPr>
      </w:pPr>
      <w:proofErr w:type="spellStart"/>
      <w:r w:rsidRPr="00ED1422">
        <w:rPr>
          <w:rFonts w:eastAsia="Calibri"/>
          <w:b/>
          <w:color w:val="000000"/>
          <w:spacing w:val="-5"/>
          <w:sz w:val="22"/>
          <w:szCs w:val="22"/>
          <w:u w:val="single"/>
        </w:rPr>
        <w:t>Schimbari</w:t>
      </w:r>
      <w:proofErr w:type="spellEnd"/>
      <w:r w:rsidRPr="00ED1422">
        <w:rPr>
          <w:rFonts w:eastAsia="Calibri"/>
          <w:b/>
          <w:color w:val="000000"/>
          <w:spacing w:val="-5"/>
          <w:sz w:val="22"/>
          <w:szCs w:val="22"/>
          <w:u w:val="single"/>
        </w:rPr>
        <w:t xml:space="preserve"> preconizate si rezultate </w:t>
      </w:r>
      <w:proofErr w:type="spellStart"/>
      <w:r w:rsidRPr="00ED1422">
        <w:rPr>
          <w:rFonts w:eastAsia="Calibri"/>
          <w:b/>
          <w:color w:val="000000"/>
          <w:spacing w:val="-5"/>
          <w:sz w:val="22"/>
          <w:szCs w:val="22"/>
          <w:u w:val="single"/>
        </w:rPr>
        <w:t>asteptate</w:t>
      </w:r>
      <w:proofErr w:type="spellEnd"/>
    </w:p>
    <w:p w14:paraId="737264E5" w14:textId="1844C145" w:rsidR="00AC7434" w:rsidRDefault="00FB591B" w:rsidP="00FB591B">
      <w:pPr>
        <w:suppressAutoHyphens/>
        <w:ind w:firstLine="720"/>
        <w:jc w:val="both"/>
        <w:rPr>
          <w:rFonts w:eastAsia="Calibri"/>
          <w:color w:val="000000"/>
          <w:spacing w:val="-5"/>
        </w:rPr>
      </w:pPr>
      <w:r>
        <w:rPr>
          <w:rFonts w:eastAsia="Calibri"/>
          <w:color w:val="000000"/>
          <w:spacing w:val="-5"/>
        </w:rPr>
        <w:t>Prin a</w:t>
      </w:r>
      <w:r w:rsidR="00AC7434">
        <w:rPr>
          <w:rFonts w:eastAsia="Calibri"/>
          <w:color w:val="000000"/>
          <w:spacing w:val="-5"/>
        </w:rPr>
        <w:t xml:space="preserve">mplasarea </w:t>
      </w:r>
      <w:proofErr w:type="spellStart"/>
      <w:r w:rsidR="00AC7434">
        <w:rPr>
          <w:rFonts w:eastAsia="Calibri"/>
          <w:color w:val="000000"/>
          <w:spacing w:val="-5"/>
        </w:rPr>
        <w:t>semnalisticii</w:t>
      </w:r>
      <w:proofErr w:type="spellEnd"/>
      <w:r w:rsidR="00AC7434">
        <w:rPr>
          <w:rFonts w:eastAsia="Calibri"/>
          <w:color w:val="000000"/>
          <w:spacing w:val="-5"/>
        </w:rPr>
        <w:t xml:space="preserve"> cu denumirea instituției + sigla Municipiului Timișoar</w:t>
      </w:r>
      <w:r w:rsidR="009A4F1F">
        <w:rPr>
          <w:rFonts w:eastAsia="Calibri"/>
          <w:color w:val="000000"/>
          <w:spacing w:val="-5"/>
        </w:rPr>
        <w:t>a</w:t>
      </w:r>
      <w:r w:rsidR="00AC7434">
        <w:rPr>
          <w:rFonts w:eastAsia="Calibri"/>
          <w:color w:val="000000"/>
          <w:spacing w:val="-5"/>
        </w:rPr>
        <w:t xml:space="preserve"> la </w:t>
      </w:r>
      <w:r>
        <w:rPr>
          <w:rFonts w:eastAsia="Calibri"/>
          <w:color w:val="000000"/>
          <w:spacing w:val="-5"/>
        </w:rPr>
        <w:t>nou</w:t>
      </w:r>
      <w:r w:rsidR="00AC7434">
        <w:rPr>
          <w:rFonts w:eastAsia="Calibri"/>
          <w:color w:val="000000"/>
          <w:spacing w:val="-5"/>
        </w:rPr>
        <w:t>l</w:t>
      </w:r>
      <w:r>
        <w:rPr>
          <w:rFonts w:eastAsia="Calibri"/>
          <w:color w:val="000000"/>
          <w:spacing w:val="-5"/>
        </w:rPr>
        <w:t xml:space="preserve"> sediu</w:t>
      </w:r>
      <w:r w:rsidR="00AC7434">
        <w:rPr>
          <w:rFonts w:eastAsia="Calibri"/>
          <w:color w:val="000000"/>
          <w:spacing w:val="-5"/>
        </w:rPr>
        <w:t xml:space="preserve"> al Direcției Fiscale a Municipiului Timișoara </w:t>
      </w:r>
      <w:r w:rsidR="00EA2B27">
        <w:rPr>
          <w:rFonts w:eastAsia="Calibri"/>
          <w:color w:val="000000"/>
          <w:spacing w:val="-5"/>
        </w:rPr>
        <w:t>se dorește o identificare cât mai ușoară a instituției din cadrul ansamb</w:t>
      </w:r>
      <w:r w:rsidR="00654B1E">
        <w:rPr>
          <w:rFonts w:eastAsia="Calibri"/>
          <w:color w:val="000000"/>
          <w:spacing w:val="-5"/>
        </w:rPr>
        <w:t>l</w:t>
      </w:r>
      <w:r w:rsidR="00EA2B27">
        <w:rPr>
          <w:rFonts w:eastAsia="Calibri"/>
          <w:color w:val="000000"/>
          <w:spacing w:val="-5"/>
        </w:rPr>
        <w:t>ului Iulius Town de către contribuabili persoane fizice și juridice</w:t>
      </w:r>
      <w:r w:rsidR="00BE5B43">
        <w:rPr>
          <w:rFonts w:eastAsia="Calibri"/>
          <w:color w:val="000000"/>
          <w:spacing w:val="-5"/>
        </w:rPr>
        <w:t>.</w:t>
      </w:r>
      <w:r w:rsidR="00EA2B27">
        <w:rPr>
          <w:rFonts w:eastAsia="Calibri"/>
          <w:color w:val="000000"/>
          <w:spacing w:val="-5"/>
        </w:rPr>
        <w:t xml:space="preserve">   </w:t>
      </w:r>
    </w:p>
    <w:p w14:paraId="35502CF1" w14:textId="77777777" w:rsidR="00AC7434" w:rsidRDefault="00AC7434" w:rsidP="00FB591B">
      <w:pPr>
        <w:suppressAutoHyphens/>
        <w:ind w:firstLine="720"/>
        <w:jc w:val="both"/>
        <w:rPr>
          <w:rFonts w:eastAsia="Calibri"/>
          <w:color w:val="000000"/>
          <w:spacing w:val="-5"/>
        </w:rPr>
      </w:pPr>
    </w:p>
    <w:p w14:paraId="1D8B9CB5" w14:textId="77777777" w:rsidR="00AC7434" w:rsidRDefault="00AC7434" w:rsidP="00FB591B">
      <w:pPr>
        <w:suppressAutoHyphens/>
        <w:ind w:firstLine="720"/>
        <w:jc w:val="both"/>
        <w:rPr>
          <w:rFonts w:eastAsia="Calibri"/>
          <w:color w:val="000000"/>
          <w:spacing w:val="-5"/>
        </w:rPr>
      </w:pPr>
    </w:p>
    <w:p w14:paraId="29C7BFAC" w14:textId="669BB534" w:rsidR="00ED1422" w:rsidRPr="00ED1422" w:rsidRDefault="00ED1422" w:rsidP="00A7339F">
      <w:pPr>
        <w:numPr>
          <w:ilvl w:val="0"/>
          <w:numId w:val="1"/>
        </w:numPr>
        <w:tabs>
          <w:tab w:val="decimal" w:pos="360"/>
          <w:tab w:val="decimal" w:pos="432"/>
          <w:tab w:val="left" w:pos="1080"/>
        </w:tabs>
        <w:spacing w:line="276" w:lineRule="auto"/>
        <w:ind w:left="0" w:firstLine="720"/>
        <w:contextualSpacing/>
        <w:jc w:val="both"/>
        <w:rPr>
          <w:rFonts w:eastAsia="Calibri"/>
          <w:b/>
          <w:color w:val="000000"/>
          <w:spacing w:val="15"/>
          <w:sz w:val="22"/>
          <w:szCs w:val="22"/>
          <w:u w:val="single"/>
        </w:rPr>
      </w:pPr>
      <w:r w:rsidRPr="00ED1422">
        <w:rPr>
          <w:rFonts w:eastAsia="Calibri"/>
          <w:b/>
          <w:color w:val="000000"/>
          <w:spacing w:val="15"/>
          <w:sz w:val="22"/>
          <w:szCs w:val="22"/>
          <w:u w:val="single"/>
        </w:rPr>
        <w:t xml:space="preserve">Alte </w:t>
      </w:r>
      <w:proofErr w:type="spellStart"/>
      <w:r w:rsidRPr="00ED1422">
        <w:rPr>
          <w:rFonts w:eastAsia="Calibri"/>
          <w:b/>
          <w:color w:val="000000"/>
          <w:spacing w:val="15"/>
          <w:sz w:val="22"/>
          <w:szCs w:val="22"/>
          <w:u w:val="single"/>
        </w:rPr>
        <w:t>informatii</w:t>
      </w:r>
      <w:proofErr w:type="spellEnd"/>
      <w:r w:rsidRPr="00ED1422">
        <w:rPr>
          <w:rFonts w:eastAsia="Calibri"/>
          <w:b/>
          <w:color w:val="000000"/>
          <w:spacing w:val="15"/>
          <w:sz w:val="22"/>
          <w:szCs w:val="22"/>
          <w:u w:val="single"/>
        </w:rPr>
        <w:t xml:space="preserve"> </w:t>
      </w:r>
    </w:p>
    <w:p w14:paraId="548A33D4" w14:textId="30038A52" w:rsidR="00346839" w:rsidRDefault="00B152B3" w:rsidP="00074D0A">
      <w:pPr>
        <w:ind w:firstLine="720"/>
        <w:jc w:val="both"/>
        <w:rPr>
          <w:color w:val="000000"/>
        </w:rPr>
      </w:pPr>
      <w:r>
        <w:rPr>
          <w:color w:val="000000"/>
        </w:rPr>
        <w:t>Conform devizului general, întocmit de SC</w:t>
      </w:r>
      <w:r w:rsidR="00E4678A">
        <w:rPr>
          <w:color w:val="000000"/>
        </w:rPr>
        <w:t xml:space="preserve"> </w:t>
      </w:r>
      <w:proofErr w:type="spellStart"/>
      <w:r w:rsidR="00E4678A">
        <w:rPr>
          <w:color w:val="000000"/>
        </w:rPr>
        <w:t>Prodao-Ing</w:t>
      </w:r>
      <w:proofErr w:type="spellEnd"/>
      <w:r w:rsidR="00E4678A">
        <w:rPr>
          <w:color w:val="000000"/>
        </w:rPr>
        <w:t xml:space="preserve"> </w:t>
      </w:r>
      <w:r>
        <w:rPr>
          <w:color w:val="000000"/>
        </w:rPr>
        <w:t>SRL</w:t>
      </w:r>
    </w:p>
    <w:p w14:paraId="5267E910" w14:textId="59CA2985" w:rsidR="00B152B3" w:rsidRPr="00266EFB" w:rsidRDefault="00B152B3" w:rsidP="00074D0A">
      <w:pPr>
        <w:ind w:firstLine="720"/>
        <w:jc w:val="both"/>
        <w:rPr>
          <w:color w:val="000000"/>
        </w:rPr>
      </w:pPr>
      <w:r>
        <w:rPr>
          <w:color w:val="000000"/>
        </w:rPr>
        <w:t>Valoarea totală a investiției:</w:t>
      </w:r>
      <w:r w:rsidR="00266EFB">
        <w:rPr>
          <w:color w:val="000000"/>
        </w:rPr>
        <w:t xml:space="preserve"> 118.703,32</w:t>
      </w:r>
      <w:r w:rsidR="003843C9">
        <w:rPr>
          <w:color w:val="000000"/>
        </w:rPr>
        <w:t xml:space="preserve"> </w:t>
      </w:r>
      <w:r>
        <w:rPr>
          <w:color w:val="000000"/>
        </w:rPr>
        <w:t xml:space="preserve">(lei fără TVA) </w:t>
      </w:r>
      <w:r w:rsidRPr="00266EFB">
        <w:rPr>
          <w:color w:val="000000"/>
        </w:rPr>
        <w:t>(</w:t>
      </w:r>
      <w:r w:rsidR="003843C9" w:rsidRPr="00266EFB">
        <w:rPr>
          <w:color w:val="000000"/>
        </w:rPr>
        <w:t xml:space="preserve"> </w:t>
      </w:r>
      <w:r w:rsidR="00266EFB" w:rsidRPr="00266EFB">
        <w:rPr>
          <w:color w:val="000000"/>
        </w:rPr>
        <w:t>23.8</w:t>
      </w:r>
      <w:r w:rsidR="00432A61">
        <w:rPr>
          <w:color w:val="000000"/>
        </w:rPr>
        <w:t>83</w:t>
      </w:r>
      <w:r w:rsidR="00266EFB" w:rsidRPr="00266EFB">
        <w:rPr>
          <w:color w:val="000000"/>
        </w:rPr>
        <w:t>,</w:t>
      </w:r>
      <w:r w:rsidR="00432A61">
        <w:rPr>
          <w:color w:val="000000"/>
        </w:rPr>
        <w:t>01</w:t>
      </w:r>
      <w:r w:rsidR="00E0062D" w:rsidRPr="00266EFB">
        <w:rPr>
          <w:color w:val="000000"/>
        </w:rPr>
        <w:t xml:space="preserve"> </w:t>
      </w:r>
      <w:r w:rsidR="004E085F" w:rsidRPr="00266EFB">
        <w:rPr>
          <w:color w:val="000000"/>
        </w:rPr>
        <w:t>euro fără TVA)</w:t>
      </w:r>
    </w:p>
    <w:p w14:paraId="749CFD86" w14:textId="2B748B91" w:rsidR="004E085F" w:rsidRPr="00266EFB" w:rsidRDefault="007447FB" w:rsidP="00074D0A">
      <w:pPr>
        <w:ind w:firstLine="720"/>
        <w:jc w:val="both"/>
        <w:rPr>
          <w:i/>
          <w:color w:val="000000"/>
        </w:rPr>
      </w:pPr>
      <w:r w:rsidRPr="00266EFB">
        <w:rPr>
          <w:i/>
          <w:color w:val="000000"/>
        </w:rPr>
        <w:t>(curs euro publicat de BNR la data de</w:t>
      </w:r>
      <w:r w:rsidR="003843C9" w:rsidRPr="00266EFB">
        <w:rPr>
          <w:i/>
          <w:color w:val="000000"/>
        </w:rPr>
        <w:t xml:space="preserve"> </w:t>
      </w:r>
      <w:r w:rsidR="00266EFB" w:rsidRPr="00266EFB">
        <w:rPr>
          <w:i/>
          <w:color w:val="000000"/>
        </w:rPr>
        <w:t>27</w:t>
      </w:r>
      <w:r w:rsidR="003843C9" w:rsidRPr="00266EFB">
        <w:rPr>
          <w:i/>
          <w:color w:val="000000"/>
        </w:rPr>
        <w:t>.</w:t>
      </w:r>
      <w:r w:rsidR="00432A61">
        <w:rPr>
          <w:i/>
          <w:color w:val="000000"/>
        </w:rPr>
        <w:t>11</w:t>
      </w:r>
      <w:r w:rsidR="003843C9" w:rsidRPr="00266EFB">
        <w:rPr>
          <w:i/>
          <w:color w:val="000000"/>
        </w:rPr>
        <w:t>.202</w:t>
      </w:r>
      <w:r w:rsidR="00BE5B43" w:rsidRPr="00266EFB">
        <w:rPr>
          <w:i/>
          <w:color w:val="000000"/>
        </w:rPr>
        <w:t>3</w:t>
      </w:r>
      <w:r w:rsidRPr="00266EFB">
        <w:rPr>
          <w:i/>
          <w:color w:val="000000"/>
        </w:rPr>
        <w:t xml:space="preserve">, 1 euro = </w:t>
      </w:r>
      <w:r w:rsidR="003843C9" w:rsidRPr="00266EFB">
        <w:rPr>
          <w:i/>
          <w:color w:val="000000"/>
        </w:rPr>
        <w:t>4,</w:t>
      </w:r>
      <w:r w:rsidR="00266EFB" w:rsidRPr="00266EFB">
        <w:rPr>
          <w:i/>
          <w:color w:val="000000"/>
        </w:rPr>
        <w:t>97</w:t>
      </w:r>
      <w:r w:rsidR="00432A61">
        <w:rPr>
          <w:i/>
          <w:color w:val="000000"/>
        </w:rPr>
        <w:t>02</w:t>
      </w:r>
      <w:r w:rsidRPr="00266EFB">
        <w:rPr>
          <w:i/>
          <w:color w:val="000000"/>
        </w:rPr>
        <w:t xml:space="preserve"> lei)</w:t>
      </w:r>
    </w:p>
    <w:p w14:paraId="07EF2FB0" w14:textId="5C67C9C9" w:rsidR="007447FB" w:rsidRDefault="007447FB" w:rsidP="00074D0A">
      <w:pPr>
        <w:ind w:firstLine="720"/>
        <w:jc w:val="both"/>
        <w:rPr>
          <w:color w:val="000000"/>
        </w:rPr>
      </w:pPr>
      <w:r w:rsidRPr="00266EFB">
        <w:rPr>
          <w:color w:val="000000"/>
        </w:rPr>
        <w:t>Sursa de finanțare: buget local</w:t>
      </w:r>
    </w:p>
    <w:p w14:paraId="14B5195C" w14:textId="029AA323" w:rsidR="00ED1422" w:rsidRDefault="00ED1422" w:rsidP="00074D0A">
      <w:pPr>
        <w:ind w:firstLine="720"/>
        <w:jc w:val="both"/>
        <w:rPr>
          <w:color w:val="000000"/>
        </w:rPr>
      </w:pPr>
    </w:p>
    <w:p w14:paraId="0171187C" w14:textId="6AC50B50" w:rsidR="00ED1422" w:rsidRDefault="00ED1422" w:rsidP="00074D0A">
      <w:pPr>
        <w:ind w:firstLine="720"/>
        <w:jc w:val="both"/>
        <w:rPr>
          <w:color w:val="000000"/>
        </w:rPr>
      </w:pPr>
    </w:p>
    <w:p w14:paraId="244FEABA" w14:textId="77777777" w:rsidR="00ED1422" w:rsidRDefault="00ED1422" w:rsidP="00074D0A">
      <w:pPr>
        <w:ind w:firstLine="720"/>
        <w:jc w:val="both"/>
        <w:rPr>
          <w:color w:val="000000"/>
        </w:rPr>
      </w:pPr>
    </w:p>
    <w:p w14:paraId="52F02277" w14:textId="77777777" w:rsidR="00ED1422" w:rsidRPr="00ED1422" w:rsidRDefault="00ED1422" w:rsidP="00A7339F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contextualSpacing/>
        <w:jc w:val="both"/>
        <w:rPr>
          <w:rFonts w:eastAsia="Calibri"/>
          <w:b/>
          <w:spacing w:val="-1"/>
          <w:sz w:val="22"/>
          <w:szCs w:val="22"/>
          <w:u w:val="single"/>
        </w:rPr>
      </w:pPr>
      <w:r w:rsidRPr="00ED1422">
        <w:rPr>
          <w:rFonts w:eastAsia="Calibri"/>
          <w:b/>
          <w:spacing w:val="-1"/>
          <w:sz w:val="22"/>
          <w:szCs w:val="22"/>
          <w:u w:val="single"/>
        </w:rPr>
        <w:t>Concluzii</w:t>
      </w:r>
    </w:p>
    <w:p w14:paraId="039E4799" w14:textId="6AF854EC" w:rsidR="007447FB" w:rsidRPr="00BE5B43" w:rsidRDefault="007447FB" w:rsidP="00A7339F">
      <w:pPr>
        <w:ind w:firstLine="720"/>
        <w:jc w:val="both"/>
        <w:rPr>
          <w:b/>
        </w:rPr>
      </w:pPr>
      <w:r>
        <w:rPr>
          <w:color w:val="000000"/>
        </w:rPr>
        <w:t>Având în vedere cele prezentate mai sus, propunem promov</w:t>
      </w:r>
      <w:r w:rsidR="00523299">
        <w:rPr>
          <w:color w:val="000000"/>
        </w:rPr>
        <w:t>a</w:t>
      </w:r>
      <w:r>
        <w:rPr>
          <w:color w:val="000000"/>
        </w:rPr>
        <w:t xml:space="preserve">rea unui proiect de HCL în vederea aprobării </w:t>
      </w:r>
      <w:r w:rsidR="00ED1422">
        <w:rPr>
          <w:color w:val="000000"/>
        </w:rPr>
        <w:t xml:space="preserve"> documentației </w:t>
      </w:r>
      <w:proofErr w:type="spellStart"/>
      <w:r w:rsidR="00ED1422">
        <w:rPr>
          <w:color w:val="000000"/>
        </w:rPr>
        <w:t>tehnico</w:t>
      </w:r>
      <w:proofErr w:type="spellEnd"/>
      <w:r w:rsidR="00ED1422">
        <w:rPr>
          <w:color w:val="000000"/>
        </w:rPr>
        <w:t xml:space="preserve">-economice – faza PT și a </w:t>
      </w:r>
      <w:r>
        <w:rPr>
          <w:color w:val="000000"/>
        </w:rPr>
        <w:t xml:space="preserve">indicatorilor </w:t>
      </w:r>
      <w:proofErr w:type="spellStart"/>
      <w:r>
        <w:rPr>
          <w:color w:val="000000"/>
        </w:rPr>
        <w:t>tehnico</w:t>
      </w:r>
      <w:proofErr w:type="spellEnd"/>
      <w:r>
        <w:rPr>
          <w:color w:val="000000"/>
        </w:rPr>
        <w:t>-economici, pentru obiectivul</w:t>
      </w:r>
      <w:r w:rsidR="00BE5B43">
        <w:rPr>
          <w:color w:val="000000"/>
        </w:rPr>
        <w:t xml:space="preserve"> </w:t>
      </w:r>
      <w:r w:rsidR="00BE5B43" w:rsidRPr="00BE5B43">
        <w:rPr>
          <w:b/>
        </w:rPr>
        <w:t>“</w:t>
      </w:r>
      <w:r w:rsidR="00BE5B43" w:rsidRPr="00B1053D">
        <w:rPr>
          <w:b/>
        </w:rPr>
        <w:t>A</w:t>
      </w:r>
      <w:r w:rsidR="00BE5B43">
        <w:rPr>
          <w:b/>
        </w:rPr>
        <w:t>mplasare denumire instituție luminoasă – litere (DIRECȚIA FISCALA A MUNICIPIULUI TIMIȘOARA)</w:t>
      </w:r>
      <w:r w:rsidR="00BE5B43" w:rsidRPr="00BE5B43">
        <w:rPr>
          <w:b/>
        </w:rPr>
        <w:t>”</w:t>
      </w:r>
      <w:r w:rsidR="00BE5B43">
        <w:rPr>
          <w:b/>
        </w:rPr>
        <w:t xml:space="preserve">, </w:t>
      </w:r>
      <w:r w:rsidR="00CE5A07" w:rsidRPr="00ED1422">
        <w:rPr>
          <w:lang w:eastAsia="ro-RO"/>
        </w:rPr>
        <w:t>av</w:t>
      </w:r>
      <w:r w:rsidR="00BE5B43">
        <w:rPr>
          <w:lang w:eastAsia="ro-RO"/>
        </w:rPr>
        <w:t>â</w:t>
      </w:r>
      <w:r w:rsidR="00CE5A07" w:rsidRPr="00ED1422">
        <w:rPr>
          <w:lang w:eastAsia="ro-RO"/>
        </w:rPr>
        <w:t xml:space="preserve">nd la bază documentația </w:t>
      </w:r>
      <w:proofErr w:type="spellStart"/>
      <w:r w:rsidR="00CE5A07" w:rsidRPr="00ED1422">
        <w:rPr>
          <w:lang w:eastAsia="ro-RO"/>
        </w:rPr>
        <w:t>tehnico</w:t>
      </w:r>
      <w:proofErr w:type="spellEnd"/>
      <w:r w:rsidR="00CE5A07" w:rsidRPr="00ED1422">
        <w:rPr>
          <w:lang w:eastAsia="ro-RO"/>
        </w:rPr>
        <w:t xml:space="preserve"> - economică nr.</w:t>
      </w:r>
      <w:r w:rsidR="00B0265A">
        <w:rPr>
          <w:lang w:eastAsia="ro-RO"/>
        </w:rPr>
        <w:t xml:space="preserve"> 5</w:t>
      </w:r>
      <w:r w:rsidR="00BE5B43">
        <w:rPr>
          <w:lang w:eastAsia="ro-RO"/>
        </w:rPr>
        <w:t>88</w:t>
      </w:r>
      <w:r w:rsidR="00B0265A">
        <w:rPr>
          <w:lang w:eastAsia="ro-RO"/>
        </w:rPr>
        <w:t>/202</w:t>
      </w:r>
      <w:r w:rsidR="00BE5B43">
        <w:rPr>
          <w:lang w:eastAsia="ro-RO"/>
        </w:rPr>
        <w:t>3</w:t>
      </w:r>
      <w:r w:rsidR="00CE5A07" w:rsidRPr="00ED1422">
        <w:rPr>
          <w:lang w:eastAsia="ro-RO"/>
        </w:rPr>
        <w:t>, faza P.T</w:t>
      </w:r>
      <w:r w:rsidR="00B23CD5">
        <w:rPr>
          <w:lang w:eastAsia="ro-RO"/>
        </w:rPr>
        <w:t>(DDE+CS)</w:t>
      </w:r>
      <w:r w:rsidR="00CE5A07" w:rsidRPr="00ED1422">
        <w:rPr>
          <w:lang w:eastAsia="ro-RO"/>
        </w:rPr>
        <w:t xml:space="preserve">, elaborată în baza H.G. nr. 907/29.11.2016, de către prestatorul serviciilor de proiectare și asistență tehnică din partea proiectantului </w:t>
      </w:r>
      <w:r w:rsidR="00E31797">
        <w:rPr>
          <w:lang w:eastAsia="ro-RO"/>
        </w:rPr>
        <w:t>–</w:t>
      </w:r>
      <w:r w:rsidR="00CE5A07" w:rsidRPr="00ED1422">
        <w:rPr>
          <w:lang w:eastAsia="ro-RO"/>
        </w:rPr>
        <w:t xml:space="preserve"> SC</w:t>
      </w:r>
      <w:r w:rsidR="00E31797">
        <w:rPr>
          <w:lang w:eastAsia="ro-RO"/>
        </w:rPr>
        <w:t xml:space="preserve"> PRODAO-ING</w:t>
      </w:r>
      <w:r w:rsidR="00CE5A07" w:rsidRPr="00ED1422">
        <w:rPr>
          <w:lang w:eastAsia="ro-RO"/>
        </w:rPr>
        <w:t xml:space="preserve"> SRL. </w:t>
      </w:r>
    </w:p>
    <w:p w14:paraId="0ECE235F" w14:textId="5DEA20FB" w:rsidR="007447FB" w:rsidRDefault="007447FB" w:rsidP="00074D0A">
      <w:pPr>
        <w:ind w:firstLine="720"/>
        <w:jc w:val="both"/>
        <w:rPr>
          <w:color w:val="000000"/>
        </w:rPr>
      </w:pPr>
    </w:p>
    <w:p w14:paraId="70BBDFDB" w14:textId="33A3A5C9" w:rsidR="009847C6" w:rsidRDefault="009847C6" w:rsidP="00074D0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BA62779" w14:textId="08E3A48C" w:rsidR="009847C6" w:rsidRDefault="00DA78BD" w:rsidP="00DA78BD">
      <w:r>
        <w:t xml:space="preserve">                   </w:t>
      </w:r>
      <w:r w:rsidR="00E31797">
        <w:t xml:space="preserve">PRIMAR                                        </w:t>
      </w:r>
      <w:r w:rsidR="00B459EE">
        <w:t xml:space="preserve">                   </w:t>
      </w:r>
      <w:r w:rsidR="00B459EE" w:rsidRPr="00DF486D">
        <w:t>ADMINISTRATOR PUBLIC</w:t>
      </w:r>
      <w:r w:rsidR="00E31797">
        <w:t xml:space="preserve">                   </w:t>
      </w:r>
      <w:r>
        <w:t xml:space="preserve">    </w:t>
      </w:r>
      <w:r w:rsidR="009A4F1F">
        <w:t xml:space="preserve"> </w:t>
      </w:r>
      <w:r w:rsidR="00E31797">
        <w:t xml:space="preserve">   </w:t>
      </w:r>
    </w:p>
    <w:p w14:paraId="41B6E013" w14:textId="60078BBC" w:rsidR="00256043" w:rsidRDefault="002076F0" w:rsidP="00E31797">
      <w:pPr>
        <w:ind w:firstLine="720"/>
        <w:jc w:val="both"/>
      </w:pPr>
      <w:r>
        <w:t xml:space="preserve">DOMINIC FRITZ                                               </w:t>
      </w:r>
      <w:r w:rsidR="00B459EE">
        <w:t xml:space="preserve">          </w:t>
      </w:r>
      <w:r w:rsidR="00B459EE" w:rsidRPr="00DF486D">
        <w:t xml:space="preserve">MATEI CREIVEANU  </w:t>
      </w:r>
      <w:r>
        <w:t xml:space="preserve">             </w:t>
      </w:r>
      <w:r w:rsidR="00BE5B43">
        <w:t xml:space="preserve"> </w:t>
      </w:r>
    </w:p>
    <w:p w14:paraId="7F948777" w14:textId="30DD7C2C" w:rsidR="002850A7" w:rsidRDefault="002850A7" w:rsidP="002850A7">
      <w:pPr>
        <w:pStyle w:val="Default"/>
        <w:rPr>
          <w:lang w:val="ro-RO"/>
        </w:rPr>
      </w:pPr>
    </w:p>
    <w:p w14:paraId="3BF173C9" w14:textId="38F3AAA8" w:rsidR="00E31797" w:rsidRDefault="00E31797" w:rsidP="002850A7">
      <w:pPr>
        <w:pStyle w:val="Default"/>
        <w:rPr>
          <w:lang w:val="ro-RO"/>
        </w:rPr>
      </w:pPr>
    </w:p>
    <w:p w14:paraId="76E6B131" w14:textId="5E7343E5" w:rsidR="00E31797" w:rsidRDefault="00E31797" w:rsidP="002850A7">
      <w:pPr>
        <w:pStyle w:val="Default"/>
        <w:rPr>
          <w:lang w:val="ro-RO"/>
        </w:rPr>
      </w:pPr>
    </w:p>
    <w:p w14:paraId="07009524" w14:textId="3C663D9A" w:rsidR="00C557B1" w:rsidRDefault="00C557B1" w:rsidP="002850A7">
      <w:pPr>
        <w:pStyle w:val="Default"/>
        <w:rPr>
          <w:lang w:val="ro-RO"/>
        </w:rPr>
      </w:pPr>
    </w:p>
    <w:p w14:paraId="39560746" w14:textId="77777777" w:rsidR="00C557B1" w:rsidRDefault="00C557B1" w:rsidP="002850A7">
      <w:pPr>
        <w:pStyle w:val="Default"/>
        <w:rPr>
          <w:lang w:val="ro-RO"/>
        </w:rPr>
      </w:pPr>
    </w:p>
    <w:p w14:paraId="2DCB31AA" w14:textId="30CBAC77" w:rsidR="00E31797" w:rsidRDefault="00E31797" w:rsidP="002850A7">
      <w:pPr>
        <w:pStyle w:val="Default"/>
        <w:rPr>
          <w:lang w:val="ro-RO"/>
        </w:rPr>
      </w:pPr>
    </w:p>
    <w:p w14:paraId="10A41C29" w14:textId="77777777" w:rsidR="00262D54" w:rsidRDefault="00262D54" w:rsidP="002850A7">
      <w:pPr>
        <w:pStyle w:val="Default"/>
        <w:rPr>
          <w:lang w:val="ro-RO"/>
        </w:rPr>
      </w:pPr>
    </w:p>
    <w:p w14:paraId="2EF300F0" w14:textId="63829B4C" w:rsidR="00E31797" w:rsidRPr="00B459EE" w:rsidRDefault="00B459EE" w:rsidP="00B459EE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B459EE">
        <w:rPr>
          <w:rFonts w:ascii="Times New Roman" w:hAnsi="Times New Roman" w:cs="Times New Roman"/>
        </w:rPr>
        <w:t>DIRECTOR EXECUTIV</w:t>
      </w:r>
    </w:p>
    <w:p w14:paraId="7B1153F3" w14:textId="38F43B50" w:rsidR="00E31797" w:rsidRPr="00B459EE" w:rsidRDefault="00B459EE" w:rsidP="00B459EE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B459EE">
        <w:rPr>
          <w:rFonts w:ascii="Times New Roman" w:hAnsi="Times New Roman" w:cs="Times New Roman"/>
        </w:rPr>
        <w:t>NIȚESCU CARMINA</w:t>
      </w:r>
    </w:p>
    <w:p w14:paraId="28B01904" w14:textId="06BC84ED" w:rsidR="00E31797" w:rsidRDefault="00E31797" w:rsidP="002850A7">
      <w:pPr>
        <w:pStyle w:val="Default"/>
        <w:rPr>
          <w:lang w:val="ro-RO"/>
        </w:rPr>
      </w:pPr>
    </w:p>
    <w:p w14:paraId="09441CBE" w14:textId="150F51AF" w:rsidR="00E31797" w:rsidRDefault="00E31797" w:rsidP="002850A7">
      <w:pPr>
        <w:pStyle w:val="Default"/>
        <w:rPr>
          <w:lang w:val="ro-RO"/>
        </w:rPr>
      </w:pPr>
    </w:p>
    <w:p w14:paraId="07BD63F2" w14:textId="07AFE554" w:rsidR="00E31797" w:rsidRDefault="00E31797" w:rsidP="002850A7">
      <w:pPr>
        <w:pStyle w:val="Default"/>
        <w:rPr>
          <w:lang w:val="ro-RO"/>
        </w:rPr>
      </w:pPr>
    </w:p>
    <w:p w14:paraId="01FD73A7" w14:textId="734A809E" w:rsidR="00E31797" w:rsidRDefault="00E31797" w:rsidP="002850A7">
      <w:pPr>
        <w:pStyle w:val="Default"/>
        <w:rPr>
          <w:lang w:val="ro-RO"/>
        </w:rPr>
      </w:pPr>
    </w:p>
    <w:p w14:paraId="0C351B06" w14:textId="6C5A75B1" w:rsidR="00E31797" w:rsidRDefault="00E31797" w:rsidP="002850A7">
      <w:pPr>
        <w:pStyle w:val="Default"/>
        <w:rPr>
          <w:lang w:val="ro-RO"/>
        </w:rPr>
      </w:pPr>
    </w:p>
    <w:p w14:paraId="6561F033" w14:textId="495CE332" w:rsidR="00E31797" w:rsidRDefault="00E31797" w:rsidP="002850A7">
      <w:pPr>
        <w:pStyle w:val="Default"/>
        <w:rPr>
          <w:lang w:val="ro-RO"/>
        </w:rPr>
      </w:pPr>
    </w:p>
    <w:p w14:paraId="0B84C21E" w14:textId="7F17C147" w:rsidR="00BB7D54" w:rsidRDefault="00BB7D54" w:rsidP="002850A7">
      <w:pPr>
        <w:pStyle w:val="Default"/>
        <w:rPr>
          <w:lang w:val="ro-RO"/>
        </w:rPr>
      </w:pPr>
    </w:p>
    <w:p w14:paraId="4D5EAC77" w14:textId="440B2BD2" w:rsidR="00BB7D54" w:rsidRDefault="00BB7D54" w:rsidP="002850A7">
      <w:pPr>
        <w:pStyle w:val="Default"/>
        <w:rPr>
          <w:lang w:val="ro-RO"/>
        </w:rPr>
      </w:pPr>
    </w:p>
    <w:p w14:paraId="7B9CE1EA" w14:textId="4C93CAEA" w:rsidR="00BB7D54" w:rsidRDefault="00BB7D54" w:rsidP="002850A7">
      <w:pPr>
        <w:pStyle w:val="Default"/>
        <w:rPr>
          <w:lang w:val="ro-RO"/>
        </w:rPr>
      </w:pPr>
    </w:p>
    <w:p w14:paraId="5CDC450E" w14:textId="0951FFF5" w:rsidR="00BB7D54" w:rsidRDefault="00BB7D54" w:rsidP="002850A7">
      <w:pPr>
        <w:pStyle w:val="Default"/>
        <w:rPr>
          <w:lang w:val="ro-RO"/>
        </w:rPr>
      </w:pPr>
    </w:p>
    <w:p w14:paraId="29D513A0" w14:textId="6E5EAEC0" w:rsidR="00BB7D54" w:rsidRDefault="00BB7D54" w:rsidP="002850A7">
      <w:pPr>
        <w:pStyle w:val="Default"/>
        <w:rPr>
          <w:lang w:val="ro-RO"/>
        </w:rPr>
      </w:pPr>
    </w:p>
    <w:p w14:paraId="4162DC7C" w14:textId="08B147B5" w:rsidR="00BB7D54" w:rsidRDefault="00BB7D54" w:rsidP="002850A7">
      <w:pPr>
        <w:pStyle w:val="Default"/>
        <w:rPr>
          <w:lang w:val="ro-RO"/>
        </w:rPr>
      </w:pPr>
    </w:p>
    <w:p w14:paraId="1418A93F" w14:textId="11219C19" w:rsidR="00BB7D54" w:rsidRDefault="00BB7D54" w:rsidP="002850A7">
      <w:pPr>
        <w:pStyle w:val="Default"/>
        <w:rPr>
          <w:lang w:val="ro-RO"/>
        </w:rPr>
      </w:pPr>
    </w:p>
    <w:p w14:paraId="516E2620" w14:textId="09B97890" w:rsidR="00BB7D54" w:rsidRDefault="00BB7D54" w:rsidP="002850A7">
      <w:pPr>
        <w:pStyle w:val="Default"/>
        <w:rPr>
          <w:lang w:val="ro-RO"/>
        </w:rPr>
      </w:pPr>
    </w:p>
    <w:p w14:paraId="2B52E51C" w14:textId="77777777" w:rsidR="00BB7D54" w:rsidRDefault="00BB7D54" w:rsidP="002850A7">
      <w:pPr>
        <w:pStyle w:val="Default"/>
        <w:rPr>
          <w:lang w:val="ro-RO"/>
        </w:rPr>
      </w:pPr>
    </w:p>
    <w:p w14:paraId="760B0A29" w14:textId="2091BA36" w:rsidR="00E31797" w:rsidRDefault="00E31797" w:rsidP="002850A7">
      <w:pPr>
        <w:pStyle w:val="Default"/>
        <w:rPr>
          <w:lang w:val="ro-RO"/>
        </w:rPr>
      </w:pPr>
    </w:p>
    <w:p w14:paraId="11A17213" w14:textId="506D916D" w:rsidR="00E31797" w:rsidRDefault="00E31797" w:rsidP="002850A7">
      <w:pPr>
        <w:pStyle w:val="Default"/>
        <w:rPr>
          <w:lang w:val="ro-RO"/>
        </w:rPr>
      </w:pPr>
    </w:p>
    <w:p w14:paraId="1A13916D" w14:textId="77777777" w:rsidR="00256043" w:rsidRPr="002850A7" w:rsidRDefault="00256043" w:rsidP="00E56CD0"/>
    <w:sectPr w:rsidR="00256043" w:rsidRPr="002850A7" w:rsidSect="00E80AE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1BE"/>
    <w:multiLevelType w:val="hybridMultilevel"/>
    <w:tmpl w:val="B3DEF8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69D7"/>
    <w:rsid w:val="00065826"/>
    <w:rsid w:val="00074D0A"/>
    <w:rsid w:val="000A7AB7"/>
    <w:rsid w:val="000E1AB0"/>
    <w:rsid w:val="000F7DA3"/>
    <w:rsid w:val="00104D80"/>
    <w:rsid w:val="001E0060"/>
    <w:rsid w:val="002076F0"/>
    <w:rsid w:val="00256043"/>
    <w:rsid w:val="00261719"/>
    <w:rsid w:val="00262D54"/>
    <w:rsid w:val="00266EFB"/>
    <w:rsid w:val="002850A7"/>
    <w:rsid w:val="00287882"/>
    <w:rsid w:val="002D78FC"/>
    <w:rsid w:val="00305691"/>
    <w:rsid w:val="00327688"/>
    <w:rsid w:val="00346839"/>
    <w:rsid w:val="00356660"/>
    <w:rsid w:val="0037463F"/>
    <w:rsid w:val="003843C9"/>
    <w:rsid w:val="00432A61"/>
    <w:rsid w:val="0045681E"/>
    <w:rsid w:val="004E085F"/>
    <w:rsid w:val="004E738D"/>
    <w:rsid w:val="00523299"/>
    <w:rsid w:val="005B2C36"/>
    <w:rsid w:val="006036D1"/>
    <w:rsid w:val="00604D03"/>
    <w:rsid w:val="00654B1E"/>
    <w:rsid w:val="00695A6F"/>
    <w:rsid w:val="007447FB"/>
    <w:rsid w:val="00826DC1"/>
    <w:rsid w:val="008B37E7"/>
    <w:rsid w:val="00957E37"/>
    <w:rsid w:val="009847C6"/>
    <w:rsid w:val="009A4F1F"/>
    <w:rsid w:val="009F16D9"/>
    <w:rsid w:val="009F7E63"/>
    <w:rsid w:val="00A3265A"/>
    <w:rsid w:val="00A345F3"/>
    <w:rsid w:val="00A7339F"/>
    <w:rsid w:val="00A74A95"/>
    <w:rsid w:val="00AC7434"/>
    <w:rsid w:val="00B0265A"/>
    <w:rsid w:val="00B1053D"/>
    <w:rsid w:val="00B152B3"/>
    <w:rsid w:val="00B223BC"/>
    <w:rsid w:val="00B23CD5"/>
    <w:rsid w:val="00B459EE"/>
    <w:rsid w:val="00BB7D54"/>
    <w:rsid w:val="00BC212D"/>
    <w:rsid w:val="00BE5B43"/>
    <w:rsid w:val="00BF0EB5"/>
    <w:rsid w:val="00C557B1"/>
    <w:rsid w:val="00C80A2B"/>
    <w:rsid w:val="00CB0027"/>
    <w:rsid w:val="00CE5A07"/>
    <w:rsid w:val="00D269D7"/>
    <w:rsid w:val="00DA78BD"/>
    <w:rsid w:val="00E00000"/>
    <w:rsid w:val="00E0062D"/>
    <w:rsid w:val="00E31797"/>
    <w:rsid w:val="00E4678A"/>
    <w:rsid w:val="00E56CD0"/>
    <w:rsid w:val="00E80AE0"/>
    <w:rsid w:val="00EA2B27"/>
    <w:rsid w:val="00ED1422"/>
    <w:rsid w:val="00F17522"/>
    <w:rsid w:val="00F27FF1"/>
    <w:rsid w:val="00FA0CC4"/>
    <w:rsid w:val="00FB591B"/>
    <w:rsid w:val="00FB71EF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45F7"/>
  <w15:chartTrackingRefBased/>
  <w15:docId w15:val="{0D7E0A57-433F-417B-A88C-FE6DC140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D1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7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m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Directia Fiscala a Municipiului Timisoara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Bunea Gheorghe</dc:creator>
  <cp:keywords/>
  <dc:description/>
  <cp:lastModifiedBy>Bunea Gheorghe</cp:lastModifiedBy>
  <cp:revision>65</cp:revision>
  <cp:lastPrinted>2023-09-19T08:09:00Z</cp:lastPrinted>
  <dcterms:created xsi:type="dcterms:W3CDTF">2020-08-13T10:36:00Z</dcterms:created>
  <dcterms:modified xsi:type="dcterms:W3CDTF">2023-11-29T08:18:00Z</dcterms:modified>
</cp:coreProperties>
</file>