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FB3" w:rsidRPr="00F57E7B" w:rsidRDefault="00CE1FB3" w:rsidP="00CE1FB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F57E7B">
        <w:rPr>
          <w:b/>
          <w:bCs/>
          <w:sz w:val="22"/>
          <w:szCs w:val="22"/>
        </w:rPr>
        <w:t>ROMÂNIA</w:t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  <w:t xml:space="preserve">      </w:t>
      </w:r>
      <w:r w:rsidRPr="00F57E7B">
        <w:rPr>
          <w:b/>
          <w:bCs/>
          <w:sz w:val="22"/>
          <w:szCs w:val="22"/>
        </w:rPr>
        <w:tab/>
        <w:t xml:space="preserve">          </w:t>
      </w:r>
    </w:p>
    <w:p w:rsidR="00CE1FB3" w:rsidRPr="00F57E7B" w:rsidRDefault="00CE1FB3" w:rsidP="00CE1FB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F57E7B">
        <w:rPr>
          <w:b/>
          <w:bCs/>
          <w:sz w:val="22"/>
          <w:szCs w:val="22"/>
        </w:rPr>
        <w:t>JUDEŢUL TIMIŞ</w:t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  <w:t xml:space="preserve">            </w:t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  <w:t xml:space="preserve"> </w:t>
      </w:r>
    </w:p>
    <w:p w:rsidR="00CE1FB3" w:rsidRPr="00F57E7B" w:rsidRDefault="00CE1FB3" w:rsidP="00CE1FB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F57E7B">
        <w:rPr>
          <w:b/>
          <w:bCs/>
          <w:sz w:val="22"/>
          <w:szCs w:val="22"/>
        </w:rPr>
        <w:t xml:space="preserve">MUNICIPIUL TIMIŞOARA                                    </w:t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</w:r>
      <w:r w:rsidRPr="00F57E7B">
        <w:rPr>
          <w:b/>
          <w:bCs/>
          <w:sz w:val="22"/>
          <w:szCs w:val="22"/>
        </w:rPr>
        <w:tab/>
        <w:t xml:space="preserve">      </w:t>
      </w:r>
    </w:p>
    <w:p w:rsidR="00CE1FB3" w:rsidRPr="00F57E7B" w:rsidRDefault="00CE1FB3" w:rsidP="00CE1FB3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F57E7B">
        <w:rPr>
          <w:b/>
          <w:bCs/>
          <w:sz w:val="22"/>
          <w:szCs w:val="22"/>
        </w:rPr>
        <w:t xml:space="preserve">DIRECŢIA </w:t>
      </w:r>
      <w:r w:rsidR="00631AF2">
        <w:rPr>
          <w:b/>
          <w:bCs/>
          <w:sz w:val="22"/>
          <w:szCs w:val="22"/>
        </w:rPr>
        <w:t>CLĂDIRI, TERENURI ȘI DOTĂ</w:t>
      </w:r>
      <w:r>
        <w:rPr>
          <w:b/>
          <w:bCs/>
          <w:sz w:val="22"/>
          <w:szCs w:val="22"/>
        </w:rPr>
        <w:t>RI DIVERSE I EST</w:t>
      </w:r>
    </w:p>
    <w:p w:rsidR="00CE1FB3" w:rsidRPr="00F57E7B" w:rsidRDefault="00262CEE" w:rsidP="00CE1FB3">
      <w:pPr>
        <w:autoSpaceDE w:val="0"/>
        <w:autoSpaceDN w:val="0"/>
        <w:adjustRightInd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COMPARTIMENTUL </w:t>
      </w:r>
      <w:r w:rsidR="00631AF2">
        <w:rPr>
          <w:b/>
          <w:bCs/>
          <w:sz w:val="22"/>
          <w:szCs w:val="22"/>
        </w:rPr>
        <w:t xml:space="preserve"> SPAȚ</w:t>
      </w:r>
      <w:r w:rsidR="00592153">
        <w:rPr>
          <w:b/>
          <w:bCs/>
          <w:sz w:val="22"/>
          <w:szCs w:val="22"/>
        </w:rPr>
        <w:t>II CU ALTĂ DESTINAȚ</w:t>
      </w:r>
      <w:r w:rsidR="00CE1FB3">
        <w:rPr>
          <w:b/>
          <w:bCs/>
          <w:sz w:val="22"/>
          <w:szCs w:val="22"/>
        </w:rPr>
        <w:t>IE I EST</w:t>
      </w:r>
    </w:p>
    <w:p w:rsidR="00CE1FB3" w:rsidRPr="00F57E7B" w:rsidRDefault="00CE1FB3" w:rsidP="00CE1FB3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SC 2018</w:t>
      </w:r>
      <w:r w:rsidR="00A01B94">
        <w:rPr>
          <w:b/>
          <w:bCs/>
          <w:sz w:val="22"/>
          <w:szCs w:val="22"/>
          <w:lang w:val="en-US"/>
        </w:rPr>
        <w:t xml:space="preserve"> - </w:t>
      </w:r>
    </w:p>
    <w:p w:rsidR="00CE1FB3" w:rsidRPr="00F57E7B" w:rsidRDefault="00CE1FB3" w:rsidP="00CE1FB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E1FB3" w:rsidRPr="00F57E7B" w:rsidRDefault="00CE1FB3" w:rsidP="00CE1FB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E1FB3" w:rsidRPr="00F57E7B" w:rsidRDefault="00CE1FB3" w:rsidP="00CE1FB3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:rsidR="00CE1FB3" w:rsidRPr="00855D1F" w:rsidRDefault="00CE1FB3" w:rsidP="00CE1FB3">
      <w:pPr>
        <w:autoSpaceDE w:val="0"/>
        <w:autoSpaceDN w:val="0"/>
        <w:adjustRightInd w:val="0"/>
        <w:jc w:val="center"/>
        <w:rPr>
          <w:b/>
          <w:bCs/>
          <w:lang w:val="fr-FR"/>
        </w:rPr>
      </w:pPr>
      <w:r w:rsidRPr="00855D1F">
        <w:rPr>
          <w:b/>
          <w:bCs/>
          <w:lang w:val="fr-FR"/>
        </w:rPr>
        <w:t>RAPORT DE SPECIALITATE</w:t>
      </w:r>
    </w:p>
    <w:p w:rsidR="00CE1FB3" w:rsidRPr="00953ED7" w:rsidRDefault="00CE1FB3" w:rsidP="00CE1FB3">
      <w:pPr>
        <w:tabs>
          <w:tab w:val="left" w:pos="930"/>
        </w:tabs>
        <w:jc w:val="center"/>
        <w:rPr>
          <w:rFonts w:cstheme="minorHAnsi"/>
          <w:b/>
          <w:lang w:val="ro-RO"/>
        </w:rPr>
      </w:pPr>
      <w:r w:rsidRPr="00953ED7">
        <w:rPr>
          <w:rFonts w:eastAsia="Arial"/>
          <w:b/>
          <w:color w:val="000000"/>
          <w:spacing w:val="-6"/>
        </w:rPr>
        <w:t xml:space="preserve">Proiect de hotărâre </w:t>
      </w:r>
      <w:r w:rsidRPr="00953ED7">
        <w:rPr>
          <w:rFonts w:eastAsia="Arial"/>
          <w:b/>
          <w:color w:val="000000"/>
          <w:spacing w:val="-2"/>
        </w:rPr>
        <w:t>privind</w:t>
      </w:r>
      <w:r w:rsidRPr="00953ED7">
        <w:rPr>
          <w:rFonts w:eastAsia="Arial"/>
          <w:b/>
          <w:color w:val="000000"/>
        </w:rPr>
        <w:t xml:space="preserve"> modificarea componenţei Comisiei de analiză a spaţiilor cu altă destinaţie decât aceea de locuinţă situate în imobile proprietatea Municipiului Timişoara precum şi în proprietatea Statului Român în administrarea Consiliului Local al Municipiului Timişoara, </w:t>
      </w:r>
      <w:r>
        <w:rPr>
          <w:b/>
        </w:rPr>
        <w:t>constituit</w:t>
      </w:r>
      <w:r>
        <w:rPr>
          <w:b/>
          <w:lang w:val="ro-RO"/>
        </w:rPr>
        <w:t>ă</w:t>
      </w:r>
      <w:r w:rsidRPr="00953ED7">
        <w:rPr>
          <w:b/>
        </w:rPr>
        <w:t xml:space="preserve"> prin HCLMT nr.12/26.06.2012</w:t>
      </w:r>
      <w:r w:rsidR="006F56DF">
        <w:rPr>
          <w:b/>
        </w:rPr>
        <w:t xml:space="preserve"> </w:t>
      </w:r>
    </w:p>
    <w:p w:rsidR="00CE1FB3" w:rsidRPr="00CE1FB3" w:rsidRDefault="00CE1FB3" w:rsidP="00CE1FB3">
      <w:pPr>
        <w:jc w:val="center"/>
        <w:rPr>
          <w:lang w:val="ro-RO"/>
        </w:rPr>
      </w:pPr>
    </w:p>
    <w:p w:rsidR="00CE1FB3" w:rsidRPr="00CE1FB3" w:rsidRDefault="00CE1FB3" w:rsidP="00997F67">
      <w:pPr>
        <w:tabs>
          <w:tab w:val="left" w:pos="930"/>
        </w:tabs>
        <w:jc w:val="both"/>
        <w:rPr>
          <w:rFonts w:cstheme="minorHAnsi"/>
          <w:lang w:val="ro-RO"/>
        </w:rPr>
      </w:pPr>
      <w:r w:rsidRPr="00CE1FB3">
        <w:rPr>
          <w:lang w:val="ro-RO"/>
        </w:rPr>
        <w:tab/>
        <w:t xml:space="preserve">Având în vedere Expunerea de motive a Primarului Municipiului Timişoara </w:t>
      </w:r>
      <w:r w:rsidR="00644331">
        <w:rPr>
          <w:lang w:val="ro-RO"/>
        </w:rPr>
        <w:t>Dl. Nicol</w:t>
      </w:r>
      <w:r w:rsidR="008B0D76">
        <w:rPr>
          <w:lang w:val="ro-RO"/>
        </w:rPr>
        <w:t xml:space="preserve">ae </w:t>
      </w:r>
      <w:r w:rsidR="00644331">
        <w:rPr>
          <w:lang w:val="ro-RO"/>
        </w:rPr>
        <w:t xml:space="preserve"> Robu </w:t>
      </w:r>
      <w:r w:rsidRPr="00CE1FB3">
        <w:rPr>
          <w:lang w:val="ro-RO"/>
        </w:rPr>
        <w:t>şi Proiectul de hotărâre</w:t>
      </w:r>
      <w:r w:rsidRPr="00CE1FB3">
        <w:t xml:space="preserve"> </w:t>
      </w:r>
      <w:r w:rsidRPr="00CE1FB3">
        <w:rPr>
          <w:rFonts w:eastAsia="Arial"/>
          <w:color w:val="000000"/>
          <w:spacing w:val="-2"/>
        </w:rPr>
        <w:t>privind</w:t>
      </w:r>
      <w:r w:rsidRPr="00CE1FB3">
        <w:rPr>
          <w:rFonts w:eastAsia="Arial"/>
          <w:color w:val="000000"/>
        </w:rPr>
        <w:t xml:space="preserve"> modificarea componenţei Comisiei de analiză a spaţiilor cu altă destinaţie decât aceea de locuinţă situate în imobile proprietatea Municipiului Timişoara precum şi în proprietatea Statului Român în administrarea Consiliului Local al Municipiului Timişoara, </w:t>
      </w:r>
      <w:r w:rsidRPr="00CE1FB3">
        <w:t>constituit</w:t>
      </w:r>
      <w:r w:rsidRPr="00CE1FB3">
        <w:rPr>
          <w:lang w:val="ro-RO"/>
        </w:rPr>
        <w:t>ă</w:t>
      </w:r>
      <w:r w:rsidRPr="00CE1FB3">
        <w:t xml:space="preserve"> prin HCLMT nr.12/26.06.2012</w:t>
      </w:r>
      <w:r w:rsidR="008B0D76">
        <w:t>,</w:t>
      </w:r>
    </w:p>
    <w:p w:rsidR="00CE1FB3" w:rsidRPr="00CE1FB3" w:rsidRDefault="00CE1FB3" w:rsidP="00CE1FB3">
      <w:pPr>
        <w:ind w:firstLine="720"/>
        <w:jc w:val="both"/>
        <w:rPr>
          <w:lang w:val="ro-RO"/>
        </w:rPr>
      </w:pPr>
      <w:r w:rsidRPr="00CE1FB3">
        <w:rPr>
          <w:lang w:val="ro-RO"/>
        </w:rPr>
        <w:t>Facem următoarele precizări:</w:t>
      </w:r>
    </w:p>
    <w:p w:rsidR="00CE1FB3" w:rsidRPr="00CE1FB3" w:rsidRDefault="00CE1FB3" w:rsidP="00CE1FB3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lang w:val="ro-RO"/>
        </w:rPr>
        <w:t xml:space="preserve">Prin </w:t>
      </w:r>
      <w:r w:rsidR="008B0D76">
        <w:rPr>
          <w:rFonts w:eastAsiaTheme="minorHAnsi"/>
          <w:bCs/>
          <w:color w:val="000000"/>
          <w:lang w:val="ro-RO" w:eastAsia="en-US"/>
        </w:rPr>
        <w:t xml:space="preserve">Hotărârea </w:t>
      </w:r>
      <w:r w:rsidRPr="00CE1FB3">
        <w:rPr>
          <w:rFonts w:eastAsiaTheme="minorHAnsi"/>
          <w:bCs/>
          <w:color w:val="000000"/>
          <w:lang w:val="ro-RO" w:eastAsia="en-US"/>
        </w:rPr>
        <w:t>Consiliului Local al Municipiului Timișoara nr. 292 din data: 22.05.2018</w:t>
      </w:r>
      <w:r w:rsidR="000D4667">
        <w:rPr>
          <w:rFonts w:eastAsiaTheme="minorHAnsi"/>
          <w:bCs/>
          <w:color w:val="000000"/>
          <w:lang w:val="ro-RO" w:eastAsia="en-US"/>
        </w:rPr>
        <w:t>,</w:t>
      </w:r>
      <w:r w:rsidRPr="00CE1FB3">
        <w:rPr>
          <w:rFonts w:eastAsiaTheme="minorHAnsi"/>
          <w:bCs/>
          <w:color w:val="000000"/>
          <w:lang w:val="ro-RO" w:eastAsia="en-US"/>
        </w:rPr>
        <w:t xml:space="preserve"> privind modificarea şi aprobarea Organigramei, a Statului de Funcţii si </w:t>
      </w:r>
      <w:r w:rsidR="00997F67">
        <w:rPr>
          <w:rFonts w:eastAsiaTheme="minorHAnsi"/>
          <w:bCs/>
          <w:color w:val="000000"/>
          <w:lang w:val="ro-RO" w:eastAsia="en-US"/>
        </w:rPr>
        <w:t>a Regulamentului de Organizare și Funcț</w:t>
      </w:r>
      <w:r w:rsidRPr="00CE1FB3">
        <w:rPr>
          <w:rFonts w:eastAsiaTheme="minorHAnsi"/>
          <w:bCs/>
          <w:color w:val="000000"/>
          <w:lang w:val="ro-RO" w:eastAsia="en-US"/>
        </w:rPr>
        <w:t xml:space="preserve">ionare pentru aparatul de specialitate al Primarului Municipiului Timişoara, Direcția Clădiri Terenuri și Dotări Diverse s-a reorganizat  în  două structuri distincte </w:t>
      </w:r>
      <w:r w:rsidRPr="00CE1FB3">
        <w:rPr>
          <w:rFonts w:eastAsiaTheme="minorHAnsi"/>
          <w:bCs/>
          <w:color w:val="000000"/>
          <w:lang w:val="en-US" w:eastAsia="en-US"/>
        </w:rPr>
        <w:t>: Direcția Clădiri Terenuri și  Dotări Diverse</w:t>
      </w:r>
      <w:r w:rsidR="00997F67">
        <w:rPr>
          <w:rFonts w:eastAsiaTheme="minorHAnsi"/>
          <w:bCs/>
          <w:color w:val="000000"/>
          <w:lang w:val="en-US" w:eastAsia="en-US"/>
        </w:rPr>
        <w:t xml:space="preserve"> I Est </w:t>
      </w:r>
      <w:r w:rsidRPr="00CE1FB3">
        <w:rPr>
          <w:rFonts w:eastAsiaTheme="minorHAnsi"/>
          <w:bCs/>
          <w:color w:val="000000"/>
          <w:lang w:val="en-US" w:eastAsia="en-US"/>
        </w:rPr>
        <w:t xml:space="preserve">, </w:t>
      </w:r>
      <w:r w:rsidR="00997F67">
        <w:rPr>
          <w:rFonts w:eastAsiaTheme="minorHAnsi"/>
          <w:bCs/>
          <w:color w:val="000000"/>
          <w:lang w:val="en-US" w:eastAsia="en-US"/>
        </w:rPr>
        <w:t xml:space="preserve">având în coordonare  </w:t>
      </w:r>
      <w:r w:rsidRPr="00CE1FB3">
        <w:rPr>
          <w:rFonts w:eastAsiaTheme="minorHAnsi"/>
          <w:bCs/>
          <w:color w:val="000000"/>
          <w:lang w:val="en-US" w:eastAsia="en-US"/>
        </w:rPr>
        <w:t xml:space="preserve"> </w:t>
      </w:r>
      <w:r w:rsidRPr="00CE1FB3">
        <w:rPr>
          <w:rFonts w:eastAsiaTheme="minorHAnsi"/>
          <w:color w:val="000000"/>
          <w:lang w:val="ro-RO" w:eastAsia="en-US"/>
        </w:rPr>
        <w:t>Compartiment</w:t>
      </w:r>
      <w:r w:rsidR="00997F67">
        <w:rPr>
          <w:rFonts w:eastAsiaTheme="minorHAnsi"/>
          <w:color w:val="000000"/>
          <w:lang w:val="ro-RO" w:eastAsia="en-US"/>
        </w:rPr>
        <w:t>ul</w:t>
      </w:r>
      <w:r w:rsidRPr="00CE1FB3">
        <w:rPr>
          <w:rFonts w:eastAsiaTheme="minorHAnsi"/>
          <w:color w:val="000000"/>
          <w:lang w:val="ro-RO" w:eastAsia="en-US"/>
        </w:rPr>
        <w:t xml:space="preserve"> </w:t>
      </w:r>
      <w:r w:rsidR="00997F67">
        <w:rPr>
          <w:rFonts w:eastAsiaTheme="minorHAnsi"/>
          <w:color w:val="000000"/>
          <w:lang w:val="ro-RO" w:eastAsia="en-US"/>
        </w:rPr>
        <w:t>Spații cu Altă</w:t>
      </w:r>
      <w:r w:rsidRPr="00CE1FB3">
        <w:rPr>
          <w:rFonts w:eastAsiaTheme="minorHAnsi"/>
          <w:color w:val="000000"/>
          <w:lang w:val="ro-RO" w:eastAsia="en-US"/>
        </w:rPr>
        <w:t xml:space="preserve"> </w:t>
      </w:r>
      <w:r w:rsidR="00997F67">
        <w:rPr>
          <w:rFonts w:eastAsiaTheme="minorHAnsi"/>
          <w:color w:val="000000"/>
          <w:lang w:val="ro-RO" w:eastAsia="en-US"/>
        </w:rPr>
        <w:t>Destinaț</w:t>
      </w:r>
      <w:r w:rsidRPr="00CE1FB3">
        <w:rPr>
          <w:rFonts w:eastAsiaTheme="minorHAnsi"/>
          <w:color w:val="000000"/>
          <w:lang w:val="ro-RO" w:eastAsia="en-US"/>
        </w:rPr>
        <w:t>ie I Est</w:t>
      </w:r>
      <w:r w:rsidRPr="00CE1FB3">
        <w:rPr>
          <w:rFonts w:eastAsiaTheme="minorHAnsi"/>
          <w:bCs/>
          <w:color w:val="000000"/>
          <w:lang w:val="en-US" w:eastAsia="en-US"/>
        </w:rPr>
        <w:t xml:space="preserve"> și </w:t>
      </w:r>
      <w:r w:rsidRPr="00CE1FB3">
        <w:rPr>
          <w:rFonts w:eastAsiaTheme="minorHAnsi"/>
          <w:bCs/>
          <w:color w:val="000000"/>
          <w:lang w:val="ro-RO" w:eastAsia="en-US"/>
        </w:rPr>
        <w:t xml:space="preserve"> </w:t>
      </w:r>
      <w:r w:rsidRPr="00CE1FB3">
        <w:rPr>
          <w:rFonts w:eastAsiaTheme="minorHAnsi"/>
          <w:bCs/>
          <w:color w:val="000000"/>
          <w:lang w:val="en-US" w:eastAsia="en-US"/>
        </w:rPr>
        <w:t>Direcția Clădiri Terenuri și  Dotări Diverse</w:t>
      </w:r>
      <w:r w:rsidR="00997F67">
        <w:rPr>
          <w:rFonts w:eastAsiaTheme="minorHAnsi"/>
          <w:bCs/>
          <w:color w:val="000000"/>
          <w:lang w:val="en-US" w:eastAsia="en-US"/>
        </w:rPr>
        <w:t xml:space="preserve"> II Vest </w:t>
      </w:r>
      <w:r w:rsidRPr="00CE1FB3">
        <w:rPr>
          <w:rFonts w:eastAsiaTheme="minorHAnsi"/>
          <w:bCs/>
          <w:color w:val="000000"/>
          <w:lang w:val="en-US" w:eastAsia="en-US"/>
        </w:rPr>
        <w:t>,</w:t>
      </w:r>
      <w:r w:rsidR="00997F67">
        <w:rPr>
          <w:rFonts w:eastAsiaTheme="minorHAnsi"/>
          <w:bCs/>
          <w:color w:val="000000"/>
          <w:lang w:val="en-US" w:eastAsia="en-US"/>
        </w:rPr>
        <w:t xml:space="preserve"> având în coordonare </w:t>
      </w:r>
      <w:r w:rsidRPr="00CE1FB3">
        <w:rPr>
          <w:rFonts w:eastAsiaTheme="minorHAnsi"/>
          <w:bCs/>
          <w:color w:val="000000"/>
          <w:lang w:val="en-US" w:eastAsia="en-US"/>
        </w:rPr>
        <w:t xml:space="preserve"> </w:t>
      </w:r>
      <w:r w:rsidRPr="00CE1FB3">
        <w:rPr>
          <w:rFonts w:eastAsiaTheme="minorHAnsi"/>
          <w:color w:val="000000"/>
          <w:lang w:val="ro-RO" w:eastAsia="en-US"/>
        </w:rPr>
        <w:t xml:space="preserve">Compartimentul </w:t>
      </w:r>
      <w:r w:rsidR="00997F67">
        <w:rPr>
          <w:rFonts w:eastAsiaTheme="minorHAnsi"/>
          <w:color w:val="000000"/>
          <w:lang w:val="ro-RO" w:eastAsia="en-US"/>
        </w:rPr>
        <w:t xml:space="preserve"> Spații cu Altă Destinaț</w:t>
      </w:r>
      <w:r w:rsidRPr="00CE1FB3">
        <w:rPr>
          <w:rFonts w:eastAsiaTheme="minorHAnsi"/>
          <w:color w:val="000000"/>
          <w:lang w:val="ro-RO" w:eastAsia="en-US"/>
        </w:rPr>
        <w:t xml:space="preserve">ie II  Vest </w:t>
      </w:r>
      <w:r w:rsidRPr="00CE1FB3">
        <w:rPr>
          <w:rFonts w:eastAsiaTheme="minorHAnsi"/>
          <w:bCs/>
          <w:color w:val="000000"/>
          <w:lang w:val="en-US" w:eastAsia="en-US"/>
        </w:rPr>
        <w:t>.</w:t>
      </w:r>
    </w:p>
    <w:p w:rsidR="00CE1FB3" w:rsidRPr="00CE1FB3" w:rsidRDefault="00CE1FB3" w:rsidP="00CE1FB3">
      <w:pPr>
        <w:autoSpaceDE w:val="0"/>
        <w:autoSpaceDN w:val="0"/>
        <w:adjustRightInd w:val="0"/>
        <w:ind w:firstLine="708"/>
        <w:jc w:val="both"/>
        <w:rPr>
          <w:rFonts w:eastAsiaTheme="minorHAnsi"/>
          <w:bCs/>
          <w:color w:val="000000"/>
          <w:lang w:val="en-US" w:eastAsia="en-US"/>
        </w:rPr>
      </w:pPr>
      <w:r w:rsidRPr="00CE1FB3">
        <w:rPr>
          <w:rFonts w:eastAsiaTheme="minorHAnsi"/>
          <w:bCs/>
          <w:color w:val="000000"/>
          <w:lang w:val="en-US" w:eastAsia="en-US"/>
        </w:rPr>
        <w:t xml:space="preserve">Având în vedere atribuțiile comune celor două structuri funcționale, privind  valorificarea spațiilor cu altă destinație din evidența Compartimentelor Spații cu altă Destinație I EST </w:t>
      </w:r>
      <w:r w:rsidR="00997F67" w:rsidRPr="00CE1FB3">
        <w:rPr>
          <w:rFonts w:eastAsiaTheme="minorHAnsi"/>
          <w:bCs/>
          <w:color w:val="000000"/>
          <w:lang w:val="en-US" w:eastAsia="en-US"/>
        </w:rPr>
        <w:t>și</w:t>
      </w:r>
      <w:r w:rsidRPr="00CE1FB3">
        <w:rPr>
          <w:rFonts w:eastAsiaTheme="minorHAnsi"/>
          <w:bCs/>
          <w:color w:val="000000"/>
          <w:lang w:val="en-US" w:eastAsia="en-US"/>
        </w:rPr>
        <w:t xml:space="preserve"> II VEST prin închiriere , atribuire directă și solicitările de prelungire a contractelor de închiriere în derulare este necesară modificarea componenței comisiei de </w:t>
      </w:r>
      <w:r w:rsidRPr="00CE1FB3">
        <w:rPr>
          <w:rFonts w:eastAsia="Arial"/>
          <w:color w:val="000000"/>
        </w:rPr>
        <w:t>de analiză a spaţiilor cu altă destinaţie decât aceea de locuinţă</w:t>
      </w:r>
      <w:r w:rsidR="000D4667">
        <w:rPr>
          <w:rFonts w:eastAsia="Arial"/>
          <w:color w:val="000000"/>
        </w:rPr>
        <w:t>,</w:t>
      </w:r>
      <w:r w:rsidRPr="00CE1FB3">
        <w:rPr>
          <w:rFonts w:eastAsia="Arial"/>
          <w:color w:val="000000"/>
        </w:rPr>
        <w:t xml:space="preserve"> situate în imobile proprietatea Municipiului Timişoara precum şi în proprietatea Statului Român</w:t>
      </w:r>
      <w:r w:rsidR="00997F67">
        <w:rPr>
          <w:rFonts w:eastAsia="Arial"/>
          <w:color w:val="000000"/>
        </w:rPr>
        <w:t>,</w:t>
      </w:r>
      <w:r w:rsidRPr="00CE1FB3">
        <w:rPr>
          <w:rFonts w:eastAsia="Arial"/>
          <w:color w:val="000000"/>
        </w:rPr>
        <w:t xml:space="preserve"> în administrarea Consiliului Local al Municipiului Timişoara</w:t>
      </w:r>
      <w:r w:rsidRPr="00CE1FB3">
        <w:rPr>
          <w:rFonts w:eastAsiaTheme="minorHAnsi"/>
          <w:bCs/>
          <w:color w:val="000000"/>
          <w:lang w:val="en-US" w:eastAsia="en-US"/>
        </w:rPr>
        <w:t xml:space="preserve"> astfel :</w:t>
      </w:r>
    </w:p>
    <w:p w:rsidR="00997F67" w:rsidRDefault="00997F67" w:rsidP="00A01B94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b/>
          <w:color w:val="000000"/>
          <w:lang w:val="ro-RO" w:eastAsia="en-US"/>
        </w:rPr>
        <w:t>PREȘ</w:t>
      </w:r>
      <w:r w:rsidR="00CE1FB3" w:rsidRPr="00CE1FB3">
        <w:rPr>
          <w:rFonts w:eastAsiaTheme="minorHAnsi"/>
          <w:b/>
          <w:color w:val="000000"/>
          <w:lang w:val="ro-RO" w:eastAsia="en-US"/>
        </w:rPr>
        <w:t>EDINTE</w:t>
      </w:r>
      <w:r>
        <w:rPr>
          <w:rFonts w:eastAsiaTheme="minorHAnsi"/>
          <w:color w:val="000000"/>
          <w:lang w:val="ro-RO" w:eastAsia="en-US"/>
        </w:rPr>
        <w:t xml:space="preserve"> :</w:t>
      </w:r>
    </w:p>
    <w:p w:rsidR="00CE1FB3" w:rsidRPr="00997F67" w:rsidRDefault="007D400A" w:rsidP="00997F6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en-US" w:eastAsia="en-US"/>
        </w:rPr>
      </w:pPr>
      <w:r>
        <w:rPr>
          <w:rFonts w:eastAsiaTheme="minorHAnsi"/>
          <w:color w:val="000000"/>
          <w:lang w:val="ro-RO" w:eastAsia="en-US"/>
        </w:rPr>
        <w:t xml:space="preserve"> FARKAS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IMRE - Viceprimar, supleant ROBERT KRISTOF - administrator public</w:t>
      </w:r>
      <w:r w:rsidR="00997F67">
        <w:rPr>
          <w:rFonts w:eastAsiaTheme="minorHAnsi"/>
          <w:color w:val="000000"/>
          <w:lang w:val="en-US" w:eastAsia="en-US"/>
        </w:rPr>
        <w:t>;</w:t>
      </w:r>
    </w:p>
    <w:p w:rsidR="00CE1FB3" w:rsidRPr="00CE1FB3" w:rsidRDefault="00CE1FB3" w:rsidP="00A01B94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color w:val="000000"/>
          <w:lang w:val="ro-RO" w:eastAsia="en-US"/>
        </w:rPr>
      </w:pPr>
      <w:r w:rsidRPr="00CE1FB3">
        <w:rPr>
          <w:rFonts w:eastAsiaTheme="minorHAnsi"/>
          <w:b/>
          <w:color w:val="000000"/>
          <w:lang w:val="ro-RO" w:eastAsia="en-US"/>
        </w:rPr>
        <w:t xml:space="preserve">MEMBRII : </w:t>
      </w:r>
    </w:p>
    <w:p w:rsidR="00CE1FB3" w:rsidRPr="00CE1FB3" w:rsidRDefault="00CE1FB3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rFonts w:eastAsiaTheme="minorHAnsi"/>
          <w:color w:val="000000"/>
          <w:lang w:val="ro-RO" w:eastAsia="en-US"/>
        </w:rPr>
        <w:t xml:space="preserve">GRIGORE GRIGOROIU                 </w:t>
      </w:r>
      <w:r>
        <w:rPr>
          <w:rFonts w:eastAsiaTheme="minorHAnsi"/>
          <w:color w:val="000000"/>
          <w:lang w:val="ro-RO" w:eastAsia="en-US"/>
        </w:rPr>
        <w:t xml:space="preserve"> </w:t>
      </w:r>
      <w:r w:rsidRPr="00CE1FB3">
        <w:rPr>
          <w:rFonts w:eastAsiaTheme="minorHAnsi"/>
          <w:color w:val="000000"/>
          <w:lang w:val="ro-RO" w:eastAsia="en-US"/>
        </w:rPr>
        <w:t xml:space="preserve"> - Consilier Local</w:t>
      </w:r>
    </w:p>
    <w:p w:rsidR="00CE1FB3" w:rsidRPr="00CE1FB3" w:rsidRDefault="00997F67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CIPRIAN Ș</w:t>
      </w:r>
      <w:r w:rsidR="00CE1FB3" w:rsidRPr="00CE1FB3">
        <w:rPr>
          <w:rFonts w:eastAsiaTheme="minorHAnsi"/>
          <w:color w:val="000000"/>
          <w:lang w:val="ro-RO" w:eastAsia="en-US"/>
        </w:rPr>
        <w:t>TEFAN MIHOK              - Consilier Local</w:t>
      </w:r>
    </w:p>
    <w:p w:rsidR="00CE1FB3" w:rsidRPr="00CE1FB3" w:rsidRDefault="00CE1FB3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rFonts w:eastAsiaTheme="minorHAnsi"/>
          <w:color w:val="000000"/>
          <w:lang w:val="ro-RO" w:eastAsia="en-US"/>
        </w:rPr>
        <w:t>GABRIELA POPOVICI                     - Consilier Local;</w:t>
      </w:r>
    </w:p>
    <w:p w:rsidR="00CE1FB3" w:rsidRPr="00CE1FB3" w:rsidRDefault="00997F67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TÂ</w:t>
      </w:r>
      <w:r w:rsidR="00CE1FB3" w:rsidRPr="00CE1FB3">
        <w:rPr>
          <w:rFonts w:eastAsiaTheme="minorHAnsi"/>
          <w:color w:val="000000"/>
          <w:lang w:val="ro-RO" w:eastAsia="en-US"/>
        </w:rPr>
        <w:t>RZIU ADELINA - LARISSA       - Consilier Local;</w:t>
      </w:r>
    </w:p>
    <w:p w:rsidR="00CE1FB3" w:rsidRPr="00CE1FB3" w:rsidRDefault="00CE1FB3" w:rsidP="00CE1FB3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rFonts w:eastAsiaTheme="minorHAnsi"/>
          <w:color w:val="000000"/>
          <w:lang w:val="ro-RO" w:eastAsia="en-US"/>
        </w:rPr>
        <w:t xml:space="preserve">FLORIN RĂVĂȘILĂ                        - </w:t>
      </w:r>
      <w:r w:rsidR="00997F67">
        <w:rPr>
          <w:rFonts w:eastAsiaTheme="minorHAnsi"/>
          <w:color w:val="000000"/>
          <w:lang w:val="ro-RO" w:eastAsia="en-US"/>
        </w:rPr>
        <w:t>Director Direcția Clădiri, Terenuri și Dotă</w:t>
      </w:r>
      <w:r w:rsidRPr="00CE1FB3">
        <w:rPr>
          <w:rFonts w:eastAsiaTheme="minorHAnsi"/>
          <w:color w:val="000000"/>
          <w:lang w:val="ro-RO" w:eastAsia="en-US"/>
        </w:rPr>
        <w:t xml:space="preserve">ri Diverse I  </w:t>
      </w:r>
      <w:r w:rsidR="00997F67">
        <w:rPr>
          <w:rFonts w:eastAsiaTheme="minorHAnsi"/>
          <w:color w:val="000000"/>
          <w:lang w:val="ro-RO" w:eastAsia="en-US"/>
        </w:rPr>
        <w:t>Est,</w:t>
      </w:r>
      <w:r w:rsidRPr="00CE1FB3">
        <w:rPr>
          <w:rFonts w:eastAsiaTheme="minorHAnsi"/>
          <w:color w:val="000000"/>
          <w:lang w:val="ro-RO" w:eastAsia="en-US"/>
        </w:rPr>
        <w:t xml:space="preserve">   </w:t>
      </w:r>
    </w:p>
    <w:p w:rsidR="00997F67" w:rsidRDefault="000D4667" w:rsidP="00997F67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en-US" w:eastAsia="en-US"/>
        </w:rPr>
        <w:t xml:space="preserve"> membru supleant CĂLIN PÂRVA –consilier Biroul Clă</w:t>
      </w:r>
      <w:r w:rsidR="00CE1FB3" w:rsidRPr="00CE1FB3">
        <w:rPr>
          <w:rFonts w:eastAsiaTheme="minorHAnsi"/>
          <w:color w:val="000000"/>
          <w:lang w:val="en-US" w:eastAsia="en-US"/>
        </w:rPr>
        <w:t>diri Terenuri I E</w:t>
      </w:r>
      <w:r w:rsidRPr="00CE1FB3">
        <w:rPr>
          <w:rFonts w:eastAsiaTheme="minorHAnsi"/>
          <w:color w:val="000000"/>
          <w:lang w:val="en-US" w:eastAsia="en-US"/>
        </w:rPr>
        <w:t xml:space="preserve">st </w:t>
      </w:r>
      <w:r w:rsidRPr="00CE1FB3">
        <w:rPr>
          <w:rFonts w:eastAsiaTheme="minorHAnsi"/>
          <w:color w:val="000000"/>
          <w:lang w:val="ro-RO" w:eastAsia="en-US"/>
        </w:rPr>
        <w:t xml:space="preserve"> 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</w:p>
    <w:p w:rsidR="00CE1FB3" w:rsidRPr="00CE1FB3" w:rsidRDefault="00997F67" w:rsidP="00997F67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M</w:t>
      </w:r>
      <w:r w:rsidR="00CE1FB3" w:rsidRPr="00CE1FB3">
        <w:rPr>
          <w:rFonts w:eastAsiaTheme="minorHAnsi"/>
          <w:color w:val="000000"/>
          <w:lang w:val="ro-RO" w:eastAsia="en-US"/>
        </w:rPr>
        <w:t xml:space="preserve">IHAI BONCEA               </w:t>
      </w:r>
      <w:r w:rsidR="008617A5">
        <w:rPr>
          <w:rFonts w:eastAsiaTheme="minorHAnsi"/>
          <w:color w:val="000000"/>
          <w:lang w:val="ro-RO" w:eastAsia="en-US"/>
        </w:rPr>
        <w:t xml:space="preserve">               - Director Direcția Clădiri, Terenuri și Dotă</w:t>
      </w:r>
      <w:r w:rsidR="00CE1FB3" w:rsidRPr="00CE1FB3">
        <w:rPr>
          <w:rFonts w:eastAsiaTheme="minorHAnsi"/>
          <w:color w:val="000000"/>
          <w:lang w:val="ro-RO" w:eastAsia="en-US"/>
        </w:rPr>
        <w:t xml:space="preserve">ri Diverse II </w:t>
      </w:r>
      <w:r>
        <w:rPr>
          <w:rFonts w:eastAsiaTheme="minorHAnsi"/>
          <w:color w:val="000000"/>
          <w:lang w:val="ro-RO" w:eastAsia="en-US"/>
        </w:rPr>
        <w:t>Vest,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</w:p>
    <w:p w:rsidR="00CE1FB3" w:rsidRPr="00CE1FB3" w:rsidRDefault="00997F67" w:rsidP="00CE1FB3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membru supleant SIMONA BĂLAN - Ș</w:t>
      </w:r>
      <w:r w:rsidR="00CE1FB3" w:rsidRPr="00CE1FB3">
        <w:rPr>
          <w:rFonts w:eastAsiaTheme="minorHAnsi"/>
          <w:color w:val="000000"/>
          <w:lang w:val="ro-RO" w:eastAsia="en-US"/>
        </w:rPr>
        <w:t>ef Birou Lo</w:t>
      </w:r>
      <w:r>
        <w:rPr>
          <w:rFonts w:eastAsiaTheme="minorHAnsi"/>
          <w:color w:val="000000"/>
          <w:lang w:val="ro-RO" w:eastAsia="en-US"/>
        </w:rPr>
        <w:t>cuin</w:t>
      </w:r>
      <w:r w:rsidR="008617A5">
        <w:rPr>
          <w:rFonts w:eastAsiaTheme="minorHAnsi"/>
          <w:color w:val="000000"/>
          <w:lang w:val="ro-RO" w:eastAsia="en-US"/>
        </w:rPr>
        <w:t>ț</w:t>
      </w:r>
      <w:r w:rsidR="00CE1FB3" w:rsidRPr="00CE1FB3">
        <w:rPr>
          <w:rFonts w:eastAsiaTheme="minorHAnsi"/>
          <w:color w:val="000000"/>
          <w:lang w:val="ro-RO" w:eastAsia="en-US"/>
        </w:rPr>
        <w:t>e;</w:t>
      </w:r>
    </w:p>
    <w:p w:rsidR="00CE1FB3" w:rsidRPr="00CE1FB3" w:rsidRDefault="00CE1FB3" w:rsidP="00CE1FB3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rFonts w:eastAsiaTheme="minorHAnsi"/>
          <w:color w:val="000000"/>
          <w:lang w:val="ro-RO" w:eastAsia="en-US"/>
        </w:rPr>
        <w:t xml:space="preserve">LAURA MATEI </w:t>
      </w:r>
      <w:r w:rsidRPr="00CE1FB3">
        <w:rPr>
          <w:rFonts w:eastAsiaTheme="minorHAnsi"/>
          <w:color w:val="000000"/>
          <w:lang w:val="ro-RO" w:eastAsia="en-US"/>
        </w:rPr>
        <w:tab/>
        <w:t xml:space="preserve">                         -</w:t>
      </w:r>
      <w:r w:rsidR="008617A5">
        <w:rPr>
          <w:rFonts w:eastAsiaTheme="minorHAnsi"/>
          <w:color w:val="000000"/>
          <w:lang w:val="ro-RO" w:eastAsia="en-US"/>
        </w:rPr>
        <w:t xml:space="preserve"> </w:t>
      </w:r>
      <w:r w:rsidRPr="00CE1FB3">
        <w:rPr>
          <w:rFonts w:eastAsiaTheme="minorHAnsi"/>
          <w:color w:val="000000"/>
          <w:lang w:val="ro-RO" w:eastAsia="en-US"/>
        </w:rPr>
        <w:t>Consilier</w:t>
      </w:r>
      <w:r w:rsidRPr="00CE1FB3">
        <w:rPr>
          <w:rFonts w:eastAsiaTheme="minorHAnsi"/>
          <w:color w:val="000000"/>
          <w:lang w:val="en-US" w:eastAsia="en-US"/>
        </w:rPr>
        <w:t xml:space="preserve">  </w:t>
      </w:r>
      <w:r w:rsidR="008617A5">
        <w:rPr>
          <w:rFonts w:eastAsiaTheme="minorHAnsi"/>
          <w:color w:val="000000"/>
          <w:lang w:val="en-US" w:eastAsia="en-US"/>
        </w:rPr>
        <w:t>Biroul Clă</w:t>
      </w:r>
      <w:r w:rsidRPr="00CE1FB3">
        <w:rPr>
          <w:rFonts w:eastAsiaTheme="minorHAnsi"/>
          <w:color w:val="000000"/>
          <w:lang w:val="en-US" w:eastAsia="en-US"/>
        </w:rPr>
        <w:t xml:space="preserve">diri Terenuri I </w:t>
      </w:r>
      <w:r w:rsidR="008617A5" w:rsidRPr="00CE1FB3">
        <w:rPr>
          <w:rFonts w:eastAsiaTheme="minorHAnsi"/>
          <w:color w:val="000000"/>
          <w:lang w:val="en-US" w:eastAsia="en-US"/>
        </w:rPr>
        <w:t>Est</w:t>
      </w:r>
      <w:r w:rsidRPr="00CE1FB3">
        <w:rPr>
          <w:rFonts w:eastAsiaTheme="minorHAnsi"/>
          <w:color w:val="000000"/>
          <w:lang w:val="ro-RO" w:eastAsia="en-US"/>
        </w:rPr>
        <w:t xml:space="preserve"> ; membru </w:t>
      </w:r>
      <w:r w:rsidR="008617A5">
        <w:rPr>
          <w:rFonts w:eastAsiaTheme="minorHAnsi"/>
          <w:color w:val="000000"/>
          <w:lang w:val="ro-RO" w:eastAsia="en-US"/>
        </w:rPr>
        <w:t>supleant GHEORGHE BUZARNESCU - C</w:t>
      </w:r>
      <w:r w:rsidRPr="00CE1FB3">
        <w:rPr>
          <w:rFonts w:eastAsiaTheme="minorHAnsi"/>
          <w:color w:val="000000"/>
          <w:lang w:val="ro-RO" w:eastAsia="en-US"/>
        </w:rPr>
        <w:t>onsilier Birou Cladiri Terenuri I Est;</w:t>
      </w:r>
    </w:p>
    <w:p w:rsidR="00CE1FB3" w:rsidRPr="00CE1FB3" w:rsidRDefault="008617A5" w:rsidP="00CE1FB3">
      <w:pPr>
        <w:autoSpaceDE w:val="0"/>
        <w:autoSpaceDN w:val="0"/>
        <w:adjustRightInd w:val="0"/>
        <w:ind w:left="708" w:hanging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IONICEANU VIORICA              -   </w:t>
      </w:r>
      <w:r w:rsidR="00CE1FB3" w:rsidRPr="00CE1FB3">
        <w:rPr>
          <w:rFonts w:eastAsiaTheme="minorHAnsi"/>
          <w:color w:val="000000"/>
          <w:lang w:val="ro-RO" w:eastAsia="en-US"/>
        </w:rPr>
        <w:t>Consilier Compartiment</w:t>
      </w:r>
      <w:r>
        <w:rPr>
          <w:rFonts w:eastAsiaTheme="minorHAnsi"/>
          <w:color w:val="000000"/>
          <w:lang w:val="ro-RO" w:eastAsia="en-US"/>
        </w:rPr>
        <w:t>ul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Spații cu Altă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Destinaț</w:t>
      </w:r>
      <w:r w:rsidR="00CE1FB3" w:rsidRPr="00CE1FB3">
        <w:rPr>
          <w:rFonts w:eastAsiaTheme="minorHAnsi"/>
          <w:color w:val="000000"/>
          <w:lang w:val="ro-RO" w:eastAsia="en-US"/>
        </w:rPr>
        <w:t xml:space="preserve">ie I Est, membru supleant MARINELA BANDI </w:t>
      </w:r>
      <w:r>
        <w:rPr>
          <w:rFonts w:eastAsiaTheme="minorHAnsi"/>
          <w:color w:val="000000"/>
          <w:lang w:val="ro-RO" w:eastAsia="en-US"/>
        </w:rPr>
        <w:t>-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Consilier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Compartiment</w:t>
      </w:r>
      <w:r>
        <w:rPr>
          <w:rFonts w:eastAsiaTheme="minorHAnsi"/>
          <w:color w:val="000000"/>
          <w:lang w:val="ro-RO" w:eastAsia="en-US"/>
        </w:rPr>
        <w:t>ul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Spații cu Altă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>Destinaț</w:t>
      </w:r>
      <w:r w:rsidR="00CE1FB3" w:rsidRPr="00CE1FB3">
        <w:rPr>
          <w:rFonts w:eastAsiaTheme="minorHAnsi"/>
          <w:color w:val="000000"/>
          <w:lang w:val="ro-RO" w:eastAsia="en-US"/>
        </w:rPr>
        <w:t>ie I Est,</w:t>
      </w:r>
    </w:p>
    <w:p w:rsidR="008617A5" w:rsidRDefault="008617A5" w:rsidP="008617A5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DANIELA BEATRICE BOGYIȘ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– </w:t>
      </w:r>
      <w:r>
        <w:rPr>
          <w:rFonts w:eastAsiaTheme="minorHAnsi"/>
          <w:color w:val="000000"/>
          <w:lang w:val="ro-RO" w:eastAsia="en-US"/>
        </w:rPr>
        <w:t xml:space="preserve">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Consilier Compartimentul </w:t>
      </w:r>
      <w:r>
        <w:rPr>
          <w:rFonts w:eastAsiaTheme="minorHAnsi"/>
          <w:color w:val="000000"/>
          <w:lang w:val="ro-RO" w:eastAsia="en-US"/>
        </w:rPr>
        <w:t xml:space="preserve"> Spații cu Altă Destinaț</w:t>
      </w:r>
      <w:r w:rsidR="00CE1FB3" w:rsidRPr="00CE1FB3">
        <w:rPr>
          <w:rFonts w:eastAsiaTheme="minorHAnsi"/>
          <w:color w:val="000000"/>
          <w:lang w:val="ro-RO" w:eastAsia="en-US"/>
        </w:rPr>
        <w:t xml:space="preserve">ie II  Vest , </w:t>
      </w:r>
    </w:p>
    <w:p w:rsidR="00CE1FB3" w:rsidRPr="00CE1FB3" w:rsidRDefault="008617A5" w:rsidP="008617A5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 xml:space="preserve">           membru supleant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consilier Birou Locuinte  ELIZA COSTA </w:t>
      </w:r>
      <w:r>
        <w:rPr>
          <w:rFonts w:eastAsiaTheme="minorHAnsi"/>
          <w:color w:val="000000"/>
          <w:lang w:val="ro-RO" w:eastAsia="en-US"/>
        </w:rPr>
        <w:t>;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 </w:t>
      </w:r>
    </w:p>
    <w:p w:rsidR="008617A5" w:rsidRDefault="00CE1FB3" w:rsidP="008617A5">
      <w:pPr>
        <w:autoSpaceDE w:val="0"/>
        <w:autoSpaceDN w:val="0"/>
        <w:adjustRightInd w:val="0"/>
        <w:ind w:left="60"/>
        <w:jc w:val="both"/>
        <w:rPr>
          <w:rFonts w:eastAsiaTheme="minorHAnsi"/>
          <w:color w:val="000000"/>
          <w:lang w:val="ro-RO" w:eastAsia="en-US"/>
        </w:rPr>
      </w:pPr>
      <w:r w:rsidRPr="00CE1FB3">
        <w:rPr>
          <w:rFonts w:eastAsiaTheme="minorHAnsi"/>
          <w:color w:val="000000"/>
          <w:lang w:val="ro-RO" w:eastAsia="en-US"/>
        </w:rPr>
        <w:t>SOR</w:t>
      </w:r>
      <w:r w:rsidR="008617A5">
        <w:rPr>
          <w:rFonts w:eastAsiaTheme="minorHAnsi"/>
          <w:color w:val="000000"/>
          <w:lang w:val="ro-RO" w:eastAsia="en-US"/>
        </w:rPr>
        <w:t>IN EMILIAN CIURARIU - Arhitect Ș</w:t>
      </w:r>
      <w:r w:rsidRPr="00CE1FB3">
        <w:rPr>
          <w:rFonts w:eastAsiaTheme="minorHAnsi"/>
          <w:color w:val="000000"/>
          <w:lang w:val="ro-RO" w:eastAsia="en-US"/>
        </w:rPr>
        <w:t>ef; membr</w:t>
      </w:r>
      <w:r w:rsidR="008617A5">
        <w:rPr>
          <w:rFonts w:eastAsiaTheme="minorHAnsi"/>
          <w:color w:val="000000"/>
          <w:lang w:val="ro-RO" w:eastAsia="en-US"/>
        </w:rPr>
        <w:t>u supleant : GABRIELA BORCSI - Ș</w:t>
      </w:r>
      <w:r w:rsidRPr="00CE1FB3">
        <w:rPr>
          <w:rFonts w:eastAsiaTheme="minorHAnsi"/>
          <w:color w:val="000000"/>
          <w:lang w:val="ro-RO" w:eastAsia="en-US"/>
        </w:rPr>
        <w:t xml:space="preserve">ef Serviciu </w:t>
      </w:r>
      <w:r w:rsidR="008617A5">
        <w:rPr>
          <w:rFonts w:eastAsiaTheme="minorHAnsi"/>
          <w:color w:val="000000"/>
          <w:lang w:val="ro-RO" w:eastAsia="en-US"/>
        </w:rPr>
        <w:t xml:space="preserve">     </w:t>
      </w:r>
    </w:p>
    <w:p w:rsidR="00CE1FB3" w:rsidRPr="00CE1FB3" w:rsidRDefault="008617A5" w:rsidP="008617A5">
      <w:pPr>
        <w:autoSpaceDE w:val="0"/>
        <w:autoSpaceDN w:val="0"/>
        <w:adjustRightInd w:val="0"/>
        <w:ind w:left="60" w:firstLine="64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Certificate și Autoriză</w:t>
      </w:r>
      <w:r w:rsidR="00CE1FB3" w:rsidRPr="00CE1FB3">
        <w:rPr>
          <w:rFonts w:eastAsiaTheme="minorHAnsi"/>
          <w:color w:val="000000"/>
          <w:lang w:val="ro-RO" w:eastAsia="en-US"/>
        </w:rPr>
        <w:t>ri;</w:t>
      </w:r>
    </w:p>
    <w:p w:rsidR="00CE1FB3" w:rsidRPr="00CE1FB3" w:rsidRDefault="00CF185B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lastRenderedPageBreak/>
        <w:t xml:space="preserve">ANCA LAUDATU - Șef Serviciu Școli Spitale,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membru supleant IOANA CIUCUR;</w:t>
      </w:r>
    </w:p>
    <w:p w:rsidR="00CF185B" w:rsidRDefault="00CF185B" w:rsidP="00CE1FB3">
      <w:pPr>
        <w:autoSpaceDE w:val="0"/>
        <w:autoSpaceDN w:val="0"/>
        <w:adjustRightInd w:val="0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DANIELA Ș</w:t>
      </w:r>
      <w:r w:rsidR="00CE1FB3" w:rsidRPr="00CE1FB3">
        <w:rPr>
          <w:rFonts w:eastAsiaTheme="minorHAnsi"/>
          <w:color w:val="000000"/>
          <w:lang w:val="ro-RO" w:eastAsia="en-US"/>
        </w:rPr>
        <w:t xml:space="preserve">TEFAN - Serviciul Juridic ; membru supleant ALIN STOICA </w:t>
      </w:r>
      <w:r>
        <w:rPr>
          <w:rFonts w:eastAsiaTheme="minorHAnsi"/>
          <w:color w:val="000000"/>
          <w:lang w:val="ro-RO" w:eastAsia="en-US"/>
        </w:rPr>
        <w:t>–</w:t>
      </w:r>
      <w:r w:rsidR="00CE1FB3" w:rsidRPr="00CE1FB3">
        <w:rPr>
          <w:rFonts w:eastAsiaTheme="minorHAnsi"/>
          <w:color w:val="000000"/>
          <w:lang w:val="ro-RO" w:eastAsia="en-US"/>
        </w:rPr>
        <w:t xml:space="preserve"> </w:t>
      </w:r>
      <w:r>
        <w:rPr>
          <w:rFonts w:eastAsiaTheme="minorHAnsi"/>
          <w:color w:val="000000"/>
          <w:lang w:val="ro-RO" w:eastAsia="en-US"/>
        </w:rPr>
        <w:t xml:space="preserve">Consilier </w:t>
      </w:r>
      <w:r w:rsidR="00CE1FB3" w:rsidRPr="00CE1FB3">
        <w:rPr>
          <w:rFonts w:eastAsiaTheme="minorHAnsi"/>
          <w:color w:val="000000"/>
          <w:lang w:val="ro-RO" w:eastAsia="en-US"/>
        </w:rPr>
        <w:t xml:space="preserve">Serviciul </w:t>
      </w:r>
    </w:p>
    <w:p w:rsidR="00CE1FB3" w:rsidRDefault="00CF185B" w:rsidP="00CF185B">
      <w:pPr>
        <w:autoSpaceDE w:val="0"/>
        <w:autoSpaceDN w:val="0"/>
        <w:adjustRightInd w:val="0"/>
        <w:ind w:firstLine="708"/>
        <w:jc w:val="both"/>
        <w:rPr>
          <w:rFonts w:eastAsiaTheme="minorHAnsi"/>
          <w:color w:val="000000"/>
          <w:lang w:val="ro-RO" w:eastAsia="en-US"/>
        </w:rPr>
      </w:pPr>
      <w:r>
        <w:rPr>
          <w:rFonts w:eastAsiaTheme="minorHAnsi"/>
          <w:color w:val="000000"/>
          <w:lang w:val="ro-RO" w:eastAsia="en-US"/>
        </w:rPr>
        <w:t>j</w:t>
      </w:r>
      <w:r w:rsidR="00CE1FB3" w:rsidRPr="00CE1FB3">
        <w:rPr>
          <w:rFonts w:eastAsiaTheme="minorHAnsi"/>
          <w:color w:val="000000"/>
          <w:lang w:val="ro-RO" w:eastAsia="en-US"/>
        </w:rPr>
        <w:t>uridic;</w:t>
      </w:r>
    </w:p>
    <w:p w:rsidR="00A01B94" w:rsidRDefault="00A01B94" w:rsidP="00B343F2">
      <w:pPr>
        <w:spacing w:line="276" w:lineRule="auto"/>
        <w:jc w:val="both"/>
        <w:rPr>
          <w:lang w:val="ro-RO"/>
        </w:rPr>
      </w:pPr>
      <w:r>
        <w:rPr>
          <w:rFonts w:eastAsiaTheme="minorHAnsi"/>
          <w:color w:val="000000"/>
          <w:lang w:val="ro-RO" w:eastAsia="en-US"/>
        </w:rPr>
        <w:tab/>
      </w:r>
      <w:r w:rsidR="00163A14">
        <w:rPr>
          <w:lang w:val="ro-RO"/>
        </w:rPr>
        <w:t>Î</w:t>
      </w:r>
      <w:r>
        <w:rPr>
          <w:lang w:val="ro-RO"/>
        </w:rPr>
        <w:t>n conformitate cu prev</w:t>
      </w:r>
      <w:r w:rsidR="00163A14">
        <w:rPr>
          <w:lang w:val="ro-RO"/>
        </w:rPr>
        <w:t>ederile art.36 alin (2) lit.a) ,  c) ș</w:t>
      </w:r>
      <w:r>
        <w:rPr>
          <w:lang w:val="ro-RO"/>
        </w:rPr>
        <w:t>i art.</w:t>
      </w:r>
      <w:r w:rsidR="00B343F2">
        <w:rPr>
          <w:lang w:val="ro-RO"/>
        </w:rPr>
        <w:t xml:space="preserve">45 </w:t>
      </w:r>
      <w:r>
        <w:rPr>
          <w:lang w:val="ro-RO"/>
        </w:rPr>
        <w:t>din Legea</w:t>
      </w:r>
      <w:r w:rsidR="00163A14">
        <w:rPr>
          <w:lang w:val="ro-RO"/>
        </w:rPr>
        <w:t xml:space="preserve"> nr.215/2001 privind administrația publică locală,  republicată</w:t>
      </w:r>
      <w:r>
        <w:rPr>
          <w:lang w:val="ro-RO"/>
        </w:rPr>
        <w:t xml:space="preserve"> </w:t>
      </w:r>
      <w:r w:rsidR="00163A14">
        <w:rPr>
          <w:lang w:val="ro-RO"/>
        </w:rPr>
        <w:t xml:space="preserve">și modificată </w:t>
      </w:r>
      <w:r w:rsidR="00163A14">
        <w:rPr>
          <w:lang w:val="en-US"/>
        </w:rPr>
        <w:t>;</w:t>
      </w:r>
    </w:p>
    <w:p w:rsidR="00CE1FB3" w:rsidRDefault="00CE1FB3" w:rsidP="00CE1FB3">
      <w:pPr>
        <w:ind w:firstLine="708"/>
        <w:jc w:val="both"/>
        <w:rPr>
          <w:color w:val="000000"/>
          <w:lang w:val="ro-RO"/>
        </w:rPr>
      </w:pPr>
      <w:r w:rsidRPr="00CE1FB3">
        <w:t xml:space="preserve">Având în vedere aspectele menționate anterior , apreciem că </w:t>
      </w:r>
      <w:r w:rsidRPr="00CE1FB3">
        <w:rPr>
          <w:lang w:val="ro-RO"/>
        </w:rPr>
        <w:t xml:space="preserve">Proiectul  de hotărâre </w:t>
      </w:r>
      <w:r w:rsidRPr="00CE1FB3">
        <w:rPr>
          <w:spacing w:val="-1"/>
        </w:rPr>
        <w:t xml:space="preserve">privind </w:t>
      </w:r>
      <w:r w:rsidRPr="00CE1FB3">
        <w:rPr>
          <w:color w:val="000000"/>
          <w:lang w:val="ro-RO"/>
        </w:rPr>
        <w:t xml:space="preserve">modificarea componenţei Comisiei de analiză a spaţiilor cu altă destinaţie decât aceea de locuinţă situate în imobile proprietatea Municipiului Timişoara precum şi în proprietatea  Statului Român în </w:t>
      </w:r>
    </w:p>
    <w:p w:rsidR="00CE1FB3" w:rsidRPr="00CE1FB3" w:rsidRDefault="00CE1FB3" w:rsidP="00CE1FB3">
      <w:pPr>
        <w:jc w:val="both"/>
        <w:rPr>
          <w:color w:val="000000"/>
          <w:lang w:val="ro-RO"/>
        </w:rPr>
      </w:pPr>
      <w:r w:rsidRPr="00CE1FB3">
        <w:rPr>
          <w:color w:val="000000"/>
          <w:lang w:val="ro-RO"/>
        </w:rPr>
        <w:t>administrarea Consiliului Local al Municipiului Timişoara</w:t>
      </w:r>
      <w:r w:rsidRPr="00CE1FB3">
        <w:rPr>
          <w:color w:val="000000"/>
          <w:spacing w:val="-2"/>
        </w:rPr>
        <w:t xml:space="preserve"> </w:t>
      </w:r>
      <w:r w:rsidRPr="00CE1FB3">
        <w:rPr>
          <w:lang w:val="ro-RO"/>
        </w:rPr>
        <w:t xml:space="preserve"> ,</w:t>
      </w:r>
      <w:r w:rsidRPr="00CE1FB3">
        <w:t xml:space="preserve"> îndeplinește condițiile pentru a fi supus dezbaterii și aprobării în plenul Consiliului Local al Municipiului Timișoara . </w:t>
      </w:r>
    </w:p>
    <w:p w:rsidR="00CE1FB3" w:rsidRPr="00CE1FB3" w:rsidRDefault="00163A14" w:rsidP="00CE1FB3">
      <w:pPr>
        <w:spacing w:line="276" w:lineRule="auto"/>
        <w:ind w:firstLine="720"/>
        <w:jc w:val="both"/>
        <w:rPr>
          <w:lang w:val="ro-RO"/>
        </w:rPr>
      </w:pPr>
      <w:r>
        <w:rPr>
          <w:lang w:val="ro-RO"/>
        </w:rPr>
        <w:t>Î</w:t>
      </w:r>
      <w:r w:rsidR="00CE1FB3" w:rsidRPr="00CE1FB3">
        <w:rPr>
          <w:lang w:val="ro-RO"/>
        </w:rPr>
        <w:t>n conformitate cu preve</w:t>
      </w:r>
      <w:r>
        <w:rPr>
          <w:lang w:val="ro-RO"/>
        </w:rPr>
        <w:t xml:space="preserve">derile art.36 alin (2) lit.a) , </w:t>
      </w:r>
      <w:r w:rsidR="00CE1FB3" w:rsidRPr="00CE1FB3">
        <w:rPr>
          <w:lang w:val="ro-RO"/>
        </w:rPr>
        <w:t xml:space="preserve"> c) </w:t>
      </w:r>
      <w:r>
        <w:rPr>
          <w:lang w:val="ro-RO"/>
        </w:rPr>
        <w:t xml:space="preserve"> ș</w:t>
      </w:r>
      <w:r w:rsidR="00CE1FB3" w:rsidRPr="00CE1FB3">
        <w:rPr>
          <w:lang w:val="ro-RO"/>
        </w:rPr>
        <w:t>i art.124 din Legea nr.215/2001</w:t>
      </w:r>
      <w:r>
        <w:rPr>
          <w:lang w:val="ro-RO"/>
        </w:rPr>
        <w:t>, privind administrația publică</w:t>
      </w:r>
      <w:r w:rsidR="00CE1FB3" w:rsidRPr="00CE1FB3">
        <w:rPr>
          <w:lang w:val="ro-RO"/>
        </w:rPr>
        <w:t xml:space="preserve"> loc</w:t>
      </w:r>
      <w:r>
        <w:rPr>
          <w:lang w:val="ro-RO"/>
        </w:rPr>
        <w:t>ală,  republicată și modificată</w:t>
      </w:r>
      <w:r w:rsidR="00A01B94">
        <w:rPr>
          <w:lang w:val="ro-RO"/>
        </w:rPr>
        <w:t>.</w:t>
      </w:r>
    </w:p>
    <w:p w:rsidR="00CE1FB3" w:rsidRDefault="00CE1FB3" w:rsidP="00CE1FB3">
      <w:pPr>
        <w:spacing w:line="276" w:lineRule="auto"/>
        <w:ind w:firstLine="720"/>
        <w:jc w:val="both"/>
        <w:rPr>
          <w:lang w:val="ro-RO"/>
        </w:rPr>
      </w:pPr>
    </w:p>
    <w:p w:rsidR="00A01B94" w:rsidRPr="00CE1FB3" w:rsidRDefault="00A01B94" w:rsidP="00CE1FB3">
      <w:pPr>
        <w:spacing w:line="276" w:lineRule="auto"/>
        <w:ind w:firstLine="720"/>
        <w:jc w:val="both"/>
        <w:rPr>
          <w:lang w:val="ro-RO"/>
        </w:rPr>
      </w:pPr>
    </w:p>
    <w:p w:rsidR="00CE1FB3" w:rsidRPr="001D5B3A" w:rsidRDefault="00CE1FB3" w:rsidP="00CE1FB3">
      <w:pPr>
        <w:rPr>
          <w:b/>
          <w:sz w:val="22"/>
          <w:szCs w:val="22"/>
          <w:lang w:val="ro-RO"/>
        </w:rPr>
      </w:pPr>
      <w:r w:rsidRPr="001D5B3A">
        <w:rPr>
          <w:b/>
          <w:sz w:val="22"/>
          <w:szCs w:val="22"/>
          <w:lang w:val="ro-RO"/>
        </w:rPr>
        <w:tab/>
      </w:r>
      <w:r>
        <w:rPr>
          <w:b/>
          <w:sz w:val="22"/>
          <w:szCs w:val="22"/>
          <w:lang w:val="ro-RO"/>
        </w:rPr>
        <w:t xml:space="preserve"> </w:t>
      </w:r>
      <w:r w:rsidR="00A01B94">
        <w:rPr>
          <w:b/>
          <w:sz w:val="22"/>
          <w:szCs w:val="22"/>
          <w:lang w:val="ro-RO"/>
        </w:rPr>
        <w:t xml:space="preserve">   </w:t>
      </w:r>
      <w:r>
        <w:rPr>
          <w:b/>
          <w:sz w:val="22"/>
          <w:szCs w:val="22"/>
          <w:lang w:val="ro-RO"/>
        </w:rPr>
        <w:t>D</w:t>
      </w:r>
      <w:r w:rsidRPr="001D5B3A">
        <w:rPr>
          <w:b/>
          <w:sz w:val="22"/>
          <w:szCs w:val="22"/>
          <w:lang w:val="ro-RO"/>
        </w:rPr>
        <w:t>IRECTOR</w:t>
      </w:r>
      <w:r w:rsidR="00A01B94">
        <w:rPr>
          <w:b/>
          <w:sz w:val="22"/>
          <w:szCs w:val="22"/>
          <w:lang w:val="ro-RO"/>
        </w:rPr>
        <w:t xml:space="preserve">                                                                                      CONSILIER</w:t>
      </w:r>
    </w:p>
    <w:p w:rsidR="00CE1FB3" w:rsidRPr="001D5B3A" w:rsidRDefault="00CE1FB3" w:rsidP="00A01B94">
      <w:pPr>
        <w:tabs>
          <w:tab w:val="left" w:pos="6360"/>
        </w:tabs>
        <w:rPr>
          <w:b/>
          <w:sz w:val="22"/>
          <w:szCs w:val="22"/>
          <w:lang w:val="ro-RO"/>
        </w:rPr>
      </w:pPr>
      <w:r w:rsidRPr="001D5B3A">
        <w:rPr>
          <w:b/>
          <w:sz w:val="22"/>
          <w:szCs w:val="22"/>
          <w:lang w:val="ro-RO"/>
        </w:rPr>
        <w:t xml:space="preserve">          </w:t>
      </w:r>
      <w:r w:rsidR="00A01B94">
        <w:rPr>
          <w:b/>
          <w:sz w:val="22"/>
          <w:szCs w:val="22"/>
          <w:lang w:val="ro-RO"/>
        </w:rPr>
        <w:t xml:space="preserve">Ec. FLORIN RĂVĂȘILĂ                                                   </w:t>
      </w:r>
      <w:r w:rsidR="00A01B94">
        <w:rPr>
          <w:b/>
          <w:sz w:val="22"/>
          <w:szCs w:val="22"/>
          <w:lang w:val="ro-RO"/>
        </w:rPr>
        <w:tab/>
        <w:t xml:space="preserve">VIORICA IONICEANU </w:t>
      </w:r>
    </w:p>
    <w:p w:rsidR="00CE1FB3" w:rsidRDefault="00CE1FB3" w:rsidP="00A01B94">
      <w:pPr>
        <w:rPr>
          <w:sz w:val="22"/>
          <w:szCs w:val="22"/>
          <w:lang w:val="nl-NL"/>
        </w:rPr>
      </w:pP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  <w:r w:rsidRPr="001D5B3A">
        <w:rPr>
          <w:b/>
          <w:sz w:val="22"/>
          <w:szCs w:val="22"/>
          <w:lang w:val="ro-RO"/>
        </w:rPr>
        <w:tab/>
      </w:r>
    </w:p>
    <w:p w:rsidR="00CE1FB3" w:rsidRDefault="00CE1FB3" w:rsidP="00CE1FB3">
      <w:pPr>
        <w:autoSpaceDE w:val="0"/>
        <w:autoSpaceDN w:val="0"/>
        <w:adjustRightInd w:val="0"/>
        <w:rPr>
          <w:sz w:val="22"/>
          <w:szCs w:val="22"/>
          <w:lang w:val="nl-NL"/>
        </w:rPr>
      </w:pPr>
    </w:p>
    <w:p w:rsidR="00CE1FB3" w:rsidRDefault="00CE1FB3" w:rsidP="00CE1FB3">
      <w:pPr>
        <w:autoSpaceDE w:val="0"/>
        <w:autoSpaceDN w:val="0"/>
        <w:adjustRightInd w:val="0"/>
        <w:rPr>
          <w:sz w:val="22"/>
          <w:szCs w:val="22"/>
          <w:lang w:val="nl-NL"/>
        </w:rPr>
      </w:pPr>
    </w:p>
    <w:p w:rsidR="00CE1FB3" w:rsidRDefault="00CE1FB3" w:rsidP="00CE1FB3">
      <w:pPr>
        <w:autoSpaceDE w:val="0"/>
        <w:autoSpaceDN w:val="0"/>
        <w:adjustRightInd w:val="0"/>
        <w:rPr>
          <w:sz w:val="22"/>
          <w:szCs w:val="22"/>
          <w:lang w:val="nl-NL"/>
        </w:rPr>
      </w:pPr>
    </w:p>
    <w:p w:rsidR="00CE1FB3" w:rsidRDefault="00CE1FB3" w:rsidP="00CE1FB3">
      <w:pPr>
        <w:autoSpaceDE w:val="0"/>
        <w:autoSpaceDN w:val="0"/>
        <w:adjustRightInd w:val="0"/>
        <w:rPr>
          <w:sz w:val="22"/>
          <w:szCs w:val="22"/>
          <w:lang w:val="nl-NL"/>
        </w:rPr>
      </w:pPr>
    </w:p>
    <w:p w:rsidR="00A01B94" w:rsidRDefault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Pr="00A01B94" w:rsidRDefault="00A01B94" w:rsidP="00A01B94"/>
    <w:p w:rsidR="00A01B94" w:rsidRDefault="00A01B94" w:rsidP="00A01B94"/>
    <w:p w:rsidR="00A01B94" w:rsidRDefault="00A01B94" w:rsidP="00A01B94">
      <w:pPr>
        <w:autoSpaceDE w:val="0"/>
        <w:autoSpaceDN w:val="0"/>
        <w:adjustRightInd w:val="0"/>
        <w:ind w:left="-360"/>
        <w:jc w:val="both"/>
        <w:rPr>
          <w:lang w:val="es-ES"/>
        </w:rPr>
      </w:pPr>
      <w:r>
        <w:tab/>
      </w:r>
      <w:r w:rsidRPr="00A01B94">
        <w:rPr>
          <w:lang w:val="es-ES"/>
        </w:rPr>
        <w:t xml:space="preserve">                                                                                                                                                                                                        </w:t>
      </w:r>
      <w:r>
        <w:rPr>
          <w:lang w:val="es-ES"/>
        </w:rPr>
        <w:t xml:space="preserve">                      </w:t>
      </w:r>
    </w:p>
    <w:p w:rsidR="00A01B94" w:rsidRPr="00A01B94" w:rsidRDefault="00A01B94" w:rsidP="00A01B94">
      <w:pPr>
        <w:autoSpaceDE w:val="0"/>
        <w:autoSpaceDN w:val="0"/>
        <w:adjustRightInd w:val="0"/>
        <w:ind w:left="-360"/>
        <w:jc w:val="both"/>
        <w:rPr>
          <w:lang w:val="nl-NL"/>
        </w:rPr>
      </w:pPr>
      <w:r>
        <w:rPr>
          <w:lang w:val="es-ES"/>
        </w:rPr>
        <w:t xml:space="preserve">                                                                                                          </w:t>
      </w:r>
      <w:r w:rsidRPr="00A01B94">
        <w:rPr>
          <w:lang w:val="es-ES"/>
        </w:rPr>
        <w:t>Cod FO 53 – 01, Ver. 1</w:t>
      </w:r>
      <w:r w:rsidRPr="00A01B94">
        <w:rPr>
          <w:lang w:val="ro-RO"/>
        </w:rPr>
        <w:t xml:space="preserve">    </w:t>
      </w:r>
    </w:p>
    <w:sectPr w:rsidR="00A01B94" w:rsidRPr="00A01B94" w:rsidSect="00CE1FB3">
      <w:footerReference w:type="default" r:id="rId6"/>
      <w:pgSz w:w="11906" w:h="16838"/>
      <w:pgMar w:top="993" w:right="748" w:bottom="130" w:left="1202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1F80" w:rsidRDefault="00B41F80" w:rsidP="00CE1FB3">
      <w:r>
        <w:separator/>
      </w:r>
    </w:p>
  </w:endnote>
  <w:endnote w:type="continuationSeparator" w:id="0">
    <w:p w:rsidR="00B41F80" w:rsidRDefault="00B41F80" w:rsidP="00CE1F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432282"/>
      <w:docPartObj>
        <w:docPartGallery w:val="Page Numbers (Bottom of Page)"/>
        <w:docPartUnique/>
      </w:docPartObj>
    </w:sdtPr>
    <w:sdtContent>
      <w:p w:rsidR="00CF185B" w:rsidRDefault="00651A9E">
        <w:pPr>
          <w:pStyle w:val="Footer"/>
          <w:jc w:val="right"/>
        </w:pPr>
        <w:fldSimple w:instr=" PAGE   \* MERGEFORMAT ">
          <w:r w:rsidR="007D400A">
            <w:rPr>
              <w:noProof/>
            </w:rPr>
            <w:t>2</w:t>
          </w:r>
        </w:fldSimple>
      </w:p>
    </w:sdtContent>
  </w:sdt>
  <w:p w:rsidR="00CF185B" w:rsidRDefault="00CF185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1F80" w:rsidRDefault="00B41F80" w:rsidP="00CE1FB3">
      <w:r>
        <w:separator/>
      </w:r>
    </w:p>
  </w:footnote>
  <w:footnote w:type="continuationSeparator" w:id="0">
    <w:p w:rsidR="00B41F80" w:rsidRDefault="00B41F80" w:rsidP="00CE1F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E1FB3"/>
    <w:rsid w:val="000B69C8"/>
    <w:rsid w:val="000D4667"/>
    <w:rsid w:val="001130A2"/>
    <w:rsid w:val="00163A14"/>
    <w:rsid w:val="00262CEE"/>
    <w:rsid w:val="003B3B45"/>
    <w:rsid w:val="003E5C04"/>
    <w:rsid w:val="00400F22"/>
    <w:rsid w:val="004F4DF2"/>
    <w:rsid w:val="00592153"/>
    <w:rsid w:val="00620FCC"/>
    <w:rsid w:val="0062389A"/>
    <w:rsid w:val="00631AF2"/>
    <w:rsid w:val="00644331"/>
    <w:rsid w:val="00651A9E"/>
    <w:rsid w:val="006E4F20"/>
    <w:rsid w:val="006F56DF"/>
    <w:rsid w:val="00745CCE"/>
    <w:rsid w:val="007D400A"/>
    <w:rsid w:val="008313F0"/>
    <w:rsid w:val="008617A5"/>
    <w:rsid w:val="008B0D76"/>
    <w:rsid w:val="00913521"/>
    <w:rsid w:val="00961395"/>
    <w:rsid w:val="00997F67"/>
    <w:rsid w:val="00A01B94"/>
    <w:rsid w:val="00A76044"/>
    <w:rsid w:val="00B343F2"/>
    <w:rsid w:val="00B41F80"/>
    <w:rsid w:val="00C32CDD"/>
    <w:rsid w:val="00CC3DDA"/>
    <w:rsid w:val="00CE1FB3"/>
    <w:rsid w:val="00CF185B"/>
    <w:rsid w:val="00D04402"/>
    <w:rsid w:val="00F3547B"/>
    <w:rsid w:val="00F95FC0"/>
    <w:rsid w:val="00FF1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1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1352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1352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1352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1352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13521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n-US" w:eastAsia="en-US"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13521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n-US" w:eastAsia="en-US"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13521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 w:eastAsia="en-US"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13521"/>
    <w:pPr>
      <w:keepNext/>
      <w:keepLines/>
      <w:spacing w:before="200" w:line="276" w:lineRule="auto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13521"/>
    <w:pPr>
      <w:keepNext/>
      <w:keepLines/>
      <w:spacing w:before="200" w:line="276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135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135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135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91352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913521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91352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913521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91352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13521"/>
    <w:pPr>
      <w:spacing w:after="200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91352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TitleChar">
    <w:name w:val="Title Char"/>
    <w:basedOn w:val="DefaultParagraphFont"/>
    <w:link w:val="Title"/>
    <w:uiPriority w:val="10"/>
    <w:rsid w:val="009135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1352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n-US" w:eastAsia="en-US"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9135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913521"/>
    <w:rPr>
      <w:b/>
      <w:bCs/>
    </w:rPr>
  </w:style>
  <w:style w:type="character" w:styleId="Emphasis">
    <w:name w:val="Emphasis"/>
    <w:basedOn w:val="DefaultParagraphFont"/>
    <w:uiPriority w:val="20"/>
    <w:qFormat/>
    <w:rsid w:val="00913521"/>
    <w:rPr>
      <w:i/>
      <w:iCs/>
    </w:rPr>
  </w:style>
  <w:style w:type="paragraph" w:styleId="NoSpacing">
    <w:name w:val="No Spacing"/>
    <w:uiPriority w:val="1"/>
    <w:qFormat/>
    <w:rsid w:val="0091352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1352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913521"/>
    <w:pPr>
      <w:spacing w:after="200" w:line="276" w:lineRule="auto"/>
    </w:pPr>
    <w:rPr>
      <w:rFonts w:asciiTheme="minorHAnsi" w:eastAsiaTheme="minorHAnsi" w:hAnsiTheme="minorHAnsi" w:cstheme="minorBidi"/>
      <w:i/>
      <w:iCs/>
      <w:color w:val="000000" w:themeColor="text1"/>
      <w:sz w:val="22"/>
      <w:szCs w:val="22"/>
      <w:lang w:val="en-US" w:eastAsia="en-US" w:bidi="en-US"/>
    </w:rPr>
  </w:style>
  <w:style w:type="character" w:customStyle="1" w:styleId="QuoteChar">
    <w:name w:val="Quote Char"/>
    <w:basedOn w:val="DefaultParagraphFont"/>
    <w:link w:val="Quote"/>
    <w:uiPriority w:val="29"/>
    <w:rsid w:val="00913521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13521"/>
    <w:pPr>
      <w:pBdr>
        <w:bottom w:val="single" w:sz="4" w:space="4" w:color="4F81BD" w:themeColor="accent1"/>
      </w:pBdr>
      <w:spacing w:before="200" w:after="280" w:line="276" w:lineRule="auto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sz w:val="22"/>
      <w:szCs w:val="22"/>
      <w:lang w:val="en-US" w:eastAsia="en-US"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13521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913521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913521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13521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913521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913521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13521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CE1FB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E1FB3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  <w:style w:type="paragraph" w:styleId="Footer">
    <w:name w:val="footer"/>
    <w:basedOn w:val="Normal"/>
    <w:link w:val="FooterChar"/>
    <w:uiPriority w:val="99"/>
    <w:unhideWhenUsed/>
    <w:rsid w:val="00CE1FB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1FB3"/>
    <w:rPr>
      <w:rFonts w:ascii="Times New Roman" w:eastAsia="Times New Roman" w:hAnsi="Times New Roman" w:cs="Times New Roman"/>
      <w:sz w:val="24"/>
      <w:szCs w:val="24"/>
      <w:lang w:val="en-GB" w:eastAsia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751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vioniceanu</dc:creator>
  <cp:lastModifiedBy>vioniceanu</cp:lastModifiedBy>
  <cp:revision>16</cp:revision>
  <cp:lastPrinted>2018-09-12T08:58:00Z</cp:lastPrinted>
  <dcterms:created xsi:type="dcterms:W3CDTF">2018-09-12T07:00:00Z</dcterms:created>
  <dcterms:modified xsi:type="dcterms:W3CDTF">2018-09-17T06:49:00Z</dcterms:modified>
</cp:coreProperties>
</file>