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DCB" w:rsidRPr="003A7911" w:rsidRDefault="00945DCB" w:rsidP="00945DCB">
      <w:pPr>
        <w:ind w:right="43"/>
        <w:jc w:val="both"/>
        <w:rPr>
          <w:rFonts w:ascii="Times New Roman" w:hAnsi="Times New Roman" w:cs="Times New Roman"/>
          <w:color w:val="auto"/>
          <w:sz w:val="22"/>
          <w:szCs w:val="22"/>
          <w:lang w:val="ro-RO"/>
        </w:rPr>
      </w:pPr>
      <w:r w:rsidRPr="003A7911">
        <w:rPr>
          <w:rFonts w:ascii="Times New Roman" w:hAnsi="Times New Roman" w:cs="Times New Roman"/>
          <w:color w:val="auto"/>
          <w:sz w:val="22"/>
          <w:szCs w:val="22"/>
          <w:lang w:val="ro-RO"/>
        </w:rPr>
        <w:t>UR201</w:t>
      </w:r>
      <w:r w:rsidR="003A7911" w:rsidRPr="003A7911">
        <w:rPr>
          <w:rFonts w:ascii="Times New Roman" w:hAnsi="Times New Roman" w:cs="Times New Roman"/>
          <w:color w:val="auto"/>
          <w:sz w:val="22"/>
          <w:szCs w:val="22"/>
          <w:lang w:val="ro-RO"/>
        </w:rPr>
        <w:t>9</w:t>
      </w:r>
      <w:r w:rsidRPr="003A7911">
        <w:rPr>
          <w:rFonts w:ascii="Times New Roman" w:hAnsi="Times New Roman" w:cs="Times New Roman"/>
          <w:color w:val="auto"/>
          <w:sz w:val="22"/>
          <w:szCs w:val="22"/>
          <w:lang w:val="ro-RO"/>
        </w:rPr>
        <w:t>-</w:t>
      </w:r>
      <w:r w:rsidR="003A7911" w:rsidRPr="003A7911">
        <w:rPr>
          <w:rFonts w:ascii="Times New Roman" w:hAnsi="Times New Roman" w:cs="Times New Roman"/>
          <w:color w:val="auto"/>
          <w:sz w:val="22"/>
          <w:szCs w:val="22"/>
          <w:lang w:val="ro-RO"/>
        </w:rPr>
        <w:t>005069</w:t>
      </w:r>
      <w:r w:rsidRPr="003A7911">
        <w:rPr>
          <w:rFonts w:ascii="Times New Roman" w:hAnsi="Times New Roman" w:cs="Times New Roman"/>
          <w:color w:val="auto"/>
          <w:sz w:val="22"/>
          <w:szCs w:val="22"/>
          <w:lang w:val="ro-RO"/>
        </w:rPr>
        <w:t>/</w:t>
      </w:r>
      <w:r w:rsidR="003A7911" w:rsidRPr="003A7911">
        <w:rPr>
          <w:rFonts w:ascii="Times New Roman" w:hAnsi="Times New Roman" w:cs="Times New Roman"/>
          <w:color w:val="auto"/>
          <w:sz w:val="22"/>
          <w:szCs w:val="22"/>
          <w:lang w:val="ro-RO"/>
        </w:rPr>
        <w:t>15</w:t>
      </w:r>
      <w:r w:rsidRPr="003A7911">
        <w:rPr>
          <w:rFonts w:ascii="Times New Roman" w:hAnsi="Times New Roman" w:cs="Times New Roman"/>
          <w:color w:val="auto"/>
          <w:sz w:val="22"/>
          <w:szCs w:val="22"/>
          <w:lang w:val="ro-RO"/>
        </w:rPr>
        <w:t>.0</w:t>
      </w:r>
      <w:r w:rsidR="003A7911" w:rsidRPr="003A7911">
        <w:rPr>
          <w:rFonts w:ascii="Times New Roman" w:hAnsi="Times New Roman" w:cs="Times New Roman"/>
          <w:color w:val="auto"/>
          <w:sz w:val="22"/>
          <w:szCs w:val="22"/>
          <w:lang w:val="ro-RO"/>
        </w:rPr>
        <w:t>4</w:t>
      </w:r>
      <w:r w:rsidRPr="003A7911">
        <w:rPr>
          <w:rFonts w:ascii="Times New Roman" w:hAnsi="Times New Roman" w:cs="Times New Roman"/>
          <w:color w:val="auto"/>
          <w:sz w:val="22"/>
          <w:szCs w:val="22"/>
          <w:lang w:val="ro-RO"/>
        </w:rPr>
        <w:t>.201</w:t>
      </w:r>
      <w:r w:rsidR="003A7911" w:rsidRPr="003A7911">
        <w:rPr>
          <w:rFonts w:ascii="Times New Roman" w:hAnsi="Times New Roman" w:cs="Times New Roman"/>
          <w:color w:val="auto"/>
          <w:sz w:val="22"/>
          <w:szCs w:val="22"/>
          <w:lang w:val="ro-RO"/>
        </w:rPr>
        <w:t>9</w:t>
      </w:r>
    </w:p>
    <w:p w:rsidR="00945DCB" w:rsidRPr="003A7911" w:rsidRDefault="00945DCB" w:rsidP="00945DCB">
      <w:pPr>
        <w:pStyle w:val="Heading1"/>
        <w:ind w:left="432" w:hanging="432"/>
        <w:rPr>
          <w:rFonts w:ascii="Times New Roman" w:hAnsi="Times New Roman" w:cs="Times New Roman"/>
          <w:color w:val="auto"/>
          <w:sz w:val="22"/>
          <w:szCs w:val="22"/>
          <w:lang w:val="ro-RO"/>
        </w:rPr>
      </w:pPr>
    </w:p>
    <w:p w:rsidR="00945DCB" w:rsidRPr="003A7911" w:rsidRDefault="00945DCB" w:rsidP="00945DCB">
      <w:pPr>
        <w:pStyle w:val="Heading1"/>
        <w:ind w:left="432" w:hanging="432"/>
        <w:rPr>
          <w:rFonts w:ascii="Times New Roman" w:hAnsi="Times New Roman" w:cs="Times New Roman"/>
          <w:color w:val="auto"/>
          <w:sz w:val="22"/>
          <w:szCs w:val="22"/>
          <w:lang w:val="ro-RO"/>
        </w:rPr>
      </w:pPr>
    </w:p>
    <w:p w:rsidR="00945DCB" w:rsidRPr="003A7911" w:rsidRDefault="00945DCB" w:rsidP="00945DCB">
      <w:pPr>
        <w:ind w:right="43"/>
        <w:jc w:val="both"/>
        <w:rPr>
          <w:rFonts w:ascii="Times New Roman" w:hAnsi="Times New Roman" w:cs="Times New Roman"/>
          <w:color w:val="auto"/>
          <w:sz w:val="22"/>
          <w:szCs w:val="22"/>
          <w:lang w:val="ro-RO"/>
        </w:rPr>
      </w:pPr>
    </w:p>
    <w:p w:rsidR="00945DCB" w:rsidRPr="003A7911" w:rsidRDefault="00945DCB" w:rsidP="00945DCB">
      <w:pPr>
        <w:jc w:val="center"/>
        <w:rPr>
          <w:rFonts w:ascii="Times New Roman" w:hAnsi="Times New Roman" w:cs="Times New Roman"/>
          <w:b/>
          <w:bCs/>
          <w:color w:val="auto"/>
          <w:sz w:val="22"/>
          <w:szCs w:val="22"/>
          <w:lang w:val="ro-RO"/>
        </w:rPr>
      </w:pPr>
      <w:r w:rsidRPr="003A7911">
        <w:rPr>
          <w:rFonts w:ascii="Times New Roman" w:hAnsi="Times New Roman" w:cs="Times New Roman"/>
          <w:b/>
          <w:bCs/>
          <w:color w:val="auto"/>
          <w:sz w:val="22"/>
          <w:szCs w:val="22"/>
          <w:lang w:val="ro-RO"/>
        </w:rPr>
        <w:t>RAPORT DE SPECIALITATE</w:t>
      </w:r>
    </w:p>
    <w:p w:rsidR="00945DCB" w:rsidRPr="003A7911" w:rsidRDefault="00945DCB" w:rsidP="00945DCB">
      <w:pPr>
        <w:jc w:val="center"/>
        <w:rPr>
          <w:rFonts w:ascii="Times New Roman" w:hAnsi="Times New Roman" w:cs="Times New Roman"/>
          <w:b/>
          <w:color w:val="auto"/>
          <w:sz w:val="22"/>
          <w:szCs w:val="22"/>
          <w:lang w:val="ro-RO"/>
        </w:rPr>
      </w:pPr>
      <w:r w:rsidRPr="003A7911">
        <w:rPr>
          <w:rFonts w:ascii="Times New Roman" w:hAnsi="Times New Roman" w:cs="Times New Roman"/>
          <w:b/>
          <w:bCs/>
          <w:color w:val="auto"/>
          <w:sz w:val="22"/>
          <w:szCs w:val="22"/>
          <w:lang w:val="ro-RO"/>
        </w:rPr>
        <w:t xml:space="preserve">privind aprobarea Planului Urbanistic </w:t>
      </w:r>
      <w:r w:rsidR="000214DA">
        <w:rPr>
          <w:rFonts w:ascii="Times New Roman" w:hAnsi="Times New Roman" w:cs="Times New Roman"/>
          <w:b/>
          <w:bCs/>
          <w:color w:val="auto"/>
          <w:sz w:val="22"/>
          <w:szCs w:val="22"/>
          <w:lang w:val="ro-RO"/>
        </w:rPr>
        <w:t>de Detaliu</w:t>
      </w:r>
      <w:r w:rsidRPr="003A7911">
        <w:rPr>
          <w:rFonts w:ascii="Times New Roman" w:hAnsi="Times New Roman" w:cs="Times New Roman"/>
          <w:b/>
          <w:bCs/>
          <w:color w:val="auto"/>
          <w:sz w:val="22"/>
          <w:szCs w:val="22"/>
          <w:lang w:val="ro-RO"/>
        </w:rPr>
        <w:t xml:space="preserve"> </w:t>
      </w:r>
      <w:r w:rsidRPr="003A7911">
        <w:rPr>
          <w:rFonts w:ascii="Times New Roman" w:hAnsi="Times New Roman" w:cs="Times New Roman"/>
          <w:b/>
          <w:color w:val="auto"/>
          <w:sz w:val="22"/>
          <w:szCs w:val="22"/>
          <w:lang w:val="ro-RO"/>
        </w:rPr>
        <w:t>"</w:t>
      </w:r>
      <w:r w:rsidRPr="003A7911">
        <w:rPr>
          <w:rFonts w:ascii="Times New Roman" w:hAnsi="Times New Roman"/>
          <w:b/>
          <w:color w:val="auto"/>
          <w:sz w:val="22"/>
          <w:szCs w:val="22"/>
          <w:lang w:val="ro-RO"/>
        </w:rPr>
        <w:t>Construire supermarket L</w:t>
      </w:r>
      <w:r w:rsidR="003A7911" w:rsidRPr="003A7911">
        <w:rPr>
          <w:rFonts w:ascii="Times New Roman" w:hAnsi="Times New Roman"/>
          <w:b/>
          <w:color w:val="auto"/>
          <w:sz w:val="22"/>
          <w:szCs w:val="22"/>
          <w:lang w:val="ro-RO"/>
        </w:rPr>
        <w:t>IDL</w:t>
      </w:r>
      <w:r w:rsidRPr="003A7911">
        <w:rPr>
          <w:rFonts w:ascii="Times New Roman" w:hAnsi="Times New Roman" w:cs="Times New Roman"/>
          <w:b/>
          <w:color w:val="auto"/>
          <w:sz w:val="22"/>
          <w:szCs w:val="22"/>
          <w:lang w:val="ro-RO"/>
        </w:rPr>
        <w:t>"</w:t>
      </w:r>
    </w:p>
    <w:p w:rsidR="00945DCB" w:rsidRPr="003A7911" w:rsidRDefault="00945DCB" w:rsidP="00945DCB">
      <w:pPr>
        <w:jc w:val="center"/>
        <w:rPr>
          <w:rFonts w:ascii="Times New Roman" w:hAnsi="Times New Roman" w:cs="Times New Roman"/>
          <w:b/>
          <w:bCs/>
          <w:color w:val="auto"/>
          <w:sz w:val="22"/>
          <w:szCs w:val="22"/>
          <w:lang w:val="ro-RO"/>
        </w:rPr>
      </w:pPr>
      <w:r w:rsidRPr="003A7911">
        <w:rPr>
          <w:rFonts w:ascii="Times New Roman" w:hAnsi="Times New Roman" w:cs="Times New Roman"/>
          <w:b/>
          <w:color w:val="auto"/>
          <w:sz w:val="22"/>
          <w:szCs w:val="22"/>
          <w:lang w:val="ro-RO"/>
        </w:rPr>
        <w:t>str</w:t>
      </w:r>
      <w:r w:rsidR="003A7911" w:rsidRPr="003A7911">
        <w:rPr>
          <w:rFonts w:ascii="Times New Roman" w:hAnsi="Times New Roman" w:cs="Times New Roman"/>
          <w:b/>
          <w:color w:val="auto"/>
          <w:sz w:val="22"/>
          <w:szCs w:val="22"/>
          <w:lang w:val="ro-RO"/>
        </w:rPr>
        <w:t>ada</w:t>
      </w:r>
      <w:r w:rsidRPr="003A7911">
        <w:rPr>
          <w:rFonts w:ascii="Times New Roman" w:hAnsi="Times New Roman" w:cs="Times New Roman"/>
          <w:b/>
          <w:color w:val="auto"/>
          <w:sz w:val="22"/>
          <w:szCs w:val="22"/>
          <w:lang w:val="ro-RO"/>
        </w:rPr>
        <w:t xml:space="preserve"> </w:t>
      </w:r>
      <w:r w:rsidR="003A7911" w:rsidRPr="003A7911">
        <w:rPr>
          <w:rFonts w:ascii="Times New Roman" w:hAnsi="Times New Roman" w:cs="Times New Roman"/>
          <w:b/>
          <w:color w:val="auto"/>
          <w:sz w:val="22"/>
          <w:szCs w:val="22"/>
          <w:lang w:val="ro-RO"/>
        </w:rPr>
        <w:t>Circumvalatiunii nr. 4</w:t>
      </w:r>
      <w:r w:rsidRPr="003A7911">
        <w:rPr>
          <w:rFonts w:ascii="Times New Roman" w:hAnsi="Times New Roman" w:cs="Times New Roman"/>
          <w:b/>
          <w:color w:val="auto"/>
          <w:sz w:val="22"/>
          <w:szCs w:val="22"/>
          <w:lang w:val="ro-RO"/>
        </w:rPr>
        <w:t>, Timişoara</w:t>
      </w:r>
    </w:p>
    <w:p w:rsidR="00945DCB" w:rsidRPr="003A7911" w:rsidRDefault="00945DCB" w:rsidP="00945DCB">
      <w:pPr>
        <w:rPr>
          <w:rFonts w:ascii="Times New Roman" w:hAnsi="Times New Roman" w:cs="Times New Roman"/>
          <w:b/>
          <w:bCs/>
          <w:color w:val="auto"/>
          <w:sz w:val="22"/>
          <w:szCs w:val="22"/>
          <w:lang w:val="ro-RO"/>
        </w:rPr>
      </w:pPr>
    </w:p>
    <w:p w:rsidR="00945DCB" w:rsidRPr="003A7911" w:rsidRDefault="00945DCB" w:rsidP="00945DCB">
      <w:pPr>
        <w:rPr>
          <w:rFonts w:ascii="Times New Roman" w:hAnsi="Times New Roman" w:cs="Times New Roman"/>
          <w:b/>
          <w:bCs/>
          <w:color w:val="auto"/>
          <w:sz w:val="22"/>
          <w:szCs w:val="22"/>
          <w:lang w:val="ro-RO"/>
        </w:rPr>
      </w:pPr>
    </w:p>
    <w:p w:rsidR="00945DCB" w:rsidRPr="003A7911" w:rsidRDefault="00945DCB" w:rsidP="003A7911">
      <w:pPr>
        <w:ind w:right="43" w:firstLine="720"/>
        <w:jc w:val="both"/>
        <w:rPr>
          <w:rFonts w:ascii="Times New Roman" w:hAnsi="Times New Roman" w:cs="Times New Roman"/>
          <w:color w:val="auto"/>
          <w:sz w:val="22"/>
          <w:szCs w:val="22"/>
          <w:lang w:val="ro-RO"/>
        </w:rPr>
      </w:pPr>
      <w:r w:rsidRPr="003A7911">
        <w:rPr>
          <w:rFonts w:ascii="Times New Roman" w:hAnsi="Times New Roman" w:cs="Times New Roman"/>
          <w:color w:val="auto"/>
          <w:sz w:val="22"/>
          <w:szCs w:val="22"/>
          <w:lang w:val="ro-RO"/>
        </w:rPr>
        <w:t xml:space="preserve">Având în vedere Expunerea de motive nr. </w:t>
      </w:r>
      <w:r w:rsidR="003A7911" w:rsidRPr="003A7911">
        <w:rPr>
          <w:rFonts w:ascii="Times New Roman" w:hAnsi="Times New Roman" w:cs="Times New Roman"/>
          <w:color w:val="auto"/>
          <w:sz w:val="22"/>
          <w:szCs w:val="22"/>
          <w:lang w:val="ro-RO"/>
        </w:rPr>
        <w:t>UR2019-005069/</w:t>
      </w:r>
      <w:r w:rsidR="003A7911">
        <w:rPr>
          <w:rFonts w:ascii="Times New Roman" w:hAnsi="Times New Roman" w:cs="Times New Roman"/>
          <w:color w:val="auto"/>
          <w:sz w:val="22"/>
          <w:szCs w:val="22"/>
          <w:lang w:val="ro-RO"/>
        </w:rPr>
        <w:t>15.04</w:t>
      </w:r>
      <w:r w:rsidR="003A7911" w:rsidRPr="003A7911">
        <w:rPr>
          <w:rFonts w:ascii="Times New Roman" w:hAnsi="Times New Roman" w:cs="Times New Roman"/>
          <w:color w:val="auto"/>
          <w:sz w:val="22"/>
          <w:szCs w:val="22"/>
          <w:lang w:val="ro-RO"/>
        </w:rPr>
        <w:t>.2019</w:t>
      </w:r>
      <w:r w:rsidRPr="003A7911">
        <w:rPr>
          <w:rFonts w:ascii="Times New Roman" w:hAnsi="Times New Roman" w:cs="Times New Roman"/>
          <w:color w:val="auto"/>
          <w:sz w:val="22"/>
          <w:szCs w:val="22"/>
          <w:lang w:val="ro-RO"/>
        </w:rPr>
        <w:t xml:space="preserve"> a Primarului Municipiului Timişoara şi Proiectul de hotărâre privind aprobarea Planului Urbanistic </w:t>
      </w:r>
      <w:r w:rsidR="001312C2">
        <w:rPr>
          <w:rFonts w:ascii="Times New Roman" w:hAnsi="Times New Roman" w:cs="Times New Roman"/>
          <w:color w:val="auto"/>
          <w:sz w:val="22"/>
          <w:szCs w:val="22"/>
          <w:lang w:val="ro-RO"/>
        </w:rPr>
        <w:t xml:space="preserve">de Detaliu </w:t>
      </w:r>
      <w:r w:rsidRPr="003A7911">
        <w:rPr>
          <w:rFonts w:ascii="Times New Roman" w:hAnsi="Times New Roman" w:cs="Times New Roman"/>
          <w:color w:val="auto"/>
          <w:sz w:val="22"/>
          <w:szCs w:val="22"/>
          <w:lang w:val="ro-RO"/>
        </w:rPr>
        <w:t>"</w:t>
      </w:r>
      <w:r w:rsidRPr="003A7911">
        <w:rPr>
          <w:rFonts w:ascii="Times New Roman" w:hAnsi="Times New Roman"/>
          <w:b/>
          <w:color w:val="auto"/>
          <w:sz w:val="22"/>
          <w:szCs w:val="22"/>
          <w:lang w:val="ro-RO"/>
        </w:rPr>
        <w:t>Construire supermarket Lidl</w:t>
      </w:r>
      <w:r w:rsidRPr="003A7911">
        <w:rPr>
          <w:rFonts w:ascii="Times New Roman" w:hAnsi="Times New Roman" w:cs="Times New Roman"/>
          <w:color w:val="auto"/>
          <w:sz w:val="22"/>
          <w:szCs w:val="22"/>
          <w:lang w:val="ro-RO"/>
        </w:rPr>
        <w:t xml:space="preserve">" </w:t>
      </w:r>
      <w:r w:rsidR="003A7911" w:rsidRPr="003A7911">
        <w:rPr>
          <w:rFonts w:ascii="Times New Roman" w:hAnsi="Times New Roman" w:cs="Times New Roman"/>
          <w:b/>
          <w:color w:val="auto"/>
          <w:sz w:val="22"/>
          <w:szCs w:val="22"/>
          <w:lang w:val="ro-RO"/>
        </w:rPr>
        <w:t>strada Circumvalatiunii nr. 4</w:t>
      </w:r>
      <w:r w:rsidRPr="003A7911">
        <w:rPr>
          <w:rFonts w:ascii="Times New Roman" w:hAnsi="Times New Roman" w:cs="Times New Roman"/>
          <w:b/>
          <w:color w:val="auto"/>
          <w:sz w:val="22"/>
          <w:szCs w:val="22"/>
          <w:lang w:val="ro-RO"/>
        </w:rPr>
        <w:t>,</w:t>
      </w:r>
      <w:r w:rsidRPr="003A7911">
        <w:rPr>
          <w:rFonts w:ascii="Times New Roman" w:hAnsi="Times New Roman" w:cs="Times New Roman"/>
          <w:color w:val="auto"/>
          <w:sz w:val="22"/>
          <w:szCs w:val="22"/>
          <w:lang w:val="ro-RO"/>
        </w:rPr>
        <w:t xml:space="preserve"> Timişoara, prin care se propune </w:t>
      </w:r>
      <w:r w:rsidRPr="003A7911">
        <w:rPr>
          <w:rFonts w:ascii="Times New Roman" w:hAnsi="Times New Roman" w:cs="Times New Roman"/>
          <w:bCs/>
          <w:color w:val="auto"/>
          <w:sz w:val="22"/>
          <w:szCs w:val="22"/>
          <w:lang w:val="ro-RO"/>
        </w:rPr>
        <w:t>dezvoltarea</w:t>
      </w:r>
      <w:r w:rsidRPr="003A7911">
        <w:rPr>
          <w:rFonts w:ascii="Times New Roman" w:hAnsi="Times New Roman" w:cs="Times New Roman"/>
          <w:color w:val="auto"/>
          <w:sz w:val="22"/>
          <w:szCs w:val="22"/>
          <w:lang w:val="ro-RO"/>
        </w:rPr>
        <w:t xml:space="preserve"> </w:t>
      </w:r>
      <w:r w:rsidRPr="003A7911">
        <w:rPr>
          <w:rFonts w:ascii="Times New Roman" w:hAnsi="Times New Roman" w:cs="Times New Roman"/>
          <w:bCs/>
          <w:color w:val="auto"/>
          <w:sz w:val="22"/>
          <w:szCs w:val="22"/>
          <w:lang w:val="ro-RO"/>
        </w:rPr>
        <w:t>unei zone destinată comerţului</w:t>
      </w:r>
      <w:r w:rsidRPr="003A7911">
        <w:rPr>
          <w:rFonts w:ascii="Times New Roman" w:hAnsi="Times New Roman" w:cs="Times New Roman"/>
          <w:color w:val="auto"/>
          <w:sz w:val="22"/>
          <w:szCs w:val="22"/>
          <w:lang w:val="ro-RO"/>
        </w:rPr>
        <w:t>;</w:t>
      </w:r>
    </w:p>
    <w:p w:rsidR="00945DCB" w:rsidRPr="003A7911" w:rsidRDefault="00945DCB" w:rsidP="00945DCB">
      <w:pPr>
        <w:pStyle w:val="BodyTextIndent21"/>
        <w:ind w:firstLine="720"/>
        <w:jc w:val="both"/>
        <w:rPr>
          <w:rFonts w:ascii="Times New Roman" w:hAnsi="Times New Roman" w:cs="Times New Roman"/>
          <w:color w:val="auto"/>
          <w:sz w:val="22"/>
          <w:szCs w:val="22"/>
          <w:lang w:val="ro-RO"/>
        </w:rPr>
      </w:pPr>
    </w:p>
    <w:p w:rsidR="00945DCB" w:rsidRPr="003A7911" w:rsidRDefault="00945DCB" w:rsidP="00945DCB">
      <w:pPr>
        <w:pStyle w:val="BodyTextIndent21"/>
        <w:ind w:firstLine="720"/>
        <w:jc w:val="both"/>
        <w:rPr>
          <w:rFonts w:ascii="Times New Roman" w:hAnsi="Times New Roman" w:cs="Times New Roman"/>
          <w:color w:val="auto"/>
          <w:sz w:val="22"/>
          <w:szCs w:val="22"/>
          <w:lang w:val="ro-RO"/>
        </w:rPr>
      </w:pPr>
      <w:r w:rsidRPr="003A7911">
        <w:rPr>
          <w:rFonts w:ascii="Times New Roman" w:hAnsi="Times New Roman" w:cs="Times New Roman"/>
          <w:color w:val="auto"/>
          <w:sz w:val="22"/>
          <w:szCs w:val="22"/>
          <w:lang w:val="ro-RO"/>
        </w:rPr>
        <w:t>Facem următoarele precizări:</w:t>
      </w:r>
    </w:p>
    <w:p w:rsidR="00945DCB" w:rsidRPr="0078366B" w:rsidRDefault="00945DCB" w:rsidP="00945DCB">
      <w:pPr>
        <w:ind w:firstLine="720"/>
        <w:jc w:val="both"/>
        <w:rPr>
          <w:rFonts w:ascii="Times New Roman" w:hAnsi="Times New Roman" w:cs="Times New Roman"/>
          <w:b/>
          <w:bCs/>
          <w:color w:val="auto"/>
          <w:sz w:val="22"/>
          <w:szCs w:val="22"/>
          <w:lang w:val="ro-RO"/>
        </w:rPr>
      </w:pPr>
      <w:r w:rsidRPr="003A7911">
        <w:rPr>
          <w:rFonts w:ascii="Times New Roman" w:hAnsi="Times New Roman" w:cs="Times New Roman"/>
          <w:b/>
          <w:color w:val="auto"/>
          <w:sz w:val="22"/>
          <w:szCs w:val="22"/>
          <w:lang w:val="ro-RO"/>
        </w:rPr>
        <w:t>Având în vedere solicitarea înregistrată cu nr.</w:t>
      </w:r>
      <w:r w:rsidRPr="00D85F03">
        <w:rPr>
          <w:rFonts w:ascii="Times New Roman" w:hAnsi="Times New Roman" w:cs="Times New Roman"/>
          <w:b/>
          <w:color w:val="FF0000"/>
          <w:sz w:val="22"/>
          <w:szCs w:val="22"/>
          <w:lang w:val="ro-RO"/>
        </w:rPr>
        <w:t xml:space="preserve"> </w:t>
      </w:r>
      <w:r w:rsidR="003A7911" w:rsidRPr="003A7911">
        <w:rPr>
          <w:rFonts w:ascii="Times New Roman" w:hAnsi="Times New Roman" w:cs="Times New Roman"/>
          <w:b/>
          <w:color w:val="auto"/>
          <w:sz w:val="22"/>
          <w:szCs w:val="22"/>
          <w:lang w:val="ro-RO"/>
        </w:rPr>
        <w:t>UR2019-005069/29.03.</w:t>
      </w:r>
      <w:r w:rsidR="003A7911" w:rsidRPr="0078366B">
        <w:rPr>
          <w:rFonts w:ascii="Times New Roman" w:hAnsi="Times New Roman" w:cs="Times New Roman"/>
          <w:b/>
          <w:color w:val="auto"/>
          <w:sz w:val="22"/>
          <w:szCs w:val="22"/>
          <w:lang w:val="ro-RO"/>
        </w:rPr>
        <w:t>2019</w:t>
      </w:r>
      <w:r w:rsidRPr="0078366B">
        <w:rPr>
          <w:rFonts w:ascii="Times New Roman" w:hAnsi="Times New Roman" w:cs="Times New Roman"/>
          <w:b/>
          <w:color w:val="auto"/>
          <w:sz w:val="22"/>
          <w:szCs w:val="22"/>
          <w:lang w:val="ro-RO"/>
        </w:rPr>
        <w:t xml:space="preserve">, privind aprobarea Planului Urbanistic </w:t>
      </w:r>
      <w:r w:rsidR="000214DA">
        <w:rPr>
          <w:rFonts w:ascii="Times New Roman" w:hAnsi="Times New Roman" w:cs="Times New Roman"/>
          <w:b/>
          <w:bCs/>
          <w:color w:val="auto"/>
          <w:sz w:val="22"/>
          <w:szCs w:val="22"/>
          <w:lang w:val="ro-RO"/>
        </w:rPr>
        <w:t>de Detaliu</w:t>
      </w:r>
      <w:r w:rsidRPr="0078366B">
        <w:rPr>
          <w:rFonts w:ascii="Times New Roman" w:hAnsi="Times New Roman" w:cs="Times New Roman"/>
          <w:b/>
          <w:bCs/>
          <w:color w:val="auto"/>
          <w:sz w:val="22"/>
          <w:szCs w:val="22"/>
          <w:lang w:val="ro-RO"/>
        </w:rPr>
        <w:t xml:space="preserve"> </w:t>
      </w:r>
      <w:r w:rsidRPr="0078366B">
        <w:rPr>
          <w:rFonts w:ascii="Times New Roman" w:hAnsi="Times New Roman" w:cs="Times New Roman"/>
          <w:b/>
          <w:color w:val="auto"/>
          <w:sz w:val="22"/>
          <w:szCs w:val="22"/>
          <w:lang w:val="ro-RO"/>
        </w:rPr>
        <w:t>"</w:t>
      </w:r>
      <w:r w:rsidRPr="0078366B">
        <w:rPr>
          <w:rFonts w:ascii="Times New Roman" w:hAnsi="Times New Roman"/>
          <w:b/>
          <w:color w:val="auto"/>
          <w:sz w:val="22"/>
          <w:szCs w:val="22"/>
          <w:lang w:val="ro-RO"/>
        </w:rPr>
        <w:t>Construire supermarket Lidl</w:t>
      </w:r>
      <w:r w:rsidRPr="0078366B">
        <w:rPr>
          <w:rFonts w:ascii="Times New Roman" w:hAnsi="Times New Roman" w:cs="Times New Roman"/>
          <w:b/>
          <w:color w:val="auto"/>
          <w:sz w:val="22"/>
          <w:szCs w:val="22"/>
          <w:lang w:val="ro-RO"/>
        </w:rPr>
        <w:t xml:space="preserve">", </w:t>
      </w:r>
      <w:r w:rsidR="003A7911" w:rsidRPr="0078366B">
        <w:rPr>
          <w:rFonts w:ascii="Times New Roman" w:hAnsi="Times New Roman" w:cs="Times New Roman"/>
          <w:b/>
          <w:color w:val="auto"/>
          <w:sz w:val="22"/>
          <w:szCs w:val="22"/>
          <w:lang w:val="ro-RO"/>
        </w:rPr>
        <w:t>strada Circumvalatiunii nr. 4</w:t>
      </w:r>
      <w:r w:rsidRPr="0078366B">
        <w:rPr>
          <w:rFonts w:ascii="Times New Roman" w:hAnsi="Times New Roman" w:cs="Times New Roman"/>
          <w:b/>
          <w:color w:val="auto"/>
          <w:sz w:val="22"/>
          <w:szCs w:val="22"/>
          <w:lang w:val="ro-RO"/>
        </w:rPr>
        <w:t>, Timişoara;</w:t>
      </w:r>
    </w:p>
    <w:p w:rsidR="00945DCB" w:rsidRPr="0078366B" w:rsidRDefault="00945DCB" w:rsidP="00945DCB">
      <w:pPr>
        <w:pStyle w:val="BodyTextIndent21"/>
        <w:ind w:firstLine="720"/>
        <w:jc w:val="both"/>
        <w:rPr>
          <w:rFonts w:ascii="Times New Roman" w:hAnsi="Times New Roman" w:cs="Times New Roman"/>
          <w:color w:val="auto"/>
          <w:sz w:val="22"/>
          <w:szCs w:val="22"/>
          <w:lang w:val="ro-RO"/>
        </w:rPr>
      </w:pPr>
      <w:r w:rsidRPr="0078366B">
        <w:rPr>
          <w:rFonts w:ascii="Times New Roman" w:hAnsi="Times New Roman" w:cs="Times New Roman"/>
          <w:b w:val="0"/>
          <w:color w:val="auto"/>
          <w:sz w:val="22"/>
          <w:szCs w:val="22"/>
          <w:lang w:val="ro-RO"/>
        </w:rPr>
        <w:t xml:space="preserve">Având în vedere prevederile Planului Urbanistic General al Municipiului Timişoara aprobat cu HCL 157/2002, prelungit cu HCL </w:t>
      </w:r>
      <w:r w:rsidR="009F14C4">
        <w:rPr>
          <w:rFonts w:ascii="Times New Roman" w:hAnsi="Times New Roman" w:cs="Times New Roman"/>
          <w:b w:val="0"/>
          <w:color w:val="auto"/>
          <w:sz w:val="22"/>
          <w:szCs w:val="22"/>
          <w:lang w:val="ro-RO"/>
        </w:rPr>
        <w:t>619/2018</w:t>
      </w:r>
      <w:r w:rsidRPr="0078366B">
        <w:rPr>
          <w:rFonts w:ascii="Times New Roman" w:hAnsi="Times New Roman" w:cs="Times New Roman"/>
          <w:b w:val="0"/>
          <w:color w:val="auto"/>
          <w:sz w:val="22"/>
          <w:szCs w:val="22"/>
          <w:lang w:val="ro-RO"/>
        </w:rPr>
        <w:t xml:space="preserve"> şi „Conceptul general de dezvoltare urbană (MASTERPLAN)” aprobat cu H.C.L. 61/2012 promovate de către Consiliul Local al Municipiului Timişoara;</w:t>
      </w:r>
    </w:p>
    <w:p w:rsidR="00945DCB" w:rsidRPr="0078366B" w:rsidRDefault="00945DCB" w:rsidP="00945DCB">
      <w:pPr>
        <w:ind w:firstLine="720"/>
        <w:jc w:val="both"/>
        <w:rPr>
          <w:rFonts w:ascii="Times New Roman" w:hAnsi="Times New Roman" w:cs="Times New Roman"/>
          <w:color w:val="auto"/>
          <w:sz w:val="22"/>
          <w:szCs w:val="22"/>
          <w:lang w:val="ro-RO"/>
        </w:rPr>
      </w:pPr>
      <w:r w:rsidRPr="0078366B">
        <w:rPr>
          <w:rFonts w:ascii="Times New Roman" w:hAnsi="Times New Roman" w:cs="Times New Roman"/>
          <w:color w:val="auto"/>
          <w:sz w:val="22"/>
          <w:szCs w:val="22"/>
          <w:lang w:val="ro-RO"/>
        </w:rPr>
        <w:t xml:space="preserve">Ţinând cont de </w:t>
      </w:r>
      <w:r w:rsidRPr="0078366B">
        <w:rPr>
          <w:rFonts w:ascii="Times New Roman" w:hAnsi="Times New Roman" w:cs="Times New Roman"/>
          <w:b/>
          <w:color w:val="auto"/>
          <w:sz w:val="22"/>
          <w:szCs w:val="22"/>
          <w:lang w:val="ro-RO"/>
        </w:rPr>
        <w:t xml:space="preserve">Avizul Arhitectului Sef nr. </w:t>
      </w:r>
      <w:r w:rsidR="0078366B" w:rsidRPr="0078366B">
        <w:rPr>
          <w:rFonts w:ascii="Times New Roman" w:hAnsi="Times New Roman" w:cs="Times New Roman"/>
          <w:b/>
          <w:color w:val="auto"/>
          <w:sz w:val="22"/>
          <w:szCs w:val="22"/>
          <w:lang w:val="ro-RO"/>
        </w:rPr>
        <w:t>0</w:t>
      </w:r>
      <w:r w:rsidRPr="0078366B">
        <w:rPr>
          <w:rFonts w:ascii="Times New Roman" w:hAnsi="Times New Roman" w:cs="Times New Roman"/>
          <w:b/>
          <w:color w:val="auto"/>
          <w:sz w:val="22"/>
          <w:szCs w:val="22"/>
          <w:lang w:val="ro-RO"/>
        </w:rPr>
        <w:t>5/</w:t>
      </w:r>
      <w:r w:rsidR="0078366B" w:rsidRPr="0078366B">
        <w:rPr>
          <w:rFonts w:ascii="Times New Roman" w:hAnsi="Times New Roman" w:cs="Times New Roman"/>
          <w:b/>
          <w:color w:val="auto"/>
          <w:sz w:val="22"/>
          <w:szCs w:val="22"/>
          <w:lang w:val="ro-RO"/>
        </w:rPr>
        <w:t>14.03.2019</w:t>
      </w:r>
      <w:r w:rsidRPr="0078366B">
        <w:rPr>
          <w:rFonts w:ascii="Times New Roman" w:hAnsi="Times New Roman" w:cs="Times New Roman"/>
          <w:b/>
          <w:color w:val="auto"/>
          <w:sz w:val="22"/>
          <w:szCs w:val="22"/>
          <w:lang w:val="ro-RO"/>
        </w:rPr>
        <w:t>;</w:t>
      </w:r>
    </w:p>
    <w:p w:rsidR="00945DCB" w:rsidRPr="0078366B" w:rsidRDefault="00945DCB" w:rsidP="00945DCB">
      <w:pPr>
        <w:ind w:firstLine="720"/>
        <w:jc w:val="both"/>
        <w:rPr>
          <w:rFonts w:ascii="Times New Roman" w:hAnsi="Times New Roman" w:cs="Times New Roman"/>
          <w:b/>
          <w:i/>
          <w:color w:val="auto"/>
          <w:sz w:val="22"/>
          <w:szCs w:val="22"/>
          <w:lang w:val="ro-RO"/>
        </w:rPr>
      </w:pPr>
      <w:r w:rsidRPr="0078366B">
        <w:rPr>
          <w:rFonts w:ascii="Times New Roman" w:hAnsi="Times New Roman" w:cs="Times New Roman"/>
          <w:color w:val="auto"/>
          <w:sz w:val="22"/>
          <w:szCs w:val="22"/>
          <w:lang w:val="ro-RO"/>
        </w:rPr>
        <w:t>Având în vedere prevederile</w:t>
      </w:r>
      <w:r w:rsidRPr="0078366B">
        <w:rPr>
          <w:rFonts w:ascii="Times New Roman" w:hAnsi="Times New Roman" w:cs="Times New Roman"/>
          <w:b/>
          <w:color w:val="auto"/>
          <w:sz w:val="22"/>
          <w:szCs w:val="22"/>
          <w:lang w:val="ro-RO"/>
        </w:rPr>
        <w:t xml:space="preserve"> Certificatului de Urbanism nr. </w:t>
      </w:r>
      <w:r w:rsidR="0078366B" w:rsidRPr="0078366B">
        <w:rPr>
          <w:rFonts w:ascii="Times New Roman" w:hAnsi="Times New Roman" w:cs="Times New Roman"/>
          <w:b/>
          <w:color w:val="auto"/>
          <w:sz w:val="22"/>
          <w:szCs w:val="22"/>
          <w:lang w:val="ro-RO"/>
        </w:rPr>
        <w:t>2685/29.06.2018</w:t>
      </w:r>
      <w:r w:rsidRPr="0078366B">
        <w:rPr>
          <w:rFonts w:ascii="Times New Roman" w:hAnsi="Times New Roman" w:cs="Times New Roman"/>
          <w:b/>
          <w:color w:val="auto"/>
          <w:sz w:val="22"/>
          <w:szCs w:val="22"/>
          <w:lang w:val="ro-RO"/>
        </w:rPr>
        <w:t xml:space="preserve">, </w:t>
      </w:r>
      <w:r w:rsidRPr="0078366B">
        <w:rPr>
          <w:rFonts w:ascii="Times New Roman" w:hAnsi="Times New Roman" w:cs="Times New Roman"/>
          <w:color w:val="auto"/>
          <w:sz w:val="22"/>
          <w:szCs w:val="22"/>
          <w:lang w:val="ro-RO"/>
        </w:rPr>
        <w:t>precum şi</w:t>
      </w:r>
      <w:r w:rsidRPr="0078366B">
        <w:rPr>
          <w:rFonts w:ascii="Times New Roman" w:hAnsi="Times New Roman" w:cs="Times New Roman"/>
          <w:b/>
          <w:color w:val="auto"/>
          <w:sz w:val="22"/>
          <w:szCs w:val="22"/>
          <w:lang w:val="ro-RO"/>
        </w:rPr>
        <w:t xml:space="preserve"> Decizia de încadrare nr. </w:t>
      </w:r>
      <w:r w:rsidR="0078366B" w:rsidRPr="0078366B">
        <w:rPr>
          <w:rFonts w:ascii="Times New Roman" w:hAnsi="Times New Roman" w:cs="Times New Roman"/>
          <w:b/>
          <w:color w:val="auto"/>
          <w:sz w:val="22"/>
          <w:szCs w:val="22"/>
          <w:lang w:val="ro-RO"/>
        </w:rPr>
        <w:t>131</w:t>
      </w:r>
      <w:r w:rsidRPr="0078366B">
        <w:rPr>
          <w:rFonts w:ascii="Times New Roman" w:hAnsi="Times New Roman" w:cs="Times New Roman"/>
          <w:b/>
          <w:color w:val="auto"/>
          <w:sz w:val="22"/>
          <w:szCs w:val="22"/>
          <w:lang w:val="ro-RO"/>
        </w:rPr>
        <w:t xml:space="preserve"> din </w:t>
      </w:r>
      <w:r w:rsidR="0078366B" w:rsidRPr="0078366B">
        <w:rPr>
          <w:rFonts w:ascii="Times New Roman" w:hAnsi="Times New Roman" w:cs="Times New Roman"/>
          <w:b/>
          <w:color w:val="auto"/>
          <w:sz w:val="22"/>
          <w:szCs w:val="22"/>
          <w:lang w:val="ro-RO"/>
        </w:rPr>
        <w:t>10.12</w:t>
      </w:r>
      <w:r w:rsidRPr="0078366B">
        <w:rPr>
          <w:rFonts w:ascii="Times New Roman" w:hAnsi="Times New Roman" w:cs="Times New Roman"/>
          <w:b/>
          <w:color w:val="auto"/>
          <w:sz w:val="22"/>
          <w:szCs w:val="22"/>
          <w:lang w:val="ro-RO"/>
        </w:rPr>
        <w:t xml:space="preserve">.2018 a Agenţiei pentru Protecţia Mediului Timiş prin </w:t>
      </w:r>
      <w:r w:rsidRPr="0078366B">
        <w:rPr>
          <w:rFonts w:ascii="Times New Roman" w:hAnsi="Times New Roman" w:cs="Times New Roman"/>
          <w:color w:val="auto"/>
          <w:sz w:val="22"/>
          <w:szCs w:val="22"/>
          <w:lang w:val="ro-RO"/>
        </w:rPr>
        <w:t>care anunţă că planul nu necesită evaluare de mediu şi</w:t>
      </w:r>
      <w:r w:rsidRPr="0078366B">
        <w:rPr>
          <w:rFonts w:ascii="Times New Roman" w:hAnsi="Times New Roman" w:cs="Times New Roman"/>
          <w:b/>
          <w:color w:val="auto"/>
          <w:sz w:val="22"/>
          <w:szCs w:val="22"/>
          <w:lang w:val="ro-RO"/>
        </w:rPr>
        <w:t xml:space="preserve"> se adoptă fără aviz de mediu</w:t>
      </w:r>
      <w:r w:rsidRPr="0078366B">
        <w:rPr>
          <w:rFonts w:ascii="Times New Roman" w:hAnsi="Times New Roman" w:cs="Times New Roman"/>
          <w:color w:val="auto"/>
          <w:sz w:val="22"/>
          <w:szCs w:val="22"/>
          <w:lang w:val="ro-RO"/>
        </w:rPr>
        <w:t xml:space="preserve">; </w:t>
      </w:r>
    </w:p>
    <w:p w:rsidR="00945DCB" w:rsidRPr="000030F4" w:rsidRDefault="00945DCB" w:rsidP="00945DCB">
      <w:pPr>
        <w:ind w:firstLine="720"/>
        <w:jc w:val="both"/>
        <w:rPr>
          <w:rFonts w:ascii="Times New Roman" w:hAnsi="Times New Roman" w:cs="Times New Roman"/>
          <w:b/>
          <w:i/>
          <w:color w:val="auto"/>
          <w:sz w:val="22"/>
          <w:szCs w:val="22"/>
          <w:lang w:val="ro-RO"/>
        </w:rPr>
      </w:pPr>
      <w:r w:rsidRPr="0078366B">
        <w:rPr>
          <w:rFonts w:ascii="Times New Roman" w:hAnsi="Times New Roman" w:cs="Times New Roman"/>
          <w:b/>
          <w:i/>
          <w:color w:val="auto"/>
          <w:sz w:val="22"/>
          <w:szCs w:val="22"/>
          <w:lang w:val="ro-RO"/>
        </w:rPr>
        <w:t>Documentaţia PU</w:t>
      </w:r>
      <w:r w:rsidR="007E2115">
        <w:rPr>
          <w:rFonts w:ascii="Times New Roman" w:hAnsi="Times New Roman" w:cs="Times New Roman"/>
          <w:b/>
          <w:i/>
          <w:color w:val="auto"/>
          <w:sz w:val="22"/>
          <w:szCs w:val="22"/>
          <w:lang w:val="ro-RO"/>
        </w:rPr>
        <w:t>D</w:t>
      </w:r>
      <w:r w:rsidRPr="0078366B">
        <w:rPr>
          <w:rFonts w:ascii="Times New Roman" w:hAnsi="Times New Roman" w:cs="Times New Roman"/>
          <w:b/>
          <w:i/>
          <w:color w:val="auto"/>
          <w:sz w:val="22"/>
          <w:szCs w:val="22"/>
          <w:lang w:val="ro-RO"/>
        </w:rPr>
        <w:t xml:space="preserve"> "Construire supermarket Lidl", </w:t>
      </w:r>
      <w:r w:rsidR="003A7911" w:rsidRPr="0078366B">
        <w:rPr>
          <w:rFonts w:ascii="Times New Roman" w:hAnsi="Times New Roman" w:cs="Times New Roman"/>
          <w:b/>
          <w:i/>
          <w:color w:val="auto"/>
          <w:sz w:val="22"/>
          <w:szCs w:val="22"/>
          <w:lang w:val="ro-RO"/>
        </w:rPr>
        <w:t>strada Circumvalatiunii</w:t>
      </w:r>
      <w:r w:rsidR="003A7911" w:rsidRPr="003A7911">
        <w:rPr>
          <w:rFonts w:ascii="Times New Roman" w:hAnsi="Times New Roman" w:cs="Times New Roman"/>
          <w:b/>
          <w:i/>
          <w:color w:val="auto"/>
          <w:sz w:val="22"/>
          <w:szCs w:val="22"/>
          <w:lang w:val="ro-RO"/>
        </w:rPr>
        <w:t xml:space="preserve"> nr. 4</w:t>
      </w:r>
      <w:r w:rsidRPr="003A7911">
        <w:rPr>
          <w:rFonts w:ascii="Times New Roman" w:hAnsi="Times New Roman" w:cs="Times New Roman"/>
          <w:b/>
          <w:i/>
          <w:color w:val="auto"/>
          <w:sz w:val="22"/>
          <w:szCs w:val="22"/>
          <w:lang w:val="ro-RO"/>
        </w:rPr>
        <w:t xml:space="preserve">, Timişoara, </w:t>
      </w:r>
      <w:r w:rsidRPr="003A7911">
        <w:rPr>
          <w:rFonts w:ascii="Times New Roman" w:hAnsi="Times New Roman" w:cs="Times New Roman"/>
          <w:b/>
          <w:bCs/>
          <w:i/>
          <w:color w:val="auto"/>
          <w:sz w:val="22"/>
          <w:szCs w:val="22"/>
          <w:lang w:val="ro-RO"/>
        </w:rPr>
        <w:t>beneficiar SC LIDL ROMANIA SCS, proiectant S.C. SUBCONTROL S.R.L., specialist cu drept de semnătură R.U.R</w:t>
      </w:r>
      <w:r w:rsidRPr="000030F4">
        <w:rPr>
          <w:rFonts w:ascii="Times New Roman" w:hAnsi="Times New Roman" w:cs="Times New Roman"/>
          <w:b/>
          <w:bCs/>
          <w:i/>
          <w:color w:val="auto"/>
          <w:sz w:val="22"/>
          <w:szCs w:val="22"/>
          <w:lang w:val="ro-RO"/>
        </w:rPr>
        <w:t xml:space="preserve">. - Arh. </w:t>
      </w:r>
      <w:r w:rsidR="009F14C4">
        <w:rPr>
          <w:rFonts w:ascii="Times New Roman" w:hAnsi="Times New Roman" w:cs="Times New Roman"/>
          <w:b/>
          <w:bCs/>
          <w:i/>
          <w:color w:val="auto"/>
          <w:sz w:val="22"/>
          <w:szCs w:val="22"/>
          <w:lang w:val="ro-RO"/>
        </w:rPr>
        <w:t>Oana Cristina JOSAN</w:t>
      </w:r>
      <w:r w:rsidRPr="000030F4">
        <w:rPr>
          <w:rFonts w:ascii="Times New Roman" w:hAnsi="Times New Roman" w:cs="Times New Roman"/>
          <w:b/>
          <w:bCs/>
          <w:i/>
          <w:color w:val="auto"/>
          <w:sz w:val="22"/>
          <w:szCs w:val="22"/>
          <w:lang w:val="ro-RO"/>
        </w:rPr>
        <w:t>, a</w:t>
      </w:r>
      <w:r w:rsidRPr="000030F4">
        <w:rPr>
          <w:rFonts w:ascii="Times New Roman" w:hAnsi="Times New Roman" w:cs="Times New Roman"/>
          <w:b/>
          <w:i/>
          <w:color w:val="auto"/>
          <w:sz w:val="22"/>
          <w:szCs w:val="22"/>
          <w:lang w:val="ro-RO"/>
        </w:rPr>
        <w:t xml:space="preserve"> fost afişată pe site-ul oficial al Primăriei Municipiului Timişoara începând cu </w:t>
      </w:r>
      <w:r w:rsidR="000030F4" w:rsidRPr="000030F4">
        <w:rPr>
          <w:rFonts w:ascii="Times New Roman" w:hAnsi="Times New Roman" w:cs="Times New Roman"/>
          <w:b/>
          <w:i/>
          <w:color w:val="auto"/>
          <w:sz w:val="22"/>
          <w:szCs w:val="22"/>
          <w:lang w:val="ro-RO"/>
        </w:rPr>
        <w:t>05.10</w:t>
      </w:r>
      <w:r w:rsidRPr="000030F4">
        <w:rPr>
          <w:rFonts w:ascii="Times New Roman" w:hAnsi="Times New Roman" w:cs="Times New Roman"/>
          <w:b/>
          <w:i/>
          <w:color w:val="auto"/>
          <w:sz w:val="22"/>
          <w:szCs w:val="22"/>
          <w:lang w:val="ro-RO"/>
        </w:rPr>
        <w:t xml:space="preserve">.2018, cu ocazia demarării </w:t>
      </w:r>
      <w:r w:rsidR="00C36705" w:rsidRPr="000030F4">
        <w:rPr>
          <w:rFonts w:ascii="Times New Roman" w:hAnsi="Times New Roman" w:cs="Times New Roman"/>
          <w:b/>
          <w:bCs/>
          <w:i/>
          <w:color w:val="auto"/>
          <w:sz w:val="22"/>
          <w:szCs w:val="22"/>
          <w:lang w:val="ro-RO"/>
        </w:rPr>
        <w:t>Etapei 1 - etapa pregătitoare PUD de informare si consultare a publicului, conform H.C.L. 183/2017</w:t>
      </w:r>
      <w:r w:rsidRPr="000030F4">
        <w:rPr>
          <w:rFonts w:ascii="Times New Roman" w:hAnsi="Times New Roman" w:cs="Times New Roman"/>
          <w:b/>
          <w:i/>
          <w:color w:val="auto"/>
          <w:sz w:val="22"/>
          <w:szCs w:val="22"/>
          <w:lang w:val="ro-RO"/>
        </w:rPr>
        <w:t>, etapă finalizată prin afişarea pe site-ul Primăriei Municipiului Timişoara în luna mai 2018, a Raportului informării şi consultării publicului cu nr. UR2018-</w:t>
      </w:r>
      <w:r w:rsidR="000030F4" w:rsidRPr="000030F4">
        <w:rPr>
          <w:rFonts w:ascii="Times New Roman" w:hAnsi="Times New Roman" w:cs="Times New Roman"/>
          <w:b/>
          <w:i/>
          <w:color w:val="auto"/>
          <w:sz w:val="22"/>
          <w:szCs w:val="22"/>
          <w:lang w:val="ro-RO"/>
        </w:rPr>
        <w:t>016077</w:t>
      </w:r>
      <w:r w:rsidRPr="000030F4">
        <w:rPr>
          <w:rFonts w:ascii="Times New Roman" w:hAnsi="Times New Roman" w:cs="Times New Roman"/>
          <w:b/>
          <w:i/>
          <w:color w:val="auto"/>
          <w:sz w:val="22"/>
          <w:szCs w:val="22"/>
          <w:lang w:val="ro-RO"/>
        </w:rPr>
        <w:t>/</w:t>
      </w:r>
      <w:r w:rsidR="000030F4" w:rsidRPr="000030F4">
        <w:rPr>
          <w:rFonts w:ascii="Times New Roman" w:hAnsi="Times New Roman" w:cs="Times New Roman"/>
          <w:b/>
          <w:i/>
          <w:color w:val="auto"/>
          <w:sz w:val="22"/>
          <w:szCs w:val="22"/>
          <w:lang w:val="ro-RO"/>
        </w:rPr>
        <w:t>25</w:t>
      </w:r>
      <w:r w:rsidRPr="000030F4">
        <w:rPr>
          <w:rFonts w:ascii="Times New Roman" w:hAnsi="Times New Roman" w:cs="Times New Roman"/>
          <w:b/>
          <w:i/>
          <w:color w:val="auto"/>
          <w:sz w:val="22"/>
          <w:szCs w:val="22"/>
          <w:lang w:val="ro-RO"/>
        </w:rPr>
        <w:t>.</w:t>
      </w:r>
      <w:r w:rsidR="000030F4" w:rsidRPr="000030F4">
        <w:rPr>
          <w:rFonts w:ascii="Times New Roman" w:hAnsi="Times New Roman" w:cs="Times New Roman"/>
          <w:b/>
          <w:i/>
          <w:color w:val="auto"/>
          <w:sz w:val="22"/>
          <w:szCs w:val="22"/>
          <w:lang w:val="ro-RO"/>
        </w:rPr>
        <w:t>10</w:t>
      </w:r>
      <w:r w:rsidRPr="000030F4">
        <w:rPr>
          <w:rFonts w:ascii="Times New Roman" w:hAnsi="Times New Roman" w:cs="Times New Roman"/>
          <w:b/>
          <w:i/>
          <w:color w:val="auto"/>
          <w:sz w:val="22"/>
          <w:szCs w:val="22"/>
          <w:lang w:val="ro-RO"/>
        </w:rPr>
        <w:t>.2018;</w:t>
      </w:r>
    </w:p>
    <w:p w:rsidR="00C36705" w:rsidRDefault="00945DCB" w:rsidP="00945DCB">
      <w:pPr>
        <w:ind w:firstLine="720"/>
        <w:jc w:val="both"/>
        <w:rPr>
          <w:rFonts w:ascii="Times New Roman" w:hAnsi="Times New Roman" w:cs="Times New Roman"/>
          <w:i/>
          <w:color w:val="auto"/>
          <w:sz w:val="22"/>
          <w:szCs w:val="22"/>
          <w:lang w:val="ro-RO"/>
        </w:rPr>
      </w:pPr>
      <w:r w:rsidRPr="000030F4">
        <w:rPr>
          <w:rFonts w:ascii="Times New Roman" w:hAnsi="Times New Roman" w:cs="Times New Roman"/>
          <w:i/>
          <w:color w:val="auto"/>
          <w:sz w:val="22"/>
          <w:szCs w:val="22"/>
          <w:lang w:val="ro-RO"/>
        </w:rPr>
        <w:t>Conform procedurii prevăzută prin H.C.L. nr. 140/19.04.2011</w:t>
      </w:r>
      <w:r w:rsidRPr="00C36705">
        <w:rPr>
          <w:rFonts w:ascii="Times New Roman" w:hAnsi="Times New Roman" w:cs="Times New Roman"/>
          <w:i/>
          <w:color w:val="auto"/>
          <w:sz w:val="22"/>
          <w:szCs w:val="22"/>
          <w:lang w:val="ro-RO"/>
        </w:rPr>
        <w:t>, modificat prin H.C.L. nr. 183/2017 privind aprobarea Regulamentului local de implicare a publicului in elaborarea sau revizuirea planurilor de urbanism si amenajare a teritoriului</w:t>
      </w:r>
      <w:r w:rsidRPr="00C36705">
        <w:rPr>
          <w:rFonts w:ascii="Times New Roman" w:hAnsi="Times New Roman" w:cs="Times New Roman"/>
          <w:b/>
          <w:i/>
          <w:color w:val="auto"/>
          <w:sz w:val="22"/>
          <w:szCs w:val="22"/>
          <w:lang w:val="ro-RO"/>
        </w:rPr>
        <w:t>, documentaţia PU</w:t>
      </w:r>
      <w:r w:rsidR="007E2115">
        <w:rPr>
          <w:rFonts w:ascii="Times New Roman" w:hAnsi="Times New Roman" w:cs="Times New Roman"/>
          <w:b/>
          <w:i/>
          <w:color w:val="auto"/>
          <w:sz w:val="22"/>
          <w:szCs w:val="22"/>
          <w:lang w:val="ro-RO"/>
        </w:rPr>
        <w:t>D</w:t>
      </w:r>
      <w:r w:rsidRPr="00C36705">
        <w:rPr>
          <w:rFonts w:ascii="Times New Roman" w:hAnsi="Times New Roman" w:cs="Times New Roman"/>
          <w:b/>
          <w:i/>
          <w:color w:val="auto"/>
          <w:sz w:val="22"/>
          <w:szCs w:val="22"/>
          <w:lang w:val="ro-RO"/>
        </w:rPr>
        <w:t xml:space="preserve"> "Construire supermarket Lidl",</w:t>
      </w:r>
      <w:r w:rsidRPr="00D85F03">
        <w:rPr>
          <w:rFonts w:ascii="Times New Roman" w:hAnsi="Times New Roman" w:cs="Times New Roman"/>
          <w:b/>
          <w:i/>
          <w:color w:val="FF0000"/>
          <w:sz w:val="22"/>
          <w:szCs w:val="22"/>
          <w:lang w:val="ro-RO"/>
        </w:rPr>
        <w:t xml:space="preserve"> </w:t>
      </w:r>
      <w:r w:rsidR="00C36705" w:rsidRPr="00C36705">
        <w:rPr>
          <w:rFonts w:ascii="Times New Roman" w:hAnsi="Times New Roman" w:cs="Times New Roman"/>
          <w:b/>
          <w:i/>
          <w:color w:val="auto"/>
          <w:sz w:val="22"/>
          <w:szCs w:val="22"/>
          <w:lang w:val="ro-RO"/>
        </w:rPr>
        <w:t>strada Circumvalatiunii nr. 4</w:t>
      </w:r>
      <w:r w:rsidRPr="00C36705">
        <w:rPr>
          <w:rFonts w:ascii="Times New Roman" w:hAnsi="Times New Roman" w:cs="Times New Roman"/>
          <w:b/>
          <w:i/>
          <w:color w:val="auto"/>
          <w:sz w:val="22"/>
          <w:szCs w:val="22"/>
          <w:lang w:val="ro-RO"/>
        </w:rPr>
        <w:t>, Timişoara,</w:t>
      </w:r>
      <w:r w:rsidRPr="00C36705">
        <w:rPr>
          <w:rFonts w:ascii="Times New Roman" w:hAnsi="Times New Roman" w:cs="Times New Roman"/>
          <w:i/>
          <w:color w:val="auto"/>
          <w:sz w:val="22"/>
          <w:szCs w:val="22"/>
          <w:lang w:val="ro-RO"/>
        </w:rPr>
        <w:t xml:space="preserve"> </w:t>
      </w:r>
      <w:r w:rsidR="00C36705" w:rsidRPr="00C36705">
        <w:rPr>
          <w:rFonts w:ascii="Times New Roman" w:hAnsi="Times New Roman" w:cs="Times New Roman"/>
          <w:i/>
          <w:color w:val="auto"/>
          <w:sz w:val="22"/>
          <w:szCs w:val="22"/>
          <w:lang w:val="ro-RO"/>
        </w:rPr>
        <w:t>se încadrează în Etapa 2 - etapa aprobării PUD Etapa 2 - etapa aprobarii PUD (cap. 8.3.2., art. 73 din HCL nr. 140/2011 modificat prin H.C.L. nr. 183/2017), implicarea şi consultarea publicului în această etapă, se va face în baza Dispozitiei Primarului nr. 92/ 15.01.2007 privind aprobarea Procedurii pentru aplicarea prevederilor Legii nr. 52/2003 privind transparenţa decizională în administraţia publică;</w:t>
      </w:r>
    </w:p>
    <w:p w:rsidR="00945DCB" w:rsidRPr="00C36705" w:rsidRDefault="00945DCB" w:rsidP="00945DCB">
      <w:pPr>
        <w:ind w:firstLine="720"/>
        <w:jc w:val="both"/>
        <w:rPr>
          <w:rFonts w:ascii="Times New Roman" w:hAnsi="Times New Roman" w:cs="Times New Roman"/>
          <w:b/>
          <w:color w:val="auto"/>
          <w:sz w:val="22"/>
          <w:szCs w:val="22"/>
          <w:lang w:val="ro-RO"/>
        </w:rPr>
      </w:pPr>
      <w:r w:rsidRPr="00C36705">
        <w:rPr>
          <w:rFonts w:ascii="Times New Roman" w:hAnsi="Times New Roman" w:cs="Times New Roman"/>
          <w:b/>
          <w:color w:val="auto"/>
          <w:sz w:val="22"/>
          <w:szCs w:val="22"/>
          <w:lang w:val="ro-RO"/>
        </w:rPr>
        <w:lastRenderedPageBreak/>
        <w:t xml:space="preserve">Planul Urbanistic </w:t>
      </w:r>
      <w:r w:rsidR="009F14C4">
        <w:rPr>
          <w:rFonts w:ascii="Times New Roman" w:hAnsi="Times New Roman" w:cs="Times New Roman"/>
          <w:b/>
          <w:color w:val="auto"/>
          <w:sz w:val="22"/>
          <w:szCs w:val="22"/>
          <w:lang w:val="ro-RO"/>
        </w:rPr>
        <w:t>de Detaliu</w:t>
      </w:r>
      <w:r w:rsidRPr="00C36705">
        <w:rPr>
          <w:rFonts w:ascii="Times New Roman" w:hAnsi="Times New Roman" w:cs="Times New Roman"/>
          <w:i/>
          <w:color w:val="auto"/>
          <w:sz w:val="22"/>
          <w:szCs w:val="22"/>
          <w:lang w:val="ro-RO"/>
        </w:rPr>
        <w:t xml:space="preserve"> </w:t>
      </w:r>
      <w:r w:rsidRPr="00C36705">
        <w:rPr>
          <w:rFonts w:ascii="Times New Roman" w:hAnsi="Times New Roman" w:cs="Times New Roman"/>
          <w:b/>
          <w:color w:val="auto"/>
          <w:sz w:val="22"/>
          <w:szCs w:val="22"/>
          <w:lang w:val="ro-RO"/>
        </w:rPr>
        <w:t>"Construire supermarket Lidl",</w:t>
      </w:r>
      <w:r w:rsidRPr="00C36705">
        <w:rPr>
          <w:rFonts w:ascii="Times New Roman" w:hAnsi="Times New Roman" w:cs="Times New Roman"/>
          <w:b/>
          <w:bCs/>
          <w:color w:val="auto"/>
          <w:sz w:val="22"/>
          <w:szCs w:val="22"/>
          <w:lang w:val="ro-RO"/>
        </w:rPr>
        <w:t xml:space="preserve"> </w:t>
      </w:r>
      <w:r w:rsidR="00C36705" w:rsidRPr="00C36705">
        <w:rPr>
          <w:rFonts w:ascii="Times New Roman" w:hAnsi="Times New Roman" w:cs="Times New Roman"/>
          <w:b/>
          <w:color w:val="auto"/>
          <w:sz w:val="22"/>
          <w:szCs w:val="22"/>
          <w:lang w:val="ro-RO"/>
        </w:rPr>
        <w:t>strada Circumvalatiunii nr. 4</w:t>
      </w:r>
      <w:r w:rsidRPr="00C36705">
        <w:rPr>
          <w:rFonts w:ascii="Times New Roman" w:hAnsi="Times New Roman" w:cs="Times New Roman"/>
          <w:b/>
          <w:bCs/>
          <w:color w:val="auto"/>
          <w:sz w:val="22"/>
          <w:szCs w:val="22"/>
          <w:lang w:val="ro-RO"/>
        </w:rPr>
        <w:t>, Timişoara,</w:t>
      </w:r>
      <w:r w:rsidRPr="00C36705">
        <w:rPr>
          <w:rFonts w:ascii="Times New Roman" w:hAnsi="Times New Roman" w:cs="Times New Roman"/>
          <w:b/>
          <w:color w:val="auto"/>
          <w:sz w:val="22"/>
          <w:szCs w:val="22"/>
          <w:lang w:val="ro-RO"/>
        </w:rPr>
        <w:t xml:space="preserve"> este elaborat de proiectantul</w:t>
      </w:r>
      <w:r w:rsidRPr="00C36705">
        <w:rPr>
          <w:rFonts w:ascii="Times New Roman" w:hAnsi="Times New Roman" w:cs="Times New Roman"/>
          <w:b/>
          <w:bCs/>
          <w:color w:val="auto"/>
          <w:sz w:val="22"/>
          <w:szCs w:val="22"/>
          <w:lang w:val="ro-RO"/>
        </w:rPr>
        <w:t xml:space="preserve"> S.C. </w:t>
      </w:r>
      <w:r w:rsidR="009F14C4">
        <w:rPr>
          <w:rFonts w:ascii="Times New Roman" w:hAnsi="Times New Roman" w:cs="Times New Roman"/>
          <w:b/>
          <w:bCs/>
          <w:color w:val="auto"/>
          <w:sz w:val="22"/>
          <w:szCs w:val="22"/>
          <w:lang w:val="ro-RO"/>
        </w:rPr>
        <w:t>PLAN</w:t>
      </w:r>
      <w:r w:rsidRPr="00C36705">
        <w:rPr>
          <w:rFonts w:ascii="Times New Roman" w:hAnsi="Times New Roman" w:cs="Times New Roman"/>
          <w:b/>
          <w:bCs/>
          <w:color w:val="auto"/>
          <w:sz w:val="22"/>
          <w:szCs w:val="22"/>
          <w:lang w:val="ro-RO"/>
        </w:rPr>
        <w:t>CONTROL S.R.L.,</w:t>
      </w:r>
      <w:r w:rsidRPr="00C36705">
        <w:rPr>
          <w:rFonts w:ascii="Times New Roman" w:hAnsi="Times New Roman" w:cs="Times New Roman"/>
          <w:b/>
          <w:color w:val="auto"/>
          <w:sz w:val="22"/>
          <w:szCs w:val="22"/>
          <w:lang w:val="ro-RO"/>
        </w:rPr>
        <w:t xml:space="preserve"> proiect nr. </w:t>
      </w:r>
      <w:r w:rsidRPr="00C36705">
        <w:rPr>
          <w:rFonts w:ascii="Times New Roman" w:hAnsi="Times New Roman"/>
          <w:b/>
          <w:color w:val="auto"/>
          <w:sz w:val="22"/>
          <w:szCs w:val="22"/>
          <w:lang w:val="ro-RO" w:bidi="th-TH"/>
        </w:rPr>
        <w:t>2</w:t>
      </w:r>
      <w:r w:rsidR="00C36705" w:rsidRPr="00C36705">
        <w:rPr>
          <w:rFonts w:ascii="Times New Roman" w:hAnsi="Times New Roman"/>
          <w:b/>
          <w:color w:val="auto"/>
          <w:sz w:val="22"/>
          <w:szCs w:val="22"/>
          <w:lang w:val="ro-RO" w:bidi="th-TH"/>
        </w:rPr>
        <w:t>3</w:t>
      </w:r>
      <w:r w:rsidRPr="00C36705">
        <w:rPr>
          <w:rFonts w:ascii="Times New Roman" w:hAnsi="Times New Roman"/>
          <w:b/>
          <w:color w:val="auto"/>
          <w:sz w:val="22"/>
          <w:szCs w:val="22"/>
          <w:lang w:val="ro-RO" w:bidi="th-TH"/>
        </w:rPr>
        <w:t>1</w:t>
      </w:r>
      <w:r w:rsidR="00C36705" w:rsidRPr="00C36705">
        <w:rPr>
          <w:rFonts w:ascii="Times New Roman" w:hAnsi="Times New Roman"/>
          <w:b/>
          <w:color w:val="auto"/>
          <w:sz w:val="22"/>
          <w:szCs w:val="22"/>
          <w:lang w:val="ro-RO" w:bidi="th-TH"/>
        </w:rPr>
        <w:t>6</w:t>
      </w:r>
      <w:r w:rsidRPr="00C36705">
        <w:rPr>
          <w:rFonts w:ascii="Times New Roman" w:hAnsi="Times New Roman"/>
          <w:b/>
          <w:color w:val="auto"/>
          <w:sz w:val="22"/>
          <w:szCs w:val="22"/>
          <w:lang w:val="ro-RO" w:bidi="th-TH"/>
        </w:rPr>
        <w:t>.07.1</w:t>
      </w:r>
      <w:r w:rsidRPr="00C36705">
        <w:rPr>
          <w:rFonts w:ascii="Times New Roman" w:hAnsi="Times New Roman" w:cs="Times New Roman"/>
          <w:b/>
          <w:color w:val="auto"/>
          <w:sz w:val="22"/>
          <w:szCs w:val="22"/>
          <w:lang w:val="ro-RO"/>
        </w:rPr>
        <w:t xml:space="preserve">, la cererea beneficiarului </w:t>
      </w:r>
      <w:r w:rsidRPr="00C36705">
        <w:rPr>
          <w:rFonts w:ascii="Times New Roman" w:hAnsi="Times New Roman" w:cs="Times New Roman"/>
          <w:b/>
          <w:bCs/>
          <w:color w:val="auto"/>
          <w:sz w:val="22"/>
          <w:szCs w:val="22"/>
          <w:lang w:val="ro-RO"/>
        </w:rPr>
        <w:t>SC LIDL ROMANIA SCS.</w:t>
      </w:r>
    </w:p>
    <w:p w:rsidR="00945DCB" w:rsidRPr="00B4225C" w:rsidRDefault="00945DCB" w:rsidP="00945DCB">
      <w:pPr>
        <w:ind w:firstLine="720"/>
        <w:jc w:val="both"/>
        <w:rPr>
          <w:rFonts w:ascii="Times New Roman" w:hAnsi="Times New Roman" w:cs="Times New Roman"/>
          <w:bCs/>
          <w:color w:val="auto"/>
          <w:sz w:val="22"/>
          <w:szCs w:val="22"/>
          <w:lang w:val="ro-RO"/>
        </w:rPr>
      </w:pPr>
      <w:r w:rsidRPr="00096A37">
        <w:rPr>
          <w:rFonts w:ascii="Times New Roman" w:hAnsi="Times New Roman" w:cs="Times New Roman"/>
          <w:color w:val="auto"/>
          <w:sz w:val="22"/>
          <w:szCs w:val="22"/>
          <w:lang w:val="ro-RO"/>
        </w:rPr>
        <w:t xml:space="preserve">Terenul reglementat în cadrul documentaţiei </w:t>
      </w:r>
      <w:r w:rsidR="007E2115" w:rsidRPr="009F14C4">
        <w:rPr>
          <w:rFonts w:ascii="Times New Roman" w:hAnsi="Times New Roman" w:cs="Times New Roman"/>
          <w:b/>
          <w:color w:val="auto"/>
          <w:sz w:val="22"/>
          <w:szCs w:val="22"/>
          <w:lang w:val="ro-RO"/>
        </w:rPr>
        <w:t xml:space="preserve">PUD </w:t>
      </w:r>
      <w:r w:rsidRPr="009F14C4">
        <w:rPr>
          <w:rFonts w:ascii="Times New Roman" w:hAnsi="Times New Roman" w:cs="Times New Roman"/>
          <w:b/>
          <w:bCs/>
          <w:color w:val="auto"/>
          <w:sz w:val="22"/>
          <w:szCs w:val="22"/>
          <w:lang w:val="ro-RO"/>
        </w:rPr>
        <w:t xml:space="preserve">"Construire supermarket Lidl", </w:t>
      </w:r>
      <w:r w:rsidR="00C36705" w:rsidRPr="00096A37">
        <w:rPr>
          <w:rFonts w:ascii="Times New Roman" w:hAnsi="Times New Roman" w:cs="Times New Roman"/>
          <w:b/>
          <w:color w:val="auto"/>
          <w:sz w:val="22"/>
          <w:szCs w:val="22"/>
          <w:lang w:val="ro-RO"/>
        </w:rPr>
        <w:t>strada Circumvalatiunii nr. 4</w:t>
      </w:r>
      <w:r w:rsidRPr="00096A37">
        <w:rPr>
          <w:rFonts w:ascii="Times New Roman" w:hAnsi="Times New Roman" w:cs="Times New Roman"/>
          <w:bCs/>
          <w:color w:val="auto"/>
          <w:sz w:val="22"/>
          <w:szCs w:val="22"/>
          <w:lang w:val="ro-RO"/>
        </w:rPr>
        <w:t>, Timişoara</w:t>
      </w:r>
      <w:r w:rsidRPr="00096A37">
        <w:rPr>
          <w:rFonts w:ascii="Times New Roman" w:hAnsi="Times New Roman" w:cs="Times New Roman"/>
          <w:color w:val="auto"/>
          <w:sz w:val="22"/>
          <w:szCs w:val="22"/>
          <w:lang w:val="ro-RO"/>
        </w:rPr>
        <w:t xml:space="preserve">, în suprafaţă totală de </w:t>
      </w:r>
      <w:r w:rsidRPr="009F14C4">
        <w:rPr>
          <w:rFonts w:ascii="Times New Roman" w:hAnsi="Times New Roman" w:cs="Times New Roman"/>
          <w:b/>
          <w:color w:val="auto"/>
          <w:sz w:val="22"/>
          <w:szCs w:val="22"/>
          <w:lang w:val="ro-RO"/>
        </w:rPr>
        <w:t>9.</w:t>
      </w:r>
      <w:r w:rsidR="009F14C4" w:rsidRPr="009F14C4">
        <w:rPr>
          <w:rFonts w:ascii="Times New Roman" w:hAnsi="Times New Roman" w:cs="Times New Roman"/>
          <w:b/>
          <w:color w:val="auto"/>
          <w:sz w:val="22"/>
          <w:szCs w:val="22"/>
          <w:lang w:val="ro-RO"/>
        </w:rPr>
        <w:t>600</w:t>
      </w:r>
      <w:r w:rsidRPr="009F14C4">
        <w:rPr>
          <w:rFonts w:ascii="Times New Roman" w:hAnsi="Times New Roman" w:cs="Times New Roman"/>
          <w:b/>
          <w:color w:val="auto"/>
          <w:sz w:val="22"/>
          <w:szCs w:val="22"/>
          <w:lang w:val="ro-RO"/>
        </w:rPr>
        <w:t xml:space="preserve"> mp</w:t>
      </w:r>
      <w:r w:rsidRPr="00096A37">
        <w:rPr>
          <w:rFonts w:ascii="Times New Roman" w:hAnsi="Times New Roman" w:cs="Times New Roman"/>
          <w:color w:val="auto"/>
          <w:sz w:val="22"/>
          <w:szCs w:val="22"/>
          <w:lang w:val="ro-RO"/>
        </w:rPr>
        <w:t xml:space="preserve">, este amplasat </w:t>
      </w:r>
      <w:r w:rsidRPr="00096A37">
        <w:rPr>
          <w:rFonts w:ascii="Times New Roman" w:hAnsi="Times New Roman"/>
          <w:color w:val="auto"/>
          <w:sz w:val="22"/>
          <w:szCs w:val="22"/>
          <w:lang w:val="ro-RO" w:bidi="th-TH"/>
        </w:rPr>
        <w:t xml:space="preserve">în partea de </w:t>
      </w:r>
      <w:r w:rsidR="00C36705" w:rsidRPr="00096A37">
        <w:rPr>
          <w:rFonts w:ascii="Times New Roman" w:hAnsi="Times New Roman"/>
          <w:color w:val="auto"/>
          <w:sz w:val="22"/>
          <w:szCs w:val="22"/>
          <w:lang w:val="ro-RO" w:bidi="th-TH"/>
        </w:rPr>
        <w:t>v</w:t>
      </w:r>
      <w:r w:rsidRPr="00096A37">
        <w:rPr>
          <w:rFonts w:ascii="Times New Roman" w:hAnsi="Times New Roman"/>
          <w:color w:val="auto"/>
          <w:sz w:val="22"/>
          <w:szCs w:val="22"/>
          <w:lang w:val="ro-RO" w:bidi="th-TH"/>
        </w:rPr>
        <w:t>est a municipiului Timişoara,</w:t>
      </w:r>
      <w:r w:rsidRPr="00D85F03">
        <w:rPr>
          <w:rFonts w:ascii="Times New Roman" w:hAnsi="Times New Roman"/>
          <w:color w:val="FF0000"/>
          <w:sz w:val="22"/>
          <w:szCs w:val="22"/>
          <w:lang w:val="ro-RO" w:bidi="th-TH"/>
        </w:rPr>
        <w:t xml:space="preserve"> </w:t>
      </w:r>
      <w:r w:rsidR="00B4225C" w:rsidRPr="00B4225C">
        <w:rPr>
          <w:rFonts w:ascii="Times New Roman" w:hAnsi="Times New Roman" w:cs="Times New Roman"/>
          <w:bCs/>
          <w:color w:val="auto"/>
          <w:sz w:val="22"/>
          <w:szCs w:val="22"/>
          <w:lang w:val="ro-RO"/>
        </w:rPr>
        <w:t xml:space="preserve">delimitat la vest de str. </w:t>
      </w:r>
      <w:r w:rsidR="00B4225C" w:rsidRPr="00B4225C">
        <w:rPr>
          <w:rFonts w:ascii="Times New Roman" w:hAnsi="Times New Roman" w:cs="Times New Roman"/>
          <w:color w:val="auto"/>
          <w:sz w:val="22"/>
          <w:szCs w:val="22"/>
          <w:lang w:val="ro-RO"/>
        </w:rPr>
        <w:t>Circumvalațiunii,</w:t>
      </w:r>
      <w:r w:rsidR="00B4225C" w:rsidRPr="00B4225C">
        <w:rPr>
          <w:rFonts w:ascii="Times New Roman" w:hAnsi="Times New Roman" w:cs="Times New Roman"/>
          <w:bCs/>
          <w:color w:val="auto"/>
          <w:sz w:val="22"/>
          <w:szCs w:val="22"/>
          <w:lang w:val="ro-RO"/>
        </w:rPr>
        <w:t xml:space="preserve"> la nord  de Colegiul Tehnic Henri Coandă, la sud și la est de PUZ aprobat prin HCL 130/10.03.2010 și cale ferată</w:t>
      </w:r>
      <w:r w:rsidRPr="00B4225C">
        <w:rPr>
          <w:rFonts w:ascii="Times New Roman" w:hAnsi="Times New Roman" w:cs="Times New Roman"/>
          <w:bCs/>
          <w:color w:val="auto"/>
          <w:sz w:val="22"/>
          <w:szCs w:val="22"/>
          <w:lang w:val="ro-RO"/>
        </w:rPr>
        <w:t>.</w:t>
      </w:r>
    </w:p>
    <w:p w:rsidR="00945DCB" w:rsidRPr="00B4225C" w:rsidRDefault="009F14C4" w:rsidP="00B4225C">
      <w:pPr>
        <w:ind w:firstLine="720"/>
        <w:jc w:val="both"/>
        <w:rPr>
          <w:rFonts w:ascii="Times New Roman" w:hAnsi="Times New Roman"/>
          <w:color w:val="auto"/>
          <w:sz w:val="22"/>
          <w:szCs w:val="22"/>
          <w:lang w:val="ro-RO" w:bidi="th-TH"/>
        </w:rPr>
      </w:pPr>
      <w:r>
        <w:rPr>
          <w:rFonts w:ascii="Times New Roman" w:hAnsi="Times New Roman"/>
          <w:color w:val="auto"/>
          <w:sz w:val="22"/>
          <w:szCs w:val="22"/>
          <w:lang w:val="ro-RO" w:bidi="th-TH"/>
        </w:rPr>
        <w:t>Terenul a fost reglementat prin</w:t>
      </w:r>
      <w:r w:rsidR="00945DCB" w:rsidRPr="00B4225C">
        <w:rPr>
          <w:rFonts w:ascii="Times New Roman" w:hAnsi="Times New Roman"/>
          <w:color w:val="auto"/>
          <w:sz w:val="22"/>
          <w:szCs w:val="22"/>
          <w:lang w:val="ro-RO" w:bidi="th-TH"/>
        </w:rPr>
        <w:t xml:space="preserve"> </w:t>
      </w:r>
      <w:r w:rsidR="00B4225C" w:rsidRPr="00B4225C">
        <w:rPr>
          <w:rFonts w:ascii="Times New Roman" w:hAnsi="Times New Roman" w:cs="Times New Roman"/>
          <w:bCs/>
          <w:color w:val="auto"/>
          <w:sz w:val="22"/>
          <w:szCs w:val="22"/>
          <w:lang w:val="ro-RO"/>
        </w:rPr>
        <w:t xml:space="preserve">PUZ aprobat prin HCL 130/2010 "Construire compex multifunctional, centru comercial, locuinte, accese, parcaje'' , </w:t>
      </w:r>
      <w:r>
        <w:rPr>
          <w:rFonts w:ascii="Times New Roman" w:hAnsi="Times New Roman" w:cs="Times New Roman"/>
          <w:bCs/>
          <w:color w:val="auto"/>
          <w:sz w:val="22"/>
          <w:szCs w:val="22"/>
          <w:lang w:val="ro-RO"/>
        </w:rPr>
        <w:t xml:space="preserve">si este </w:t>
      </w:r>
      <w:r w:rsidR="00B4225C" w:rsidRPr="00B4225C">
        <w:rPr>
          <w:rFonts w:ascii="Times New Roman" w:hAnsi="Times New Roman" w:cs="Times New Roman"/>
          <w:bCs/>
          <w:color w:val="auto"/>
          <w:sz w:val="22"/>
          <w:szCs w:val="22"/>
          <w:lang w:val="ro-RO"/>
        </w:rPr>
        <w:t>partial</w:t>
      </w:r>
      <w:r w:rsidR="00B4225C" w:rsidRPr="00B4225C">
        <w:rPr>
          <w:rFonts w:cs="Angsana New"/>
          <w:color w:val="auto"/>
          <w:sz w:val="23"/>
          <w:szCs w:val="23"/>
          <w:lang w:eastAsia="th-TH" w:bidi="th-TH"/>
        </w:rPr>
        <w:t xml:space="preserve"> </w:t>
      </w:r>
      <w:r w:rsidR="00945DCB" w:rsidRPr="00B4225C">
        <w:rPr>
          <w:rFonts w:ascii="Times New Roman" w:hAnsi="Times New Roman"/>
          <w:color w:val="auto"/>
          <w:sz w:val="22"/>
          <w:szCs w:val="22"/>
          <w:lang w:val="ro-RO" w:bidi="th-TH"/>
        </w:rPr>
        <w:t>afectat de</w:t>
      </w:r>
      <w:r w:rsidR="00B4225C" w:rsidRPr="00B4225C">
        <w:rPr>
          <w:rFonts w:ascii="Times New Roman" w:hAnsi="Times New Roman"/>
          <w:color w:val="auto"/>
          <w:sz w:val="22"/>
          <w:szCs w:val="22"/>
          <w:lang w:val="ro-RO" w:bidi="th-TH"/>
        </w:rPr>
        <w:t xml:space="preserve"> linii de cale ferată existente</w:t>
      </w:r>
      <w:r w:rsidR="00945DCB" w:rsidRPr="00B4225C">
        <w:rPr>
          <w:rFonts w:ascii="Times New Roman" w:hAnsi="Times New Roman"/>
          <w:color w:val="auto"/>
          <w:sz w:val="22"/>
          <w:szCs w:val="22"/>
          <w:lang w:val="ro-RO" w:bidi="th-TH"/>
        </w:rPr>
        <w:t>.</w:t>
      </w:r>
      <w:r w:rsidR="00B4225C" w:rsidRPr="00B4225C">
        <w:rPr>
          <w:rFonts w:ascii="Times New Roman" w:hAnsi="Times New Roman"/>
          <w:color w:val="auto"/>
          <w:sz w:val="22"/>
          <w:szCs w:val="22"/>
          <w:lang w:val="ro-RO" w:bidi="th-TH"/>
        </w:rPr>
        <w:t xml:space="preserve"> </w:t>
      </w:r>
      <w:r w:rsidR="00945DCB" w:rsidRPr="00B4225C">
        <w:rPr>
          <w:rFonts w:ascii="Times New Roman" w:hAnsi="Times New Roman"/>
          <w:color w:val="auto"/>
          <w:sz w:val="22"/>
          <w:szCs w:val="22"/>
          <w:lang w:val="ro-RO" w:bidi="th-TH"/>
        </w:rPr>
        <w:t xml:space="preserve"> Spaţii verzi conform HCL 62/2012.</w:t>
      </w:r>
    </w:p>
    <w:p w:rsidR="00945DCB" w:rsidRPr="00B4225C" w:rsidRDefault="00945DCB" w:rsidP="00945DCB">
      <w:pPr>
        <w:ind w:firstLine="720"/>
        <w:jc w:val="both"/>
        <w:rPr>
          <w:rFonts w:ascii="Times New Roman" w:hAnsi="Times New Roman" w:cs="Times New Roman"/>
          <w:color w:val="auto"/>
          <w:sz w:val="22"/>
          <w:szCs w:val="22"/>
          <w:lang w:val="ro-RO"/>
        </w:rPr>
      </w:pPr>
      <w:r w:rsidRPr="00B4225C">
        <w:rPr>
          <w:rFonts w:ascii="Times New Roman" w:hAnsi="Times New Roman" w:cs="Times New Roman"/>
          <w:color w:val="auto"/>
          <w:sz w:val="22"/>
          <w:szCs w:val="22"/>
          <w:lang w:val="ro-RO"/>
        </w:rPr>
        <w:t>Terenul reglementat, care face obiectul acestei documentaţii, nu se află în zonă protejată sau de protecţie a monumentelor istorice, respectiv zone de interes deosebit pentru care este necesar avizul Consiliului Judeţean Timiş.</w:t>
      </w:r>
    </w:p>
    <w:p w:rsidR="00945DCB" w:rsidRPr="000030F4" w:rsidRDefault="00945DCB" w:rsidP="00945DCB">
      <w:pPr>
        <w:ind w:firstLine="720"/>
        <w:jc w:val="both"/>
        <w:rPr>
          <w:rFonts w:ascii="Times New Roman" w:hAnsi="Times New Roman" w:cs="Times New Roman"/>
          <w:color w:val="auto"/>
          <w:sz w:val="22"/>
          <w:szCs w:val="22"/>
          <w:lang w:val="ro-RO"/>
        </w:rPr>
      </w:pPr>
      <w:r w:rsidRPr="00B4225C">
        <w:rPr>
          <w:rFonts w:ascii="Times New Roman" w:hAnsi="Times New Roman" w:cs="Times New Roman"/>
          <w:color w:val="auto"/>
          <w:sz w:val="22"/>
          <w:szCs w:val="22"/>
          <w:lang w:val="ro-RO"/>
        </w:rPr>
        <w:t xml:space="preserve">Prin prezentul Plan Urbanistic </w:t>
      </w:r>
      <w:r w:rsidR="00B4225C" w:rsidRPr="00B4225C">
        <w:rPr>
          <w:rFonts w:ascii="Times New Roman" w:hAnsi="Times New Roman" w:cs="Times New Roman"/>
          <w:bCs/>
          <w:color w:val="auto"/>
          <w:sz w:val="22"/>
          <w:szCs w:val="22"/>
          <w:lang w:val="ro-RO"/>
        </w:rPr>
        <w:t>de Detaliu</w:t>
      </w:r>
      <w:r w:rsidRPr="00B4225C">
        <w:rPr>
          <w:rFonts w:ascii="Times New Roman" w:hAnsi="Times New Roman" w:cs="Times New Roman"/>
          <w:bCs/>
          <w:color w:val="auto"/>
          <w:sz w:val="22"/>
          <w:szCs w:val="22"/>
          <w:lang w:val="ro-RO"/>
        </w:rPr>
        <w:t xml:space="preserve"> "Construire supermarket Lidl", </w:t>
      </w:r>
      <w:r w:rsidR="00C36705" w:rsidRPr="00B4225C">
        <w:rPr>
          <w:rFonts w:ascii="Times New Roman" w:hAnsi="Times New Roman" w:cs="Times New Roman"/>
          <w:b/>
          <w:color w:val="auto"/>
          <w:sz w:val="22"/>
          <w:szCs w:val="22"/>
          <w:lang w:val="ro-RO"/>
        </w:rPr>
        <w:t>strada Circumvalatiunii nr. 4</w:t>
      </w:r>
      <w:r w:rsidRPr="00B4225C">
        <w:rPr>
          <w:rFonts w:ascii="Times New Roman" w:hAnsi="Times New Roman" w:cs="Times New Roman"/>
          <w:bCs/>
          <w:color w:val="auto"/>
          <w:sz w:val="22"/>
          <w:szCs w:val="22"/>
          <w:lang w:val="ro-RO"/>
        </w:rPr>
        <w:t>, Timişoara</w:t>
      </w:r>
      <w:r w:rsidRPr="00B4225C">
        <w:rPr>
          <w:rFonts w:ascii="Times New Roman" w:hAnsi="Times New Roman" w:cs="Times New Roman"/>
          <w:color w:val="auto"/>
          <w:sz w:val="22"/>
          <w:szCs w:val="22"/>
          <w:lang w:val="ro-RO"/>
        </w:rPr>
        <w:t>, nu se încalcă prevederile OUG nr. 114/2007 privind modificarea şi completarea OUG nr. 195/</w:t>
      </w:r>
      <w:r w:rsidRPr="000030F4">
        <w:rPr>
          <w:rFonts w:ascii="Times New Roman" w:hAnsi="Times New Roman" w:cs="Times New Roman"/>
          <w:color w:val="auto"/>
          <w:sz w:val="22"/>
          <w:szCs w:val="22"/>
          <w:lang w:val="ro-RO"/>
        </w:rPr>
        <w:t>2005, privind protecţia mediului.</w:t>
      </w:r>
    </w:p>
    <w:p w:rsidR="00945DCB" w:rsidRPr="000030F4" w:rsidRDefault="00945DCB" w:rsidP="00945DCB">
      <w:pPr>
        <w:ind w:firstLine="720"/>
        <w:jc w:val="both"/>
        <w:rPr>
          <w:rFonts w:ascii="Times New Roman" w:hAnsi="Times New Roman" w:cs="Times New Roman"/>
          <w:b/>
          <w:color w:val="auto"/>
          <w:sz w:val="22"/>
          <w:szCs w:val="22"/>
          <w:lang w:val="ro-RO"/>
        </w:rPr>
      </w:pPr>
      <w:r w:rsidRPr="000030F4">
        <w:rPr>
          <w:rFonts w:ascii="Times New Roman" w:hAnsi="Times New Roman" w:cs="Times New Roman"/>
          <w:b/>
          <w:color w:val="auto"/>
          <w:sz w:val="22"/>
          <w:szCs w:val="22"/>
          <w:lang w:val="ro-RO"/>
        </w:rPr>
        <w:t xml:space="preserve">Terenul reglementat </w:t>
      </w:r>
      <w:r w:rsidR="000030F4" w:rsidRPr="000030F4">
        <w:rPr>
          <w:rFonts w:ascii="Times New Roman" w:hAnsi="Times New Roman" w:cs="Times New Roman"/>
          <w:b/>
          <w:color w:val="auto"/>
          <w:sz w:val="22"/>
          <w:szCs w:val="22"/>
          <w:lang w:val="ro-RO"/>
        </w:rPr>
        <w:t xml:space="preserve">situat in </w:t>
      </w:r>
      <w:r w:rsidRPr="000030F4">
        <w:rPr>
          <w:rFonts w:ascii="Times New Roman" w:hAnsi="Times New Roman" w:cs="Times New Roman"/>
          <w:b/>
          <w:color w:val="auto"/>
          <w:sz w:val="22"/>
          <w:szCs w:val="22"/>
          <w:lang w:val="ro-RO"/>
        </w:rPr>
        <w:t>intravilan</w:t>
      </w:r>
      <w:r w:rsidR="000030F4" w:rsidRPr="000030F4">
        <w:rPr>
          <w:rFonts w:ascii="Times New Roman" w:hAnsi="Times New Roman" w:cs="Times New Roman"/>
          <w:b/>
          <w:color w:val="auto"/>
          <w:sz w:val="22"/>
          <w:szCs w:val="22"/>
          <w:lang w:val="ro-RO"/>
        </w:rPr>
        <w:t>ul Municipiului Timisoara</w:t>
      </w:r>
      <w:r w:rsidRPr="000030F4">
        <w:rPr>
          <w:rFonts w:ascii="Times New Roman" w:hAnsi="Times New Roman" w:cs="Times New Roman"/>
          <w:b/>
          <w:color w:val="auto"/>
          <w:sz w:val="22"/>
          <w:szCs w:val="22"/>
          <w:lang w:val="ro-RO"/>
        </w:rPr>
        <w:t xml:space="preserve">, </w:t>
      </w:r>
      <w:r w:rsidR="000030F4" w:rsidRPr="000030F4">
        <w:rPr>
          <w:rFonts w:ascii="Times New Roman" w:hAnsi="Times New Roman" w:cs="Times New Roman"/>
          <w:b/>
          <w:color w:val="auto"/>
          <w:sz w:val="22"/>
          <w:szCs w:val="22"/>
          <w:lang w:val="ro-RO"/>
        </w:rPr>
        <w:t xml:space="preserve">categoria </w:t>
      </w:r>
      <w:r w:rsidRPr="000030F4">
        <w:rPr>
          <w:rFonts w:ascii="Times New Roman" w:hAnsi="Times New Roman" w:cs="Times New Roman"/>
          <w:b/>
          <w:color w:val="auto"/>
          <w:sz w:val="22"/>
          <w:szCs w:val="22"/>
          <w:lang w:val="ro-RO"/>
        </w:rPr>
        <w:t xml:space="preserve">curţi construcţii, în suprafaţă totală de </w:t>
      </w:r>
      <w:r w:rsidR="000030F4" w:rsidRPr="000030F4">
        <w:rPr>
          <w:rFonts w:ascii="Times New Roman" w:hAnsi="Times New Roman" w:cs="Times New Roman"/>
          <w:b/>
          <w:color w:val="auto"/>
          <w:sz w:val="22"/>
          <w:szCs w:val="22"/>
          <w:lang w:val="ro-RO"/>
        </w:rPr>
        <w:t>9.600</w:t>
      </w:r>
      <w:r w:rsidRPr="000030F4">
        <w:rPr>
          <w:rFonts w:ascii="Times New Roman" w:hAnsi="Times New Roman" w:cs="Times New Roman"/>
          <w:b/>
          <w:color w:val="auto"/>
          <w:sz w:val="22"/>
          <w:szCs w:val="22"/>
          <w:lang w:val="ro-RO"/>
        </w:rPr>
        <w:t xml:space="preserve"> mp</w:t>
      </w:r>
      <w:r w:rsidR="000030F4" w:rsidRPr="000030F4">
        <w:rPr>
          <w:rFonts w:ascii="Times New Roman" w:hAnsi="Times New Roman" w:cs="Times New Roman"/>
          <w:b/>
          <w:color w:val="auto"/>
          <w:sz w:val="22"/>
          <w:szCs w:val="22"/>
          <w:lang w:val="ro-RO"/>
        </w:rPr>
        <w:t xml:space="preserve">, este </w:t>
      </w:r>
      <w:r w:rsidRPr="000030F4">
        <w:rPr>
          <w:rFonts w:ascii="Times New Roman" w:hAnsi="Times New Roman" w:cs="Times New Roman"/>
          <w:b/>
          <w:color w:val="auto"/>
          <w:sz w:val="22"/>
          <w:szCs w:val="22"/>
          <w:lang w:val="ro-RO"/>
        </w:rPr>
        <w:t xml:space="preserve">înscris în CF </w:t>
      </w:r>
      <w:r w:rsidR="000030F4" w:rsidRPr="000030F4">
        <w:rPr>
          <w:rFonts w:ascii="Times New Roman" w:hAnsi="Times New Roman" w:cs="Times New Roman"/>
          <w:b/>
          <w:color w:val="auto"/>
          <w:sz w:val="22"/>
          <w:szCs w:val="22"/>
          <w:lang w:val="ro-RO"/>
        </w:rPr>
        <w:t>447088</w:t>
      </w:r>
      <w:r w:rsidRPr="000030F4">
        <w:rPr>
          <w:rFonts w:ascii="Times New Roman" w:hAnsi="Times New Roman"/>
          <w:b/>
          <w:color w:val="auto"/>
          <w:sz w:val="22"/>
          <w:szCs w:val="22"/>
          <w:lang w:val="ro-RO"/>
        </w:rPr>
        <w:t xml:space="preserve">, nr. cad. </w:t>
      </w:r>
      <w:r w:rsidR="000030F4" w:rsidRPr="000030F4">
        <w:rPr>
          <w:rFonts w:ascii="Times New Roman" w:hAnsi="Times New Roman"/>
          <w:b/>
          <w:color w:val="auto"/>
          <w:sz w:val="22"/>
          <w:szCs w:val="22"/>
          <w:lang w:val="ro-RO"/>
        </w:rPr>
        <w:t xml:space="preserve">447088, </w:t>
      </w:r>
      <w:r w:rsidRPr="000030F4">
        <w:rPr>
          <w:rFonts w:ascii="Times New Roman" w:hAnsi="Times New Roman" w:cs="Times New Roman"/>
          <w:b/>
          <w:color w:val="auto"/>
          <w:sz w:val="22"/>
          <w:szCs w:val="22"/>
          <w:lang w:val="ro-RO"/>
        </w:rPr>
        <w:t xml:space="preserve">proprietar </w:t>
      </w:r>
      <w:r w:rsidR="000030F4" w:rsidRPr="000030F4">
        <w:rPr>
          <w:rFonts w:ascii="Times New Roman" w:hAnsi="Times New Roman" w:cs="Times New Roman"/>
          <w:b/>
          <w:color w:val="auto"/>
          <w:sz w:val="22"/>
          <w:szCs w:val="22"/>
          <w:lang w:val="ro-RO"/>
        </w:rPr>
        <w:t xml:space="preserve">si beneficiar fiind LIDL ROMANIA SCS, </w:t>
      </w:r>
      <w:r w:rsidRPr="000030F4">
        <w:rPr>
          <w:rFonts w:ascii="Times New Roman" w:hAnsi="Times New Roman" w:cs="Times New Roman"/>
          <w:b/>
          <w:color w:val="auto"/>
          <w:sz w:val="22"/>
          <w:szCs w:val="22"/>
          <w:lang w:val="ro-RO"/>
        </w:rPr>
        <w:t xml:space="preserve">CIF: </w:t>
      </w:r>
      <w:r w:rsidR="000030F4" w:rsidRPr="000030F4">
        <w:rPr>
          <w:rFonts w:ascii="Times New Roman" w:hAnsi="Times New Roman" w:cs="Times New Roman"/>
          <w:b/>
          <w:color w:val="auto"/>
          <w:sz w:val="22"/>
          <w:szCs w:val="22"/>
          <w:lang w:val="ro-RO"/>
        </w:rPr>
        <w:t>15300120</w:t>
      </w:r>
      <w:r w:rsidRPr="000030F4">
        <w:rPr>
          <w:rFonts w:ascii="Times New Roman" w:hAnsi="Times New Roman" w:cs="Times New Roman"/>
          <w:b/>
          <w:color w:val="auto"/>
          <w:sz w:val="22"/>
          <w:szCs w:val="22"/>
          <w:lang w:val="ro-RO"/>
        </w:rPr>
        <w:t>.</w:t>
      </w:r>
    </w:p>
    <w:p w:rsidR="00945DCB" w:rsidRPr="000030F4" w:rsidRDefault="00945DCB" w:rsidP="00945DCB">
      <w:pPr>
        <w:autoSpaceDE w:val="0"/>
        <w:ind w:firstLine="720"/>
        <w:jc w:val="both"/>
        <w:rPr>
          <w:rFonts w:ascii="Times New Roman" w:hAnsi="Times New Roman" w:cs="Times New Roman"/>
          <w:bCs/>
          <w:color w:val="auto"/>
          <w:sz w:val="22"/>
          <w:szCs w:val="22"/>
          <w:lang w:val="ro-RO"/>
        </w:rPr>
      </w:pPr>
      <w:r w:rsidRPr="000030F4">
        <w:rPr>
          <w:rFonts w:ascii="Times New Roman" w:hAnsi="Times New Roman" w:cs="Times New Roman"/>
          <w:color w:val="auto"/>
          <w:sz w:val="22"/>
          <w:szCs w:val="22"/>
          <w:lang w:val="ro-RO"/>
        </w:rPr>
        <w:t>Plan</w:t>
      </w:r>
      <w:r w:rsidR="009F14C4">
        <w:rPr>
          <w:rFonts w:ascii="Times New Roman" w:hAnsi="Times New Roman" w:cs="Times New Roman"/>
          <w:color w:val="auto"/>
          <w:sz w:val="22"/>
          <w:szCs w:val="22"/>
          <w:lang w:val="ro-RO"/>
        </w:rPr>
        <w:t>ul</w:t>
      </w:r>
      <w:r w:rsidRPr="000030F4">
        <w:rPr>
          <w:rFonts w:ascii="Times New Roman" w:hAnsi="Times New Roman" w:cs="Times New Roman"/>
          <w:color w:val="auto"/>
          <w:sz w:val="22"/>
          <w:szCs w:val="22"/>
          <w:lang w:val="ro-RO"/>
        </w:rPr>
        <w:t xml:space="preserve"> Urbanistic </w:t>
      </w:r>
      <w:r w:rsidR="007E2115" w:rsidRPr="000030F4">
        <w:rPr>
          <w:rFonts w:ascii="Times New Roman" w:hAnsi="Times New Roman" w:cs="Times New Roman"/>
          <w:bCs/>
          <w:color w:val="auto"/>
          <w:sz w:val="22"/>
          <w:szCs w:val="22"/>
          <w:lang w:val="ro-RO"/>
        </w:rPr>
        <w:t>de Detaliu</w:t>
      </w:r>
      <w:r w:rsidRPr="000030F4">
        <w:rPr>
          <w:rFonts w:ascii="Times New Roman" w:hAnsi="Times New Roman" w:cs="Times New Roman"/>
          <w:bCs/>
          <w:color w:val="auto"/>
          <w:sz w:val="22"/>
          <w:szCs w:val="22"/>
          <w:lang w:val="ro-RO"/>
        </w:rPr>
        <w:t xml:space="preserve"> "Construire supermarket Lidl", </w:t>
      </w:r>
      <w:r w:rsidR="00C36705" w:rsidRPr="000030F4">
        <w:rPr>
          <w:rFonts w:ascii="Times New Roman" w:hAnsi="Times New Roman" w:cs="Times New Roman"/>
          <w:b/>
          <w:color w:val="auto"/>
          <w:sz w:val="22"/>
          <w:szCs w:val="22"/>
          <w:lang w:val="ro-RO"/>
        </w:rPr>
        <w:t>strada Circumvalatiunii nr. 4</w:t>
      </w:r>
      <w:r w:rsidRPr="000030F4">
        <w:rPr>
          <w:rFonts w:ascii="Times New Roman" w:hAnsi="Times New Roman" w:cs="Times New Roman"/>
          <w:bCs/>
          <w:color w:val="auto"/>
          <w:sz w:val="22"/>
          <w:szCs w:val="22"/>
          <w:lang w:val="ro-RO"/>
        </w:rPr>
        <w:t>, Timişoara</w:t>
      </w:r>
      <w:r w:rsidRPr="000030F4">
        <w:rPr>
          <w:rFonts w:ascii="Times New Roman" w:hAnsi="Times New Roman" w:cs="Times New Roman"/>
          <w:color w:val="auto"/>
          <w:sz w:val="22"/>
          <w:szCs w:val="22"/>
          <w:lang w:val="ro-RO"/>
        </w:rPr>
        <w:t xml:space="preserve">, propune </w:t>
      </w:r>
      <w:r w:rsidRPr="000030F4">
        <w:rPr>
          <w:rFonts w:ascii="Times New Roman" w:hAnsi="Times New Roman" w:cs="Times New Roman"/>
          <w:bCs/>
          <w:color w:val="auto"/>
          <w:sz w:val="22"/>
          <w:szCs w:val="22"/>
          <w:lang w:val="ro-RO"/>
        </w:rPr>
        <w:t>dezvoltarea</w:t>
      </w:r>
      <w:r w:rsidRPr="000030F4">
        <w:rPr>
          <w:rFonts w:ascii="Times New Roman" w:hAnsi="Times New Roman" w:cs="Times New Roman"/>
          <w:color w:val="auto"/>
          <w:sz w:val="22"/>
          <w:szCs w:val="22"/>
          <w:lang w:val="ro-RO"/>
        </w:rPr>
        <w:t xml:space="preserve"> </w:t>
      </w:r>
      <w:r w:rsidRPr="000030F4">
        <w:rPr>
          <w:rFonts w:ascii="Times New Roman" w:hAnsi="Times New Roman" w:cs="Times New Roman"/>
          <w:bCs/>
          <w:color w:val="auto"/>
          <w:sz w:val="22"/>
          <w:szCs w:val="22"/>
          <w:lang w:val="ro-RO"/>
        </w:rPr>
        <w:t>unei zone destinată comerţului. Zona va cuprinde circulatii auto, pietonale si parcaje, precum şi zonă verde.</w:t>
      </w:r>
    </w:p>
    <w:p w:rsidR="00945DCB" w:rsidRPr="000030F4" w:rsidRDefault="00945DCB" w:rsidP="00945DCB">
      <w:pPr>
        <w:autoSpaceDE w:val="0"/>
        <w:ind w:firstLine="720"/>
        <w:jc w:val="both"/>
        <w:rPr>
          <w:rFonts w:ascii="Times New Roman" w:hAnsi="Times New Roman" w:cs="Times New Roman"/>
          <w:bCs/>
          <w:color w:val="auto"/>
          <w:sz w:val="22"/>
          <w:szCs w:val="22"/>
          <w:lang w:val="ro-RO"/>
        </w:rPr>
      </w:pPr>
      <w:r w:rsidRPr="000030F4">
        <w:rPr>
          <w:rFonts w:ascii="Times New Roman" w:hAnsi="Times New Roman" w:cs="Times New Roman"/>
          <w:bCs/>
          <w:color w:val="auto"/>
          <w:sz w:val="22"/>
          <w:szCs w:val="22"/>
          <w:lang w:val="ro-RO"/>
        </w:rPr>
        <w:t xml:space="preserve">Pe parcela studiată se vor asigura accese auto </w:t>
      </w:r>
      <w:r w:rsidR="000030F4">
        <w:rPr>
          <w:rFonts w:ascii="Times New Roman" w:hAnsi="Times New Roman" w:cs="Times New Roman"/>
          <w:bCs/>
          <w:color w:val="auto"/>
          <w:sz w:val="22"/>
          <w:szCs w:val="22"/>
          <w:lang w:val="ro-RO"/>
        </w:rPr>
        <w:t xml:space="preserve">si pietonale </w:t>
      </w:r>
      <w:r w:rsidRPr="000030F4">
        <w:rPr>
          <w:rFonts w:ascii="Times New Roman" w:hAnsi="Times New Roman" w:cs="Times New Roman"/>
          <w:bCs/>
          <w:color w:val="auto"/>
          <w:sz w:val="22"/>
          <w:szCs w:val="22"/>
          <w:lang w:val="ro-RO"/>
        </w:rPr>
        <w:t xml:space="preserve">de pe </w:t>
      </w:r>
      <w:r w:rsidRPr="000030F4">
        <w:rPr>
          <w:rFonts w:ascii="Times New Roman" w:hAnsi="Times New Roman" w:cs="Times New Roman"/>
          <w:color w:val="auto"/>
          <w:sz w:val="22"/>
          <w:szCs w:val="22"/>
          <w:lang w:val="ro-RO"/>
        </w:rPr>
        <w:t xml:space="preserve">strada </w:t>
      </w:r>
      <w:r w:rsidR="000030F4" w:rsidRPr="000030F4">
        <w:rPr>
          <w:rFonts w:ascii="Times New Roman" w:hAnsi="Times New Roman" w:cs="Times New Roman"/>
          <w:color w:val="auto"/>
          <w:sz w:val="22"/>
          <w:szCs w:val="22"/>
          <w:lang w:val="ro-RO"/>
        </w:rPr>
        <w:t>Circumvalatiunii</w:t>
      </w:r>
      <w:r w:rsidRPr="000030F4">
        <w:rPr>
          <w:rFonts w:ascii="Times New Roman" w:hAnsi="Times New Roman" w:cs="Times New Roman"/>
          <w:color w:val="auto"/>
          <w:sz w:val="22"/>
          <w:szCs w:val="22"/>
          <w:lang w:val="ro-RO"/>
        </w:rPr>
        <w:t xml:space="preserve">, conform avizului Comisiei de Circulaţie nr. </w:t>
      </w:r>
      <w:r w:rsidRPr="000030F4">
        <w:rPr>
          <w:rFonts w:ascii="Times New Roman" w:hAnsi="Times New Roman"/>
          <w:color w:val="auto"/>
          <w:sz w:val="22"/>
          <w:szCs w:val="22"/>
          <w:lang w:val="ro-RO" w:bidi="th-TH"/>
        </w:rPr>
        <w:t>DT2018—</w:t>
      </w:r>
      <w:r w:rsidR="000030F4" w:rsidRPr="000030F4">
        <w:rPr>
          <w:rFonts w:ascii="Times New Roman" w:hAnsi="Times New Roman"/>
          <w:color w:val="auto"/>
          <w:sz w:val="22"/>
          <w:szCs w:val="22"/>
          <w:lang w:val="ro-RO" w:bidi="th-TH"/>
        </w:rPr>
        <w:t>005431/15.11.2018</w:t>
      </w:r>
      <w:r w:rsidRPr="000030F4">
        <w:rPr>
          <w:rFonts w:ascii="Times New Roman" w:hAnsi="Times New Roman" w:cs="Times New Roman"/>
          <w:color w:val="auto"/>
          <w:sz w:val="22"/>
          <w:szCs w:val="22"/>
          <w:lang w:val="ro-RO"/>
        </w:rPr>
        <w:t>.</w:t>
      </w:r>
    </w:p>
    <w:p w:rsidR="00945DCB" w:rsidRPr="000030F4" w:rsidRDefault="00945DCB" w:rsidP="00945DCB">
      <w:pPr>
        <w:tabs>
          <w:tab w:val="left" w:pos="6825"/>
        </w:tabs>
        <w:ind w:firstLine="720"/>
        <w:jc w:val="both"/>
        <w:rPr>
          <w:rFonts w:ascii="Times New Roman" w:hAnsi="Times New Roman" w:cs="Times New Roman"/>
          <w:color w:val="auto"/>
          <w:sz w:val="22"/>
          <w:szCs w:val="22"/>
          <w:lang w:val="ro-RO"/>
        </w:rPr>
      </w:pPr>
      <w:r w:rsidRPr="000030F4">
        <w:rPr>
          <w:rFonts w:ascii="Times New Roman" w:hAnsi="Times New Roman" w:cs="Times New Roman"/>
          <w:color w:val="auto"/>
          <w:sz w:val="22"/>
          <w:szCs w:val="22"/>
          <w:lang w:val="ro-RO"/>
        </w:rPr>
        <w:t xml:space="preserve">Obţinerea Autorizaţiei de Construire este condiţionată de realizarea locurilor de parcare necesare funcţiunii propuse </w:t>
      </w:r>
      <w:r w:rsidRPr="000030F4">
        <w:rPr>
          <w:rFonts w:ascii="Times New Roman" w:hAnsi="Times New Roman" w:cs="Times New Roman"/>
          <w:b/>
          <w:color w:val="auto"/>
          <w:sz w:val="22"/>
          <w:szCs w:val="22"/>
          <w:lang w:val="ro-RO"/>
        </w:rPr>
        <w:t>exclusiv</w:t>
      </w:r>
      <w:r w:rsidRPr="000030F4">
        <w:rPr>
          <w:rFonts w:ascii="Times New Roman" w:hAnsi="Times New Roman" w:cs="Times New Roman"/>
          <w:color w:val="auto"/>
          <w:sz w:val="22"/>
          <w:szCs w:val="22"/>
          <w:lang w:val="ro-RO"/>
        </w:rPr>
        <w:t xml:space="preserve"> pe parcelele deţinute de beneficiari, în conformitate cu Anexa 2 din R.L.U. aferenta P.U.G., aprobat prin HCL nr. 157/05.08.2002 si prelungit prin HCL  nr. 131/2017 şi în conformitate cu avizul Comisiei de Circulaţie nr. </w:t>
      </w:r>
      <w:r w:rsidR="000030F4" w:rsidRPr="000030F4">
        <w:rPr>
          <w:rFonts w:ascii="Times New Roman" w:hAnsi="Times New Roman"/>
          <w:color w:val="auto"/>
          <w:sz w:val="22"/>
          <w:szCs w:val="22"/>
          <w:lang w:val="ro-RO" w:bidi="th-TH"/>
        </w:rPr>
        <w:t>DT2018—005431/15.11.2018</w:t>
      </w:r>
      <w:r w:rsidRPr="000030F4">
        <w:rPr>
          <w:rFonts w:ascii="Times New Roman" w:hAnsi="Times New Roman"/>
          <w:b/>
          <w:color w:val="auto"/>
          <w:sz w:val="22"/>
          <w:szCs w:val="22"/>
          <w:lang w:val="ro-RO" w:bidi="th-TH"/>
        </w:rPr>
        <w:t>.</w:t>
      </w:r>
    </w:p>
    <w:p w:rsidR="00945DCB" w:rsidRPr="00D85F03" w:rsidRDefault="00945DCB" w:rsidP="00945DCB">
      <w:pPr>
        <w:tabs>
          <w:tab w:val="left" w:pos="6825"/>
        </w:tabs>
        <w:ind w:firstLine="720"/>
        <w:jc w:val="both"/>
        <w:rPr>
          <w:rFonts w:ascii="Times New Roman" w:hAnsi="Times New Roman" w:cs="Times New Roman"/>
          <w:color w:val="FF0000"/>
          <w:sz w:val="22"/>
          <w:szCs w:val="22"/>
          <w:lang w:val="ro-RO"/>
        </w:rPr>
      </w:pPr>
    </w:p>
    <w:p w:rsidR="00945DCB" w:rsidRPr="000030F4" w:rsidRDefault="00945DCB" w:rsidP="00945DCB">
      <w:pPr>
        <w:tabs>
          <w:tab w:val="left" w:pos="6825"/>
        </w:tabs>
        <w:ind w:firstLine="720"/>
        <w:jc w:val="both"/>
        <w:rPr>
          <w:rFonts w:ascii="Times New Roman" w:hAnsi="Times New Roman" w:cs="Times New Roman"/>
          <w:b/>
          <w:color w:val="auto"/>
          <w:sz w:val="22"/>
          <w:szCs w:val="22"/>
          <w:lang w:val="ro-RO"/>
        </w:rPr>
      </w:pPr>
      <w:r w:rsidRPr="000030F4">
        <w:rPr>
          <w:rFonts w:ascii="Times New Roman" w:hAnsi="Times New Roman" w:cs="Times New Roman"/>
          <w:b/>
          <w:color w:val="auto"/>
          <w:sz w:val="22"/>
          <w:szCs w:val="22"/>
          <w:lang w:val="ro-RO"/>
        </w:rPr>
        <w:t xml:space="preserve">Indicii propuşi prin documentaţie şi conform Avizului Arhitectului Şef nr. </w:t>
      </w:r>
      <w:r w:rsidR="000030F4" w:rsidRPr="000030F4">
        <w:rPr>
          <w:rFonts w:ascii="Times New Roman" w:hAnsi="Times New Roman"/>
          <w:b/>
          <w:color w:val="auto"/>
          <w:sz w:val="22"/>
          <w:szCs w:val="22"/>
          <w:lang w:val="ro-RO" w:bidi="th-TH"/>
        </w:rPr>
        <w:t>0</w:t>
      </w:r>
      <w:r w:rsidRPr="000030F4">
        <w:rPr>
          <w:rFonts w:ascii="Times New Roman" w:hAnsi="Times New Roman"/>
          <w:b/>
          <w:color w:val="auto"/>
          <w:sz w:val="22"/>
          <w:szCs w:val="22"/>
          <w:lang w:val="ro-RO" w:bidi="th-TH"/>
        </w:rPr>
        <w:t>5 din 1</w:t>
      </w:r>
      <w:r w:rsidR="000030F4" w:rsidRPr="000030F4">
        <w:rPr>
          <w:rFonts w:ascii="Times New Roman" w:hAnsi="Times New Roman"/>
          <w:b/>
          <w:color w:val="auto"/>
          <w:sz w:val="22"/>
          <w:szCs w:val="22"/>
          <w:lang w:val="ro-RO" w:bidi="th-TH"/>
        </w:rPr>
        <w:t>4</w:t>
      </w:r>
      <w:r w:rsidRPr="000030F4">
        <w:rPr>
          <w:rFonts w:ascii="Times New Roman" w:hAnsi="Times New Roman"/>
          <w:b/>
          <w:color w:val="auto"/>
          <w:sz w:val="22"/>
          <w:szCs w:val="22"/>
          <w:lang w:val="ro-RO" w:bidi="th-TH"/>
        </w:rPr>
        <w:t>.0</w:t>
      </w:r>
      <w:r w:rsidR="000030F4" w:rsidRPr="000030F4">
        <w:rPr>
          <w:rFonts w:ascii="Times New Roman" w:hAnsi="Times New Roman"/>
          <w:b/>
          <w:color w:val="auto"/>
          <w:sz w:val="22"/>
          <w:szCs w:val="22"/>
          <w:lang w:val="ro-RO" w:bidi="th-TH"/>
        </w:rPr>
        <w:t>3</w:t>
      </w:r>
      <w:r w:rsidRPr="000030F4">
        <w:rPr>
          <w:rFonts w:ascii="Times New Roman" w:hAnsi="Times New Roman"/>
          <w:b/>
          <w:color w:val="auto"/>
          <w:sz w:val="22"/>
          <w:szCs w:val="22"/>
          <w:lang w:val="ro-RO" w:bidi="th-TH"/>
        </w:rPr>
        <w:t>.201</w:t>
      </w:r>
      <w:r w:rsidR="000030F4" w:rsidRPr="000030F4">
        <w:rPr>
          <w:rFonts w:ascii="Times New Roman" w:hAnsi="Times New Roman"/>
          <w:b/>
          <w:color w:val="auto"/>
          <w:sz w:val="22"/>
          <w:szCs w:val="22"/>
          <w:lang w:val="ro-RO" w:bidi="th-TH"/>
        </w:rPr>
        <w:t>9</w:t>
      </w:r>
      <w:r w:rsidRPr="000030F4">
        <w:rPr>
          <w:rFonts w:ascii="Times New Roman" w:hAnsi="Times New Roman"/>
          <w:b/>
          <w:color w:val="auto"/>
          <w:sz w:val="22"/>
          <w:szCs w:val="22"/>
          <w:lang w:val="ro-RO" w:bidi="th-TH"/>
        </w:rPr>
        <w:t xml:space="preserve"> </w:t>
      </w:r>
      <w:r w:rsidRPr="000030F4">
        <w:rPr>
          <w:rFonts w:ascii="Times New Roman" w:hAnsi="Times New Roman" w:cs="Times New Roman"/>
          <w:b/>
          <w:color w:val="auto"/>
          <w:sz w:val="22"/>
          <w:szCs w:val="22"/>
          <w:lang w:val="ro-RO"/>
        </w:rPr>
        <w:t>sunt următorii:</w:t>
      </w:r>
    </w:p>
    <w:p w:rsidR="00945DCB" w:rsidRPr="000030F4" w:rsidRDefault="00945DCB" w:rsidP="00945DCB">
      <w:pPr>
        <w:ind w:firstLine="360"/>
        <w:contextualSpacing/>
        <w:jc w:val="both"/>
        <w:outlineLvl w:val="0"/>
        <w:rPr>
          <w:rFonts w:ascii="Times New Roman" w:hAnsi="Times New Roman"/>
          <w:b/>
          <w:color w:val="auto"/>
          <w:sz w:val="22"/>
          <w:szCs w:val="22"/>
          <w:lang w:val="ro-RO"/>
        </w:rPr>
      </w:pPr>
      <w:r w:rsidRPr="000030F4">
        <w:rPr>
          <w:rFonts w:ascii="Times New Roman" w:hAnsi="Times New Roman"/>
          <w:b/>
          <w:color w:val="auto"/>
          <w:sz w:val="22"/>
          <w:szCs w:val="22"/>
          <w:lang w:val="ro-RO"/>
        </w:rPr>
        <w:t>Se propune mobilarea unei parcele cu construcţii destinate serviciilor, asigurarea în incinta a locurilor de parcare necesare funcţionării propuse de servicii</w:t>
      </w:r>
    </w:p>
    <w:p w:rsidR="00945DCB" w:rsidRPr="00087ED4" w:rsidRDefault="00945DCB" w:rsidP="00945DCB">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Zona de servicii de interes general</w:t>
      </w:r>
    </w:p>
    <w:p w:rsidR="00945DCB" w:rsidRPr="00087ED4" w:rsidRDefault="00945DCB" w:rsidP="00945DCB">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 xml:space="preserve">P.O.T.max. = </w:t>
      </w:r>
      <w:r w:rsidR="00087ED4" w:rsidRPr="00087ED4">
        <w:rPr>
          <w:rFonts w:ascii="Times New Roman" w:hAnsi="Times New Roman"/>
          <w:b/>
          <w:color w:val="auto"/>
          <w:sz w:val="22"/>
          <w:szCs w:val="22"/>
          <w:lang w:val="ro-RO" w:bidi="th-TH"/>
        </w:rPr>
        <w:t>35</w:t>
      </w:r>
      <w:r w:rsidRPr="00087ED4">
        <w:rPr>
          <w:rFonts w:ascii="Times New Roman" w:hAnsi="Times New Roman"/>
          <w:b/>
          <w:color w:val="auto"/>
          <w:sz w:val="22"/>
          <w:szCs w:val="22"/>
          <w:lang w:val="ro-RO" w:bidi="th-TH"/>
        </w:rPr>
        <w:t xml:space="preserve"> %</w:t>
      </w:r>
    </w:p>
    <w:p w:rsidR="00945DCB" w:rsidRPr="00087ED4" w:rsidRDefault="00945DCB" w:rsidP="00945DCB">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 xml:space="preserve">C.U.T.max. = </w:t>
      </w:r>
      <w:r w:rsidR="00087ED4" w:rsidRPr="00087ED4">
        <w:rPr>
          <w:rFonts w:ascii="Times New Roman" w:hAnsi="Times New Roman"/>
          <w:b/>
          <w:color w:val="auto"/>
          <w:sz w:val="22"/>
          <w:szCs w:val="22"/>
          <w:lang w:val="ro-RO" w:bidi="th-TH"/>
        </w:rPr>
        <w:t>0.6;</w:t>
      </w:r>
    </w:p>
    <w:p w:rsidR="00945DCB" w:rsidRPr="00087ED4" w:rsidRDefault="00945DCB" w:rsidP="00945DCB">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Regim de inaltime = P+1E</w:t>
      </w:r>
    </w:p>
    <w:p w:rsidR="00945DCB" w:rsidRPr="00087ED4" w:rsidRDefault="00945DCB" w:rsidP="00945DCB">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H max. cornisa = 10</w:t>
      </w:r>
      <w:r w:rsidR="00087ED4" w:rsidRPr="00087ED4">
        <w:rPr>
          <w:rFonts w:ascii="Times New Roman" w:hAnsi="Times New Roman"/>
          <w:b/>
          <w:color w:val="auto"/>
          <w:sz w:val="22"/>
          <w:szCs w:val="22"/>
          <w:lang w:val="ro-RO" w:bidi="th-TH"/>
        </w:rPr>
        <w:t>.</w:t>
      </w:r>
      <w:r w:rsidRPr="00087ED4">
        <w:rPr>
          <w:rFonts w:ascii="Times New Roman" w:hAnsi="Times New Roman"/>
          <w:b/>
          <w:color w:val="auto"/>
          <w:sz w:val="22"/>
          <w:szCs w:val="22"/>
          <w:lang w:val="ro-RO" w:bidi="th-TH"/>
        </w:rPr>
        <w:t>00 m</w:t>
      </w:r>
    </w:p>
    <w:p w:rsidR="00945DCB" w:rsidRPr="00087ED4" w:rsidRDefault="00087ED4" w:rsidP="00945DCB">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H max = 13.</w:t>
      </w:r>
      <w:r w:rsidR="00945DCB" w:rsidRPr="00087ED4">
        <w:rPr>
          <w:rFonts w:ascii="Times New Roman" w:hAnsi="Times New Roman"/>
          <w:b/>
          <w:color w:val="auto"/>
          <w:sz w:val="22"/>
          <w:szCs w:val="22"/>
          <w:lang w:val="ro-RO" w:bidi="th-TH"/>
        </w:rPr>
        <w:t>00 m</w:t>
      </w:r>
    </w:p>
    <w:p w:rsidR="00945DCB" w:rsidRPr="00087ED4" w:rsidRDefault="00945DCB" w:rsidP="00945DCB">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 xml:space="preserve">Zone verzi propuse in documentaţie şi în conformitate cu Avizul Agenţiei pentru Protecţia Mediului nr. </w:t>
      </w:r>
      <w:r w:rsidR="00087ED4" w:rsidRPr="00087ED4">
        <w:rPr>
          <w:rFonts w:ascii="Times New Roman" w:hAnsi="Times New Roman"/>
          <w:b/>
          <w:color w:val="auto"/>
          <w:sz w:val="22"/>
          <w:szCs w:val="22"/>
          <w:lang w:val="ro-RO" w:bidi="th-TH"/>
        </w:rPr>
        <w:t>131</w:t>
      </w:r>
      <w:r w:rsidRPr="00087ED4">
        <w:rPr>
          <w:rFonts w:ascii="Times New Roman" w:hAnsi="Times New Roman"/>
          <w:b/>
          <w:color w:val="auto"/>
          <w:sz w:val="22"/>
          <w:szCs w:val="22"/>
          <w:lang w:val="ro-RO" w:bidi="th-TH"/>
        </w:rPr>
        <w:t>/</w:t>
      </w:r>
      <w:r w:rsidR="00087ED4" w:rsidRPr="00087ED4">
        <w:rPr>
          <w:rFonts w:ascii="Times New Roman" w:hAnsi="Times New Roman"/>
          <w:b/>
          <w:color w:val="auto"/>
          <w:sz w:val="22"/>
          <w:szCs w:val="22"/>
          <w:lang w:val="ro-RO" w:bidi="th-TH"/>
        </w:rPr>
        <w:t>10</w:t>
      </w:r>
      <w:r w:rsidRPr="00087ED4">
        <w:rPr>
          <w:rFonts w:ascii="Times New Roman" w:hAnsi="Times New Roman"/>
          <w:b/>
          <w:color w:val="auto"/>
          <w:sz w:val="22"/>
          <w:szCs w:val="22"/>
          <w:lang w:val="ro-RO" w:bidi="th-TH"/>
        </w:rPr>
        <w:t>.</w:t>
      </w:r>
      <w:r w:rsidR="00087ED4" w:rsidRPr="00087ED4">
        <w:rPr>
          <w:rFonts w:ascii="Times New Roman" w:hAnsi="Times New Roman"/>
          <w:b/>
          <w:color w:val="auto"/>
          <w:sz w:val="22"/>
          <w:szCs w:val="22"/>
          <w:lang w:val="ro-RO" w:bidi="th-TH"/>
        </w:rPr>
        <w:t>12</w:t>
      </w:r>
      <w:r w:rsidRPr="00087ED4">
        <w:rPr>
          <w:rFonts w:ascii="Times New Roman" w:hAnsi="Times New Roman"/>
          <w:b/>
          <w:color w:val="auto"/>
          <w:sz w:val="22"/>
          <w:szCs w:val="22"/>
          <w:lang w:val="ro-RO" w:bidi="th-TH"/>
        </w:rPr>
        <w:t xml:space="preserve">.2018: </w:t>
      </w:r>
      <w:r w:rsidR="00087ED4" w:rsidRPr="00087ED4">
        <w:rPr>
          <w:rFonts w:ascii="Times New Roman" w:hAnsi="Times New Roman"/>
          <w:b/>
          <w:color w:val="auto"/>
          <w:sz w:val="22"/>
          <w:szCs w:val="22"/>
          <w:lang w:val="ro-RO" w:bidi="th-TH"/>
        </w:rPr>
        <w:t>25</w:t>
      </w:r>
      <w:r w:rsidRPr="00087ED4">
        <w:rPr>
          <w:rFonts w:ascii="Times New Roman" w:hAnsi="Times New Roman"/>
          <w:b/>
          <w:color w:val="auto"/>
          <w:sz w:val="22"/>
          <w:szCs w:val="22"/>
          <w:lang w:val="ro-RO" w:bidi="th-TH"/>
        </w:rPr>
        <w:t xml:space="preserve"> % din suprafaţa totală a terenului.</w:t>
      </w:r>
    </w:p>
    <w:p w:rsidR="00945DCB" w:rsidRPr="00D85F03" w:rsidRDefault="00945DCB" w:rsidP="00945DCB">
      <w:pPr>
        <w:autoSpaceDE w:val="0"/>
        <w:autoSpaceDN w:val="0"/>
        <w:adjustRightInd w:val="0"/>
        <w:ind w:firstLine="360"/>
        <w:jc w:val="both"/>
        <w:rPr>
          <w:rFonts w:ascii="Times New Roman" w:hAnsi="Times New Roman"/>
          <w:b/>
          <w:color w:val="FF0000"/>
          <w:sz w:val="22"/>
          <w:szCs w:val="22"/>
          <w:lang w:val="ro-RO" w:bidi="th-TH"/>
        </w:rPr>
      </w:pPr>
    </w:p>
    <w:p w:rsidR="00945DCB" w:rsidRPr="00087ED4" w:rsidRDefault="00945DCB" w:rsidP="00945DCB">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lastRenderedPageBreak/>
        <w:t>- se vor respecta prevederile HCL 62/28.02.2012 privind aprobarea "Strategiei dezvoltării spaţiilor verzi a Municipiului Timişoara 2010-2020 şi Anexa 1 - Cadastrul Verde"</w:t>
      </w:r>
    </w:p>
    <w:p w:rsidR="00945DCB" w:rsidRPr="00087ED4" w:rsidRDefault="00945DCB" w:rsidP="00945DCB">
      <w:pPr>
        <w:widowControl w:val="0"/>
        <w:contextualSpacing/>
        <w:jc w:val="both"/>
        <w:outlineLvl w:val="0"/>
        <w:rPr>
          <w:rFonts w:ascii="Times New Roman" w:hAnsi="Times New Roman"/>
          <w:color w:val="auto"/>
          <w:sz w:val="22"/>
          <w:szCs w:val="22"/>
          <w:lang w:val="ro-RO" w:bidi="th-TH"/>
        </w:rPr>
      </w:pPr>
    </w:p>
    <w:p w:rsidR="00945DCB" w:rsidRPr="00087ED4" w:rsidRDefault="00945DCB" w:rsidP="00945DCB">
      <w:pPr>
        <w:ind w:firstLine="360"/>
        <w:contextualSpacing/>
        <w:jc w:val="both"/>
        <w:outlineLvl w:val="0"/>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 se va respecta H.C.L. nr. 4 din 28.01.2003 privind aprobarea realizării aliniamentelor de arbori aferente drumurilor publice aflate pe teritoriul administrativ al municipiului Timişoara;</w:t>
      </w:r>
    </w:p>
    <w:p w:rsidR="00945DCB" w:rsidRPr="00087ED4" w:rsidRDefault="00945DCB" w:rsidP="00945DCB">
      <w:pPr>
        <w:ind w:firstLine="360"/>
        <w:contextualSpacing/>
        <w:jc w:val="both"/>
        <w:outlineLvl w:val="0"/>
        <w:rPr>
          <w:rFonts w:ascii="Times New Roman" w:hAnsi="Times New Roman"/>
          <w:color w:val="auto"/>
          <w:sz w:val="22"/>
          <w:szCs w:val="22"/>
          <w:lang w:val="ro-RO" w:bidi="th-TH"/>
        </w:rPr>
      </w:pPr>
      <w:r w:rsidRPr="00087ED4">
        <w:rPr>
          <w:rFonts w:ascii="Times New Roman" w:hAnsi="Times New Roman"/>
          <w:b/>
          <w:color w:val="auto"/>
          <w:sz w:val="22"/>
          <w:szCs w:val="22"/>
          <w:lang w:val="ro-RO" w:bidi="th-TH"/>
        </w:rPr>
        <w:t xml:space="preserve">- Circulaţii şi accese: </w:t>
      </w:r>
      <w:r w:rsidRPr="00087ED4">
        <w:rPr>
          <w:rFonts w:ascii="Times New Roman" w:hAnsi="Times New Roman"/>
          <w:color w:val="auto"/>
          <w:sz w:val="22"/>
          <w:szCs w:val="22"/>
          <w:lang w:val="ro-RO" w:bidi="th-TH"/>
        </w:rPr>
        <w:t xml:space="preserve">accesele auto şi pietonale se vor realiza în conformitate cu avizul Comisiei de Circulatie nr. </w:t>
      </w:r>
      <w:r w:rsidR="00087ED4" w:rsidRPr="00087ED4">
        <w:rPr>
          <w:rFonts w:ascii="Times New Roman" w:hAnsi="Times New Roman"/>
          <w:color w:val="auto"/>
          <w:sz w:val="22"/>
          <w:szCs w:val="22"/>
          <w:lang w:val="ro-RO" w:bidi="th-TH"/>
        </w:rPr>
        <w:t>DT2018—005431/15.11.2018</w:t>
      </w:r>
      <w:r w:rsidRPr="00087ED4">
        <w:rPr>
          <w:rFonts w:ascii="Times New Roman" w:hAnsi="Times New Roman"/>
          <w:color w:val="auto"/>
          <w:sz w:val="22"/>
          <w:szCs w:val="22"/>
          <w:lang w:val="ro-RO" w:bidi="th-TH"/>
        </w:rPr>
        <w:t>; necesarul de parcaje va fi asigurat în conformitate cu Art. 33 şi Anexa 5 din R.G.U.;</w:t>
      </w:r>
      <w:r w:rsidR="00D652B8">
        <w:rPr>
          <w:rFonts w:ascii="Times New Roman" w:hAnsi="Times New Roman"/>
          <w:color w:val="auto"/>
          <w:sz w:val="22"/>
          <w:szCs w:val="22"/>
          <w:lang w:val="ro-RO" w:bidi="th-TH"/>
        </w:rPr>
        <w:t xml:space="preserve"> </w:t>
      </w:r>
      <w:r w:rsidR="008C1A5B">
        <w:rPr>
          <w:rFonts w:ascii="Times New Roman" w:hAnsi="Times New Roman"/>
          <w:color w:val="auto"/>
          <w:sz w:val="22"/>
          <w:szCs w:val="22"/>
          <w:lang w:val="ro-RO" w:bidi="th-TH"/>
        </w:rPr>
        <w:t>Terenul de 991mp</w:t>
      </w:r>
      <w:r w:rsidR="00D652B8">
        <w:rPr>
          <w:rFonts w:ascii="Times New Roman" w:hAnsi="Times New Roman"/>
          <w:color w:val="auto"/>
          <w:sz w:val="22"/>
          <w:szCs w:val="22"/>
          <w:lang w:val="ro-RO" w:bidi="th-TH"/>
        </w:rPr>
        <w:t xml:space="preserve"> aferent drumului de acces</w:t>
      </w:r>
      <w:r w:rsidR="008C1A5B">
        <w:rPr>
          <w:rFonts w:ascii="Times New Roman" w:hAnsi="Times New Roman"/>
          <w:color w:val="auto"/>
          <w:sz w:val="22"/>
          <w:szCs w:val="22"/>
          <w:lang w:val="ro-RO" w:bidi="th-TH"/>
        </w:rPr>
        <w:t>, inscris in CF447089, nr. cad.447089, proprietari SC AGI-RRE ZEUS SRL, cota actuala 2/3</w:t>
      </w:r>
      <w:r w:rsidR="00D652B8">
        <w:rPr>
          <w:rFonts w:ascii="Times New Roman" w:hAnsi="Times New Roman"/>
          <w:color w:val="auto"/>
          <w:sz w:val="22"/>
          <w:szCs w:val="22"/>
          <w:lang w:val="ro-RO" w:bidi="th-TH"/>
        </w:rPr>
        <w:t xml:space="preserve">, </w:t>
      </w:r>
      <w:r w:rsidR="008C1A5B">
        <w:rPr>
          <w:rFonts w:ascii="Times New Roman" w:hAnsi="Times New Roman"/>
          <w:color w:val="auto"/>
          <w:sz w:val="22"/>
          <w:szCs w:val="22"/>
          <w:lang w:val="ro-RO" w:bidi="th-TH"/>
        </w:rPr>
        <w:t xml:space="preserve">avand notat contract de vanzare cu rezerva dreptului de proprietate asupra cotei de 1/3 </w:t>
      </w:r>
      <w:r w:rsidR="00D652B8">
        <w:rPr>
          <w:rFonts w:ascii="Times New Roman" w:hAnsi="Times New Roman"/>
          <w:color w:val="auto"/>
          <w:sz w:val="22"/>
          <w:szCs w:val="22"/>
          <w:lang w:val="ro-RO" w:bidi="th-TH"/>
        </w:rPr>
        <w:t xml:space="preserve">in favoarea MICRON ZCP 2018 SRL, </w:t>
      </w:r>
      <w:r w:rsidR="008C1A5B">
        <w:rPr>
          <w:rFonts w:ascii="Times New Roman" w:hAnsi="Times New Roman"/>
          <w:color w:val="auto"/>
          <w:sz w:val="22"/>
          <w:szCs w:val="22"/>
          <w:lang w:val="ro-RO" w:bidi="th-TH"/>
        </w:rPr>
        <w:t>si SC LIDL ROMANIA SCS</w:t>
      </w:r>
      <w:r w:rsidR="00D652B8">
        <w:rPr>
          <w:rFonts w:ascii="Times New Roman" w:hAnsi="Times New Roman"/>
          <w:color w:val="auto"/>
          <w:sz w:val="22"/>
          <w:szCs w:val="22"/>
          <w:lang w:val="ro-RO" w:bidi="th-TH"/>
        </w:rPr>
        <w:t>, cu cota 1/3, se va trece cu titlu gratuit in proprietatea Municipiului Timisoara, dupa executia drumului pe cheltuiala proprietarilor si receptia la terminarea lucrarilor, conform avizului</w:t>
      </w:r>
      <w:r w:rsidR="00D652B8" w:rsidRPr="00D652B8">
        <w:rPr>
          <w:rFonts w:ascii="Times New Roman" w:hAnsi="Times New Roman"/>
          <w:color w:val="auto"/>
          <w:sz w:val="22"/>
          <w:szCs w:val="22"/>
          <w:lang w:val="ro-RO" w:bidi="th-TH"/>
        </w:rPr>
        <w:t xml:space="preserve"> </w:t>
      </w:r>
      <w:r w:rsidR="00D652B8" w:rsidRPr="00087ED4">
        <w:rPr>
          <w:rFonts w:ascii="Times New Roman" w:hAnsi="Times New Roman"/>
          <w:color w:val="auto"/>
          <w:sz w:val="22"/>
          <w:szCs w:val="22"/>
          <w:lang w:val="ro-RO" w:bidi="th-TH"/>
        </w:rPr>
        <w:t>Comisiei de Circulatie nr. DT2018—005431/15.11.2018</w:t>
      </w:r>
      <w:r w:rsidR="00D652B8">
        <w:rPr>
          <w:rFonts w:ascii="Times New Roman" w:hAnsi="Times New Roman"/>
          <w:color w:val="auto"/>
          <w:sz w:val="22"/>
          <w:szCs w:val="22"/>
          <w:lang w:val="ro-RO" w:bidi="th-TH"/>
        </w:rPr>
        <w:t xml:space="preserve">, Conventiei pentru autorizarea, construirea si intretinerea drumului de acces incheiat intre proprietari, </w:t>
      </w:r>
      <w:r w:rsidR="00A95A80">
        <w:rPr>
          <w:rFonts w:ascii="Times New Roman" w:hAnsi="Times New Roman"/>
          <w:color w:val="auto"/>
          <w:sz w:val="22"/>
          <w:szCs w:val="22"/>
          <w:lang w:val="ro-RO" w:bidi="th-TH"/>
        </w:rPr>
        <w:t>punctul 3.1.5 si 3.2.6, incheiat prin incheiere de autentificare nr.72/22.01.19, Procurii Speciale cu Incheiere de Autentificare nr.76/22.01.19 si Procurii Speciale cu Incheiere de Autentificare nr.74/22.01.19;</w:t>
      </w:r>
    </w:p>
    <w:p w:rsidR="00945DCB" w:rsidRPr="00087ED4" w:rsidRDefault="00945DCB" w:rsidP="00945DCB">
      <w:pPr>
        <w:widowControl w:val="0"/>
        <w:ind w:firstLine="360"/>
        <w:contextualSpacing/>
        <w:jc w:val="both"/>
        <w:outlineLvl w:val="0"/>
        <w:rPr>
          <w:rFonts w:ascii="Times New Roman" w:hAnsi="Times New Roman"/>
          <w:color w:val="auto"/>
          <w:sz w:val="22"/>
          <w:szCs w:val="22"/>
          <w:lang w:val="ro-RO" w:bidi="th-TH"/>
        </w:rPr>
      </w:pPr>
      <w:r w:rsidRPr="00087ED4">
        <w:rPr>
          <w:rFonts w:ascii="Times New Roman" w:hAnsi="Times New Roman"/>
          <w:b/>
          <w:color w:val="auto"/>
          <w:sz w:val="22"/>
          <w:szCs w:val="22"/>
          <w:lang w:val="ro-RO"/>
        </w:rPr>
        <w:t>- Servituţi:</w:t>
      </w:r>
      <w:r w:rsidRPr="00087ED4">
        <w:rPr>
          <w:rFonts w:ascii="Times New Roman" w:hAnsi="Times New Roman"/>
          <w:color w:val="auto"/>
          <w:sz w:val="22"/>
          <w:szCs w:val="22"/>
          <w:lang w:val="ro-RO"/>
        </w:rPr>
        <w:t xml:space="preserve"> se vor respecta servituţile trecute în „Propunerile preliminare ce vor fi supuse spre avizare - Etapa a 3-a elaborare P.U.G. Timişoara”, aprobate prin H.C.L. nr. 428/30.07.2013;</w:t>
      </w:r>
    </w:p>
    <w:p w:rsidR="00945DCB" w:rsidRPr="00087ED4" w:rsidRDefault="00945DCB" w:rsidP="00945DCB">
      <w:pPr>
        <w:widowControl w:val="0"/>
        <w:ind w:firstLine="360"/>
        <w:contextualSpacing/>
        <w:jc w:val="both"/>
        <w:outlineLvl w:val="0"/>
        <w:rPr>
          <w:rFonts w:ascii="Times New Roman" w:hAnsi="Times New Roman"/>
          <w:color w:val="auto"/>
          <w:sz w:val="22"/>
          <w:szCs w:val="22"/>
          <w:lang w:val="ro-RO" w:bidi="th-TH"/>
        </w:rPr>
      </w:pPr>
      <w:r w:rsidRPr="00087ED4">
        <w:rPr>
          <w:rFonts w:ascii="Times New Roman" w:hAnsi="Times New Roman"/>
          <w:color w:val="auto"/>
          <w:sz w:val="22"/>
          <w:szCs w:val="22"/>
          <w:lang w:val="ro-RO" w:bidi="th-TH"/>
        </w:rPr>
        <w:t xml:space="preserve">- </w:t>
      </w:r>
      <w:r w:rsidRPr="00087ED4">
        <w:rPr>
          <w:rFonts w:ascii="Times New Roman" w:hAnsi="Times New Roman"/>
          <w:b/>
          <w:color w:val="auto"/>
          <w:sz w:val="22"/>
          <w:szCs w:val="22"/>
          <w:lang w:val="ro-RO" w:bidi="th-TH"/>
        </w:rPr>
        <w:t xml:space="preserve">Echipare tehnico-edilitară: </w:t>
      </w:r>
      <w:r w:rsidRPr="00087ED4">
        <w:rPr>
          <w:rFonts w:ascii="Times New Roman" w:hAnsi="Times New Roman"/>
          <w:color w:val="auto"/>
          <w:sz w:val="22"/>
          <w:szCs w:val="22"/>
          <w:lang w:val="ro-RO" w:bidi="th-TH"/>
        </w:rPr>
        <w:t xml:space="preserve">pentru investiţia propusă se vor asigura toate utilităţile necesare funcţionării acesteia, respectându-se condiţiile impuse prin Avizul pentru reţele existente nr. </w:t>
      </w:r>
      <w:r w:rsidR="00087ED4" w:rsidRPr="00087ED4">
        <w:rPr>
          <w:rFonts w:ascii="Times New Roman" w:hAnsi="Times New Roman"/>
          <w:color w:val="auto"/>
          <w:sz w:val="22"/>
          <w:szCs w:val="22"/>
          <w:lang w:val="ro-RO" w:bidi="th-TH"/>
        </w:rPr>
        <w:t>83</w:t>
      </w:r>
      <w:r w:rsidRPr="00087ED4">
        <w:rPr>
          <w:rFonts w:ascii="Times New Roman" w:hAnsi="Times New Roman"/>
          <w:color w:val="auto"/>
          <w:sz w:val="22"/>
          <w:szCs w:val="22"/>
          <w:lang w:val="ro-RO" w:bidi="th-TH"/>
        </w:rPr>
        <w:t>6/</w:t>
      </w:r>
      <w:r w:rsidR="00087ED4" w:rsidRPr="00087ED4">
        <w:rPr>
          <w:rFonts w:ascii="Times New Roman" w:hAnsi="Times New Roman"/>
          <w:color w:val="auto"/>
          <w:sz w:val="22"/>
          <w:szCs w:val="22"/>
          <w:lang w:val="ro-RO" w:bidi="th-TH"/>
        </w:rPr>
        <w:t>06</w:t>
      </w:r>
      <w:r w:rsidRPr="00087ED4">
        <w:rPr>
          <w:rFonts w:ascii="Times New Roman" w:hAnsi="Times New Roman"/>
          <w:color w:val="auto"/>
          <w:sz w:val="22"/>
          <w:szCs w:val="22"/>
          <w:lang w:val="ro-RO" w:bidi="th-TH"/>
        </w:rPr>
        <w:t>.0</w:t>
      </w:r>
      <w:r w:rsidR="00087ED4" w:rsidRPr="00087ED4">
        <w:rPr>
          <w:rFonts w:ascii="Times New Roman" w:hAnsi="Times New Roman"/>
          <w:color w:val="auto"/>
          <w:sz w:val="22"/>
          <w:szCs w:val="22"/>
          <w:lang w:val="ro-RO" w:bidi="th-TH"/>
        </w:rPr>
        <w:t>9</w:t>
      </w:r>
      <w:r w:rsidRPr="00087ED4">
        <w:rPr>
          <w:rFonts w:ascii="Times New Roman" w:hAnsi="Times New Roman"/>
          <w:color w:val="auto"/>
          <w:sz w:val="22"/>
          <w:szCs w:val="22"/>
          <w:lang w:val="ro-RO" w:bidi="th-TH"/>
        </w:rPr>
        <w:t>.2018.</w:t>
      </w:r>
    </w:p>
    <w:p w:rsidR="00945DCB" w:rsidRPr="00087ED4" w:rsidRDefault="00945DCB" w:rsidP="00945DCB">
      <w:pPr>
        <w:jc w:val="both"/>
        <w:rPr>
          <w:rFonts w:ascii="Times New Roman" w:hAnsi="Times New Roman" w:cs="Times New Roman"/>
          <w:b/>
          <w:color w:val="auto"/>
          <w:sz w:val="22"/>
          <w:szCs w:val="22"/>
          <w:lang w:val="ro-RO"/>
        </w:rPr>
      </w:pPr>
      <w:r w:rsidRPr="00087ED4">
        <w:rPr>
          <w:rFonts w:ascii="Times New Roman" w:hAnsi="Times New Roman" w:cs="Times New Roman"/>
          <w:color w:val="auto"/>
          <w:sz w:val="22"/>
          <w:szCs w:val="22"/>
          <w:lang w:val="ro-RO" w:eastAsia="th-TH" w:bidi="th-TH"/>
        </w:rPr>
        <w:tab/>
        <w:t>În cazul în care parcelele sunt parţial grevate de o servitute de utilitate publică, POT şi CUT se vor calcula la suprafaţa efectivă rămasă în proprietate privată</w:t>
      </w:r>
      <w:r w:rsidRPr="00087ED4">
        <w:rPr>
          <w:rFonts w:ascii="Times New Roman" w:hAnsi="Times New Roman" w:cs="Times New Roman"/>
          <w:b/>
          <w:color w:val="auto"/>
          <w:sz w:val="22"/>
          <w:szCs w:val="22"/>
          <w:lang w:val="ro-RO" w:eastAsia="th-TH" w:bidi="th-TH"/>
        </w:rPr>
        <w:t>;</w:t>
      </w:r>
    </w:p>
    <w:p w:rsidR="00945DCB" w:rsidRPr="00087ED4" w:rsidRDefault="00945DCB" w:rsidP="00945DCB">
      <w:pPr>
        <w:ind w:firstLine="720"/>
        <w:jc w:val="both"/>
        <w:rPr>
          <w:rFonts w:ascii="Times New Roman" w:hAnsi="Times New Roman" w:cs="Times New Roman"/>
          <w:color w:val="auto"/>
          <w:sz w:val="22"/>
          <w:szCs w:val="22"/>
          <w:lang w:val="ro-RO"/>
        </w:rPr>
      </w:pPr>
      <w:r w:rsidRPr="00087ED4">
        <w:rPr>
          <w:rFonts w:ascii="Times New Roman" w:hAnsi="Times New Roman" w:cs="Times New Roman"/>
          <w:color w:val="auto"/>
          <w:sz w:val="22"/>
          <w:szCs w:val="22"/>
          <w:lang w:val="ro-RO"/>
        </w:rPr>
        <w:t>La eliberarea Autorizaţiei de Construire se vor respecta toate condiţiile impuse prin avizele eliberate de deţinătorii de reţele şi utilităţi publice precum şi ale altor instituţii avizatoare, care se vor realiza pe cheltuiala beneficiarilor.</w:t>
      </w:r>
    </w:p>
    <w:p w:rsidR="00945DCB" w:rsidRPr="00087ED4" w:rsidRDefault="00945DCB" w:rsidP="00945DCB">
      <w:pPr>
        <w:ind w:firstLine="720"/>
        <w:jc w:val="both"/>
        <w:rPr>
          <w:rFonts w:ascii="Times New Roman" w:hAnsi="Times New Roman" w:cs="Times New Roman"/>
          <w:color w:val="auto"/>
          <w:sz w:val="22"/>
          <w:szCs w:val="22"/>
          <w:lang w:val="ro-RO"/>
        </w:rPr>
      </w:pPr>
      <w:r w:rsidRPr="00087ED4">
        <w:rPr>
          <w:rFonts w:ascii="Times New Roman" w:hAnsi="Times New Roman" w:cs="Times New Roman"/>
          <w:color w:val="auto"/>
          <w:sz w:val="22"/>
          <w:szCs w:val="22"/>
          <w:lang w:val="ro-RO"/>
        </w:rPr>
        <w:t>Documentaţia de urbanism este însoţită de avizele şi acordurile conform Ghidului privind metodologia de elaborare şi conţinutul cadru al P.U.Z. aprobat prin Ordinul nr. 176/N/2000 al M.L.P.A.T. ( M.T.C.T.).</w:t>
      </w:r>
    </w:p>
    <w:p w:rsidR="00087ED4" w:rsidRPr="00087ED4" w:rsidRDefault="00945DCB" w:rsidP="00945DCB">
      <w:pPr>
        <w:ind w:firstLine="720"/>
        <w:jc w:val="both"/>
        <w:rPr>
          <w:rFonts w:ascii="Times New Roman" w:hAnsi="Times New Roman" w:cs="Times New Roman"/>
          <w:b/>
          <w:color w:val="auto"/>
          <w:sz w:val="22"/>
          <w:szCs w:val="22"/>
          <w:lang w:val="ro-RO"/>
        </w:rPr>
      </w:pPr>
      <w:r w:rsidRPr="00087ED4">
        <w:rPr>
          <w:rFonts w:ascii="Times New Roman" w:hAnsi="Times New Roman" w:cs="Times New Roman"/>
          <w:color w:val="auto"/>
          <w:sz w:val="22"/>
          <w:szCs w:val="22"/>
          <w:lang w:val="ro-RO"/>
        </w:rPr>
        <w:t xml:space="preserve">Autorizaţia de Construire se va putea elibera </w:t>
      </w:r>
      <w:r w:rsidRPr="00087ED4">
        <w:rPr>
          <w:rFonts w:ascii="Times New Roman" w:hAnsi="Times New Roman" w:cs="Times New Roman"/>
          <w:b/>
          <w:color w:val="auto"/>
          <w:sz w:val="22"/>
          <w:szCs w:val="22"/>
          <w:lang w:val="ro-RO"/>
        </w:rPr>
        <w:t>doar după realizarea în prealabil a operaţiunilor reglementate prin documentaţia de urbanism cu privire la obligativitatea asigurării acceselor din domeniul public conform Proiectului nr. 2</w:t>
      </w:r>
      <w:r w:rsidR="00087ED4" w:rsidRPr="00087ED4">
        <w:rPr>
          <w:rFonts w:ascii="Times New Roman" w:hAnsi="Times New Roman" w:cs="Times New Roman"/>
          <w:b/>
          <w:color w:val="auto"/>
          <w:sz w:val="22"/>
          <w:szCs w:val="22"/>
          <w:lang w:val="ro-RO"/>
        </w:rPr>
        <w:t>316</w:t>
      </w:r>
      <w:r w:rsidRPr="00087ED4">
        <w:rPr>
          <w:rFonts w:ascii="Times New Roman" w:hAnsi="Times New Roman" w:cs="Times New Roman"/>
          <w:b/>
          <w:color w:val="auto"/>
          <w:sz w:val="22"/>
          <w:szCs w:val="22"/>
          <w:lang w:val="ro-RO"/>
        </w:rPr>
        <w:t>.07.1, planşa nr. U 06 – „Proprietatea asupra terenurilor” şi asigurarea tuturor utilităţilor necesare investiţiei</w:t>
      </w:r>
      <w:r w:rsidR="00087ED4" w:rsidRPr="00087ED4">
        <w:rPr>
          <w:rFonts w:ascii="Times New Roman" w:hAnsi="Times New Roman" w:cs="Times New Roman"/>
          <w:b/>
          <w:color w:val="auto"/>
          <w:sz w:val="22"/>
          <w:szCs w:val="22"/>
          <w:lang w:val="ro-RO"/>
        </w:rPr>
        <w:t>.</w:t>
      </w:r>
    </w:p>
    <w:p w:rsidR="00945DCB" w:rsidRPr="00087ED4" w:rsidRDefault="00945DCB" w:rsidP="00945DCB">
      <w:pPr>
        <w:ind w:firstLine="720"/>
        <w:jc w:val="both"/>
        <w:rPr>
          <w:rFonts w:ascii="Times New Roman" w:hAnsi="Times New Roman" w:cs="Times New Roman"/>
          <w:color w:val="auto"/>
          <w:sz w:val="22"/>
          <w:szCs w:val="22"/>
          <w:lang w:val="ro-RO"/>
        </w:rPr>
      </w:pPr>
      <w:r w:rsidRPr="00087ED4">
        <w:rPr>
          <w:rFonts w:ascii="Times New Roman" w:hAnsi="Times New Roman" w:cs="Times New Roman"/>
          <w:color w:val="auto"/>
          <w:sz w:val="22"/>
          <w:szCs w:val="22"/>
          <w:lang w:val="ro-RO"/>
        </w:rPr>
        <w:t>Semnarea documentaţiei de amenajare a teritoriului sau de urbanism atrage responsabilitatea fiecărei persoane din colectivul de specialişti care a elaborat documentaţia, pentru veridicitatea şi corectitudinea din punct de vedere tehnic a acesteia, în conformitate cu art. 38, alin. 1^1) din Legea nr. 350/2001 privind amenajarea teritoriului şi urbanismul, cu modificările şi completările ulterioare.</w:t>
      </w:r>
    </w:p>
    <w:p w:rsidR="00945DCB" w:rsidRPr="00087ED4" w:rsidRDefault="00945DCB" w:rsidP="00945DCB">
      <w:pPr>
        <w:ind w:firstLine="720"/>
        <w:jc w:val="both"/>
        <w:rPr>
          <w:rFonts w:ascii="Times New Roman" w:hAnsi="Times New Roman" w:cs="Times New Roman"/>
          <w:color w:val="auto"/>
          <w:sz w:val="22"/>
          <w:szCs w:val="22"/>
          <w:lang w:val="ro-RO"/>
        </w:rPr>
      </w:pPr>
      <w:r w:rsidRPr="00087ED4">
        <w:rPr>
          <w:rFonts w:ascii="Times New Roman" w:hAnsi="Times New Roman" w:cs="Times New Roman"/>
          <w:color w:val="auto"/>
          <w:sz w:val="22"/>
          <w:szCs w:val="22"/>
          <w:lang w:val="ro-RO"/>
        </w:rPr>
        <w:t xml:space="preserve">După aprobarea prin hotărârea consiliului local a documentatiei </w:t>
      </w:r>
      <w:r w:rsidR="00087ED4" w:rsidRPr="00087ED4">
        <w:rPr>
          <w:rFonts w:ascii="Times New Roman" w:hAnsi="Times New Roman" w:cs="Times New Roman"/>
          <w:color w:val="auto"/>
          <w:sz w:val="22"/>
          <w:szCs w:val="22"/>
          <w:lang w:val="ro-RO"/>
        </w:rPr>
        <w:t>PUD</w:t>
      </w:r>
      <w:r w:rsidRPr="00087ED4">
        <w:rPr>
          <w:rFonts w:ascii="Times New Roman" w:hAnsi="Times New Roman" w:cs="Times New Roman"/>
          <w:color w:val="auto"/>
          <w:sz w:val="22"/>
          <w:szCs w:val="22"/>
          <w:lang w:val="ro-RO"/>
        </w:rPr>
        <w:t xml:space="preserve"> si RLU aferent, aceasta va fi transmisa către oficiul de cadastru şi publicitate imobiliară, în vederea actualizării din oficiu a destinaţiei imobilelor înregistrate în sistemul integrat de cadastru şi carte funciară.</w:t>
      </w:r>
    </w:p>
    <w:p w:rsidR="00945DCB" w:rsidRPr="00087ED4" w:rsidRDefault="00945DCB" w:rsidP="00945DCB">
      <w:pPr>
        <w:ind w:right="43" w:firstLine="720"/>
        <w:jc w:val="both"/>
        <w:rPr>
          <w:rFonts w:ascii="Times New Roman" w:hAnsi="Times New Roman" w:cs="Times New Roman"/>
          <w:b/>
          <w:color w:val="auto"/>
          <w:sz w:val="22"/>
          <w:szCs w:val="22"/>
          <w:lang w:val="ro-RO"/>
        </w:rPr>
      </w:pPr>
      <w:r w:rsidRPr="00087ED4">
        <w:rPr>
          <w:rFonts w:ascii="Times New Roman" w:hAnsi="Times New Roman" w:cs="Times New Roman"/>
          <w:b/>
          <w:color w:val="auto"/>
          <w:sz w:val="22"/>
          <w:szCs w:val="22"/>
          <w:lang w:val="ro-RO"/>
        </w:rPr>
        <w:t xml:space="preserve">Planul Urbanistic </w:t>
      </w:r>
      <w:r w:rsidR="007E2115" w:rsidRPr="00087ED4">
        <w:rPr>
          <w:rFonts w:ascii="Times New Roman" w:hAnsi="Times New Roman" w:cs="Times New Roman"/>
          <w:b/>
          <w:bCs/>
          <w:color w:val="auto"/>
          <w:sz w:val="22"/>
          <w:szCs w:val="22"/>
          <w:lang w:val="ro-RO"/>
        </w:rPr>
        <w:t>de Detaliu</w:t>
      </w:r>
      <w:r w:rsidRPr="00087ED4">
        <w:rPr>
          <w:rFonts w:ascii="Times New Roman" w:hAnsi="Times New Roman" w:cs="Times New Roman"/>
          <w:b/>
          <w:bCs/>
          <w:color w:val="auto"/>
          <w:sz w:val="22"/>
          <w:szCs w:val="22"/>
          <w:lang w:val="ro-RO"/>
        </w:rPr>
        <w:t xml:space="preserve"> "C</w:t>
      </w:r>
      <w:r w:rsidR="00C36705" w:rsidRPr="00087ED4">
        <w:rPr>
          <w:rFonts w:ascii="Times New Roman" w:hAnsi="Times New Roman" w:cs="Times New Roman"/>
          <w:b/>
          <w:bCs/>
          <w:color w:val="auto"/>
          <w:sz w:val="22"/>
          <w:szCs w:val="22"/>
          <w:lang w:val="ro-RO"/>
        </w:rPr>
        <w:t xml:space="preserve">onstruire supermarket Lidl", </w:t>
      </w:r>
      <w:r w:rsidR="00C36705" w:rsidRPr="00087ED4">
        <w:rPr>
          <w:rFonts w:ascii="Times New Roman" w:hAnsi="Times New Roman" w:cs="Times New Roman"/>
          <w:b/>
          <w:color w:val="auto"/>
          <w:sz w:val="22"/>
          <w:szCs w:val="22"/>
          <w:lang w:val="ro-RO"/>
        </w:rPr>
        <w:t>strada Circumvalatiunii nr. 4</w:t>
      </w:r>
      <w:r w:rsidRPr="00087ED4">
        <w:rPr>
          <w:rFonts w:ascii="Times New Roman" w:hAnsi="Times New Roman" w:cs="Times New Roman"/>
          <w:b/>
          <w:bCs/>
          <w:color w:val="auto"/>
          <w:sz w:val="22"/>
          <w:szCs w:val="22"/>
          <w:lang w:val="ro-RO"/>
        </w:rPr>
        <w:t>, Timişoara</w:t>
      </w:r>
      <w:r w:rsidRPr="00087ED4">
        <w:rPr>
          <w:rFonts w:ascii="Times New Roman" w:hAnsi="Times New Roman" w:cs="Times New Roman"/>
          <w:b/>
          <w:color w:val="auto"/>
          <w:sz w:val="22"/>
          <w:szCs w:val="22"/>
          <w:lang w:val="ro-RO"/>
        </w:rPr>
        <w:t xml:space="preserve"> va avea valabilitate de </w:t>
      </w:r>
      <w:r w:rsidR="00087ED4">
        <w:rPr>
          <w:rFonts w:ascii="Times New Roman" w:hAnsi="Times New Roman" w:cs="Times New Roman"/>
          <w:b/>
          <w:color w:val="auto"/>
          <w:sz w:val="22"/>
          <w:szCs w:val="22"/>
          <w:lang w:val="ro-RO"/>
        </w:rPr>
        <w:t>2</w:t>
      </w:r>
      <w:r w:rsidRPr="00087ED4">
        <w:rPr>
          <w:rFonts w:ascii="Times New Roman" w:hAnsi="Times New Roman" w:cs="Times New Roman"/>
          <w:b/>
          <w:color w:val="auto"/>
          <w:sz w:val="22"/>
          <w:szCs w:val="22"/>
          <w:lang w:val="ro-RO"/>
        </w:rPr>
        <w:t xml:space="preserve"> ani, perioadă în care pot fi demarate investiţiile prevăzute în documentaţie.</w:t>
      </w:r>
    </w:p>
    <w:p w:rsidR="00945DCB" w:rsidRPr="00D85F03" w:rsidRDefault="00945DCB" w:rsidP="00945DCB">
      <w:pPr>
        <w:ind w:right="43"/>
        <w:jc w:val="both"/>
        <w:rPr>
          <w:rFonts w:ascii="Times New Roman" w:hAnsi="Times New Roman" w:cs="Times New Roman"/>
          <w:color w:val="FF0000"/>
          <w:sz w:val="22"/>
          <w:szCs w:val="22"/>
          <w:lang w:val="ro-RO"/>
        </w:rPr>
      </w:pPr>
    </w:p>
    <w:p w:rsidR="00945DCB" w:rsidRPr="00087ED4" w:rsidRDefault="00945DCB" w:rsidP="00945DCB">
      <w:pPr>
        <w:jc w:val="center"/>
        <w:rPr>
          <w:rFonts w:ascii="Times New Roman" w:hAnsi="Times New Roman" w:cs="Times New Roman"/>
          <w:b/>
          <w:color w:val="auto"/>
          <w:sz w:val="22"/>
          <w:szCs w:val="22"/>
          <w:lang w:val="ro-RO"/>
        </w:rPr>
      </w:pPr>
      <w:r w:rsidRPr="00087ED4">
        <w:rPr>
          <w:rFonts w:ascii="Times New Roman" w:hAnsi="Times New Roman" w:cs="Times New Roman"/>
          <w:b/>
          <w:color w:val="auto"/>
          <w:sz w:val="22"/>
          <w:szCs w:val="22"/>
          <w:lang w:val="ro-RO"/>
        </w:rPr>
        <w:t>PROPUNEM:</w:t>
      </w:r>
    </w:p>
    <w:p w:rsidR="00945DCB" w:rsidRPr="00087ED4" w:rsidRDefault="00945DCB" w:rsidP="00945DCB">
      <w:pPr>
        <w:rPr>
          <w:rFonts w:ascii="Times New Roman" w:hAnsi="Times New Roman" w:cs="Times New Roman"/>
          <w:color w:val="auto"/>
          <w:sz w:val="22"/>
          <w:szCs w:val="22"/>
          <w:lang w:val="ro-RO"/>
        </w:rPr>
      </w:pPr>
    </w:p>
    <w:p w:rsidR="00945DCB" w:rsidRPr="00087ED4" w:rsidRDefault="00945DCB" w:rsidP="00945DCB">
      <w:pPr>
        <w:ind w:firstLine="720"/>
        <w:jc w:val="both"/>
        <w:rPr>
          <w:rFonts w:ascii="Times New Roman" w:hAnsi="Times New Roman" w:cs="Times New Roman"/>
          <w:color w:val="auto"/>
          <w:sz w:val="22"/>
          <w:szCs w:val="22"/>
          <w:lang w:val="ro-RO"/>
        </w:rPr>
      </w:pPr>
      <w:r w:rsidRPr="00087ED4">
        <w:rPr>
          <w:rFonts w:ascii="Times New Roman" w:hAnsi="Times New Roman" w:cs="Times New Roman"/>
          <w:b/>
          <w:color w:val="auto"/>
          <w:sz w:val="22"/>
          <w:szCs w:val="22"/>
          <w:lang w:val="ro-RO"/>
        </w:rPr>
        <w:t>1.</w:t>
      </w:r>
      <w:r w:rsidRPr="00087ED4">
        <w:rPr>
          <w:rFonts w:ascii="Times New Roman" w:hAnsi="Times New Roman" w:cs="Times New Roman"/>
          <w:color w:val="auto"/>
          <w:sz w:val="22"/>
          <w:szCs w:val="22"/>
          <w:lang w:val="ro-RO"/>
        </w:rPr>
        <w:t xml:space="preserve"> </w:t>
      </w:r>
      <w:r w:rsidRPr="00087ED4">
        <w:rPr>
          <w:rFonts w:ascii="Times New Roman" w:hAnsi="Times New Roman" w:cs="Times New Roman"/>
          <w:b/>
          <w:color w:val="auto"/>
          <w:sz w:val="22"/>
          <w:szCs w:val="22"/>
          <w:lang w:val="ro-RO"/>
        </w:rPr>
        <w:t xml:space="preserve">Avizarea şi aprobarea </w:t>
      </w:r>
      <w:r w:rsidR="005E7B21" w:rsidRPr="00087ED4">
        <w:rPr>
          <w:rFonts w:ascii="Times New Roman" w:hAnsi="Times New Roman" w:cs="Times New Roman"/>
          <w:b/>
          <w:color w:val="auto"/>
          <w:sz w:val="22"/>
          <w:szCs w:val="22"/>
          <w:lang w:val="ro-RO"/>
        </w:rPr>
        <w:t xml:space="preserve">Planul Urbanistic </w:t>
      </w:r>
      <w:r w:rsidR="005E7B21" w:rsidRPr="00087ED4">
        <w:rPr>
          <w:rFonts w:ascii="Times New Roman" w:hAnsi="Times New Roman" w:cs="Times New Roman"/>
          <w:b/>
          <w:bCs/>
          <w:color w:val="auto"/>
          <w:sz w:val="22"/>
          <w:szCs w:val="22"/>
          <w:lang w:val="ro-RO"/>
        </w:rPr>
        <w:t>de Detaliu</w:t>
      </w:r>
      <w:r w:rsidRPr="00087ED4">
        <w:rPr>
          <w:rFonts w:ascii="Times New Roman" w:hAnsi="Times New Roman" w:cs="Times New Roman"/>
          <w:b/>
          <w:color w:val="auto"/>
          <w:sz w:val="22"/>
          <w:szCs w:val="22"/>
          <w:lang w:val="ro-RO"/>
        </w:rPr>
        <w:t xml:space="preserve"> </w:t>
      </w:r>
      <w:r w:rsidRPr="00087ED4">
        <w:rPr>
          <w:rFonts w:ascii="Times New Roman" w:hAnsi="Times New Roman" w:cs="Times New Roman"/>
          <w:b/>
          <w:bCs/>
          <w:color w:val="auto"/>
          <w:sz w:val="22"/>
          <w:szCs w:val="22"/>
          <w:lang w:val="ro-RO"/>
        </w:rPr>
        <w:t xml:space="preserve">"Construire supermarket Lidl", </w:t>
      </w:r>
      <w:r w:rsidR="000214DA" w:rsidRPr="00087ED4">
        <w:rPr>
          <w:rFonts w:ascii="Times New Roman" w:hAnsi="Times New Roman" w:cs="Times New Roman"/>
          <w:b/>
          <w:color w:val="auto"/>
          <w:sz w:val="22"/>
          <w:szCs w:val="22"/>
          <w:lang w:val="ro-RO"/>
        </w:rPr>
        <w:t>strada Circumvalatiunii nr. 4</w:t>
      </w:r>
      <w:r w:rsidRPr="00087ED4">
        <w:rPr>
          <w:rFonts w:ascii="Times New Roman" w:hAnsi="Times New Roman" w:cs="Times New Roman"/>
          <w:b/>
          <w:bCs/>
          <w:color w:val="auto"/>
          <w:sz w:val="22"/>
          <w:szCs w:val="22"/>
          <w:lang w:val="ro-RO"/>
        </w:rPr>
        <w:t>, Timişoara</w:t>
      </w:r>
      <w:r w:rsidRPr="00087ED4">
        <w:rPr>
          <w:rFonts w:ascii="Times New Roman" w:hAnsi="Times New Roman" w:cs="Times New Roman"/>
          <w:b/>
          <w:color w:val="auto"/>
          <w:sz w:val="22"/>
          <w:szCs w:val="22"/>
          <w:lang w:val="ro-RO"/>
        </w:rPr>
        <w:t xml:space="preserve">, </w:t>
      </w:r>
      <w:r w:rsidRPr="00087ED4">
        <w:rPr>
          <w:rFonts w:ascii="Times New Roman" w:hAnsi="Times New Roman" w:cs="Times New Roman"/>
          <w:b/>
          <w:bCs/>
          <w:color w:val="auto"/>
          <w:sz w:val="22"/>
          <w:szCs w:val="22"/>
          <w:lang w:val="ro-RO"/>
        </w:rPr>
        <w:t xml:space="preserve">beneficiar </w:t>
      </w:r>
      <w:r w:rsidRPr="00087ED4">
        <w:rPr>
          <w:rFonts w:ascii="Times New Roman" w:hAnsi="Times New Roman" w:cs="Times New Roman"/>
          <w:b/>
          <w:color w:val="auto"/>
          <w:sz w:val="22"/>
          <w:szCs w:val="22"/>
          <w:lang w:val="ro-RO"/>
        </w:rPr>
        <w:t>SC LIDL ROMANIA SCS, CIF: 15300120</w:t>
      </w:r>
      <w:r w:rsidRPr="00087ED4">
        <w:rPr>
          <w:rFonts w:ascii="Times New Roman" w:hAnsi="Times New Roman" w:cs="Times New Roman"/>
          <w:b/>
          <w:bCs/>
          <w:color w:val="auto"/>
          <w:sz w:val="22"/>
          <w:szCs w:val="22"/>
          <w:lang w:val="ro-RO"/>
        </w:rPr>
        <w:t>.</w:t>
      </w:r>
      <w:r w:rsidRPr="00087ED4">
        <w:rPr>
          <w:rFonts w:ascii="Times New Roman" w:hAnsi="Times New Roman" w:cs="Times New Roman"/>
          <w:b/>
          <w:color w:val="auto"/>
          <w:sz w:val="22"/>
          <w:szCs w:val="22"/>
          <w:lang w:val="ro-RO"/>
        </w:rPr>
        <w:t xml:space="preserve">, întocmit conform proiectului nr. </w:t>
      </w:r>
      <w:r w:rsidR="00087ED4" w:rsidRPr="00087ED4">
        <w:rPr>
          <w:rFonts w:ascii="Times New Roman" w:hAnsi="Times New Roman" w:cs="Times New Roman"/>
          <w:b/>
          <w:color w:val="auto"/>
          <w:sz w:val="22"/>
          <w:szCs w:val="22"/>
          <w:lang w:val="ro-RO"/>
        </w:rPr>
        <w:t>2316.07.1</w:t>
      </w:r>
      <w:r w:rsidRPr="00087ED4">
        <w:rPr>
          <w:rFonts w:ascii="Times New Roman" w:hAnsi="Times New Roman" w:cs="Times New Roman"/>
          <w:b/>
          <w:color w:val="auto"/>
          <w:sz w:val="22"/>
          <w:szCs w:val="22"/>
          <w:lang w:val="ro-RO"/>
        </w:rPr>
        <w:t xml:space="preserve">, realizat de </w:t>
      </w:r>
      <w:r w:rsidRPr="00087ED4">
        <w:rPr>
          <w:rFonts w:ascii="Times New Roman" w:hAnsi="Times New Roman" w:cs="Times New Roman"/>
          <w:b/>
          <w:bCs/>
          <w:color w:val="auto"/>
          <w:sz w:val="22"/>
          <w:szCs w:val="22"/>
          <w:lang w:val="ro-RO"/>
        </w:rPr>
        <w:t>S.C. SUBCONTROL S.R.L.</w:t>
      </w:r>
      <w:r w:rsidRPr="00087ED4">
        <w:rPr>
          <w:rFonts w:ascii="Times New Roman" w:hAnsi="Times New Roman" w:cs="Times New Roman"/>
          <w:b/>
          <w:color w:val="auto"/>
          <w:sz w:val="22"/>
          <w:szCs w:val="22"/>
          <w:lang w:val="ro-RO"/>
        </w:rPr>
        <w:t>, care face parte integrantă din prezenta hotărâre;</w:t>
      </w:r>
    </w:p>
    <w:p w:rsidR="00945DCB" w:rsidRPr="00087ED4" w:rsidRDefault="00945DCB" w:rsidP="00945DCB">
      <w:pPr>
        <w:jc w:val="both"/>
        <w:rPr>
          <w:rFonts w:ascii="Times New Roman" w:hAnsi="Times New Roman" w:cs="Times New Roman"/>
          <w:color w:val="auto"/>
          <w:sz w:val="22"/>
          <w:szCs w:val="22"/>
          <w:lang w:val="ro-RO"/>
        </w:rPr>
      </w:pPr>
    </w:p>
    <w:p w:rsidR="00945DCB" w:rsidRPr="009F14C4" w:rsidRDefault="00945DCB" w:rsidP="00945DCB">
      <w:pPr>
        <w:ind w:firstLine="720"/>
        <w:jc w:val="both"/>
        <w:rPr>
          <w:rFonts w:ascii="Times New Roman" w:hAnsi="Times New Roman" w:cs="Times New Roman"/>
          <w:b/>
          <w:color w:val="auto"/>
          <w:sz w:val="22"/>
          <w:szCs w:val="22"/>
          <w:lang w:val="ro-RO"/>
        </w:rPr>
      </w:pPr>
      <w:r w:rsidRPr="009F14C4">
        <w:rPr>
          <w:rFonts w:ascii="Times New Roman" w:hAnsi="Times New Roman" w:cs="Times New Roman"/>
          <w:b/>
          <w:color w:val="auto"/>
          <w:sz w:val="22"/>
          <w:szCs w:val="22"/>
          <w:lang w:val="ro-RO"/>
        </w:rPr>
        <w:t>2.</w:t>
      </w:r>
      <w:r w:rsidRPr="009F14C4">
        <w:rPr>
          <w:rFonts w:ascii="Times New Roman" w:hAnsi="Times New Roman" w:cs="Times New Roman"/>
          <w:color w:val="auto"/>
          <w:sz w:val="22"/>
          <w:szCs w:val="22"/>
          <w:lang w:val="ro-RO"/>
        </w:rPr>
        <w:t xml:space="preserve"> </w:t>
      </w:r>
      <w:r w:rsidRPr="009F14C4">
        <w:rPr>
          <w:rFonts w:ascii="Times New Roman" w:hAnsi="Times New Roman" w:cs="Times New Roman"/>
          <w:b/>
          <w:color w:val="auto"/>
          <w:sz w:val="22"/>
          <w:szCs w:val="22"/>
          <w:lang w:val="ro-RO"/>
        </w:rPr>
        <w:t>Se stabilesc condiţiile de construire:</w:t>
      </w:r>
    </w:p>
    <w:p w:rsidR="00087ED4" w:rsidRPr="000030F4" w:rsidRDefault="00087ED4" w:rsidP="00087ED4">
      <w:pPr>
        <w:ind w:firstLine="360"/>
        <w:contextualSpacing/>
        <w:jc w:val="both"/>
        <w:outlineLvl w:val="0"/>
        <w:rPr>
          <w:rFonts w:ascii="Times New Roman" w:hAnsi="Times New Roman"/>
          <w:b/>
          <w:color w:val="auto"/>
          <w:sz w:val="22"/>
          <w:szCs w:val="22"/>
          <w:lang w:val="ro-RO"/>
        </w:rPr>
      </w:pPr>
      <w:r w:rsidRPr="000030F4">
        <w:rPr>
          <w:rFonts w:ascii="Times New Roman" w:hAnsi="Times New Roman"/>
          <w:b/>
          <w:color w:val="auto"/>
          <w:sz w:val="22"/>
          <w:szCs w:val="22"/>
          <w:lang w:val="ro-RO"/>
        </w:rPr>
        <w:t>Se propune mobilarea unei parcele cu construcţii destinate serviciilor, asigurarea în incinta a locurilor de parcare necesare funcţionării propuse de servicii</w:t>
      </w:r>
    </w:p>
    <w:p w:rsidR="00087ED4" w:rsidRPr="00087ED4" w:rsidRDefault="00087ED4" w:rsidP="00087ED4">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Zona de servicii de interes general</w:t>
      </w:r>
    </w:p>
    <w:p w:rsidR="00087ED4" w:rsidRPr="00087ED4" w:rsidRDefault="00087ED4" w:rsidP="00087ED4">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P.O.T.max. = 35 %</w:t>
      </w:r>
    </w:p>
    <w:p w:rsidR="00087ED4" w:rsidRPr="00087ED4" w:rsidRDefault="00087ED4" w:rsidP="00087ED4">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C.U.T.max. = 0.6;</w:t>
      </w:r>
    </w:p>
    <w:p w:rsidR="00087ED4" w:rsidRPr="00087ED4" w:rsidRDefault="00087ED4" w:rsidP="00087ED4">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Regim de inaltime = P+1E</w:t>
      </w:r>
    </w:p>
    <w:p w:rsidR="00087ED4" w:rsidRPr="00087ED4" w:rsidRDefault="00087ED4" w:rsidP="00087ED4">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H max. cornisa = 10.00 m</w:t>
      </w:r>
    </w:p>
    <w:p w:rsidR="00087ED4" w:rsidRPr="00087ED4" w:rsidRDefault="00087ED4" w:rsidP="00087ED4">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H max = 13.00 m</w:t>
      </w:r>
    </w:p>
    <w:p w:rsidR="00087ED4" w:rsidRPr="00087ED4" w:rsidRDefault="00087ED4" w:rsidP="00087ED4">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Zone verzi propuse in documentaţie şi în conformitate cu Avizul Agenţiei pentru Protecţia Mediului nr. 131/10.12.2018: 25 % din suprafaţa totală a terenului.</w:t>
      </w:r>
    </w:p>
    <w:p w:rsidR="00945DCB" w:rsidRPr="00087ED4" w:rsidRDefault="00945DCB" w:rsidP="00945DCB">
      <w:pPr>
        <w:autoSpaceDE w:val="0"/>
        <w:autoSpaceDN w:val="0"/>
        <w:adjustRightInd w:val="0"/>
        <w:ind w:firstLine="360"/>
        <w:jc w:val="both"/>
        <w:rPr>
          <w:rFonts w:ascii="Times New Roman" w:hAnsi="Times New Roman"/>
          <w:b/>
          <w:color w:val="auto"/>
          <w:sz w:val="22"/>
          <w:szCs w:val="22"/>
          <w:lang w:val="ro-RO" w:bidi="th-TH"/>
        </w:rPr>
      </w:pPr>
    </w:p>
    <w:p w:rsidR="00945DCB" w:rsidRPr="00087ED4" w:rsidRDefault="00945DCB" w:rsidP="00945DCB">
      <w:pPr>
        <w:autoSpaceDE w:val="0"/>
        <w:autoSpaceDN w:val="0"/>
        <w:adjustRightInd w:val="0"/>
        <w:ind w:firstLine="360"/>
        <w:jc w:val="both"/>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 se vor respecta prevederile HCL 62/28.02.2012 privind aprobarea "Strategiei dezvoltării spaţiilor verzi a Municipiului Timişoara 2010-2020 şi Anexa 1 - Cadastrul Verde"</w:t>
      </w:r>
    </w:p>
    <w:p w:rsidR="00945DCB" w:rsidRPr="00087ED4" w:rsidRDefault="00945DCB" w:rsidP="00945DCB">
      <w:pPr>
        <w:widowControl w:val="0"/>
        <w:contextualSpacing/>
        <w:jc w:val="both"/>
        <w:outlineLvl w:val="0"/>
        <w:rPr>
          <w:rFonts w:ascii="Times New Roman" w:hAnsi="Times New Roman"/>
          <w:color w:val="auto"/>
          <w:sz w:val="22"/>
          <w:szCs w:val="22"/>
          <w:lang w:val="ro-RO" w:bidi="th-TH"/>
        </w:rPr>
      </w:pPr>
    </w:p>
    <w:p w:rsidR="00945DCB" w:rsidRPr="00087ED4" w:rsidRDefault="00945DCB" w:rsidP="00945DCB">
      <w:pPr>
        <w:ind w:firstLine="360"/>
        <w:contextualSpacing/>
        <w:jc w:val="both"/>
        <w:outlineLvl w:val="0"/>
        <w:rPr>
          <w:rFonts w:ascii="Times New Roman" w:hAnsi="Times New Roman"/>
          <w:b/>
          <w:color w:val="auto"/>
          <w:sz w:val="22"/>
          <w:szCs w:val="22"/>
          <w:lang w:val="ro-RO" w:bidi="th-TH"/>
        </w:rPr>
      </w:pPr>
      <w:r w:rsidRPr="00087ED4">
        <w:rPr>
          <w:rFonts w:ascii="Times New Roman" w:hAnsi="Times New Roman"/>
          <w:b/>
          <w:color w:val="auto"/>
          <w:sz w:val="22"/>
          <w:szCs w:val="22"/>
          <w:lang w:val="ro-RO" w:bidi="th-TH"/>
        </w:rPr>
        <w:t>- se va respecta H.C.L. nr. 4 din 28.01.2003 privind aprobarea realizării aliniamentelor de arbori aferente drumurilor publice aflate pe teritoriul administrativ al municipiului Timişoara;</w:t>
      </w:r>
    </w:p>
    <w:p w:rsidR="00945DCB" w:rsidRPr="00A95A80" w:rsidRDefault="00945DCB" w:rsidP="00945DCB">
      <w:pPr>
        <w:widowControl w:val="0"/>
        <w:ind w:firstLine="360"/>
        <w:contextualSpacing/>
        <w:jc w:val="both"/>
        <w:outlineLvl w:val="0"/>
        <w:rPr>
          <w:rFonts w:ascii="Times New Roman" w:hAnsi="Times New Roman"/>
          <w:b/>
          <w:color w:val="auto"/>
          <w:sz w:val="22"/>
          <w:szCs w:val="22"/>
          <w:lang w:val="ro-RO" w:bidi="th-TH"/>
        </w:rPr>
      </w:pPr>
      <w:r w:rsidRPr="00087ED4">
        <w:rPr>
          <w:rFonts w:ascii="Times New Roman" w:hAnsi="Times New Roman"/>
          <w:color w:val="auto"/>
          <w:sz w:val="22"/>
          <w:szCs w:val="22"/>
          <w:lang w:val="ro-RO" w:bidi="th-TH"/>
        </w:rPr>
        <w:t xml:space="preserve">- </w:t>
      </w:r>
      <w:r w:rsidRPr="00087ED4">
        <w:rPr>
          <w:rFonts w:ascii="Times New Roman" w:hAnsi="Times New Roman"/>
          <w:color w:val="auto"/>
          <w:sz w:val="22"/>
          <w:szCs w:val="22"/>
          <w:lang w:val="ro-RO"/>
        </w:rPr>
        <w:t xml:space="preserve">Circulaţii şi accese: </w:t>
      </w:r>
      <w:r w:rsidRPr="00087ED4">
        <w:rPr>
          <w:rFonts w:ascii="Times New Roman" w:hAnsi="Times New Roman"/>
          <w:b/>
          <w:color w:val="auto"/>
          <w:sz w:val="22"/>
          <w:szCs w:val="22"/>
          <w:lang w:val="ro-RO"/>
        </w:rPr>
        <w:t>accesele auto şi pietonale se vor realiza</w:t>
      </w:r>
      <w:r w:rsidRPr="00087ED4">
        <w:rPr>
          <w:rFonts w:ascii="Times New Roman" w:hAnsi="Times New Roman"/>
          <w:b/>
          <w:color w:val="auto"/>
          <w:sz w:val="22"/>
          <w:szCs w:val="22"/>
          <w:lang w:val="ro-RO" w:bidi="th-TH"/>
        </w:rPr>
        <w:t xml:space="preserve"> în conformitate cu avizul Comisiei de Circulatie nr. </w:t>
      </w:r>
      <w:r w:rsidR="00087ED4" w:rsidRPr="00087ED4">
        <w:rPr>
          <w:rFonts w:ascii="Times New Roman" w:hAnsi="Times New Roman"/>
          <w:b/>
          <w:color w:val="auto"/>
          <w:sz w:val="22"/>
          <w:szCs w:val="22"/>
          <w:lang w:val="ro-RO" w:bidi="th-TH"/>
        </w:rPr>
        <w:t>DT2018—005431/15.11.2018</w:t>
      </w:r>
      <w:r w:rsidRPr="00087ED4">
        <w:rPr>
          <w:rFonts w:ascii="Times New Roman" w:hAnsi="Times New Roman"/>
          <w:b/>
          <w:color w:val="auto"/>
          <w:sz w:val="22"/>
          <w:szCs w:val="22"/>
          <w:lang w:val="ro-RO" w:bidi="th-TH"/>
        </w:rPr>
        <w:t xml:space="preserve">; </w:t>
      </w:r>
      <w:r w:rsidRPr="00087ED4">
        <w:rPr>
          <w:rFonts w:ascii="Times New Roman" w:hAnsi="Times New Roman"/>
          <w:b/>
          <w:color w:val="auto"/>
          <w:sz w:val="22"/>
          <w:szCs w:val="22"/>
          <w:lang w:val="ro-RO"/>
        </w:rPr>
        <w:t>necesarul de parcaje va fi asigurat în conformitate cu Art. 33 şi Anexa 5 din R.G.U ;</w:t>
      </w:r>
      <w:r w:rsidR="00A95A80" w:rsidRPr="00A95A80">
        <w:rPr>
          <w:rFonts w:ascii="Times New Roman" w:hAnsi="Times New Roman"/>
          <w:color w:val="auto"/>
          <w:sz w:val="22"/>
          <w:szCs w:val="22"/>
          <w:lang w:val="ro-RO" w:bidi="th-TH"/>
        </w:rPr>
        <w:t xml:space="preserve"> </w:t>
      </w:r>
      <w:r w:rsidR="00A95A80" w:rsidRPr="00A95A80">
        <w:rPr>
          <w:rFonts w:ascii="Times New Roman" w:hAnsi="Times New Roman"/>
          <w:b/>
          <w:color w:val="auto"/>
          <w:sz w:val="22"/>
          <w:szCs w:val="22"/>
          <w:lang w:val="ro-RO" w:bidi="th-TH"/>
        </w:rPr>
        <w:t>Terenul de 991mp aferent drumului de acces, inscris in CF447089, nr. cad.447089, proprietari SC AGI-RRE ZEUS SRL, cota actuala 2/3, avand notat contract de vanzare cu rezerva dreptului de proprietate asupra cotei de 1/3 in favoarea MICRON ZCP 2018 SRL, si SC LIDL ROMANIA SCS, cu cota 1/3, se va trece cu titlu gratuit in proprietatea Municipiului Timisoara, dupa executia drumului pe cheltuiala proprietarilor si receptia la terminarea lucrarilor, conform avizului Comisiei de Circulatie nr. DT2018—005431/15.11.2018, Conventiei pentru autorizarea, construirea si intretinerea drumului de acces incheiat intre proprietari, punctul 3.1.5 si 3.2.6, incheiat prin incheiere de autentificare nr.72/22.01.19, Procurii Speciale cu Incheiere de Autentificare nr.76/22.01.19 si Procurii Speciale cu Incheiere de Autentificare nr.74/22.01.19;</w:t>
      </w:r>
    </w:p>
    <w:p w:rsidR="00945DCB" w:rsidRPr="00087ED4" w:rsidRDefault="00945DCB" w:rsidP="00945DCB">
      <w:pPr>
        <w:widowControl w:val="0"/>
        <w:ind w:firstLine="360"/>
        <w:contextualSpacing/>
        <w:jc w:val="both"/>
        <w:outlineLvl w:val="0"/>
        <w:rPr>
          <w:rFonts w:ascii="Times New Roman" w:hAnsi="Times New Roman"/>
          <w:color w:val="auto"/>
          <w:sz w:val="22"/>
          <w:szCs w:val="22"/>
          <w:lang w:val="ro-RO" w:bidi="th-TH"/>
        </w:rPr>
      </w:pPr>
      <w:r w:rsidRPr="00087ED4">
        <w:rPr>
          <w:rFonts w:ascii="Times New Roman" w:hAnsi="Times New Roman"/>
          <w:color w:val="auto"/>
          <w:sz w:val="22"/>
          <w:szCs w:val="22"/>
          <w:lang w:val="ro-RO"/>
        </w:rPr>
        <w:t xml:space="preserve">- Servituţi: </w:t>
      </w:r>
      <w:r w:rsidRPr="00087ED4">
        <w:rPr>
          <w:rFonts w:ascii="Times New Roman" w:hAnsi="Times New Roman"/>
          <w:b/>
          <w:color w:val="auto"/>
          <w:sz w:val="22"/>
          <w:szCs w:val="22"/>
          <w:lang w:val="ro-RO"/>
        </w:rPr>
        <w:t>se vor respecta servituţile trecute în „Propunerile preliminare ce vor fi supuse spre avizare - Etapa a 3-a elaborare P.U.G. Timişoara”, aprobate prin H.C.L. nr. 428/30.07.2013;</w:t>
      </w:r>
    </w:p>
    <w:p w:rsidR="00945DCB" w:rsidRPr="00087ED4" w:rsidRDefault="00945DCB" w:rsidP="00945DCB">
      <w:pPr>
        <w:widowControl w:val="0"/>
        <w:ind w:firstLine="360"/>
        <w:contextualSpacing/>
        <w:jc w:val="both"/>
        <w:outlineLvl w:val="0"/>
        <w:rPr>
          <w:rFonts w:ascii="Times New Roman" w:hAnsi="Times New Roman"/>
          <w:b/>
          <w:color w:val="auto"/>
          <w:sz w:val="22"/>
          <w:szCs w:val="22"/>
          <w:lang w:val="ro-RO" w:bidi="th-TH"/>
        </w:rPr>
      </w:pPr>
      <w:r w:rsidRPr="00087ED4">
        <w:rPr>
          <w:rFonts w:ascii="Times New Roman" w:hAnsi="Times New Roman"/>
          <w:color w:val="auto"/>
          <w:sz w:val="22"/>
          <w:szCs w:val="22"/>
          <w:lang w:val="ro-RO" w:bidi="th-TH"/>
        </w:rPr>
        <w:t xml:space="preserve">- </w:t>
      </w:r>
      <w:r w:rsidRPr="00087ED4">
        <w:rPr>
          <w:rFonts w:ascii="Times New Roman" w:hAnsi="Times New Roman"/>
          <w:b/>
          <w:color w:val="auto"/>
          <w:sz w:val="22"/>
          <w:szCs w:val="22"/>
          <w:lang w:val="ro-RO" w:bidi="th-TH"/>
        </w:rPr>
        <w:t xml:space="preserve">Echipare tehnico-edilitară: pentru investiţia propusă se vor asigura toate utilităţile necesare funcţionării acesteia, respectându-se condiţiile impuse prin Avizul pentru reţele existente nr. </w:t>
      </w:r>
      <w:r w:rsidR="00087ED4" w:rsidRPr="00087ED4">
        <w:rPr>
          <w:rFonts w:ascii="Times New Roman" w:hAnsi="Times New Roman"/>
          <w:b/>
          <w:color w:val="auto"/>
          <w:sz w:val="22"/>
          <w:szCs w:val="22"/>
          <w:lang w:val="ro-RO" w:bidi="th-TH"/>
        </w:rPr>
        <w:t>836/06.09.2018</w:t>
      </w:r>
      <w:r w:rsidRPr="00087ED4">
        <w:rPr>
          <w:rFonts w:ascii="Times New Roman" w:hAnsi="Times New Roman"/>
          <w:b/>
          <w:color w:val="auto"/>
          <w:sz w:val="22"/>
          <w:szCs w:val="22"/>
          <w:lang w:val="ro-RO" w:bidi="th-TH"/>
        </w:rPr>
        <w:t>.</w:t>
      </w:r>
    </w:p>
    <w:p w:rsidR="00945DCB" w:rsidRPr="00087ED4" w:rsidRDefault="00945DCB" w:rsidP="00945DCB">
      <w:pPr>
        <w:ind w:firstLine="360"/>
        <w:jc w:val="both"/>
        <w:rPr>
          <w:rFonts w:ascii="Times New Roman" w:hAnsi="Times New Roman" w:cs="Times New Roman"/>
          <w:b/>
          <w:color w:val="auto"/>
          <w:sz w:val="22"/>
          <w:szCs w:val="22"/>
          <w:lang w:val="ro-RO"/>
        </w:rPr>
      </w:pPr>
      <w:r w:rsidRPr="00087ED4">
        <w:rPr>
          <w:rFonts w:ascii="Times New Roman" w:hAnsi="Times New Roman" w:cs="Times New Roman"/>
          <w:color w:val="auto"/>
          <w:sz w:val="22"/>
          <w:szCs w:val="22"/>
          <w:lang w:val="ro-RO" w:eastAsia="th-TH" w:bidi="th-TH"/>
        </w:rPr>
        <w:lastRenderedPageBreak/>
        <w:t>În cazul în care parcelele sunt parţial grevate de o servitute de utilitate publică, POT şi CUT se vor calcula la suprafaţa efectivă rămasă în proprietate privată</w:t>
      </w:r>
      <w:r w:rsidRPr="00087ED4">
        <w:rPr>
          <w:rFonts w:ascii="Times New Roman" w:hAnsi="Times New Roman" w:cs="Times New Roman"/>
          <w:b/>
          <w:color w:val="auto"/>
          <w:sz w:val="22"/>
          <w:szCs w:val="22"/>
          <w:lang w:val="ro-RO" w:eastAsia="th-TH" w:bidi="th-TH"/>
        </w:rPr>
        <w:t>;</w:t>
      </w:r>
    </w:p>
    <w:p w:rsidR="00945DCB" w:rsidRPr="00087ED4" w:rsidRDefault="00945DCB" w:rsidP="00945DCB">
      <w:pPr>
        <w:tabs>
          <w:tab w:val="left" w:pos="6825"/>
        </w:tabs>
        <w:jc w:val="both"/>
        <w:rPr>
          <w:rFonts w:ascii="Times New Roman" w:hAnsi="Times New Roman" w:cs="Times New Roman"/>
          <w:color w:val="auto"/>
          <w:sz w:val="22"/>
          <w:szCs w:val="22"/>
          <w:lang w:val="ro-RO"/>
        </w:rPr>
      </w:pPr>
    </w:p>
    <w:p w:rsidR="00945DCB" w:rsidRPr="00087ED4" w:rsidRDefault="00945DCB" w:rsidP="00945DCB">
      <w:pPr>
        <w:tabs>
          <w:tab w:val="left" w:pos="6825"/>
        </w:tabs>
        <w:jc w:val="both"/>
        <w:rPr>
          <w:rFonts w:ascii="Times New Roman" w:hAnsi="Times New Roman" w:cs="Times New Roman"/>
          <w:color w:val="auto"/>
          <w:sz w:val="22"/>
          <w:szCs w:val="22"/>
          <w:lang w:val="ro-RO"/>
        </w:rPr>
      </w:pPr>
      <w:r w:rsidRPr="00087ED4">
        <w:rPr>
          <w:rFonts w:ascii="Times New Roman" w:hAnsi="Times New Roman" w:cs="Times New Roman"/>
          <w:color w:val="auto"/>
          <w:sz w:val="22"/>
          <w:szCs w:val="22"/>
          <w:lang w:val="ro-RO"/>
        </w:rPr>
        <w:t xml:space="preserve">Accesul auto şi pietonal conform avizului Comisiei de Circulaţie nr. </w:t>
      </w:r>
      <w:r w:rsidR="00087ED4" w:rsidRPr="00087ED4">
        <w:rPr>
          <w:rFonts w:ascii="Times New Roman" w:hAnsi="Times New Roman"/>
          <w:b/>
          <w:color w:val="auto"/>
          <w:sz w:val="22"/>
          <w:szCs w:val="22"/>
          <w:lang w:val="ro-RO" w:bidi="th-TH"/>
        </w:rPr>
        <w:t>DT2018—005431/15.11.2018</w:t>
      </w:r>
      <w:r w:rsidRPr="00087ED4">
        <w:rPr>
          <w:rFonts w:ascii="Times New Roman" w:hAnsi="Times New Roman"/>
          <w:b/>
          <w:color w:val="auto"/>
          <w:sz w:val="22"/>
          <w:szCs w:val="22"/>
          <w:lang w:val="ro-RO" w:bidi="th-TH"/>
        </w:rPr>
        <w:t>.</w:t>
      </w:r>
    </w:p>
    <w:p w:rsidR="00945DCB" w:rsidRPr="00087ED4" w:rsidRDefault="00945DCB" w:rsidP="00945DCB">
      <w:pPr>
        <w:jc w:val="both"/>
        <w:rPr>
          <w:rFonts w:ascii="Times New Roman" w:hAnsi="Times New Roman" w:cs="Times New Roman"/>
          <w:b/>
          <w:color w:val="auto"/>
          <w:sz w:val="22"/>
          <w:szCs w:val="22"/>
          <w:lang w:val="ro-RO"/>
        </w:rPr>
      </w:pPr>
    </w:p>
    <w:p w:rsidR="00945DCB" w:rsidRPr="00087ED4" w:rsidRDefault="00945DCB" w:rsidP="00945DCB">
      <w:pPr>
        <w:ind w:firstLine="720"/>
        <w:jc w:val="both"/>
        <w:rPr>
          <w:rFonts w:ascii="Times New Roman" w:hAnsi="Times New Roman" w:cs="Times New Roman"/>
          <w:b/>
          <w:color w:val="auto"/>
          <w:sz w:val="22"/>
          <w:szCs w:val="22"/>
          <w:lang w:val="ro-RO"/>
        </w:rPr>
      </w:pPr>
      <w:r w:rsidRPr="00087ED4">
        <w:rPr>
          <w:rFonts w:ascii="Times New Roman" w:hAnsi="Times New Roman" w:cs="Times New Roman"/>
          <w:b/>
          <w:color w:val="auto"/>
          <w:sz w:val="22"/>
          <w:szCs w:val="22"/>
          <w:lang w:val="ro-RO"/>
        </w:rPr>
        <w:t>3.</w:t>
      </w:r>
      <w:r w:rsidRPr="00087ED4">
        <w:rPr>
          <w:rFonts w:ascii="Times New Roman" w:hAnsi="Times New Roman" w:cs="Times New Roman"/>
          <w:color w:val="auto"/>
          <w:sz w:val="22"/>
          <w:szCs w:val="22"/>
          <w:lang w:val="ro-RO"/>
        </w:rPr>
        <w:t xml:space="preserve"> </w:t>
      </w:r>
      <w:r w:rsidRPr="00087ED4">
        <w:rPr>
          <w:rFonts w:ascii="Times New Roman" w:hAnsi="Times New Roman" w:cs="Times New Roman"/>
          <w:b/>
          <w:color w:val="auto"/>
          <w:sz w:val="22"/>
          <w:szCs w:val="22"/>
          <w:lang w:val="ro-RO"/>
        </w:rPr>
        <w:t xml:space="preserve">Prezentul </w:t>
      </w:r>
      <w:r w:rsidR="005E7B21" w:rsidRPr="00087ED4">
        <w:rPr>
          <w:rFonts w:ascii="Times New Roman" w:hAnsi="Times New Roman" w:cs="Times New Roman"/>
          <w:b/>
          <w:color w:val="auto"/>
          <w:sz w:val="22"/>
          <w:szCs w:val="22"/>
          <w:lang w:val="ro-RO"/>
        </w:rPr>
        <w:t xml:space="preserve">Planul Urbanistic </w:t>
      </w:r>
      <w:r w:rsidR="005E7B21" w:rsidRPr="00087ED4">
        <w:rPr>
          <w:rFonts w:ascii="Times New Roman" w:hAnsi="Times New Roman" w:cs="Times New Roman"/>
          <w:b/>
          <w:bCs/>
          <w:color w:val="auto"/>
          <w:sz w:val="22"/>
          <w:szCs w:val="22"/>
          <w:lang w:val="ro-RO"/>
        </w:rPr>
        <w:t>de Detaliu</w:t>
      </w:r>
      <w:r w:rsidRPr="00087ED4">
        <w:rPr>
          <w:rFonts w:ascii="Times New Roman" w:hAnsi="Times New Roman" w:cs="Times New Roman"/>
          <w:b/>
          <w:color w:val="auto"/>
          <w:sz w:val="22"/>
          <w:szCs w:val="22"/>
          <w:lang w:val="ro-RO"/>
        </w:rPr>
        <w:t xml:space="preserve"> </w:t>
      </w:r>
      <w:r w:rsidRPr="00087ED4">
        <w:rPr>
          <w:rFonts w:ascii="Times New Roman" w:hAnsi="Times New Roman" w:cs="Times New Roman"/>
          <w:b/>
          <w:bCs/>
          <w:color w:val="auto"/>
          <w:sz w:val="22"/>
          <w:szCs w:val="22"/>
          <w:lang w:val="ro-RO"/>
        </w:rPr>
        <w:t xml:space="preserve">"Construire supermarket Lidl", </w:t>
      </w:r>
      <w:r w:rsidR="000214DA" w:rsidRPr="00087ED4">
        <w:rPr>
          <w:rFonts w:ascii="Times New Roman" w:hAnsi="Times New Roman" w:cs="Times New Roman"/>
          <w:b/>
          <w:color w:val="auto"/>
          <w:sz w:val="22"/>
          <w:szCs w:val="22"/>
          <w:lang w:val="ro-RO"/>
        </w:rPr>
        <w:t>strada Circumvalatiunii nr. 4</w:t>
      </w:r>
      <w:r w:rsidRPr="00087ED4">
        <w:rPr>
          <w:rFonts w:ascii="Times New Roman" w:hAnsi="Times New Roman" w:cs="Times New Roman"/>
          <w:b/>
          <w:bCs/>
          <w:color w:val="auto"/>
          <w:sz w:val="22"/>
          <w:szCs w:val="22"/>
          <w:lang w:val="ro-RO"/>
        </w:rPr>
        <w:t>, Timişoara</w:t>
      </w:r>
      <w:r w:rsidRPr="00087ED4">
        <w:rPr>
          <w:rFonts w:ascii="Times New Roman" w:hAnsi="Times New Roman" w:cs="Times New Roman"/>
          <w:b/>
          <w:color w:val="auto"/>
          <w:sz w:val="22"/>
          <w:szCs w:val="22"/>
          <w:lang w:val="ro-RO"/>
        </w:rPr>
        <w:t xml:space="preserve"> se va integra în Planul Urbanistic General al Municipiului Timişoara şi va avea valabilitate de </w:t>
      </w:r>
      <w:r w:rsidR="00087ED4" w:rsidRPr="00087ED4">
        <w:rPr>
          <w:rFonts w:ascii="Times New Roman" w:hAnsi="Times New Roman" w:cs="Times New Roman"/>
          <w:b/>
          <w:color w:val="auto"/>
          <w:sz w:val="22"/>
          <w:szCs w:val="22"/>
          <w:lang w:val="ro-RO"/>
        </w:rPr>
        <w:t>2</w:t>
      </w:r>
      <w:r w:rsidRPr="00087ED4">
        <w:rPr>
          <w:rFonts w:ascii="Times New Roman" w:hAnsi="Times New Roman" w:cs="Times New Roman"/>
          <w:b/>
          <w:color w:val="auto"/>
          <w:sz w:val="22"/>
          <w:szCs w:val="22"/>
          <w:lang w:val="ro-RO"/>
        </w:rPr>
        <w:t xml:space="preserve"> ani, perioadă în care pot fi demarate investiţiile prevăzute în documentaţie.</w:t>
      </w:r>
      <w:bookmarkStart w:id="0" w:name="_GoBack"/>
      <w:bookmarkEnd w:id="0"/>
    </w:p>
    <w:p w:rsidR="00945DCB" w:rsidRPr="00087ED4" w:rsidRDefault="00945DCB" w:rsidP="00945DCB">
      <w:pPr>
        <w:jc w:val="both"/>
        <w:rPr>
          <w:rFonts w:ascii="Times New Roman" w:hAnsi="Times New Roman" w:cs="Times New Roman"/>
          <w:color w:val="auto"/>
          <w:sz w:val="22"/>
          <w:szCs w:val="22"/>
          <w:lang w:val="ro-RO"/>
        </w:rPr>
      </w:pPr>
    </w:p>
    <w:p w:rsidR="00087ED4" w:rsidRPr="009F14C4" w:rsidRDefault="00087ED4" w:rsidP="00087ED4">
      <w:pPr>
        <w:ind w:firstLine="720"/>
        <w:jc w:val="both"/>
        <w:rPr>
          <w:rFonts w:ascii="Times New Roman" w:hAnsi="Times New Roman" w:cs="Times New Roman"/>
          <w:b/>
          <w:color w:val="auto"/>
          <w:sz w:val="22"/>
          <w:szCs w:val="22"/>
          <w:lang w:val="ro-RO"/>
        </w:rPr>
      </w:pPr>
      <w:r w:rsidRPr="009F14C4">
        <w:rPr>
          <w:rFonts w:ascii="Times New Roman" w:hAnsi="Times New Roman" w:cs="Times New Roman"/>
          <w:b/>
          <w:color w:val="auto"/>
          <w:sz w:val="22"/>
          <w:szCs w:val="22"/>
          <w:lang w:val="ro-RO"/>
        </w:rPr>
        <w:t>Terenul reglementat situat in intravilanul Municipiului Timisoara, categoria curţi construcţii, în suprafaţă totală de 9.600 mp, este înscris în CF 447088</w:t>
      </w:r>
      <w:r w:rsidRPr="009F14C4">
        <w:rPr>
          <w:rFonts w:ascii="Times New Roman" w:hAnsi="Times New Roman"/>
          <w:b/>
          <w:color w:val="auto"/>
          <w:sz w:val="22"/>
          <w:szCs w:val="22"/>
          <w:lang w:val="ro-RO"/>
        </w:rPr>
        <w:t xml:space="preserve">, nr. cad. 447088, </w:t>
      </w:r>
      <w:r w:rsidRPr="009F14C4">
        <w:rPr>
          <w:rFonts w:ascii="Times New Roman" w:hAnsi="Times New Roman" w:cs="Times New Roman"/>
          <w:b/>
          <w:color w:val="auto"/>
          <w:sz w:val="22"/>
          <w:szCs w:val="22"/>
          <w:lang w:val="ro-RO"/>
        </w:rPr>
        <w:t>proprietar si beneficiar fiind LIDL ROMANIA SCS, CIF: 15300120.</w:t>
      </w:r>
    </w:p>
    <w:p w:rsidR="00945DCB" w:rsidRPr="009F14C4" w:rsidRDefault="00945DCB" w:rsidP="00945DCB">
      <w:pPr>
        <w:ind w:firstLine="720"/>
        <w:jc w:val="both"/>
        <w:rPr>
          <w:rFonts w:ascii="Times New Roman" w:hAnsi="Times New Roman" w:cs="Times New Roman"/>
          <w:color w:val="auto"/>
          <w:sz w:val="22"/>
          <w:szCs w:val="22"/>
          <w:lang w:val="ro-RO"/>
        </w:rPr>
      </w:pPr>
    </w:p>
    <w:p w:rsidR="00087ED4" w:rsidRPr="00087ED4" w:rsidRDefault="00945DCB" w:rsidP="00087ED4">
      <w:pPr>
        <w:ind w:firstLine="720"/>
        <w:jc w:val="both"/>
        <w:rPr>
          <w:rFonts w:ascii="Times New Roman" w:hAnsi="Times New Roman" w:cs="Times New Roman"/>
          <w:b/>
          <w:color w:val="auto"/>
          <w:sz w:val="22"/>
          <w:szCs w:val="22"/>
          <w:lang w:val="ro-RO"/>
        </w:rPr>
      </w:pPr>
      <w:r w:rsidRPr="009F14C4">
        <w:rPr>
          <w:rFonts w:ascii="Times New Roman" w:hAnsi="Times New Roman" w:cs="Times New Roman"/>
          <w:b/>
          <w:color w:val="auto"/>
          <w:sz w:val="22"/>
          <w:szCs w:val="22"/>
          <w:lang w:val="ro-RO"/>
        </w:rPr>
        <w:t xml:space="preserve">4. </w:t>
      </w:r>
      <w:r w:rsidR="00087ED4" w:rsidRPr="009F14C4">
        <w:rPr>
          <w:rFonts w:ascii="Times New Roman" w:hAnsi="Times New Roman" w:cs="Times New Roman"/>
          <w:color w:val="auto"/>
          <w:sz w:val="22"/>
          <w:szCs w:val="22"/>
          <w:lang w:val="ro-RO"/>
        </w:rPr>
        <w:t xml:space="preserve">Autorizaţia de Construire se va putea elibera </w:t>
      </w:r>
      <w:r w:rsidR="00087ED4" w:rsidRPr="009F14C4">
        <w:rPr>
          <w:rFonts w:ascii="Times New Roman" w:hAnsi="Times New Roman" w:cs="Times New Roman"/>
          <w:b/>
          <w:color w:val="auto"/>
          <w:sz w:val="22"/>
          <w:szCs w:val="22"/>
          <w:lang w:val="ro-RO"/>
        </w:rPr>
        <w:t>doar după realizarea în prealabil a operaţiunilor reglementate prin</w:t>
      </w:r>
      <w:r w:rsidR="00087ED4" w:rsidRPr="00087ED4">
        <w:rPr>
          <w:rFonts w:ascii="Times New Roman" w:hAnsi="Times New Roman" w:cs="Times New Roman"/>
          <w:b/>
          <w:color w:val="auto"/>
          <w:sz w:val="22"/>
          <w:szCs w:val="22"/>
          <w:lang w:val="ro-RO"/>
        </w:rPr>
        <w:t xml:space="preserve"> documentaţia de urbanism cu privire la obligativitatea asigurării acceselor din domeniul public conform Proiectului nr. 2316.07.1, planşa nr. U 06 – „Proprietatea asupra terenurilor” şi asigurarea tuturor utilităţilor necesare investiţiei.</w:t>
      </w:r>
    </w:p>
    <w:p w:rsidR="00945DCB" w:rsidRPr="00D85F03" w:rsidRDefault="00945DCB" w:rsidP="00945DCB">
      <w:pPr>
        <w:jc w:val="both"/>
        <w:rPr>
          <w:rFonts w:ascii="Times New Roman" w:hAnsi="Times New Roman" w:cs="Times New Roman"/>
          <w:color w:val="FF0000"/>
          <w:sz w:val="22"/>
          <w:szCs w:val="22"/>
          <w:lang w:val="ro-RO"/>
        </w:rPr>
      </w:pPr>
    </w:p>
    <w:p w:rsidR="00945DCB" w:rsidRPr="00087ED4" w:rsidRDefault="00945DCB" w:rsidP="00945DCB">
      <w:pPr>
        <w:ind w:firstLine="720"/>
        <w:jc w:val="both"/>
        <w:rPr>
          <w:rFonts w:ascii="Times New Roman" w:hAnsi="Times New Roman" w:cs="Times New Roman"/>
          <w:color w:val="auto"/>
          <w:sz w:val="22"/>
          <w:szCs w:val="22"/>
          <w:lang w:val="ro-RO"/>
        </w:rPr>
      </w:pPr>
      <w:r w:rsidRPr="00087ED4">
        <w:rPr>
          <w:rFonts w:ascii="Times New Roman" w:hAnsi="Times New Roman" w:cs="Times New Roman"/>
          <w:b/>
          <w:color w:val="auto"/>
          <w:sz w:val="22"/>
          <w:szCs w:val="22"/>
          <w:lang w:val="ro-RO"/>
        </w:rPr>
        <w:t>5.</w:t>
      </w:r>
      <w:r w:rsidRPr="00087ED4">
        <w:rPr>
          <w:rFonts w:ascii="Times New Roman" w:hAnsi="Times New Roman" w:cs="Times New Roman"/>
          <w:color w:val="auto"/>
          <w:sz w:val="22"/>
          <w:szCs w:val="22"/>
          <w:lang w:val="ro-RO"/>
        </w:rPr>
        <w:t xml:space="preserve"> După aprobare prin hotărârea consiliului local a documentaţiei PUZ şi RLU aferent, hotărârea însoţită de documentaţie va fi transmisă către oficiul de cadastru şi publicitate imobiliară, în vederea notării în cartea funciară a faptului că imobilul face obiectul respectivelor reglementări urbanistice, în conformitate cu art. 29, alin. 2^1) din Legea nr. 350/2001 privind amenajarea teritoriului şi urbanismul, cu modificările şi completările ulterioare.</w:t>
      </w:r>
    </w:p>
    <w:p w:rsidR="00945DCB" w:rsidRPr="00087ED4" w:rsidRDefault="00945DCB" w:rsidP="00945DCB">
      <w:pPr>
        <w:ind w:firstLine="720"/>
        <w:jc w:val="both"/>
        <w:rPr>
          <w:rFonts w:ascii="Times New Roman" w:hAnsi="Times New Roman" w:cs="Times New Roman"/>
          <w:color w:val="auto"/>
          <w:sz w:val="22"/>
          <w:szCs w:val="22"/>
          <w:lang w:val="ro-RO"/>
        </w:rPr>
      </w:pPr>
    </w:p>
    <w:p w:rsidR="00945DCB" w:rsidRPr="00087ED4" w:rsidRDefault="00945DCB" w:rsidP="00945DCB">
      <w:pPr>
        <w:ind w:firstLine="720"/>
        <w:jc w:val="both"/>
        <w:rPr>
          <w:rFonts w:ascii="Times New Roman" w:hAnsi="Times New Roman" w:cs="Times New Roman"/>
          <w:color w:val="auto"/>
          <w:sz w:val="22"/>
          <w:szCs w:val="22"/>
          <w:lang w:val="ro-RO"/>
        </w:rPr>
      </w:pPr>
      <w:r w:rsidRPr="00087ED4">
        <w:rPr>
          <w:rFonts w:ascii="Times New Roman" w:hAnsi="Times New Roman" w:cs="Times New Roman"/>
          <w:b/>
          <w:color w:val="auto"/>
          <w:sz w:val="22"/>
          <w:szCs w:val="22"/>
          <w:lang w:val="ro-RO"/>
        </w:rPr>
        <w:t>6.</w:t>
      </w:r>
      <w:r w:rsidRPr="00087ED4">
        <w:rPr>
          <w:rFonts w:ascii="Times New Roman" w:hAnsi="Times New Roman" w:cs="Times New Roman"/>
          <w:color w:val="auto"/>
          <w:sz w:val="22"/>
          <w:szCs w:val="22"/>
          <w:lang w:val="ro-RO"/>
        </w:rPr>
        <w:t xml:space="preserve"> Reglementările privind autorizarea construcţiilor şi a amenajărilor vor fi aplicate în concordanţă cu prevederile prezentului </w:t>
      </w:r>
      <w:r w:rsidR="00087ED4" w:rsidRPr="00087ED4">
        <w:rPr>
          <w:rFonts w:ascii="Times New Roman" w:hAnsi="Times New Roman" w:cs="Times New Roman"/>
          <w:b/>
          <w:color w:val="auto"/>
          <w:sz w:val="22"/>
          <w:szCs w:val="22"/>
          <w:lang w:val="ro-RO"/>
        </w:rPr>
        <w:t xml:space="preserve">Planul Urbanistic </w:t>
      </w:r>
      <w:r w:rsidR="00087ED4" w:rsidRPr="00087ED4">
        <w:rPr>
          <w:rFonts w:ascii="Times New Roman" w:hAnsi="Times New Roman" w:cs="Times New Roman"/>
          <w:b/>
          <w:bCs/>
          <w:color w:val="auto"/>
          <w:sz w:val="22"/>
          <w:szCs w:val="22"/>
          <w:lang w:val="ro-RO"/>
        </w:rPr>
        <w:t>de Detaliu</w:t>
      </w:r>
      <w:r w:rsidR="00087ED4" w:rsidRPr="00087ED4">
        <w:rPr>
          <w:rFonts w:ascii="Times New Roman" w:hAnsi="Times New Roman" w:cs="Times New Roman"/>
          <w:b/>
          <w:color w:val="auto"/>
          <w:sz w:val="22"/>
          <w:szCs w:val="22"/>
          <w:lang w:val="ro-RO"/>
        </w:rPr>
        <w:t xml:space="preserve"> </w:t>
      </w:r>
      <w:r w:rsidR="00087ED4" w:rsidRPr="00087ED4">
        <w:rPr>
          <w:rFonts w:ascii="Times New Roman" w:hAnsi="Times New Roman" w:cs="Times New Roman"/>
          <w:b/>
          <w:bCs/>
          <w:color w:val="auto"/>
          <w:sz w:val="22"/>
          <w:szCs w:val="22"/>
          <w:lang w:val="ro-RO"/>
        </w:rPr>
        <w:t xml:space="preserve">"Construire supermarket Lidl", </w:t>
      </w:r>
      <w:r w:rsidR="00087ED4" w:rsidRPr="00087ED4">
        <w:rPr>
          <w:rFonts w:ascii="Times New Roman" w:hAnsi="Times New Roman" w:cs="Times New Roman"/>
          <w:b/>
          <w:color w:val="auto"/>
          <w:sz w:val="22"/>
          <w:szCs w:val="22"/>
          <w:lang w:val="ro-RO"/>
        </w:rPr>
        <w:t>strada Circumvalatiunii nr. 4</w:t>
      </w:r>
      <w:r w:rsidR="00087ED4" w:rsidRPr="00087ED4">
        <w:rPr>
          <w:rFonts w:ascii="Times New Roman" w:hAnsi="Times New Roman" w:cs="Times New Roman"/>
          <w:b/>
          <w:bCs/>
          <w:color w:val="auto"/>
          <w:sz w:val="22"/>
          <w:szCs w:val="22"/>
          <w:lang w:val="ro-RO"/>
        </w:rPr>
        <w:t>, Timişoara</w:t>
      </w:r>
      <w:r w:rsidRPr="00087ED4">
        <w:rPr>
          <w:rFonts w:ascii="Times New Roman" w:hAnsi="Times New Roman" w:cs="Times New Roman"/>
          <w:color w:val="auto"/>
          <w:sz w:val="22"/>
          <w:szCs w:val="22"/>
          <w:lang w:val="ro-RO"/>
        </w:rPr>
        <w:t>, a Regulamentului Local de Urbanism.</w:t>
      </w:r>
    </w:p>
    <w:p w:rsidR="00945DCB" w:rsidRPr="00087ED4" w:rsidRDefault="00945DCB" w:rsidP="00945DCB">
      <w:pPr>
        <w:ind w:firstLine="720"/>
        <w:jc w:val="both"/>
        <w:rPr>
          <w:rFonts w:ascii="Times New Roman" w:hAnsi="Times New Roman" w:cs="Times New Roman"/>
          <w:color w:val="auto"/>
          <w:sz w:val="22"/>
          <w:szCs w:val="22"/>
          <w:lang w:val="ro-RO"/>
        </w:rPr>
      </w:pPr>
    </w:p>
    <w:p w:rsidR="00945DCB" w:rsidRPr="00087ED4" w:rsidRDefault="00945DCB" w:rsidP="00945DCB">
      <w:pPr>
        <w:ind w:firstLine="720"/>
        <w:jc w:val="both"/>
        <w:rPr>
          <w:rFonts w:ascii="Times New Roman" w:hAnsi="Times New Roman" w:cs="Times New Roman"/>
          <w:color w:val="auto"/>
          <w:sz w:val="22"/>
          <w:szCs w:val="22"/>
          <w:lang w:val="ro-RO"/>
        </w:rPr>
      </w:pPr>
      <w:r w:rsidRPr="00087ED4">
        <w:rPr>
          <w:rFonts w:ascii="Times New Roman" w:hAnsi="Times New Roman" w:cs="Times New Roman"/>
          <w:b/>
          <w:color w:val="auto"/>
          <w:sz w:val="22"/>
          <w:szCs w:val="22"/>
          <w:lang w:val="ro-RO"/>
        </w:rPr>
        <w:t xml:space="preserve">Având în vedere prevederile legale expuse în prezentul raport, înaintăm Consiliului Local al municipiului Timişoara proiectul de hotărâre privind aprobarea </w:t>
      </w:r>
      <w:r w:rsidR="005E7B21" w:rsidRPr="00087ED4">
        <w:rPr>
          <w:rFonts w:ascii="Times New Roman" w:hAnsi="Times New Roman" w:cs="Times New Roman"/>
          <w:b/>
          <w:color w:val="auto"/>
          <w:sz w:val="22"/>
          <w:szCs w:val="22"/>
          <w:lang w:val="ro-RO"/>
        </w:rPr>
        <w:t xml:space="preserve">Planul Urbanistic </w:t>
      </w:r>
      <w:r w:rsidR="005E7B21" w:rsidRPr="00087ED4">
        <w:rPr>
          <w:rFonts w:ascii="Times New Roman" w:hAnsi="Times New Roman" w:cs="Times New Roman"/>
          <w:b/>
          <w:bCs/>
          <w:color w:val="auto"/>
          <w:sz w:val="22"/>
          <w:szCs w:val="22"/>
          <w:lang w:val="ro-RO"/>
        </w:rPr>
        <w:t>de Detaliu</w:t>
      </w:r>
      <w:r w:rsidRPr="00087ED4">
        <w:rPr>
          <w:rFonts w:ascii="Times New Roman" w:hAnsi="Times New Roman" w:cs="Times New Roman"/>
          <w:b/>
          <w:color w:val="auto"/>
          <w:sz w:val="22"/>
          <w:szCs w:val="22"/>
          <w:lang w:val="ro-RO"/>
        </w:rPr>
        <w:t xml:space="preserve"> </w:t>
      </w:r>
      <w:r w:rsidRPr="00087ED4">
        <w:rPr>
          <w:rFonts w:ascii="Times New Roman" w:hAnsi="Times New Roman" w:cs="Times New Roman"/>
          <w:b/>
          <w:bCs/>
          <w:color w:val="auto"/>
          <w:sz w:val="22"/>
          <w:szCs w:val="22"/>
          <w:lang w:val="ro-RO"/>
        </w:rPr>
        <w:t xml:space="preserve">"Construire supermarket Lidl", </w:t>
      </w:r>
      <w:r w:rsidR="000214DA" w:rsidRPr="00087ED4">
        <w:rPr>
          <w:rFonts w:ascii="Times New Roman" w:hAnsi="Times New Roman" w:cs="Times New Roman"/>
          <w:b/>
          <w:color w:val="auto"/>
          <w:sz w:val="22"/>
          <w:szCs w:val="22"/>
          <w:lang w:val="ro-RO"/>
        </w:rPr>
        <w:t>strada Circumvalatiunii nr. 4</w:t>
      </w:r>
      <w:r w:rsidRPr="00087ED4">
        <w:rPr>
          <w:rFonts w:ascii="Times New Roman" w:hAnsi="Times New Roman" w:cs="Times New Roman"/>
          <w:b/>
          <w:bCs/>
          <w:color w:val="auto"/>
          <w:sz w:val="22"/>
          <w:szCs w:val="22"/>
          <w:lang w:val="ro-RO"/>
        </w:rPr>
        <w:t>, Timişoara</w:t>
      </w:r>
      <w:r w:rsidRPr="00087ED4">
        <w:rPr>
          <w:rFonts w:ascii="Times New Roman" w:hAnsi="Times New Roman" w:cs="Times New Roman"/>
          <w:b/>
          <w:color w:val="auto"/>
          <w:sz w:val="22"/>
          <w:szCs w:val="22"/>
          <w:lang w:val="ro-RO"/>
        </w:rPr>
        <w:t>, elaborat de proiectantul</w:t>
      </w:r>
      <w:r w:rsidRPr="00087ED4">
        <w:rPr>
          <w:rFonts w:ascii="Times New Roman" w:hAnsi="Times New Roman" w:cs="Times New Roman"/>
          <w:b/>
          <w:bCs/>
          <w:color w:val="auto"/>
          <w:sz w:val="22"/>
          <w:szCs w:val="22"/>
          <w:lang w:val="ro-RO"/>
        </w:rPr>
        <w:t xml:space="preserve"> S.C. SUBCONTROL S.R.L.,</w:t>
      </w:r>
      <w:r w:rsidRPr="00087ED4">
        <w:rPr>
          <w:rFonts w:ascii="Times New Roman" w:hAnsi="Times New Roman" w:cs="Times New Roman"/>
          <w:b/>
          <w:color w:val="auto"/>
          <w:sz w:val="22"/>
          <w:szCs w:val="22"/>
          <w:lang w:val="ro-RO"/>
        </w:rPr>
        <w:t xml:space="preserve"> proiect nr. proiect nr. </w:t>
      </w:r>
      <w:r w:rsidRPr="00087ED4">
        <w:rPr>
          <w:rFonts w:ascii="Times New Roman" w:hAnsi="Times New Roman" w:cs="Times New Roman"/>
          <w:b/>
          <w:bCs/>
          <w:color w:val="auto"/>
          <w:sz w:val="22"/>
          <w:szCs w:val="22"/>
          <w:lang w:val="ro-RO"/>
        </w:rPr>
        <w:t>2</w:t>
      </w:r>
      <w:r w:rsidR="00087ED4" w:rsidRPr="00087ED4">
        <w:rPr>
          <w:rFonts w:ascii="Times New Roman" w:hAnsi="Times New Roman" w:cs="Times New Roman"/>
          <w:b/>
          <w:bCs/>
          <w:color w:val="auto"/>
          <w:sz w:val="22"/>
          <w:szCs w:val="22"/>
          <w:lang w:val="ro-RO"/>
        </w:rPr>
        <w:t>316</w:t>
      </w:r>
      <w:r w:rsidRPr="00087ED4">
        <w:rPr>
          <w:rFonts w:ascii="Times New Roman" w:hAnsi="Times New Roman" w:cs="Times New Roman"/>
          <w:b/>
          <w:bCs/>
          <w:color w:val="auto"/>
          <w:sz w:val="22"/>
          <w:szCs w:val="22"/>
          <w:lang w:val="ro-RO"/>
        </w:rPr>
        <w:t>.07.1</w:t>
      </w:r>
      <w:r w:rsidRPr="00087ED4">
        <w:rPr>
          <w:rFonts w:ascii="Times New Roman" w:hAnsi="Times New Roman" w:cs="Times New Roman"/>
          <w:b/>
          <w:color w:val="auto"/>
          <w:sz w:val="22"/>
          <w:szCs w:val="22"/>
          <w:lang w:val="ro-RO"/>
        </w:rPr>
        <w:t>, întocmit la cererea beneficiarului</w:t>
      </w:r>
      <w:r w:rsidRPr="00087ED4">
        <w:rPr>
          <w:rFonts w:ascii="Times New Roman" w:hAnsi="Times New Roman" w:cs="Times New Roman"/>
          <w:b/>
          <w:color w:val="auto"/>
          <w:sz w:val="22"/>
          <w:szCs w:val="22"/>
          <w:lang w:val="ro-RO" w:eastAsia="en-GB"/>
        </w:rPr>
        <w:t xml:space="preserve"> </w:t>
      </w:r>
      <w:r w:rsidRPr="00087ED4">
        <w:rPr>
          <w:rFonts w:ascii="Times New Roman" w:hAnsi="Times New Roman" w:cs="Times New Roman"/>
          <w:b/>
          <w:color w:val="auto"/>
          <w:sz w:val="22"/>
          <w:szCs w:val="22"/>
          <w:lang w:val="ro-RO"/>
        </w:rPr>
        <w:t>SC LIDL ROMANIA SCS, CIF: 15300120, pentru a fi supus dezbaterii plenului consiliului local</w:t>
      </w:r>
      <w:r w:rsidRPr="00087ED4">
        <w:rPr>
          <w:rFonts w:ascii="Times New Roman" w:hAnsi="Times New Roman" w:cs="Times New Roman"/>
          <w:color w:val="auto"/>
          <w:sz w:val="22"/>
          <w:szCs w:val="22"/>
          <w:lang w:val="ro-RO"/>
        </w:rPr>
        <w:t xml:space="preserve">. </w:t>
      </w:r>
    </w:p>
    <w:p w:rsidR="00C20B6D" w:rsidRPr="00087ED4" w:rsidRDefault="00C20B6D" w:rsidP="00C57CF2">
      <w:pPr>
        <w:spacing w:line="240" w:lineRule="auto"/>
        <w:ind w:firstLine="720"/>
        <w:jc w:val="both"/>
        <w:rPr>
          <w:rFonts w:ascii="Times New Roman" w:hAnsi="Times New Roman" w:cs="Times New Roman"/>
          <w:color w:val="auto"/>
          <w:sz w:val="23"/>
          <w:szCs w:val="23"/>
          <w:lang w:val="ro-RO"/>
        </w:rPr>
      </w:pPr>
    </w:p>
    <w:p w:rsidR="00C57CF2" w:rsidRPr="002958E3" w:rsidRDefault="00C57CF2" w:rsidP="00C57CF2">
      <w:pPr>
        <w:spacing w:line="240" w:lineRule="auto"/>
        <w:jc w:val="center"/>
        <w:rPr>
          <w:rFonts w:ascii="Times New Roman" w:hAnsi="Times New Roman" w:cs="Times New Roman"/>
          <w:color w:val="auto"/>
          <w:sz w:val="23"/>
          <w:szCs w:val="23"/>
          <w:lang w:val="ro-RO"/>
        </w:rPr>
      </w:pPr>
      <w:r w:rsidRPr="002958E3">
        <w:rPr>
          <w:rFonts w:ascii="Times New Roman" w:hAnsi="Times New Roman" w:cs="Times New Roman"/>
          <w:color w:val="auto"/>
          <w:sz w:val="23"/>
          <w:szCs w:val="23"/>
          <w:lang w:val="ro-RO"/>
        </w:rPr>
        <w:t>ARHITECT SEF,</w:t>
      </w:r>
    </w:p>
    <w:p w:rsidR="00C57CF2" w:rsidRDefault="00C57CF2" w:rsidP="00C57CF2">
      <w:pPr>
        <w:spacing w:line="240" w:lineRule="auto"/>
        <w:jc w:val="center"/>
        <w:rPr>
          <w:rFonts w:ascii="Times New Roman" w:hAnsi="Times New Roman" w:cs="Times New Roman"/>
          <w:color w:val="auto"/>
          <w:sz w:val="23"/>
          <w:szCs w:val="23"/>
          <w:lang w:val="ro-RO"/>
        </w:rPr>
      </w:pPr>
      <w:r w:rsidRPr="002958E3">
        <w:rPr>
          <w:rFonts w:ascii="Times New Roman" w:hAnsi="Times New Roman" w:cs="Times New Roman"/>
          <w:color w:val="auto"/>
          <w:sz w:val="23"/>
          <w:szCs w:val="23"/>
          <w:lang w:val="ro-RO"/>
        </w:rPr>
        <w:t>Emilian Sorin CIURARIU</w:t>
      </w:r>
    </w:p>
    <w:p w:rsidR="00C57CF2" w:rsidRDefault="00C57CF2" w:rsidP="00C57CF2">
      <w:pPr>
        <w:spacing w:line="240" w:lineRule="auto"/>
        <w:jc w:val="center"/>
        <w:rPr>
          <w:rFonts w:ascii="Times New Roman" w:hAnsi="Times New Roman" w:cs="Times New Roman"/>
          <w:color w:val="auto"/>
          <w:sz w:val="23"/>
          <w:szCs w:val="23"/>
          <w:lang w:val="ro-RO"/>
        </w:rPr>
      </w:pPr>
    </w:p>
    <w:p w:rsidR="005C677C" w:rsidRDefault="005C677C" w:rsidP="00C57CF2">
      <w:pPr>
        <w:spacing w:line="240" w:lineRule="auto"/>
        <w:jc w:val="center"/>
        <w:rPr>
          <w:rFonts w:ascii="Times New Roman" w:hAnsi="Times New Roman" w:cs="Times New Roman"/>
          <w:color w:val="auto"/>
          <w:sz w:val="23"/>
          <w:szCs w:val="23"/>
          <w:lang w:val="ro-RO"/>
        </w:rPr>
      </w:pPr>
    </w:p>
    <w:p w:rsidR="00B22C48" w:rsidRPr="002958E3" w:rsidRDefault="00B22C48" w:rsidP="00C57CF2">
      <w:pPr>
        <w:spacing w:line="240" w:lineRule="auto"/>
        <w:jc w:val="center"/>
        <w:rPr>
          <w:rFonts w:ascii="Times New Roman" w:hAnsi="Times New Roman" w:cs="Times New Roman"/>
          <w:color w:val="auto"/>
          <w:sz w:val="23"/>
          <w:szCs w:val="23"/>
          <w:lang w:val="ro-RO"/>
        </w:rPr>
      </w:pPr>
    </w:p>
    <w:p w:rsidR="00C57CF2" w:rsidRPr="002958E3" w:rsidRDefault="00C57CF2" w:rsidP="00C57CF2">
      <w:pPr>
        <w:spacing w:line="240" w:lineRule="auto"/>
        <w:ind w:left="720" w:firstLine="720"/>
        <w:rPr>
          <w:rFonts w:ascii="Times New Roman" w:hAnsi="Times New Roman" w:cs="Times New Roman"/>
          <w:color w:val="auto"/>
          <w:sz w:val="23"/>
          <w:szCs w:val="23"/>
          <w:lang w:val="ro-RO"/>
        </w:rPr>
      </w:pPr>
      <w:r w:rsidRPr="002958E3">
        <w:rPr>
          <w:rFonts w:ascii="Times New Roman" w:hAnsi="Times New Roman" w:cs="Times New Roman"/>
          <w:color w:val="auto"/>
          <w:sz w:val="23"/>
          <w:szCs w:val="23"/>
          <w:lang w:val="ro-RO"/>
        </w:rPr>
        <w:t>SEF BIROU,</w:t>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00B22C48">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CONSILIER</w:t>
      </w:r>
    </w:p>
    <w:p w:rsidR="00C57CF2" w:rsidRDefault="00C57CF2" w:rsidP="00C57CF2">
      <w:pPr>
        <w:spacing w:line="240" w:lineRule="auto"/>
        <w:ind w:left="720" w:firstLine="720"/>
        <w:rPr>
          <w:rFonts w:ascii="Times New Roman" w:hAnsi="Times New Roman" w:cs="Times New Roman"/>
          <w:color w:val="auto"/>
          <w:sz w:val="23"/>
          <w:szCs w:val="23"/>
          <w:lang w:val="ro-RO"/>
        </w:rPr>
      </w:pPr>
      <w:r w:rsidRPr="002958E3">
        <w:rPr>
          <w:rFonts w:ascii="Times New Roman" w:hAnsi="Times New Roman" w:cs="Times New Roman"/>
          <w:color w:val="auto"/>
          <w:sz w:val="23"/>
          <w:szCs w:val="23"/>
          <w:lang w:val="ro-RO"/>
        </w:rPr>
        <w:t>Liliana IOVAN</w:t>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00B22C48">
        <w:rPr>
          <w:rFonts w:ascii="Times New Roman" w:hAnsi="Times New Roman" w:cs="Times New Roman"/>
          <w:color w:val="auto"/>
          <w:sz w:val="23"/>
          <w:szCs w:val="23"/>
          <w:lang w:val="ro-RO"/>
        </w:rPr>
        <w:tab/>
      </w:r>
      <w:r w:rsidR="00945DCB">
        <w:rPr>
          <w:rFonts w:ascii="Times New Roman" w:hAnsi="Times New Roman" w:cs="Times New Roman"/>
          <w:color w:val="auto"/>
          <w:sz w:val="23"/>
          <w:szCs w:val="23"/>
          <w:lang w:val="ro-RO"/>
        </w:rPr>
        <w:t>Monica MITROFAN</w:t>
      </w:r>
    </w:p>
    <w:p w:rsidR="005C677C" w:rsidRDefault="005C677C" w:rsidP="00C57CF2">
      <w:pPr>
        <w:spacing w:line="240" w:lineRule="auto"/>
        <w:ind w:left="720" w:firstLine="720"/>
        <w:rPr>
          <w:rFonts w:ascii="Times New Roman" w:hAnsi="Times New Roman" w:cs="Times New Roman"/>
          <w:color w:val="auto"/>
          <w:sz w:val="23"/>
          <w:szCs w:val="23"/>
          <w:lang w:val="ro-RO"/>
        </w:rPr>
      </w:pPr>
    </w:p>
    <w:p w:rsidR="005C677C" w:rsidRDefault="005C677C" w:rsidP="00C57CF2">
      <w:pPr>
        <w:spacing w:line="240" w:lineRule="auto"/>
        <w:ind w:left="720" w:firstLine="720"/>
        <w:rPr>
          <w:rFonts w:ascii="Times New Roman" w:hAnsi="Times New Roman" w:cs="Times New Roman"/>
          <w:color w:val="auto"/>
          <w:sz w:val="23"/>
          <w:szCs w:val="23"/>
          <w:lang w:val="ro-RO"/>
        </w:rPr>
      </w:pPr>
    </w:p>
    <w:p w:rsidR="005C677C" w:rsidRDefault="005C677C" w:rsidP="00C57CF2">
      <w:pPr>
        <w:spacing w:line="240" w:lineRule="auto"/>
        <w:ind w:left="720" w:firstLine="720"/>
        <w:rPr>
          <w:rFonts w:ascii="Times New Roman" w:hAnsi="Times New Roman" w:cs="Times New Roman"/>
          <w:color w:val="auto"/>
          <w:sz w:val="23"/>
          <w:szCs w:val="23"/>
          <w:lang w:val="ro-RO"/>
        </w:rPr>
      </w:pPr>
    </w:p>
    <w:p w:rsidR="005C677C" w:rsidRDefault="005C677C" w:rsidP="00C57CF2">
      <w:pPr>
        <w:spacing w:line="240" w:lineRule="auto"/>
        <w:ind w:left="720" w:firstLine="720"/>
        <w:rPr>
          <w:rFonts w:ascii="Times New Roman" w:hAnsi="Times New Roman" w:cs="Times New Roman"/>
          <w:color w:val="auto"/>
          <w:sz w:val="23"/>
          <w:szCs w:val="23"/>
          <w:lang w:val="ro-RO"/>
        </w:rPr>
      </w:pPr>
    </w:p>
    <w:p w:rsidR="005C677C" w:rsidRDefault="005C677C" w:rsidP="00C57CF2">
      <w:pPr>
        <w:spacing w:line="240" w:lineRule="auto"/>
        <w:ind w:left="720" w:firstLine="720"/>
        <w:rPr>
          <w:rFonts w:ascii="Times New Roman" w:hAnsi="Times New Roman" w:cs="Times New Roman"/>
          <w:color w:val="auto"/>
          <w:sz w:val="16"/>
          <w:szCs w:val="16"/>
          <w:lang w:val="ro-RO"/>
        </w:rPr>
      </w:pPr>
    </w:p>
    <w:p w:rsidR="00B920C5" w:rsidRPr="00C57CF2" w:rsidRDefault="00C57CF2" w:rsidP="00C57CF2">
      <w:pPr>
        <w:tabs>
          <w:tab w:val="center" w:pos="5270"/>
        </w:tabs>
        <w:spacing w:line="240" w:lineRule="auto"/>
        <w:rPr>
          <w:szCs w:val="16"/>
        </w:rPr>
      </w:pPr>
      <w:r w:rsidRPr="002958E3">
        <w:rPr>
          <w:rFonts w:ascii="Times New Roman" w:hAnsi="Times New Roman" w:cs="Times New Roman"/>
          <w:color w:val="auto"/>
          <w:sz w:val="16"/>
          <w:szCs w:val="16"/>
          <w:lang w:val="ro-RO"/>
        </w:rPr>
        <w:t xml:space="preserve">Red/dact – </w:t>
      </w:r>
      <w:r w:rsidR="00945DCB">
        <w:rPr>
          <w:rFonts w:ascii="Times New Roman" w:hAnsi="Times New Roman" w:cs="Times New Roman"/>
          <w:color w:val="auto"/>
          <w:sz w:val="16"/>
          <w:szCs w:val="16"/>
          <w:lang w:val="ro-RO"/>
        </w:rPr>
        <w:t>mm</w:t>
      </w:r>
    </w:p>
    <w:sectPr w:rsidR="00B920C5" w:rsidRPr="00C57CF2" w:rsidSect="00236D9A">
      <w:headerReference w:type="default" r:id="rId7"/>
      <w:footerReference w:type="default" r:id="rId8"/>
      <w:pgSz w:w="12240" w:h="15840"/>
      <w:pgMar w:top="851" w:right="1021" w:bottom="737" w:left="1588"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A80" w:rsidRDefault="00A95A80" w:rsidP="00236D9A">
      <w:pPr>
        <w:spacing w:line="240" w:lineRule="auto"/>
      </w:pPr>
      <w:r>
        <w:separator/>
      </w:r>
    </w:p>
  </w:endnote>
  <w:endnote w:type="continuationSeparator" w:id="0">
    <w:p w:rsidR="00A95A80" w:rsidRDefault="00A95A80"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A80" w:rsidRDefault="00A95A80">
    <w:pPr>
      <w:ind w:firstLine="709"/>
      <w:jc w:val="right"/>
      <w:rPr>
        <w:sz w:val="16"/>
        <w:szCs w:val="16"/>
        <w:lang w:val="ro-RO"/>
      </w:rPr>
    </w:pPr>
    <w:r>
      <w:rPr>
        <w:sz w:val="16"/>
        <w:szCs w:val="16"/>
        <w:lang w:val="ro-RO"/>
      </w:rPr>
      <w:t xml:space="preserve"> 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A80" w:rsidRDefault="00A95A80" w:rsidP="00236D9A">
      <w:pPr>
        <w:spacing w:line="240" w:lineRule="auto"/>
      </w:pPr>
      <w:r>
        <w:separator/>
      </w:r>
    </w:p>
  </w:footnote>
  <w:footnote w:type="continuationSeparator" w:id="0">
    <w:p w:rsidR="00A95A80" w:rsidRDefault="00A95A80"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0" w:type="dxa"/>
      <w:tblBorders>
        <w:top w:val="nil"/>
        <w:left w:val="nil"/>
        <w:bottom w:val="nil"/>
        <w:right w:val="single" w:sz="24" w:space="0" w:color="C0504D"/>
        <w:insideH w:val="nil"/>
        <w:insideV w:val="single" w:sz="24" w:space="0" w:color="C0504D"/>
      </w:tblBorders>
      <w:tblCellMar>
        <w:left w:w="115" w:type="dxa"/>
        <w:right w:w="115" w:type="dxa"/>
      </w:tblCellMar>
      <w:tblLook w:val="0000"/>
    </w:tblPr>
    <w:tblGrid>
      <w:gridCol w:w="1998"/>
      <w:gridCol w:w="7632"/>
    </w:tblGrid>
    <w:tr w:rsidR="00A95A80" w:rsidTr="0065684D">
      <w:trPr>
        <w:trHeight w:val="1982"/>
      </w:trPr>
      <w:tc>
        <w:tcPr>
          <w:tcW w:w="1998" w:type="dxa"/>
          <w:tcBorders>
            <w:top w:val="nil"/>
            <w:left w:val="nil"/>
            <w:bottom w:val="nil"/>
            <w:right w:val="single" w:sz="24" w:space="0" w:color="C0504D"/>
          </w:tcBorders>
          <w:shd w:val="clear" w:color="auto" w:fill="FFFFFF"/>
        </w:tcPr>
        <w:p w:rsidR="00A95A80" w:rsidRDefault="00573317">
          <w:pPr>
            <w:ind w:right="451"/>
            <w:jc w:val="right"/>
            <w:rPr>
              <w:rFonts w:ascii="Calibri" w:hAnsi="Calibri"/>
              <w:b/>
              <w:color w:val="595959"/>
            </w:rPr>
          </w:pPr>
          <w:r w:rsidRPr="00573317">
            <w:pict>
              <v:rect id="_x0000_s1025" style="position:absolute;left:0;text-align:left;margin-left:14.65pt;margin-top:0;width:62.05pt;height:92.8pt;z-index:251657728" strokeweight="0">
                <v:textbox>
                  <w:txbxContent>
                    <w:p w:rsidR="00A95A80" w:rsidRDefault="00A95A80">
                      <w:pPr>
                        <w:pStyle w:val="FrameContents"/>
                      </w:pPr>
                      <w:r w:rsidRPr="0065684D">
                        <w:rPr>
                          <w:noProof/>
                          <w:lang w:eastAsia="en-US"/>
                        </w:rPr>
                        <w:drawing>
                          <wp:inline distT="0" distB="0" distL="0" distR="0">
                            <wp:extent cx="605155" cy="865602"/>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05155" cy="865602"/>
                                    </a:xfrm>
                                    <a:prstGeom prst="rect">
                                      <a:avLst/>
                                    </a:prstGeom>
                                    <a:noFill/>
                                    <a:ln w="9525">
                                      <a:noFill/>
                                      <a:miter lim="800000"/>
                                      <a:headEnd/>
                                      <a:tailEnd/>
                                    </a:ln>
                                  </pic:spPr>
                                </pic:pic>
                              </a:graphicData>
                            </a:graphic>
                          </wp:inline>
                        </w:drawing>
                      </w:r>
                    </w:p>
                  </w:txbxContent>
                </v:textbox>
                <w10:wrap type="square"/>
              </v:rect>
            </w:pict>
          </w:r>
        </w:p>
      </w:tc>
      <w:tc>
        <w:tcPr>
          <w:tcW w:w="7632" w:type="dxa"/>
          <w:tcBorders>
            <w:top w:val="nil"/>
            <w:left w:val="single" w:sz="24" w:space="0" w:color="C0504D"/>
            <w:bottom w:val="nil"/>
            <w:right w:val="nil"/>
          </w:tcBorders>
          <w:shd w:val="clear" w:color="auto" w:fill="FFFFFF"/>
          <w:tcMar>
            <w:left w:w="55" w:type="dxa"/>
          </w:tcMar>
        </w:tcPr>
        <w:p w:rsidR="00A95A80" w:rsidRDefault="00A95A80" w:rsidP="0065684D">
          <w:pPr>
            <w:contextualSpacing/>
            <w:jc w:val="right"/>
            <w:rPr>
              <w:rFonts w:ascii="Calibri" w:hAnsi="Calibri"/>
              <w:bCs/>
              <w:spacing w:val="60"/>
              <w:sz w:val="12"/>
              <w:szCs w:val="12"/>
              <w:lang w:val="it-IT"/>
            </w:rPr>
          </w:pPr>
        </w:p>
        <w:p w:rsidR="00A95A80" w:rsidRPr="0065684D" w:rsidRDefault="00A95A80" w:rsidP="0065684D">
          <w:pPr>
            <w:rPr>
              <w:rFonts w:ascii="Arial Narrow" w:hAnsi="Arial Narrow"/>
            </w:rPr>
          </w:pPr>
          <w:r w:rsidRPr="0065684D">
            <w:rPr>
              <w:rFonts w:ascii="Arial Narrow" w:hAnsi="Arial Narrow"/>
              <w:sz w:val="22"/>
              <w:szCs w:val="22"/>
            </w:rPr>
            <w:t>ROMÂNIA</w:t>
          </w:r>
        </w:p>
        <w:p w:rsidR="00A95A80" w:rsidRPr="0065684D" w:rsidRDefault="00A95A80" w:rsidP="0065684D">
          <w:pPr>
            <w:rPr>
              <w:rFonts w:ascii="Arial Narrow" w:hAnsi="Arial Narrow"/>
            </w:rPr>
          </w:pPr>
          <w:r w:rsidRPr="0065684D">
            <w:rPr>
              <w:rFonts w:ascii="Arial Narrow" w:hAnsi="Arial Narrow"/>
              <w:sz w:val="22"/>
              <w:szCs w:val="22"/>
            </w:rPr>
            <w:t>JUDEŢUL TIMIŞ</w:t>
          </w:r>
        </w:p>
        <w:p w:rsidR="00A95A80" w:rsidRPr="0065684D" w:rsidRDefault="00A95A80" w:rsidP="0065684D">
          <w:pPr>
            <w:rPr>
              <w:rFonts w:ascii="Arial Narrow" w:hAnsi="Arial Narrow"/>
            </w:rPr>
          </w:pPr>
          <w:r w:rsidRPr="0065684D">
            <w:rPr>
              <w:rFonts w:ascii="Arial Narrow" w:hAnsi="Arial Narrow"/>
              <w:sz w:val="22"/>
              <w:szCs w:val="22"/>
            </w:rPr>
            <w:t>MUNICIPIUL TIMIŞOARA</w:t>
          </w:r>
        </w:p>
        <w:p w:rsidR="00A95A80" w:rsidRPr="0065684D" w:rsidRDefault="00A95A80" w:rsidP="0065684D">
          <w:pPr>
            <w:rPr>
              <w:rFonts w:ascii="Arial Narrow" w:hAnsi="Arial Narrow"/>
            </w:rPr>
          </w:pPr>
          <w:r w:rsidRPr="0065684D">
            <w:rPr>
              <w:rFonts w:ascii="Arial Narrow" w:hAnsi="Arial Narrow"/>
              <w:sz w:val="22"/>
              <w:szCs w:val="22"/>
            </w:rPr>
            <w:t xml:space="preserve">DIRECŢIA URBANUSM </w:t>
          </w:r>
        </w:p>
        <w:p w:rsidR="00A95A80" w:rsidRPr="0065684D" w:rsidRDefault="00A95A80" w:rsidP="0065684D">
          <w:pPr>
            <w:rPr>
              <w:rFonts w:ascii="Arial Narrow" w:hAnsi="Arial Narrow"/>
            </w:rPr>
          </w:pPr>
          <w:r>
            <w:rPr>
              <w:rFonts w:ascii="Arial Narrow" w:hAnsi="Arial Narrow"/>
              <w:noProof/>
              <w:sz w:val="22"/>
              <w:szCs w:val="22"/>
              <w:lang w:eastAsia="en-US"/>
            </w:rPr>
            <w:drawing>
              <wp:anchor distT="0" distB="0" distL="114300" distR="114300" simplePos="0" relativeHeight="251659776" behindDoc="0" locked="0" layoutInCell="1" allowOverlap="1">
                <wp:simplePos x="0" y="0"/>
                <wp:positionH relativeFrom="column">
                  <wp:posOffset>3543935</wp:posOffset>
                </wp:positionH>
                <wp:positionV relativeFrom="paragraph">
                  <wp:posOffset>-902335</wp:posOffset>
                </wp:positionV>
                <wp:extent cx="2046605" cy="842645"/>
                <wp:effectExtent l="19050" t="0" r="0" b="0"/>
                <wp:wrapSquare wrapText="bothSides"/>
                <wp:docPr id="6"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046605" cy="842645"/>
                        </a:xfrm>
                        <a:prstGeom prst="rect">
                          <a:avLst/>
                        </a:prstGeom>
                        <a:noFill/>
                        <a:ln w="9525">
                          <a:noFill/>
                          <a:miter lim="800000"/>
                          <a:headEnd/>
                          <a:tailEnd/>
                        </a:ln>
                      </pic:spPr>
                    </pic:pic>
                  </a:graphicData>
                </a:graphic>
              </wp:anchor>
            </w:drawing>
          </w:r>
          <w:r w:rsidRPr="0065684D">
            <w:rPr>
              <w:rFonts w:ascii="Arial Narrow" w:hAnsi="Arial Narrow"/>
              <w:sz w:val="22"/>
              <w:szCs w:val="22"/>
            </w:rPr>
            <w:t>BIROU AVIZARE CONFORMITATI PUG/PUD/PUZ</w:t>
          </w:r>
        </w:p>
        <w:p w:rsidR="00A95A80" w:rsidRDefault="00A95A80" w:rsidP="0065684D">
          <w:pPr>
            <w:tabs>
              <w:tab w:val="left" w:pos="720"/>
            </w:tabs>
            <w:spacing w:line="360" w:lineRule="auto"/>
            <w:rPr>
              <w:lang w:val="it-IT"/>
            </w:rPr>
          </w:pPr>
          <w:r>
            <w:rPr>
              <w:noProof/>
              <w:lang w:eastAsia="en-US"/>
            </w:rPr>
            <w:drawing>
              <wp:anchor distT="0" distB="0" distL="114300" distR="114300" simplePos="0" relativeHeight="251661824" behindDoc="0" locked="0" layoutInCell="1" allowOverlap="1">
                <wp:simplePos x="0" y="0"/>
                <wp:positionH relativeFrom="column">
                  <wp:posOffset>3281680</wp:posOffset>
                </wp:positionH>
                <wp:positionV relativeFrom="paragraph">
                  <wp:posOffset>-1103630</wp:posOffset>
                </wp:positionV>
                <wp:extent cx="2207260" cy="840740"/>
                <wp:effectExtent l="19050" t="0" r="2540" b="0"/>
                <wp:wrapSquare wrapText="bothSides"/>
                <wp:docPr id="2"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207260" cy="840740"/>
                        </a:xfrm>
                        <a:prstGeom prst="rect">
                          <a:avLst/>
                        </a:prstGeom>
                        <a:noFill/>
                        <a:ln w="9525">
                          <a:noFill/>
                          <a:miter lim="800000"/>
                          <a:headEnd/>
                          <a:tailEnd/>
                        </a:ln>
                      </pic:spPr>
                    </pic:pic>
                  </a:graphicData>
                </a:graphic>
              </wp:anchor>
            </w:drawing>
          </w:r>
        </w:p>
        <w:p w:rsidR="00A95A80" w:rsidRDefault="00A95A80">
          <w:pPr>
            <w:contextualSpacing/>
            <w:jc w:val="right"/>
            <w:rPr>
              <w:rFonts w:ascii="Calibri" w:hAnsi="Calibri"/>
              <w:bCs/>
              <w:spacing w:val="60"/>
              <w:sz w:val="12"/>
              <w:szCs w:val="12"/>
              <w:lang w:val="it-IT"/>
            </w:rPr>
          </w:pPr>
        </w:p>
      </w:tc>
    </w:tr>
  </w:tbl>
  <w:p w:rsidR="00A95A80" w:rsidRDefault="00A95A80">
    <w:pPr>
      <w:pStyle w:val="Header"/>
      <w:rPr>
        <w:sz w:val="10"/>
        <w:szCs w:val="10"/>
        <w:lang w:val="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9A5EDC"/>
    <w:multiLevelType w:val="hybridMultilevel"/>
    <w:tmpl w:val="7144BBB2"/>
    <w:lvl w:ilvl="0" w:tplc="7452C9A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236D9A"/>
    <w:rsid w:val="000030F4"/>
    <w:rsid w:val="000214DA"/>
    <w:rsid w:val="00024851"/>
    <w:rsid w:val="000655F0"/>
    <w:rsid w:val="00066ADA"/>
    <w:rsid w:val="00074911"/>
    <w:rsid w:val="00087ED4"/>
    <w:rsid w:val="00096A37"/>
    <w:rsid w:val="00096A64"/>
    <w:rsid w:val="00117D88"/>
    <w:rsid w:val="001312C2"/>
    <w:rsid w:val="00151E35"/>
    <w:rsid w:val="001A0123"/>
    <w:rsid w:val="001B1619"/>
    <w:rsid w:val="001F569D"/>
    <w:rsid w:val="00236D9A"/>
    <w:rsid w:val="00253A4C"/>
    <w:rsid w:val="002A278C"/>
    <w:rsid w:val="002C3FD1"/>
    <w:rsid w:val="002E5892"/>
    <w:rsid w:val="00305CA3"/>
    <w:rsid w:val="00313210"/>
    <w:rsid w:val="003517B9"/>
    <w:rsid w:val="003640D5"/>
    <w:rsid w:val="003A3C78"/>
    <w:rsid w:val="003A7911"/>
    <w:rsid w:val="00400E1A"/>
    <w:rsid w:val="00433288"/>
    <w:rsid w:val="00484ADB"/>
    <w:rsid w:val="004D0D28"/>
    <w:rsid w:val="00554CE3"/>
    <w:rsid w:val="00573317"/>
    <w:rsid w:val="00592F2B"/>
    <w:rsid w:val="005C677C"/>
    <w:rsid w:val="005E7B21"/>
    <w:rsid w:val="0065684D"/>
    <w:rsid w:val="00657446"/>
    <w:rsid w:val="0068685B"/>
    <w:rsid w:val="006900E2"/>
    <w:rsid w:val="007041ED"/>
    <w:rsid w:val="007118A8"/>
    <w:rsid w:val="00712605"/>
    <w:rsid w:val="007436A9"/>
    <w:rsid w:val="00775610"/>
    <w:rsid w:val="0078366B"/>
    <w:rsid w:val="007B51E6"/>
    <w:rsid w:val="007D1E16"/>
    <w:rsid w:val="007E2115"/>
    <w:rsid w:val="007E70F5"/>
    <w:rsid w:val="00825975"/>
    <w:rsid w:val="008259F6"/>
    <w:rsid w:val="00870A1E"/>
    <w:rsid w:val="008C1A5B"/>
    <w:rsid w:val="008F039E"/>
    <w:rsid w:val="008F5FD4"/>
    <w:rsid w:val="00907CEC"/>
    <w:rsid w:val="00945DCB"/>
    <w:rsid w:val="00954BE4"/>
    <w:rsid w:val="00971CD0"/>
    <w:rsid w:val="00972313"/>
    <w:rsid w:val="00972515"/>
    <w:rsid w:val="00981DA5"/>
    <w:rsid w:val="009A3DF0"/>
    <w:rsid w:val="009E0BED"/>
    <w:rsid w:val="009E204E"/>
    <w:rsid w:val="009F14C4"/>
    <w:rsid w:val="00A25063"/>
    <w:rsid w:val="00A95A80"/>
    <w:rsid w:val="00AA19BC"/>
    <w:rsid w:val="00B22C48"/>
    <w:rsid w:val="00B24A11"/>
    <w:rsid w:val="00B35018"/>
    <w:rsid w:val="00B4225C"/>
    <w:rsid w:val="00B76D0A"/>
    <w:rsid w:val="00B85905"/>
    <w:rsid w:val="00B920C5"/>
    <w:rsid w:val="00B93E1B"/>
    <w:rsid w:val="00BA50D6"/>
    <w:rsid w:val="00BD15D9"/>
    <w:rsid w:val="00BE2B65"/>
    <w:rsid w:val="00BE616C"/>
    <w:rsid w:val="00BE7203"/>
    <w:rsid w:val="00BF2CFD"/>
    <w:rsid w:val="00C07E9F"/>
    <w:rsid w:val="00C10BC0"/>
    <w:rsid w:val="00C20B6D"/>
    <w:rsid w:val="00C36705"/>
    <w:rsid w:val="00C4205D"/>
    <w:rsid w:val="00C57CF2"/>
    <w:rsid w:val="00CA7E5A"/>
    <w:rsid w:val="00CB0A3E"/>
    <w:rsid w:val="00CB29B1"/>
    <w:rsid w:val="00CF7290"/>
    <w:rsid w:val="00D00A19"/>
    <w:rsid w:val="00D53136"/>
    <w:rsid w:val="00D56E18"/>
    <w:rsid w:val="00D652B8"/>
    <w:rsid w:val="00E25E9A"/>
    <w:rsid w:val="00E33B75"/>
    <w:rsid w:val="00EB456A"/>
    <w:rsid w:val="00EB5398"/>
    <w:rsid w:val="00EE751C"/>
    <w:rsid w:val="00EF78AD"/>
    <w:rsid w:val="00F327F6"/>
    <w:rsid w:val="00F552A4"/>
    <w:rsid w:val="00F75AE2"/>
    <w:rsid w:val="00FA182F"/>
    <w:rsid w:val="00FA77AD"/>
    <w:rsid w:val="00FD3850"/>
    <w:rsid w:val="00FF2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36D9A"/>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uiPriority w:val="99"/>
    <w:rsid w:val="00236D9A"/>
    <w:pPr>
      <w:ind w:right="43" w:firstLine="993"/>
    </w:pPr>
    <w:rPr>
      <w:rFonts w:ascii="Bookman Old Style" w:hAnsi="Bookman Old Style" w:cs="Bookman Old Style"/>
      <w:b/>
      <w:szCs w:val="20"/>
    </w:rPr>
  </w:style>
  <w:style w:type="paragraph" w:styleId="Header">
    <w:name w:val="header"/>
    <w:basedOn w:val="Normal"/>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rsid w:val="00236D9A"/>
    <w:pPr>
      <w:ind w:left="7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6</Pages>
  <Words>2140</Words>
  <Characters>12202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ROMANIA                                                                                      SE APROBA,</vt:lpstr>
    </vt:vector>
  </TitlesOfParts>
  <Company/>
  <LinksUpToDate>false</LinksUpToDate>
  <CharactersWithSpaces>14314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liovan</cp:lastModifiedBy>
  <cp:revision>12</cp:revision>
  <cp:lastPrinted>2019-04-17T10:07:00Z</cp:lastPrinted>
  <dcterms:created xsi:type="dcterms:W3CDTF">2019-04-11T11:24:00Z</dcterms:created>
  <dcterms:modified xsi:type="dcterms:W3CDTF">2019-04-19T05:57:00Z</dcterms:modified>
</cp:coreProperties>
</file>