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4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242"/>
      </w:tblGrid>
      <w:tr w:rsidR="00EA2DC9" w:rsidRPr="00EA2DC9" w:rsidTr="00ED580B">
        <w:trPr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EA2DC9" w:rsidRPr="00EA2DC9" w:rsidRDefault="00EA2DC9" w:rsidP="00EA2D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C9">
              <w:rPr>
                <w:rFonts w:ascii="Times New Roman" w:hAnsi="Times New Roman" w:cs="Times New Roman"/>
                <w:b/>
                <w:sz w:val="24"/>
                <w:szCs w:val="24"/>
              </w:rPr>
              <w:t>ROMÂNIA</w:t>
            </w:r>
          </w:p>
          <w:p w:rsidR="00EA2DC9" w:rsidRPr="00EA2DC9" w:rsidRDefault="00EA2DC9" w:rsidP="00EA2D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C9">
              <w:rPr>
                <w:rFonts w:ascii="Times New Roman" w:hAnsi="Times New Roman" w:cs="Times New Roman"/>
                <w:b/>
                <w:sz w:val="24"/>
                <w:szCs w:val="24"/>
              </w:rPr>
              <w:t>JUDEŢUL TIMIŞ</w:t>
            </w:r>
          </w:p>
          <w:p w:rsidR="00EA2DC9" w:rsidRPr="00EA2DC9" w:rsidRDefault="00EA2DC9" w:rsidP="00EA2D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C9">
              <w:rPr>
                <w:rFonts w:ascii="Times New Roman" w:hAnsi="Times New Roman" w:cs="Times New Roman"/>
                <w:b/>
                <w:sz w:val="24"/>
                <w:szCs w:val="24"/>
              </w:rPr>
              <w:t>MUNICIPIUL TIMIŞOARA</w:t>
            </w:r>
          </w:p>
          <w:p w:rsidR="00EA2DC9" w:rsidRPr="00EA2DC9" w:rsidRDefault="00EA2DC9" w:rsidP="00EA2D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C9">
              <w:rPr>
                <w:rFonts w:ascii="Times New Roman" w:hAnsi="Times New Roman" w:cs="Times New Roman"/>
                <w:b/>
                <w:sz w:val="24"/>
                <w:szCs w:val="24"/>
              </w:rPr>
              <w:t>PRIMARIA</w:t>
            </w:r>
          </w:p>
          <w:p w:rsidR="00EA2DC9" w:rsidRPr="00EA2DC9" w:rsidRDefault="00EA2DC9" w:rsidP="00EA2D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C9">
              <w:rPr>
                <w:rFonts w:ascii="Times New Roman" w:hAnsi="Times New Roman" w:cs="Times New Roman"/>
                <w:b/>
                <w:sz w:val="24"/>
                <w:szCs w:val="24"/>
              </w:rPr>
              <w:t>DIRECTIA SECRETARIAT GENERAL</w:t>
            </w:r>
          </w:p>
          <w:p w:rsidR="00EA2DC9" w:rsidRPr="00EA2DC9" w:rsidRDefault="00EA2DC9" w:rsidP="00EA2D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SC2017 – </w:t>
            </w:r>
          </w:p>
        </w:tc>
        <w:tc>
          <w:tcPr>
            <w:tcW w:w="3236" w:type="dxa"/>
            <w:tcBorders>
              <w:bottom w:val="nil"/>
            </w:tcBorders>
          </w:tcPr>
          <w:p w:rsidR="00EA2DC9" w:rsidRPr="00EA2DC9" w:rsidRDefault="00EA2DC9" w:rsidP="00EA2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EA2DC9" w:rsidRPr="00EA2DC9" w:rsidRDefault="00EA2DC9" w:rsidP="00EA2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DC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DC9" w:rsidRPr="00EA2DC9" w:rsidRDefault="00EA2DC9" w:rsidP="00EA2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C9" w:rsidRPr="00EA2DC9" w:rsidTr="00ED580B">
        <w:trPr>
          <w:cantSplit/>
          <w:trHeight w:val="165"/>
          <w:jc w:val="center"/>
        </w:trPr>
        <w:tc>
          <w:tcPr>
            <w:tcW w:w="9684" w:type="dxa"/>
            <w:gridSpan w:val="3"/>
            <w:tcBorders>
              <w:top w:val="single" w:sz="4" w:space="0" w:color="auto"/>
              <w:bottom w:val="nil"/>
            </w:tcBorders>
          </w:tcPr>
          <w:p w:rsidR="00EA2DC9" w:rsidRPr="00EA2DC9" w:rsidRDefault="00EA2DC9" w:rsidP="00EA2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C9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Bd. C.D. </w:t>
            </w:r>
            <w:proofErr w:type="spellStart"/>
            <w:r w:rsidRPr="00EA2DC9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Loga</w:t>
            </w:r>
            <w:proofErr w:type="spellEnd"/>
            <w:r w:rsidRPr="00EA2DC9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nr. 1, 300030, Timişoara, tel/fax: +40 256 -220311,  </w:t>
            </w:r>
            <w:r w:rsidRPr="00EA2DC9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fr-FR"/>
              </w:rPr>
              <w:t>www</w:t>
            </w:r>
            <w:r w:rsidRPr="00EA2DC9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.</w:t>
            </w:r>
            <w:r w:rsidRPr="00EA2DC9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fr-FR"/>
              </w:rPr>
              <w:t>primariatm.ro</w:t>
            </w:r>
          </w:p>
        </w:tc>
      </w:tr>
    </w:tbl>
    <w:p w:rsidR="00EA2DC9" w:rsidRDefault="00EA2DC9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57F2E" w:rsidRPr="00A06CCD" w:rsidRDefault="00857F2E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RAPORT DE SPECIALITATE</w:t>
      </w:r>
    </w:p>
    <w:p w:rsidR="00E77F2C" w:rsidRPr="00A06CCD" w:rsidRDefault="00E77F2C" w:rsidP="00E77F2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06CCD">
        <w:rPr>
          <w:rFonts w:ascii="Times New Roman" w:hAnsi="Times New Roman" w:cs="Times New Roman"/>
          <w:b/>
          <w:sz w:val="24"/>
          <w:szCs w:val="24"/>
          <w:lang w:val="ro-RO"/>
        </w:rPr>
        <w:t>Privind modificarea componenţei Comisiei 1 – pentru studii, prognoze, economie, buget, finanţe, impozite şi taxe din cadrul Consiliului Local al Municipiului Timişoara</w:t>
      </w:r>
    </w:p>
    <w:p w:rsidR="00E77F2C" w:rsidRPr="00A06CCD" w:rsidRDefault="00E77F2C" w:rsidP="00E77F2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77F2C" w:rsidRPr="00A06CCD" w:rsidRDefault="00E77F2C" w:rsidP="00E77F2C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06C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6CCD">
        <w:rPr>
          <w:rFonts w:ascii="Times New Roman" w:hAnsi="Times New Roman" w:cs="Times New Roman"/>
          <w:sz w:val="24"/>
          <w:szCs w:val="24"/>
          <w:lang w:val="ro-RO"/>
        </w:rPr>
        <w:t>În vederea desfăşurării în bune condiţii a Comisiilor de specialitate ale Consiliului Local în principalele domenii de activitate, potrivit dispoziţ</w:t>
      </w:r>
      <w:r w:rsidR="00133892">
        <w:rPr>
          <w:rFonts w:ascii="Times New Roman" w:hAnsi="Times New Roman" w:cs="Times New Roman"/>
          <w:sz w:val="24"/>
          <w:szCs w:val="24"/>
          <w:lang w:val="ro-RO"/>
        </w:rPr>
        <w:t>iilor Regulamentului de organiza</w:t>
      </w:r>
      <w:r w:rsidRPr="00A06CCD">
        <w:rPr>
          <w:rFonts w:ascii="Times New Roman" w:hAnsi="Times New Roman" w:cs="Times New Roman"/>
          <w:sz w:val="24"/>
          <w:szCs w:val="24"/>
          <w:lang w:val="ro-RO"/>
        </w:rPr>
        <w:t>re şi funcţionare  al Consiliului Local al Municipiului Timişoara, a</w:t>
      </w:r>
      <w:r w:rsidR="00133892">
        <w:rPr>
          <w:rFonts w:ascii="Times New Roman" w:hAnsi="Times New Roman" w:cs="Times New Roman"/>
          <w:sz w:val="24"/>
          <w:szCs w:val="24"/>
          <w:lang w:val="ro-RO"/>
        </w:rPr>
        <w:t>probat prin Hotărârea Consiliul</w:t>
      </w:r>
      <w:r w:rsidRPr="00A06CCD">
        <w:rPr>
          <w:rFonts w:ascii="Times New Roman" w:hAnsi="Times New Roman" w:cs="Times New Roman"/>
          <w:sz w:val="24"/>
          <w:szCs w:val="24"/>
          <w:lang w:val="ro-RO"/>
        </w:rPr>
        <w:t>ui Local nr. 377/2010;</w:t>
      </w:r>
    </w:p>
    <w:p w:rsidR="00E77F2C" w:rsidRPr="00A06CCD" w:rsidRDefault="00E77F2C" w:rsidP="00E77F2C">
      <w:pPr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CCD">
        <w:rPr>
          <w:rFonts w:ascii="Times New Roman" w:hAnsi="Times New Roman" w:cs="Times New Roman"/>
          <w:sz w:val="24"/>
          <w:szCs w:val="24"/>
          <w:lang w:val="ro-RO"/>
        </w:rPr>
        <w:tab/>
        <w:t>Având în ved</w:t>
      </w:r>
      <w:r w:rsidR="00947E74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A06CCD">
        <w:rPr>
          <w:rFonts w:ascii="Times New Roman" w:hAnsi="Times New Roman" w:cs="Times New Roman"/>
          <w:sz w:val="24"/>
          <w:szCs w:val="24"/>
          <w:lang w:val="ro-RO"/>
        </w:rPr>
        <w:t>re Hotărârea Consiliului Local nr. 6/24.06.2016 -</w:t>
      </w:r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organizarea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Comisiilor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pe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domenii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specialitate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ale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principalele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domenii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activitate</w:t>
      </w:r>
      <w:r w:rsidR="00857F2E">
        <w:rPr>
          <w:rFonts w:ascii="Times New Roman" w:hAnsi="Times New Roman" w:cs="Times New Roman"/>
          <w:bCs/>
          <w:color w:val="000000"/>
          <w:sz w:val="24"/>
          <w:szCs w:val="24"/>
        </w:rPr>
        <w:t>,modificat</w:t>
      </w:r>
      <w:proofErr w:type="spellEnd"/>
      <w:r w:rsidR="00857F2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ă</w:t>
      </w:r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E77F2C" w:rsidRPr="00A06CCD" w:rsidRDefault="00E77F2C" w:rsidP="00E77F2C">
      <w:pPr>
        <w:ind w:firstLine="72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Având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vedere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Hotărârea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încetarea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drept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mandatului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consilier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al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doamnei</w:t>
      </w:r>
      <w:proofErr w:type="spellEnd"/>
      <w:r w:rsidR="00857F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MARCOV ZLATIBORCA</w:t>
      </w:r>
      <w:r w:rsidR="00947E74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857F2E" w:rsidRDefault="00A06CCD" w:rsidP="00E77F2C">
      <w:pPr>
        <w:ind w:firstLine="72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Avînd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vedere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Hotărârea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validarea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mandatului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consilier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al </w:t>
      </w:r>
      <w:proofErr w:type="spellStart"/>
      <w:proofErr w:type="gram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doamnei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74F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SIPOS</w:t>
      </w:r>
      <w:proofErr w:type="gramEnd"/>
      <w:r w:rsidR="00D74F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57F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ELENA;</w:t>
      </w:r>
    </w:p>
    <w:p w:rsidR="00A06CCD" w:rsidRPr="00A06CCD" w:rsidRDefault="00A06CCD" w:rsidP="00E77F2C">
      <w:pPr>
        <w:ind w:firstLine="72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proofErr w:type="gram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conformitate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prevederile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art.</w:t>
      </w:r>
      <w:proofErr w:type="gram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36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alin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(9) </w:t>
      </w:r>
      <w:proofErr w:type="spellStart"/>
      <w:proofErr w:type="gram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proofErr w:type="gram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art. 54 din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Legea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 215/2001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administraţia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public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locală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republicată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modificată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A06CCD" w:rsidRDefault="00A06CCD" w:rsidP="00E77F2C">
      <w:pPr>
        <w:ind w:firstLine="72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6CCD" w:rsidRDefault="00A06CCD" w:rsidP="00A06CCD">
      <w:pPr>
        <w:ind w:firstLine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PROPUNEM</w:t>
      </w:r>
      <w:r w:rsidR="00947E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06CCD" w:rsidRDefault="00A06CCD" w:rsidP="00A06CCD">
      <w:pPr>
        <w:ind w:firstLine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6CCD" w:rsidRPr="00A06CCD" w:rsidRDefault="00A06CCD" w:rsidP="00A06CCD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Modificarea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componenţei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Comisiei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1 - </w:t>
      </w:r>
      <w:r w:rsidRPr="00A06CCD">
        <w:rPr>
          <w:rFonts w:ascii="Times New Roman" w:hAnsi="Times New Roman" w:cs="Times New Roman"/>
          <w:sz w:val="24"/>
          <w:szCs w:val="24"/>
          <w:lang w:val="ro-RO"/>
        </w:rPr>
        <w:t>pentru studii, prognoze, economie, buget, finanţe, impozite şi taxe din cadrul Consiliului Local al Municipiului Timişoara, după cum urmează:</w:t>
      </w:r>
    </w:p>
    <w:p w:rsidR="00A06CCD" w:rsidRDefault="00A06CCD" w:rsidP="00A06CCD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6CCD" w:rsidRPr="00A06CCD" w:rsidRDefault="00A06CCD" w:rsidP="00A06CCD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Comisia 1 </w:t>
      </w:r>
      <w:r w:rsidRPr="00A06CCD">
        <w:rPr>
          <w:rFonts w:ascii="Times New Roman" w:hAnsi="Times New Roman" w:cs="Times New Roman"/>
          <w:sz w:val="24"/>
          <w:szCs w:val="24"/>
          <w:lang w:val="ro-RO"/>
        </w:rPr>
        <w:t>va avea următoarea componenţă:</w:t>
      </w:r>
    </w:p>
    <w:p w:rsidR="00947E74" w:rsidRPr="00947E74" w:rsidRDefault="00947E74" w:rsidP="00947E7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   </w:t>
      </w:r>
      <w:r w:rsidR="00BC5DD3" w:rsidRPr="00947E74">
        <w:rPr>
          <w:rFonts w:ascii="Times New Roman" w:hAnsi="Times New Roman" w:cs="Times New Roman"/>
          <w:sz w:val="24"/>
          <w:szCs w:val="24"/>
          <w:lang w:val="ro-RO"/>
        </w:rPr>
        <w:t>BORDEAŞU ILARE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A.L.D.E.</w:t>
      </w:r>
    </w:p>
    <w:p w:rsidR="00947E74" w:rsidRPr="00947E74" w:rsidRDefault="00947E74" w:rsidP="00947E74">
      <w:pPr>
        <w:pStyle w:val="ListParagraph"/>
        <w:spacing w:line="240" w:lineRule="auto"/>
        <w:ind w:left="107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7147DD">
        <w:rPr>
          <w:rFonts w:ascii="Times New Roman" w:hAnsi="Times New Roman" w:cs="Times New Roman"/>
          <w:sz w:val="24"/>
          <w:szCs w:val="24"/>
        </w:rPr>
        <w:t xml:space="preserve"> </w:t>
      </w:r>
      <w:r w:rsidRPr="00BC5DD3">
        <w:rPr>
          <w:rFonts w:ascii="Times New Roman" w:hAnsi="Times New Roman" w:cs="Times New Roman"/>
          <w:sz w:val="24"/>
          <w:szCs w:val="24"/>
        </w:rPr>
        <w:t>DIMECA RADU</w:t>
      </w:r>
      <w:r>
        <w:rPr>
          <w:rFonts w:ascii="Times New Roman" w:hAnsi="Times New Roman" w:cs="Times New Roman"/>
          <w:sz w:val="24"/>
          <w:szCs w:val="24"/>
        </w:rPr>
        <w:t xml:space="preserve"> DRAGOŞ – P.N.L.</w:t>
      </w:r>
    </w:p>
    <w:p w:rsidR="00947E74" w:rsidRPr="00947E74" w:rsidRDefault="00BC5DD3" w:rsidP="00947E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47E74">
        <w:rPr>
          <w:rFonts w:ascii="Times New Roman" w:hAnsi="Times New Roman" w:cs="Times New Roman"/>
          <w:sz w:val="24"/>
          <w:szCs w:val="24"/>
          <w:lang w:val="ro-RO"/>
        </w:rPr>
        <w:t>MIHOK CIPRIAN – ŞTEFAN</w:t>
      </w:r>
      <w:r w:rsidR="00947E74">
        <w:rPr>
          <w:rFonts w:ascii="Times New Roman" w:hAnsi="Times New Roman" w:cs="Times New Roman"/>
          <w:sz w:val="24"/>
          <w:szCs w:val="24"/>
          <w:lang w:val="ro-RO"/>
        </w:rPr>
        <w:t xml:space="preserve"> – P.N.L.</w:t>
      </w:r>
    </w:p>
    <w:p w:rsidR="007147DD" w:rsidRDefault="00947E74" w:rsidP="00947E7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POPOVICI GABRIELA – P.S.D.</w:t>
      </w:r>
    </w:p>
    <w:p w:rsidR="007147DD" w:rsidRDefault="00D74FC9" w:rsidP="007147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SIPOS </w:t>
      </w:r>
      <w:r w:rsidR="007147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ELENA</w:t>
      </w:r>
      <w:proofErr w:type="gramEnd"/>
      <w:r w:rsidR="007147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U.D.M.R.</w:t>
      </w:r>
    </w:p>
    <w:p w:rsidR="007147DD" w:rsidRPr="00947E74" w:rsidRDefault="007147DD" w:rsidP="007147D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06CCD" w:rsidRDefault="00947E74" w:rsidP="007147DD">
      <w:pPr>
        <w:pStyle w:val="ListParagraph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47DD">
        <w:rPr>
          <w:rFonts w:ascii="Times New Roman" w:hAnsi="Times New Roman" w:cs="Times New Roman"/>
          <w:sz w:val="24"/>
          <w:szCs w:val="24"/>
        </w:rPr>
        <w:tab/>
      </w:r>
      <w:r w:rsidR="007147DD">
        <w:rPr>
          <w:rFonts w:ascii="Times New Roman" w:hAnsi="Times New Roman" w:cs="Times New Roman"/>
          <w:sz w:val="24"/>
          <w:szCs w:val="24"/>
        </w:rPr>
        <w:tab/>
      </w:r>
      <w:r w:rsidR="007147D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C5DD3">
        <w:rPr>
          <w:rFonts w:ascii="Times New Roman" w:hAnsi="Times New Roman" w:cs="Times New Roman"/>
          <w:b/>
          <w:sz w:val="24"/>
          <w:szCs w:val="24"/>
          <w:lang w:val="ro-RO"/>
        </w:rPr>
        <w:t>SECRETAR,</w:t>
      </w:r>
    </w:p>
    <w:p w:rsidR="00BC5DD3" w:rsidRDefault="007147DD" w:rsidP="007147DD">
      <w:pPr>
        <w:ind w:firstLine="720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</w:t>
      </w:r>
      <w:r w:rsidR="00BC5DD3">
        <w:rPr>
          <w:rFonts w:ascii="Times New Roman" w:hAnsi="Times New Roman" w:cs="Times New Roman"/>
          <w:b/>
          <w:sz w:val="24"/>
          <w:szCs w:val="24"/>
          <w:lang w:val="ro-RO"/>
        </w:rPr>
        <w:t>SIMONA DRĂGOI</w:t>
      </w:r>
    </w:p>
    <w:p w:rsidR="00BC5DD3" w:rsidRDefault="00BC5DD3" w:rsidP="00BC5DD3">
      <w:pPr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</w:t>
      </w:r>
      <w:r w:rsidR="000222AC">
        <w:rPr>
          <w:rFonts w:ascii="Times New Roman" w:hAnsi="Times New Roman" w:cs="Times New Roman"/>
          <w:sz w:val="24"/>
          <w:szCs w:val="24"/>
          <w:lang w:val="ro-RO"/>
        </w:rPr>
        <w:t>Cod FO 53-01, ver.1</w:t>
      </w:r>
    </w:p>
    <w:tbl>
      <w:tblPr>
        <w:tblW w:w="9684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242"/>
      </w:tblGrid>
      <w:tr w:rsidR="00EA2DC9" w:rsidRPr="00EA2DC9" w:rsidTr="00ED580B">
        <w:trPr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EA2DC9" w:rsidRPr="00EA2DC9" w:rsidRDefault="00EA2DC9" w:rsidP="00ED58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ROMÂNIA</w:t>
            </w:r>
          </w:p>
          <w:p w:rsidR="00EA2DC9" w:rsidRPr="00EA2DC9" w:rsidRDefault="00EA2DC9" w:rsidP="00ED58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C9">
              <w:rPr>
                <w:rFonts w:ascii="Times New Roman" w:hAnsi="Times New Roman" w:cs="Times New Roman"/>
                <w:b/>
                <w:sz w:val="24"/>
                <w:szCs w:val="24"/>
              </w:rPr>
              <w:t>JUDEŢUL TIMIŞ</w:t>
            </w:r>
          </w:p>
          <w:p w:rsidR="00EA2DC9" w:rsidRPr="00EA2DC9" w:rsidRDefault="00EA2DC9" w:rsidP="00ED58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C9">
              <w:rPr>
                <w:rFonts w:ascii="Times New Roman" w:hAnsi="Times New Roman" w:cs="Times New Roman"/>
                <w:b/>
                <w:sz w:val="24"/>
                <w:szCs w:val="24"/>
              </w:rPr>
              <w:t>MUNICIPIUL TIMIŞOARA</w:t>
            </w:r>
          </w:p>
          <w:p w:rsidR="00EA2DC9" w:rsidRPr="00EA2DC9" w:rsidRDefault="00EA2DC9" w:rsidP="00ED58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C9">
              <w:rPr>
                <w:rFonts w:ascii="Times New Roman" w:hAnsi="Times New Roman" w:cs="Times New Roman"/>
                <w:b/>
                <w:sz w:val="24"/>
                <w:szCs w:val="24"/>
              </w:rPr>
              <w:t>PRIMARIA</w:t>
            </w:r>
          </w:p>
          <w:p w:rsidR="00EA2DC9" w:rsidRPr="00EA2DC9" w:rsidRDefault="00EA2DC9" w:rsidP="00ED58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C9">
              <w:rPr>
                <w:rFonts w:ascii="Times New Roman" w:hAnsi="Times New Roman" w:cs="Times New Roman"/>
                <w:b/>
                <w:sz w:val="24"/>
                <w:szCs w:val="24"/>
              </w:rPr>
              <w:t>DIRECTIA SECRETARIAT GENERAL</w:t>
            </w:r>
          </w:p>
          <w:p w:rsidR="00EA2DC9" w:rsidRPr="00EA2DC9" w:rsidRDefault="00EA2DC9" w:rsidP="00ED58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SC2017 – </w:t>
            </w:r>
          </w:p>
        </w:tc>
        <w:tc>
          <w:tcPr>
            <w:tcW w:w="3236" w:type="dxa"/>
            <w:tcBorders>
              <w:bottom w:val="nil"/>
            </w:tcBorders>
          </w:tcPr>
          <w:p w:rsidR="00EA2DC9" w:rsidRPr="00EA2DC9" w:rsidRDefault="00EA2DC9" w:rsidP="00ED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EA2DC9" w:rsidRPr="00EA2DC9" w:rsidRDefault="00EA2DC9" w:rsidP="00ED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DC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19125" cy="971550"/>
                  <wp:effectExtent l="19050" t="0" r="9525" b="0"/>
                  <wp:docPr id="2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DC9" w:rsidRPr="00EA2DC9" w:rsidRDefault="00EA2DC9" w:rsidP="00ED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C9" w:rsidRPr="00EA2DC9" w:rsidTr="00ED580B">
        <w:trPr>
          <w:cantSplit/>
          <w:trHeight w:val="165"/>
          <w:jc w:val="center"/>
        </w:trPr>
        <w:tc>
          <w:tcPr>
            <w:tcW w:w="9684" w:type="dxa"/>
            <w:gridSpan w:val="3"/>
            <w:tcBorders>
              <w:top w:val="single" w:sz="4" w:space="0" w:color="auto"/>
              <w:bottom w:val="nil"/>
            </w:tcBorders>
          </w:tcPr>
          <w:p w:rsidR="00EA2DC9" w:rsidRPr="00EA2DC9" w:rsidRDefault="00EA2DC9" w:rsidP="00ED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C9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Bd. C.D. </w:t>
            </w:r>
            <w:proofErr w:type="spellStart"/>
            <w:r w:rsidRPr="00EA2DC9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Loga</w:t>
            </w:r>
            <w:proofErr w:type="spellEnd"/>
            <w:r w:rsidRPr="00EA2DC9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nr. 1, 300030, Timişoara, tel/fax: +40 256 -220311,  </w:t>
            </w:r>
            <w:r w:rsidRPr="00EA2DC9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fr-FR"/>
              </w:rPr>
              <w:t>www</w:t>
            </w:r>
            <w:r w:rsidRPr="00EA2DC9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.</w:t>
            </w:r>
            <w:r w:rsidRPr="00EA2DC9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  <w:lang w:val="fr-FR"/>
              </w:rPr>
              <w:t>primariatm.ro</w:t>
            </w:r>
          </w:p>
        </w:tc>
      </w:tr>
    </w:tbl>
    <w:p w:rsidR="00EA2DC9" w:rsidRDefault="00544A1A" w:rsidP="00544A1A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544A1A" w:rsidRPr="00A06CCD" w:rsidRDefault="00EA2DC9" w:rsidP="00544A1A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EXPUNERE DE MOTIVE</w:t>
      </w:r>
    </w:p>
    <w:p w:rsidR="00EA2DC9" w:rsidRDefault="00544A1A" w:rsidP="00544A1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06C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EA2DC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oportunitatea Proiectului de hotărâre privind </w:t>
      </w:r>
      <w:r w:rsidRPr="00A06C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modificarea componenţei Comisiei 1 – pentru studii, prognoze, economie, buget, finanţe, impozite şi taxe din cadrul Consiliului </w:t>
      </w:r>
    </w:p>
    <w:p w:rsidR="00544A1A" w:rsidRPr="00A06CCD" w:rsidRDefault="00544A1A" w:rsidP="00544A1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06CCD">
        <w:rPr>
          <w:rFonts w:ascii="Times New Roman" w:hAnsi="Times New Roman" w:cs="Times New Roman"/>
          <w:b/>
          <w:sz w:val="24"/>
          <w:szCs w:val="24"/>
          <w:lang w:val="ro-RO"/>
        </w:rPr>
        <w:t>Local al Municipiului Timişoara</w:t>
      </w:r>
    </w:p>
    <w:p w:rsidR="00544A1A" w:rsidRPr="00A06CCD" w:rsidRDefault="00544A1A" w:rsidP="00544A1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A2DC9" w:rsidRDefault="00EA2DC9" w:rsidP="00EA2DC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Descrierea situației actuale</w:t>
      </w:r>
    </w:p>
    <w:p w:rsidR="00EA2DC9" w:rsidRPr="00EA2DC9" w:rsidRDefault="00EA2DC9" w:rsidP="00EA2DC9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2DC9">
        <w:rPr>
          <w:rFonts w:ascii="Times New Roman" w:hAnsi="Times New Roman" w:cs="Times New Roman"/>
          <w:sz w:val="24"/>
          <w:szCs w:val="24"/>
          <w:lang w:val="ro-RO"/>
        </w:rPr>
        <w:t>Având în vedere</w:t>
      </w:r>
      <w:r w:rsidRPr="00EA2D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Hotărârea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încetarea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drept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mandatului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consilier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al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doamnei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MARCOV ZLATIBORCA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Hotărârea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validarea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mandatului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consilier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al </w:t>
      </w:r>
      <w:proofErr w:type="spellStart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>doamnei</w:t>
      </w:r>
      <w:proofErr w:type="spellEnd"/>
      <w:r w:rsidRPr="00A06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74FC9">
        <w:rPr>
          <w:rFonts w:ascii="Times New Roman" w:hAnsi="Times New Roman" w:cs="Times New Roman"/>
          <w:bCs/>
          <w:color w:val="000000"/>
          <w:sz w:val="24"/>
          <w:szCs w:val="24"/>
        </w:rPr>
        <w:t>SIPOS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ELENA,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necesară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componenței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A2DC9">
        <w:rPr>
          <w:rFonts w:ascii="Times New Roman" w:hAnsi="Times New Roman" w:cs="Times New Roman"/>
          <w:sz w:val="24"/>
          <w:szCs w:val="24"/>
          <w:lang w:val="ro-RO"/>
        </w:rPr>
        <w:t xml:space="preserve">1 – pentru studii, prognoze, economie, buget, finanţe, impozite şi taxe din cadrul Consiliului </w:t>
      </w:r>
    </w:p>
    <w:p w:rsidR="00EA2DC9" w:rsidRPr="00EA2DC9" w:rsidRDefault="00EA2DC9" w:rsidP="00EA2DC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EA2D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Schimbări</w:t>
      </w:r>
      <w:proofErr w:type="spellEnd"/>
      <w:r w:rsidRPr="00EA2D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A2D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preconizate</w:t>
      </w:r>
      <w:proofErr w:type="spellEnd"/>
      <w:r w:rsidRPr="00EA2D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A2D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Pr="00EA2D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A2D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rezultate</w:t>
      </w:r>
      <w:proofErr w:type="spellEnd"/>
      <w:r w:rsidRPr="00EA2D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A2D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așteptate</w:t>
      </w:r>
      <w:proofErr w:type="spellEnd"/>
    </w:p>
    <w:p w:rsidR="00544A1A" w:rsidRDefault="00EA2DC9" w:rsidP="00EA2DC9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Proiectul de hotărâre urmărește  respectarea situației de drept  intervenite ca urmare a demisiei doamnei Marcov Zlatiborca și validării madatului de con</w:t>
      </w:r>
      <w:r w:rsidR="00D74FC9">
        <w:rPr>
          <w:rFonts w:ascii="Times New Roman" w:hAnsi="Times New Roman" w:cs="Times New Roman"/>
          <w:sz w:val="24"/>
          <w:szCs w:val="24"/>
          <w:lang w:val="ro-RO"/>
        </w:rPr>
        <w:t xml:space="preserve">silier al doamnei Sipos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Elena și  pentru </w:t>
      </w:r>
      <w:r w:rsidR="00544A1A" w:rsidRPr="00A06CCD">
        <w:rPr>
          <w:rFonts w:ascii="Times New Roman" w:hAnsi="Times New Roman" w:cs="Times New Roman"/>
          <w:sz w:val="24"/>
          <w:szCs w:val="24"/>
          <w:lang w:val="ro-RO"/>
        </w:rPr>
        <w:t xml:space="preserve"> desfăşur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area </w:t>
      </w:r>
      <w:r w:rsidR="00544A1A" w:rsidRPr="00A06CCD">
        <w:rPr>
          <w:rFonts w:ascii="Times New Roman" w:hAnsi="Times New Roman" w:cs="Times New Roman"/>
          <w:sz w:val="24"/>
          <w:szCs w:val="24"/>
          <w:lang w:val="ro-RO"/>
        </w:rPr>
        <w:t xml:space="preserve"> în bune condiţii a Comisiilor de specialitate ale Consiliului Local în principalele domenii de activitate, potrivit dispoziţ</w:t>
      </w:r>
      <w:r w:rsidR="00544A1A">
        <w:rPr>
          <w:rFonts w:ascii="Times New Roman" w:hAnsi="Times New Roman" w:cs="Times New Roman"/>
          <w:sz w:val="24"/>
          <w:szCs w:val="24"/>
          <w:lang w:val="ro-RO"/>
        </w:rPr>
        <w:t>iilor Regulamentului de organiza</w:t>
      </w:r>
      <w:r w:rsidR="00544A1A" w:rsidRPr="00A06CCD">
        <w:rPr>
          <w:rFonts w:ascii="Times New Roman" w:hAnsi="Times New Roman" w:cs="Times New Roman"/>
          <w:sz w:val="24"/>
          <w:szCs w:val="24"/>
          <w:lang w:val="ro-RO"/>
        </w:rPr>
        <w:t>re şi funcţionare  al Consiliului Local al Municipiului Timişoara, a</w:t>
      </w:r>
      <w:r w:rsidR="00544A1A">
        <w:rPr>
          <w:rFonts w:ascii="Times New Roman" w:hAnsi="Times New Roman" w:cs="Times New Roman"/>
          <w:sz w:val="24"/>
          <w:szCs w:val="24"/>
          <w:lang w:val="ro-RO"/>
        </w:rPr>
        <w:t>probat prin Hotărârea Consiliul</w:t>
      </w:r>
      <w:r w:rsidR="00544A1A" w:rsidRPr="00A06CCD">
        <w:rPr>
          <w:rFonts w:ascii="Times New Roman" w:hAnsi="Times New Roman" w:cs="Times New Roman"/>
          <w:sz w:val="24"/>
          <w:szCs w:val="24"/>
          <w:lang w:val="ro-RO"/>
        </w:rPr>
        <w:t>ui Local nr. 377/2010;</w:t>
      </w:r>
    </w:p>
    <w:p w:rsidR="00EA2DC9" w:rsidRDefault="004958E9" w:rsidP="004958E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958E9">
        <w:rPr>
          <w:rFonts w:ascii="Times New Roman" w:hAnsi="Times New Roman" w:cs="Times New Roman"/>
          <w:b/>
          <w:sz w:val="24"/>
          <w:szCs w:val="24"/>
          <w:lang w:val="ro-RO"/>
        </w:rPr>
        <w:t>Concluzii</w:t>
      </w:r>
    </w:p>
    <w:p w:rsidR="004958E9" w:rsidRPr="004958E9" w:rsidRDefault="004958E9" w:rsidP="004958E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58E9">
        <w:rPr>
          <w:rFonts w:ascii="Times New Roman" w:hAnsi="Times New Roman" w:cs="Times New Roman"/>
          <w:sz w:val="24"/>
          <w:szCs w:val="24"/>
          <w:lang w:val="ro-RO"/>
        </w:rPr>
        <w:t>Pentru desfășurarea activității Comisiei pentru studii, prognoze, buget, finanțe, impozite și</w:t>
      </w:r>
    </w:p>
    <w:p w:rsidR="004958E9" w:rsidRPr="004958E9" w:rsidRDefault="004958E9" w:rsidP="004958E9">
      <w:pPr>
        <w:contextualSpacing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958E9">
        <w:rPr>
          <w:rFonts w:ascii="Times New Roman" w:hAnsi="Times New Roman" w:cs="Times New Roman"/>
          <w:sz w:val="24"/>
          <w:szCs w:val="24"/>
          <w:lang w:val="ro-RO"/>
        </w:rPr>
        <w:t>taxe  consider  necesar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958E9">
        <w:rPr>
          <w:rFonts w:ascii="Times New Roman" w:hAnsi="Times New Roman" w:cs="Times New Roman"/>
          <w:sz w:val="24"/>
          <w:szCs w:val="24"/>
          <w:lang w:val="ro-RO"/>
        </w:rPr>
        <w:t xml:space="preserve"> și oportun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4958E9">
        <w:rPr>
          <w:rFonts w:ascii="Times New Roman" w:hAnsi="Times New Roman" w:cs="Times New Roman"/>
          <w:sz w:val="24"/>
          <w:szCs w:val="24"/>
          <w:lang w:val="ro-RO"/>
        </w:rPr>
        <w:t xml:space="preserve"> aprobarea </w:t>
      </w:r>
      <w:r w:rsidRPr="004958E9">
        <w:rPr>
          <w:rFonts w:ascii="Times New Roman" w:hAnsi="Times New Roman" w:cs="Times New Roman"/>
          <w:i/>
          <w:sz w:val="24"/>
          <w:szCs w:val="24"/>
          <w:lang w:val="ro-RO"/>
        </w:rPr>
        <w:t xml:space="preserve">Proiectului de hotărâre </w:t>
      </w:r>
      <w:r w:rsidR="00826502">
        <w:rPr>
          <w:rFonts w:ascii="Times New Roman" w:hAnsi="Times New Roman" w:cs="Times New Roman"/>
          <w:i/>
          <w:sz w:val="24"/>
          <w:szCs w:val="24"/>
          <w:lang w:val="ro-RO"/>
        </w:rPr>
        <w:t xml:space="preserve">privind </w:t>
      </w:r>
      <w:r w:rsidRPr="004958E9">
        <w:rPr>
          <w:rFonts w:ascii="Times New Roman" w:hAnsi="Times New Roman" w:cs="Times New Roman"/>
          <w:i/>
          <w:sz w:val="24"/>
          <w:szCs w:val="24"/>
          <w:lang w:val="ro-RO"/>
        </w:rPr>
        <w:t>modificarea componenţei Comisiei 1 – pentru studii, prognoze, economie, buget, finanţe, impozite şi taxe din cadrul Consiliului Local al Municipiului Timişoara</w:t>
      </w:r>
    </w:p>
    <w:p w:rsidR="004958E9" w:rsidRDefault="004958E9" w:rsidP="00544A1A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44A1A" w:rsidRPr="004958E9" w:rsidRDefault="004958E9" w:rsidP="00544A1A">
      <w:pPr>
        <w:pStyle w:val="ListParagraph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958E9">
        <w:rPr>
          <w:rFonts w:ascii="Times New Roman" w:hAnsi="Times New Roman" w:cs="Times New Roman"/>
          <w:b/>
          <w:sz w:val="24"/>
          <w:szCs w:val="24"/>
        </w:rPr>
        <w:t>PRIMAR</w:t>
      </w:r>
      <w:r w:rsidR="00544A1A" w:rsidRPr="004958E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44A1A" w:rsidRPr="004958E9">
        <w:rPr>
          <w:rFonts w:ascii="Times New Roman" w:hAnsi="Times New Roman" w:cs="Times New Roman"/>
          <w:b/>
          <w:sz w:val="24"/>
          <w:szCs w:val="24"/>
        </w:rPr>
        <w:tab/>
      </w:r>
      <w:r w:rsidR="00544A1A" w:rsidRPr="004958E9">
        <w:rPr>
          <w:rFonts w:ascii="Times New Roman" w:hAnsi="Times New Roman" w:cs="Times New Roman"/>
          <w:b/>
          <w:sz w:val="24"/>
          <w:szCs w:val="24"/>
        </w:rPr>
        <w:tab/>
      </w:r>
      <w:r w:rsidRPr="004958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544A1A" w:rsidRPr="004958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44A1A" w:rsidRPr="004958E9">
        <w:rPr>
          <w:rFonts w:ascii="Times New Roman" w:hAnsi="Times New Roman" w:cs="Times New Roman"/>
          <w:b/>
          <w:sz w:val="24"/>
          <w:szCs w:val="24"/>
          <w:lang w:val="ro-RO"/>
        </w:rPr>
        <w:t>SECRETAR,</w:t>
      </w:r>
    </w:p>
    <w:p w:rsidR="00544A1A" w:rsidRDefault="00544A1A" w:rsidP="00544A1A">
      <w:pPr>
        <w:ind w:firstLine="720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958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4958E9" w:rsidRPr="004958E9">
        <w:rPr>
          <w:rFonts w:ascii="Times New Roman" w:hAnsi="Times New Roman" w:cs="Times New Roman"/>
          <w:b/>
          <w:sz w:val="24"/>
          <w:szCs w:val="24"/>
          <w:lang w:val="ro-RO"/>
        </w:rPr>
        <w:t>NICOLAE ROBU</w:t>
      </w:r>
      <w:r w:rsidRPr="004958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4958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</w:t>
      </w:r>
      <w:r w:rsidR="004958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SIMONA DRĂGOI</w:t>
      </w:r>
    </w:p>
    <w:p w:rsidR="004958E9" w:rsidRDefault="004958E9" w:rsidP="00544A1A">
      <w:pPr>
        <w:ind w:firstLine="720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44A1A" w:rsidRPr="00BC5DD3" w:rsidRDefault="00544A1A" w:rsidP="00544A1A">
      <w:pPr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Cod FO 53-0</w:t>
      </w:r>
      <w:r w:rsidR="004958E9">
        <w:rPr>
          <w:rFonts w:ascii="Times New Roman" w:hAnsi="Times New Roman" w:cs="Times New Roman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>, ver.1</w:t>
      </w:r>
    </w:p>
    <w:p w:rsidR="00544A1A" w:rsidRPr="00BC5DD3" w:rsidRDefault="00544A1A" w:rsidP="00BC5DD3">
      <w:pPr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544A1A" w:rsidRPr="00BC5DD3" w:rsidSect="00AD265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3D8B"/>
    <w:multiLevelType w:val="hybridMultilevel"/>
    <w:tmpl w:val="1550E6CA"/>
    <w:lvl w:ilvl="0" w:tplc="88D8285C">
      <w:start w:val="3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E36902"/>
    <w:multiLevelType w:val="hybridMultilevel"/>
    <w:tmpl w:val="437EB078"/>
    <w:lvl w:ilvl="0" w:tplc="9A32EEC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AD60A5"/>
    <w:multiLevelType w:val="hybridMultilevel"/>
    <w:tmpl w:val="1550E6CA"/>
    <w:lvl w:ilvl="0" w:tplc="88D8285C">
      <w:start w:val="3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1F10B7E"/>
    <w:multiLevelType w:val="hybridMultilevel"/>
    <w:tmpl w:val="0A70A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E77F2C"/>
    <w:rsid w:val="000222AC"/>
    <w:rsid w:val="00032891"/>
    <w:rsid w:val="00133892"/>
    <w:rsid w:val="001A3A26"/>
    <w:rsid w:val="004958E9"/>
    <w:rsid w:val="00544A1A"/>
    <w:rsid w:val="00613A5E"/>
    <w:rsid w:val="007147DD"/>
    <w:rsid w:val="00826502"/>
    <w:rsid w:val="00857F2E"/>
    <w:rsid w:val="00947E74"/>
    <w:rsid w:val="009E6181"/>
    <w:rsid w:val="00A06CCD"/>
    <w:rsid w:val="00AD2658"/>
    <w:rsid w:val="00B754F6"/>
    <w:rsid w:val="00BC5DD3"/>
    <w:rsid w:val="00CF1D29"/>
    <w:rsid w:val="00D74FC9"/>
    <w:rsid w:val="00E77F2C"/>
    <w:rsid w:val="00EA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D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D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GMohut</cp:lastModifiedBy>
  <cp:revision>12</cp:revision>
  <cp:lastPrinted>2017-12-19T07:30:00Z</cp:lastPrinted>
  <dcterms:created xsi:type="dcterms:W3CDTF">2016-10-18T08:17:00Z</dcterms:created>
  <dcterms:modified xsi:type="dcterms:W3CDTF">2017-12-19T09:18:00Z</dcterms:modified>
</cp:coreProperties>
</file>