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C2" w:rsidRPr="00435A7E" w:rsidRDefault="006B15C2" w:rsidP="006B15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5A7E">
        <w:rPr>
          <w:rFonts w:ascii="Times New Roman" w:hAnsi="Times New Roman" w:cs="Times New Roman"/>
          <w:sz w:val="28"/>
          <w:szCs w:val="28"/>
        </w:rPr>
        <w:t xml:space="preserve">ANEXA la HCLMT nr. </w:t>
      </w:r>
      <w:r w:rsidR="00EA33E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35A7E">
        <w:rPr>
          <w:rFonts w:ascii="Times New Roman" w:hAnsi="Times New Roman" w:cs="Times New Roman"/>
          <w:sz w:val="28"/>
          <w:szCs w:val="28"/>
        </w:rPr>
        <w:t>din</w:t>
      </w:r>
    </w:p>
    <w:p w:rsidR="00435A7E" w:rsidRDefault="00435A7E" w:rsidP="006B15C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6B15C2" w:rsidRPr="009421C2" w:rsidRDefault="006B15C2" w:rsidP="00435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1C2">
        <w:rPr>
          <w:rFonts w:ascii="Times New Roman" w:hAnsi="Times New Roman" w:cs="Times New Roman"/>
          <w:sz w:val="28"/>
          <w:szCs w:val="28"/>
        </w:rPr>
        <w:t xml:space="preserve">Planul de lucrări de interes local pentru repartizarea orelor de muncă prestate de </w:t>
      </w:r>
      <w:r w:rsidR="006E0EE7" w:rsidRPr="006E0EE7">
        <w:rPr>
          <w:rFonts w:ascii="Times New Roman" w:hAnsi="Times New Roman" w:cs="Times New Roman"/>
          <w:sz w:val="28"/>
          <w:szCs w:val="28"/>
        </w:rPr>
        <w:t>beneficiarii de ajutor social din Municipiul Timișoara și de părinții care nu contribuie la întreținerea copilului aflat în plasament</w:t>
      </w:r>
      <w:r w:rsidR="006E0EE7" w:rsidRPr="009421C2">
        <w:rPr>
          <w:rFonts w:ascii="Times New Roman" w:hAnsi="Times New Roman" w:cs="Times New Roman"/>
          <w:sz w:val="28"/>
          <w:szCs w:val="28"/>
        </w:rPr>
        <w:t xml:space="preserve"> </w:t>
      </w:r>
      <w:r w:rsidRPr="009421C2">
        <w:rPr>
          <w:rFonts w:ascii="Times New Roman" w:hAnsi="Times New Roman" w:cs="Times New Roman"/>
          <w:sz w:val="28"/>
          <w:szCs w:val="28"/>
        </w:rPr>
        <w:t>din Municipiul Timişoara, pentru anul 2015</w:t>
      </w:r>
    </w:p>
    <w:p w:rsidR="006B15C2" w:rsidRPr="00435A7E" w:rsidRDefault="006B15C2" w:rsidP="00435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5C2" w:rsidRDefault="006B15C2" w:rsidP="006B15C2">
      <w:pPr>
        <w:rPr>
          <w:rFonts w:ascii="TimesNewRomanPSMT" w:hAnsi="TimesNewRomanPSMT" w:cs="TimesNewRomanPSMT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B15C2" w:rsidTr="006B15C2">
        <w:tc>
          <w:tcPr>
            <w:tcW w:w="2265" w:type="dxa"/>
          </w:tcPr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crt.</w:t>
            </w:r>
          </w:p>
          <w:p w:rsidR="006B15C2" w:rsidRPr="00435A7E" w:rsidRDefault="006B15C2" w:rsidP="006B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:rsidR="006B15C2" w:rsidRPr="00435A7E" w:rsidRDefault="00435A7E" w:rsidP="00435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Obiectiv</w:t>
            </w:r>
          </w:p>
        </w:tc>
        <w:tc>
          <w:tcPr>
            <w:tcW w:w="2266" w:type="dxa"/>
          </w:tcPr>
          <w:p w:rsidR="006B15C2" w:rsidRPr="00435A7E" w:rsidRDefault="00435A7E" w:rsidP="00435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Acţiunişi măsuri întreprinse</w:t>
            </w:r>
          </w:p>
        </w:tc>
        <w:tc>
          <w:tcPr>
            <w:tcW w:w="2266" w:type="dxa"/>
          </w:tcPr>
          <w:p w:rsidR="006B15C2" w:rsidRPr="00435A7E" w:rsidRDefault="00435A7E" w:rsidP="00435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Responsabil</w:t>
            </w:r>
          </w:p>
        </w:tc>
      </w:tr>
      <w:tr w:rsidR="006B15C2" w:rsidTr="006B15C2">
        <w:tc>
          <w:tcPr>
            <w:tcW w:w="2265" w:type="dxa"/>
          </w:tcPr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2265" w:type="dxa"/>
          </w:tcPr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Salubrizare parcuri aflate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în administrarea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S.C. Horticultura S.A.</w:t>
            </w:r>
          </w:p>
          <w:p w:rsidR="006B15C2" w:rsidRPr="00435A7E" w:rsidRDefault="006B15C2" w:rsidP="006B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- măturat alei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- adunat hârtie, PET-uri,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crengi, frunze şi alte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deşeuri</w:t>
            </w:r>
          </w:p>
          <w:p w:rsidR="006B15C2" w:rsidRPr="00435A7E" w:rsidRDefault="006B15C2" w:rsidP="006B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- măturat zăpada</w:t>
            </w:r>
          </w:p>
        </w:tc>
        <w:tc>
          <w:tcPr>
            <w:tcW w:w="2266" w:type="dxa"/>
          </w:tcPr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Persoanele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desemnate de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S.C. Horticultura</w:t>
            </w:r>
          </w:p>
          <w:p w:rsidR="006B15C2" w:rsidRPr="00435A7E" w:rsidRDefault="006B15C2" w:rsidP="006B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S.A.</w:t>
            </w:r>
          </w:p>
        </w:tc>
      </w:tr>
      <w:tr w:rsidR="006B15C2" w:rsidTr="006B15C2">
        <w:tc>
          <w:tcPr>
            <w:tcW w:w="2265" w:type="dxa"/>
          </w:tcPr>
          <w:p w:rsidR="006B15C2" w:rsidRPr="00435A7E" w:rsidRDefault="006B15C2" w:rsidP="006B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5" w:type="dxa"/>
          </w:tcPr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Salubrizare pieţe aflate în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administrarea</w:t>
            </w:r>
          </w:p>
          <w:p w:rsidR="006B15C2" w:rsidRPr="00435A7E" w:rsidRDefault="006B15C2" w:rsidP="006B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S.C. Pieţe S.A</w:t>
            </w:r>
          </w:p>
        </w:tc>
        <w:tc>
          <w:tcPr>
            <w:tcW w:w="2266" w:type="dxa"/>
          </w:tcPr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- măturat / spălat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- adunat hârtie, PET-uri şi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alte deşeuri</w:t>
            </w:r>
          </w:p>
          <w:p w:rsidR="006B15C2" w:rsidRPr="00435A7E" w:rsidRDefault="006B15C2" w:rsidP="006B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</w:tcPr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Persoanele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desemnate de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către</w:t>
            </w:r>
          </w:p>
          <w:p w:rsidR="006B15C2" w:rsidRPr="00435A7E" w:rsidRDefault="006B15C2" w:rsidP="006B15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5A7E">
              <w:rPr>
                <w:rFonts w:ascii="Times New Roman" w:hAnsi="Times New Roman" w:cs="Times New Roman"/>
                <w:sz w:val="28"/>
                <w:szCs w:val="28"/>
              </w:rPr>
              <w:t>S.C. Pieţe S.A.</w:t>
            </w:r>
          </w:p>
          <w:p w:rsidR="006B15C2" w:rsidRPr="00435A7E" w:rsidRDefault="006B15C2" w:rsidP="006B15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15C2" w:rsidRDefault="006B15C2" w:rsidP="006B15C2"/>
    <w:p w:rsidR="006B15C2" w:rsidRDefault="006B15C2" w:rsidP="006B15C2"/>
    <w:p w:rsidR="006B15C2" w:rsidRPr="00435A7E" w:rsidRDefault="006B15C2" w:rsidP="006975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A7E">
        <w:rPr>
          <w:rFonts w:ascii="Times New Roman" w:hAnsi="Times New Roman" w:cs="Times New Roman"/>
          <w:sz w:val="28"/>
          <w:szCs w:val="28"/>
        </w:rPr>
        <w:t>În conformitate cu art. 6 alin. 7 din Legea nr. 416/2001</w:t>
      </w:r>
      <w:r w:rsidR="006975E7">
        <w:rPr>
          <w:rFonts w:ascii="Times New Roman" w:hAnsi="Times New Roman" w:cs="Times New Roman"/>
          <w:sz w:val="28"/>
          <w:szCs w:val="28"/>
        </w:rPr>
        <w:t xml:space="preserve">privind venitul minim garantat, </w:t>
      </w:r>
      <w:r w:rsidRPr="00435A7E">
        <w:rPr>
          <w:rFonts w:ascii="Times New Roman" w:hAnsi="Times New Roman" w:cs="Times New Roman"/>
          <w:sz w:val="28"/>
          <w:szCs w:val="28"/>
        </w:rPr>
        <w:t>S. C. Horticultura S.A. și S.C. Pieţe S.A. asigură instructajul privind normele de tehnică a securităț</w:t>
      </w:r>
      <w:r w:rsidR="00435A7E" w:rsidRPr="00435A7E">
        <w:rPr>
          <w:rFonts w:ascii="Times New Roman" w:hAnsi="Times New Roman" w:cs="Times New Roman"/>
          <w:sz w:val="28"/>
          <w:szCs w:val="28"/>
        </w:rPr>
        <w:t xml:space="preserve">ii </w:t>
      </w:r>
      <w:r w:rsidRPr="00435A7E">
        <w:rPr>
          <w:rFonts w:ascii="Times New Roman" w:hAnsi="Times New Roman" w:cs="Times New Roman"/>
          <w:sz w:val="28"/>
          <w:szCs w:val="28"/>
        </w:rPr>
        <w:t>muncii pentru persoanele care prestează lunar lucrările de interes local, țin evidența efectuă</w:t>
      </w:r>
      <w:r w:rsidR="00435A7E" w:rsidRPr="00435A7E">
        <w:rPr>
          <w:rFonts w:ascii="Times New Roman" w:hAnsi="Times New Roman" w:cs="Times New Roman"/>
          <w:sz w:val="28"/>
          <w:szCs w:val="28"/>
        </w:rPr>
        <w:t xml:space="preserve">rii acestor </w:t>
      </w:r>
      <w:r w:rsidRPr="00435A7E">
        <w:rPr>
          <w:rFonts w:ascii="Times New Roman" w:hAnsi="Times New Roman" w:cs="Times New Roman"/>
          <w:sz w:val="28"/>
          <w:szCs w:val="28"/>
        </w:rPr>
        <w:t>ore și întocmesc pontajul lunar</w:t>
      </w:r>
      <w:r w:rsidR="00435A7E" w:rsidRPr="00435A7E">
        <w:rPr>
          <w:rFonts w:ascii="Times New Roman" w:hAnsi="Times New Roman" w:cs="Times New Roman"/>
          <w:sz w:val="28"/>
          <w:szCs w:val="28"/>
        </w:rPr>
        <w:t>.</w:t>
      </w:r>
    </w:p>
    <w:p w:rsidR="006B15C2" w:rsidRDefault="006B15C2" w:rsidP="00435A7E">
      <w:pPr>
        <w:tabs>
          <w:tab w:val="left" w:pos="3119"/>
        </w:tabs>
      </w:pPr>
    </w:p>
    <w:p w:rsidR="00BF6DA6" w:rsidRDefault="00BF6DA6" w:rsidP="00435A7E">
      <w:pPr>
        <w:tabs>
          <w:tab w:val="left" w:pos="3119"/>
        </w:tabs>
      </w:pPr>
    </w:p>
    <w:p w:rsidR="00BF6DA6" w:rsidRPr="00EA33E5" w:rsidRDefault="00EA33E5" w:rsidP="00EA33E5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E5">
        <w:rPr>
          <w:rFonts w:ascii="Times New Roman" w:hAnsi="Times New Roman" w:cs="Times New Roman"/>
          <w:sz w:val="28"/>
          <w:szCs w:val="28"/>
        </w:rPr>
        <w:t>Șef serviciu,</w:t>
      </w:r>
    </w:p>
    <w:p w:rsidR="00EA33E5" w:rsidRPr="00EA33E5" w:rsidRDefault="00EA33E5" w:rsidP="00EA33E5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3E5">
        <w:rPr>
          <w:rFonts w:ascii="Times New Roman" w:hAnsi="Times New Roman" w:cs="Times New Roman"/>
          <w:sz w:val="28"/>
          <w:szCs w:val="28"/>
        </w:rPr>
        <w:t>Mihaela Buzilă-Petrescu                                              Consilier juridic,</w:t>
      </w:r>
    </w:p>
    <w:p w:rsidR="00EA33E5" w:rsidRDefault="00EA33E5" w:rsidP="00EA33E5">
      <w:pPr>
        <w:tabs>
          <w:tab w:val="left" w:pos="3119"/>
        </w:tabs>
        <w:spacing w:after="0" w:line="240" w:lineRule="auto"/>
      </w:pPr>
      <w:r w:rsidRPr="00EA33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Pr="00EA33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Er</w:t>
      </w:r>
      <w:r w:rsidRPr="00EA33E5">
        <w:rPr>
          <w:rFonts w:ascii="Times New Roman" w:hAnsi="Times New Roman" w:cs="Times New Roman"/>
          <w:sz w:val="28"/>
          <w:szCs w:val="28"/>
        </w:rPr>
        <w:t>ceanu Ciprian</w:t>
      </w:r>
      <w:r>
        <w:tab/>
      </w:r>
    </w:p>
    <w:p w:rsidR="00BF6DA6" w:rsidRDefault="00BF6DA6" w:rsidP="00435A7E">
      <w:pPr>
        <w:tabs>
          <w:tab w:val="left" w:pos="3119"/>
        </w:tabs>
      </w:pPr>
    </w:p>
    <w:p w:rsidR="00BF6DA6" w:rsidRDefault="00BF6DA6" w:rsidP="00BF6DA6">
      <w:pPr>
        <w:tabs>
          <w:tab w:val="left" w:pos="3119"/>
        </w:tabs>
        <w:jc w:val="center"/>
      </w:pPr>
    </w:p>
    <w:sectPr w:rsidR="00BF6DA6" w:rsidSect="004A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0AFF" w:usb1="40007843" w:usb2="00000001" w:usb3="00000000" w:csb0="000001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15C2"/>
    <w:rsid w:val="0034297F"/>
    <w:rsid w:val="00435A7E"/>
    <w:rsid w:val="004A0613"/>
    <w:rsid w:val="006975E7"/>
    <w:rsid w:val="006B15C2"/>
    <w:rsid w:val="006E0EE7"/>
    <w:rsid w:val="009421C2"/>
    <w:rsid w:val="00BF6DA6"/>
    <w:rsid w:val="00DB61FA"/>
    <w:rsid w:val="00EA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D5305-BB48-4FE8-98D1-B189B240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6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1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01">
    <w:name w:val="titlu_01"/>
    <w:basedOn w:val="DefaultParagraphFont"/>
    <w:rsid w:val="00942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2015-05-07T09:58:00Z</dcterms:created>
  <dcterms:modified xsi:type="dcterms:W3CDTF">2015-05-20T06:24:00Z</dcterms:modified>
</cp:coreProperties>
</file>