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E35" w:rsidRPr="007E28CF" w:rsidRDefault="00DE1E35" w:rsidP="00B1047D">
      <w:pPr>
        <w:tabs>
          <w:tab w:val="left" w:pos="411"/>
          <w:tab w:val="right" w:pos="9355"/>
        </w:tabs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7E28CF">
        <w:rPr>
          <w:rFonts w:ascii="Times New Roman" w:hAnsi="Times New Roman" w:cs="Times New Roman"/>
          <w:sz w:val="24"/>
          <w:szCs w:val="24"/>
        </w:rPr>
        <w:tab/>
      </w:r>
    </w:p>
    <w:p w:rsidR="007520FF" w:rsidRDefault="00DE1E35" w:rsidP="00B104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D45D0A" w:rsidRDefault="00D45D0A" w:rsidP="00B1047D">
      <w:pPr>
        <w:rPr>
          <w:rFonts w:ascii="Times New Roman" w:hAnsi="Times New Roman" w:cs="Times New Roman"/>
        </w:rPr>
      </w:pPr>
    </w:p>
    <w:p w:rsidR="00270DFB" w:rsidRPr="004E0D66" w:rsidRDefault="00270DFB" w:rsidP="00270DFB">
      <w:pPr>
        <w:jc w:val="center"/>
        <w:rPr>
          <w:rFonts w:ascii="Times New Roman" w:hAnsi="Times New Roman" w:cs="Times New Roman"/>
          <w:b/>
        </w:rPr>
      </w:pPr>
      <w:r w:rsidRPr="004E0D66">
        <w:rPr>
          <w:rFonts w:ascii="Times New Roman" w:hAnsi="Times New Roman" w:cs="Times New Roman"/>
          <w:b/>
        </w:rPr>
        <w:t xml:space="preserve">RAPORT DE SPECIALITATE </w:t>
      </w:r>
    </w:p>
    <w:p w:rsidR="00D45D0A" w:rsidRPr="004E0D66" w:rsidRDefault="00404D9E" w:rsidP="00404D9E">
      <w:pPr>
        <w:pStyle w:val="NoSpacing"/>
        <w:jc w:val="center"/>
        <w:rPr>
          <w:rFonts w:ascii="Times New Roman" w:eastAsiaTheme="minorEastAsia" w:hAnsi="Times New Roman"/>
          <w:sz w:val="20"/>
          <w:szCs w:val="20"/>
        </w:rPr>
      </w:pPr>
      <w:r w:rsidRPr="004E0D66">
        <w:rPr>
          <w:rFonts w:ascii="Times New Roman" w:eastAsiaTheme="minorEastAsia" w:hAnsi="Times New Roman"/>
          <w:sz w:val="20"/>
          <w:szCs w:val="20"/>
        </w:rPr>
        <w:t>privind  stabilirea salariilor de bază pentru personalul din cadrul Serviciului public de administrare a "Centrului  regional  de competen</w:t>
      </w:r>
      <w:r w:rsidRPr="004E0D66">
        <w:rPr>
          <w:rFonts w:asciiTheme="minorHAnsi" w:eastAsiaTheme="minorEastAsia" w:hAnsiTheme="minorHAnsi"/>
          <w:sz w:val="20"/>
          <w:szCs w:val="20"/>
        </w:rPr>
        <w:t>ț</w:t>
      </w:r>
      <w:r w:rsidRPr="004E0D66">
        <w:rPr>
          <w:rFonts w:ascii="Times New Roman" w:eastAsiaTheme="minorEastAsia" w:hAnsi="Times New Roman"/>
          <w:sz w:val="20"/>
          <w:szCs w:val="20"/>
        </w:rPr>
        <w:t xml:space="preserve">e  </w:t>
      </w:r>
      <w:r w:rsidRPr="004E0D66">
        <w:rPr>
          <w:rFonts w:asciiTheme="minorHAnsi" w:eastAsiaTheme="minorEastAsia" w:hAnsiTheme="minorHAnsi"/>
          <w:sz w:val="20"/>
          <w:szCs w:val="20"/>
        </w:rPr>
        <w:t>ș</w:t>
      </w:r>
      <w:r w:rsidRPr="004E0D66">
        <w:rPr>
          <w:rFonts w:ascii="Times New Roman" w:eastAsiaTheme="minorEastAsia" w:hAnsi="Times New Roman"/>
          <w:sz w:val="20"/>
          <w:szCs w:val="20"/>
        </w:rPr>
        <w:t>i  dezvoltare a furnizorilor în  sectorul  automotive" conform Ordonan</w:t>
      </w:r>
      <w:r w:rsidRPr="004E0D66">
        <w:rPr>
          <w:rFonts w:asciiTheme="minorHAnsi" w:eastAsiaTheme="minorEastAsia" w:hAnsiTheme="minorHAnsi"/>
          <w:sz w:val="20"/>
          <w:szCs w:val="20"/>
        </w:rPr>
        <w:t>ț</w:t>
      </w:r>
      <w:r w:rsidRPr="004E0D66">
        <w:rPr>
          <w:rFonts w:ascii="Times New Roman" w:eastAsiaTheme="minorEastAsia" w:hAnsi="Times New Roman"/>
          <w:sz w:val="20"/>
          <w:szCs w:val="20"/>
        </w:rPr>
        <w:t>ei de Urgen</w:t>
      </w:r>
      <w:r w:rsidRPr="004E0D66">
        <w:rPr>
          <w:rFonts w:asciiTheme="minorHAnsi" w:eastAsiaTheme="minorEastAsia" w:hAnsiTheme="minorHAnsi"/>
          <w:sz w:val="20"/>
          <w:szCs w:val="20"/>
        </w:rPr>
        <w:t>ț</w:t>
      </w:r>
      <w:r w:rsidRPr="004E0D66">
        <w:rPr>
          <w:rFonts w:ascii="Times New Roman" w:eastAsiaTheme="minorEastAsia" w:hAnsi="Times New Roman"/>
          <w:sz w:val="20"/>
          <w:szCs w:val="20"/>
        </w:rPr>
        <w:t xml:space="preserve">ă a Guvernului Nr. 79/2017 din 8 noiembrie 2017 pentru modificarea </w:t>
      </w:r>
      <w:r w:rsidRPr="004E0D66">
        <w:rPr>
          <w:rFonts w:asciiTheme="minorHAnsi" w:eastAsiaTheme="minorEastAsia" w:hAnsiTheme="minorHAnsi"/>
          <w:sz w:val="20"/>
          <w:szCs w:val="20"/>
        </w:rPr>
        <w:t>ș</w:t>
      </w:r>
      <w:r w:rsidRPr="004E0D66">
        <w:rPr>
          <w:rFonts w:ascii="Times New Roman" w:eastAsiaTheme="minorEastAsia" w:hAnsi="Times New Roman"/>
          <w:sz w:val="20"/>
          <w:szCs w:val="20"/>
        </w:rPr>
        <w:t>i completarea Legii nr. 227/2015 privind Codul fiscal</w:t>
      </w:r>
    </w:p>
    <w:p w:rsidR="00404D9E" w:rsidRPr="004E0D66" w:rsidRDefault="00404D9E" w:rsidP="00B1047D">
      <w:pPr>
        <w:pStyle w:val="NoSpacing"/>
        <w:rPr>
          <w:rFonts w:ascii="Times New Roman" w:eastAsiaTheme="minorEastAsia" w:hAnsi="Times New Roman"/>
          <w:sz w:val="20"/>
          <w:szCs w:val="20"/>
        </w:rPr>
      </w:pPr>
    </w:p>
    <w:p w:rsidR="00404D9E" w:rsidRPr="004E0D66" w:rsidRDefault="00404D9E" w:rsidP="00B1047D">
      <w:pPr>
        <w:pStyle w:val="NoSpacing"/>
        <w:rPr>
          <w:rFonts w:ascii="Times New Roman" w:eastAsiaTheme="minorEastAsia" w:hAnsi="Times New Roman"/>
          <w:sz w:val="20"/>
          <w:szCs w:val="20"/>
        </w:rPr>
      </w:pPr>
    </w:p>
    <w:p w:rsidR="00404D9E" w:rsidRPr="004E0D66" w:rsidRDefault="00404D9E" w:rsidP="00B1047D">
      <w:pPr>
        <w:pStyle w:val="NoSpacing"/>
        <w:rPr>
          <w:rFonts w:ascii="Times New Roman" w:hAnsi="Times New Roman"/>
          <w:b/>
          <w:sz w:val="20"/>
          <w:szCs w:val="20"/>
          <w:u w:val="single"/>
        </w:rPr>
      </w:pPr>
    </w:p>
    <w:p w:rsidR="00A13458" w:rsidRPr="004E0D66" w:rsidRDefault="00B47B2E" w:rsidP="00E968F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E0D66">
        <w:rPr>
          <w:rFonts w:ascii="Times New Roman" w:hAnsi="Times New Roman" w:cs="Times New Roman"/>
          <w:sz w:val="20"/>
          <w:szCs w:val="20"/>
        </w:rPr>
        <w:tab/>
      </w:r>
      <w:r w:rsidR="00404D9E" w:rsidRPr="004E0D66">
        <w:rPr>
          <w:rFonts w:ascii="Times New Roman" w:hAnsi="Times New Roman" w:cs="Times New Roman"/>
          <w:sz w:val="20"/>
          <w:szCs w:val="20"/>
        </w:rPr>
        <w:t>Prin Hotărârea Consiliului Local al Municipiului Timi</w:t>
      </w:r>
      <w:r w:rsidR="00404D9E" w:rsidRPr="004E0D66">
        <w:rPr>
          <w:rFonts w:cs="Times New Roman"/>
          <w:sz w:val="20"/>
          <w:szCs w:val="20"/>
        </w:rPr>
        <w:t>ș</w:t>
      </w:r>
      <w:r w:rsidR="00404D9E" w:rsidRPr="004E0D66">
        <w:rPr>
          <w:rFonts w:ascii="Times New Roman" w:hAnsi="Times New Roman" w:cs="Times New Roman"/>
          <w:sz w:val="20"/>
          <w:szCs w:val="20"/>
        </w:rPr>
        <w:t>oara nr. 270/28.07.2017 privind stabilirea salariilor func</w:t>
      </w:r>
      <w:r w:rsidR="00404D9E" w:rsidRPr="004E0D66">
        <w:rPr>
          <w:rFonts w:cs="Times New Roman"/>
          <w:sz w:val="20"/>
          <w:szCs w:val="20"/>
        </w:rPr>
        <w:t>ț</w:t>
      </w:r>
      <w:r w:rsidR="00404D9E" w:rsidRPr="004E0D66">
        <w:rPr>
          <w:rFonts w:ascii="Times New Roman" w:hAnsi="Times New Roman" w:cs="Times New Roman"/>
          <w:sz w:val="20"/>
          <w:szCs w:val="20"/>
        </w:rPr>
        <w:t xml:space="preserve">ionarilor publici </w:t>
      </w:r>
      <w:r w:rsidR="00404D9E" w:rsidRPr="004E0D66">
        <w:rPr>
          <w:rFonts w:cs="Times New Roman"/>
          <w:sz w:val="20"/>
          <w:szCs w:val="20"/>
        </w:rPr>
        <w:t>ș</w:t>
      </w:r>
      <w:r w:rsidR="00404D9E" w:rsidRPr="004E0D66">
        <w:rPr>
          <w:rFonts w:ascii="Times New Roman" w:hAnsi="Times New Roman" w:cs="Times New Roman"/>
          <w:sz w:val="20"/>
          <w:szCs w:val="20"/>
        </w:rPr>
        <w:t>i personalul contractual din aparatul de specialitate al Primarului Municipiului Timi</w:t>
      </w:r>
      <w:r w:rsidR="00404D9E" w:rsidRPr="004E0D66">
        <w:rPr>
          <w:rFonts w:cs="Times New Roman"/>
          <w:sz w:val="20"/>
          <w:szCs w:val="20"/>
        </w:rPr>
        <w:t>ș</w:t>
      </w:r>
      <w:r w:rsidR="00404D9E" w:rsidRPr="004E0D66">
        <w:rPr>
          <w:rFonts w:ascii="Times New Roman" w:hAnsi="Times New Roman" w:cs="Times New Roman"/>
          <w:sz w:val="20"/>
          <w:szCs w:val="20"/>
        </w:rPr>
        <w:t xml:space="preserve">oara </w:t>
      </w:r>
      <w:r w:rsidR="00404D9E" w:rsidRPr="004E0D66">
        <w:rPr>
          <w:rFonts w:cs="Times New Roman"/>
          <w:sz w:val="20"/>
          <w:szCs w:val="20"/>
        </w:rPr>
        <w:t>ș</w:t>
      </w:r>
      <w:r w:rsidR="00404D9E" w:rsidRPr="004E0D66">
        <w:rPr>
          <w:rFonts w:ascii="Times New Roman" w:hAnsi="Times New Roman" w:cs="Times New Roman"/>
          <w:sz w:val="20"/>
          <w:szCs w:val="20"/>
        </w:rPr>
        <w:t>i din serviciile publice subordonate  Consiliului Local al Municipiului Timi</w:t>
      </w:r>
      <w:r w:rsidR="00404D9E" w:rsidRPr="004E0D66">
        <w:rPr>
          <w:rFonts w:cs="Times New Roman"/>
          <w:sz w:val="20"/>
          <w:szCs w:val="20"/>
        </w:rPr>
        <w:t>ș</w:t>
      </w:r>
      <w:r w:rsidR="00404D9E" w:rsidRPr="004E0D66">
        <w:rPr>
          <w:rFonts w:ascii="Times New Roman" w:hAnsi="Times New Roman" w:cs="Times New Roman"/>
          <w:sz w:val="20"/>
          <w:szCs w:val="20"/>
        </w:rPr>
        <w:t>oara, începând cu 01.07.2017 au fost stabilite salariile de bază pentru personalul din cadrul Serviciului Public de Administrare a "Centrului  regional  de competen</w:t>
      </w:r>
      <w:r w:rsidR="00404D9E" w:rsidRPr="004E0D66">
        <w:rPr>
          <w:rFonts w:cs="Times New Roman"/>
          <w:sz w:val="20"/>
          <w:szCs w:val="20"/>
        </w:rPr>
        <w:t>ț</w:t>
      </w:r>
      <w:r w:rsidR="00404D9E" w:rsidRPr="004E0D66">
        <w:rPr>
          <w:rFonts w:ascii="Times New Roman" w:hAnsi="Times New Roman" w:cs="Times New Roman"/>
          <w:sz w:val="20"/>
          <w:szCs w:val="20"/>
        </w:rPr>
        <w:t xml:space="preserve">e  </w:t>
      </w:r>
      <w:r w:rsidR="00404D9E" w:rsidRPr="004E0D66">
        <w:rPr>
          <w:rFonts w:cs="Times New Roman"/>
          <w:sz w:val="20"/>
          <w:szCs w:val="20"/>
        </w:rPr>
        <w:t>ș</w:t>
      </w:r>
      <w:r w:rsidR="00404D9E" w:rsidRPr="004E0D66">
        <w:rPr>
          <w:rFonts w:ascii="Times New Roman" w:hAnsi="Times New Roman" w:cs="Times New Roman"/>
          <w:sz w:val="20"/>
          <w:szCs w:val="20"/>
        </w:rPr>
        <w:t>i  dezvoltare a furnizorilor în  sectorul  automotive", conform Legii-Cadru Nr. 153/2017 din 28 iunie 2017 privind salarizarea personalului plătit din fonduri publice;</w:t>
      </w:r>
    </w:p>
    <w:p w:rsidR="00E968F9" w:rsidRPr="004E0D66" w:rsidRDefault="00E968F9" w:rsidP="00E968F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68F9" w:rsidRPr="004E0D66" w:rsidRDefault="00B47B2E" w:rsidP="00E968F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E0D66">
        <w:rPr>
          <w:rFonts w:ascii="Times New Roman" w:hAnsi="Times New Roman" w:cs="Times New Roman"/>
          <w:sz w:val="20"/>
          <w:szCs w:val="20"/>
        </w:rPr>
        <w:tab/>
      </w:r>
      <w:r w:rsidR="00E968F9" w:rsidRPr="004E0D66">
        <w:rPr>
          <w:rFonts w:ascii="Times New Roman" w:hAnsi="Times New Roman" w:cs="Times New Roman"/>
          <w:sz w:val="20"/>
          <w:szCs w:val="20"/>
        </w:rPr>
        <w:t>În conformitate cu prevederile art. 11 din Legea-Cadru Nr. 153/2017 din 28 iunie 2017 privind salarizarea personalului plătit din fonduri publice potrivit cărora:</w:t>
      </w:r>
    </w:p>
    <w:p w:rsidR="00E968F9" w:rsidRPr="004E0D66" w:rsidRDefault="00E968F9" w:rsidP="00E968F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968F9" w:rsidRPr="004E0D66" w:rsidRDefault="00E968F9" w:rsidP="00E968F9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4E0D66">
        <w:rPr>
          <w:rFonts w:ascii="Times New Roman" w:hAnsi="Times New Roman" w:cs="Times New Roman"/>
          <w:i/>
          <w:sz w:val="20"/>
          <w:szCs w:val="20"/>
        </w:rPr>
        <w:t>(1) Pentru func</w:t>
      </w:r>
      <w:r w:rsidRPr="004E0D66">
        <w:rPr>
          <w:rFonts w:cs="Times New Roman"/>
          <w:i/>
          <w:sz w:val="20"/>
          <w:szCs w:val="20"/>
        </w:rPr>
        <w:t>ț</w:t>
      </w:r>
      <w:r w:rsidRPr="004E0D66">
        <w:rPr>
          <w:rFonts w:ascii="Times New Roman" w:hAnsi="Times New Roman" w:cs="Times New Roman"/>
          <w:i/>
          <w:sz w:val="20"/>
          <w:szCs w:val="20"/>
        </w:rPr>
        <w:t xml:space="preserve">ionarii publici </w:t>
      </w:r>
      <w:r w:rsidRPr="004E0D66">
        <w:rPr>
          <w:rFonts w:cs="Times New Roman"/>
          <w:i/>
          <w:sz w:val="20"/>
          <w:szCs w:val="20"/>
        </w:rPr>
        <w:t>ș</w:t>
      </w:r>
      <w:r w:rsidRPr="004E0D66">
        <w:rPr>
          <w:rFonts w:ascii="Times New Roman" w:hAnsi="Times New Roman" w:cs="Times New Roman"/>
          <w:i/>
          <w:sz w:val="20"/>
          <w:szCs w:val="20"/>
        </w:rPr>
        <w:t>i personalul contractual din cadrul familiei ocupa</w:t>
      </w:r>
      <w:r w:rsidRPr="004E0D66">
        <w:rPr>
          <w:rFonts w:cs="Times New Roman"/>
          <w:i/>
          <w:sz w:val="20"/>
          <w:szCs w:val="20"/>
        </w:rPr>
        <w:t>ț</w:t>
      </w:r>
      <w:r w:rsidRPr="004E0D66">
        <w:rPr>
          <w:rFonts w:ascii="Times New Roman" w:hAnsi="Times New Roman" w:cs="Times New Roman"/>
          <w:i/>
          <w:sz w:val="20"/>
          <w:szCs w:val="20"/>
        </w:rPr>
        <w:t>ionale "Administra</w:t>
      </w:r>
      <w:r w:rsidRPr="004E0D66">
        <w:rPr>
          <w:rFonts w:cs="Times New Roman"/>
          <w:i/>
          <w:sz w:val="20"/>
          <w:szCs w:val="20"/>
        </w:rPr>
        <w:t>ț</w:t>
      </w:r>
      <w:r w:rsidRPr="004E0D66">
        <w:rPr>
          <w:rFonts w:ascii="Times New Roman" w:hAnsi="Times New Roman" w:cs="Times New Roman"/>
          <w:i/>
          <w:sz w:val="20"/>
          <w:szCs w:val="20"/>
        </w:rPr>
        <w:t>ie" din aparatul propriu al consiliilor jude</w:t>
      </w:r>
      <w:r w:rsidRPr="004E0D66">
        <w:rPr>
          <w:rFonts w:cs="Times New Roman"/>
          <w:i/>
          <w:sz w:val="20"/>
          <w:szCs w:val="20"/>
        </w:rPr>
        <w:t>ț</w:t>
      </w:r>
      <w:r w:rsidRPr="004E0D66">
        <w:rPr>
          <w:rFonts w:ascii="Times New Roman" w:hAnsi="Times New Roman" w:cs="Times New Roman"/>
          <w:i/>
          <w:sz w:val="20"/>
          <w:szCs w:val="20"/>
        </w:rPr>
        <w:t xml:space="preserve">ene, primării </w:t>
      </w:r>
      <w:r w:rsidRPr="004E0D66">
        <w:rPr>
          <w:rFonts w:cs="Times New Roman"/>
          <w:i/>
          <w:sz w:val="20"/>
          <w:szCs w:val="20"/>
        </w:rPr>
        <w:t>ș</w:t>
      </w:r>
      <w:r w:rsidRPr="004E0D66">
        <w:rPr>
          <w:rFonts w:ascii="Times New Roman" w:hAnsi="Times New Roman" w:cs="Times New Roman"/>
          <w:i/>
          <w:sz w:val="20"/>
          <w:szCs w:val="20"/>
        </w:rPr>
        <w:t xml:space="preserve">i consilii locale </w:t>
      </w:r>
      <w:r w:rsidRPr="004E0D66">
        <w:rPr>
          <w:rFonts w:cs="Times New Roman"/>
          <w:i/>
          <w:sz w:val="20"/>
          <w:szCs w:val="20"/>
        </w:rPr>
        <w:t>ș</w:t>
      </w:r>
      <w:r w:rsidRPr="004E0D66">
        <w:rPr>
          <w:rFonts w:ascii="Times New Roman" w:hAnsi="Times New Roman" w:cs="Times New Roman"/>
          <w:i/>
          <w:sz w:val="20"/>
          <w:szCs w:val="20"/>
        </w:rPr>
        <w:t>i din serviciile publice din subordinea acestora, salariile de bază se stabilesc prin hotărâre a consiliului local, a consiliului jude</w:t>
      </w:r>
      <w:r w:rsidRPr="004E0D66">
        <w:rPr>
          <w:rFonts w:cs="Times New Roman"/>
          <w:i/>
          <w:sz w:val="20"/>
          <w:szCs w:val="20"/>
        </w:rPr>
        <w:t>ț</w:t>
      </w:r>
      <w:r w:rsidRPr="004E0D66">
        <w:rPr>
          <w:rFonts w:ascii="Times New Roman" w:hAnsi="Times New Roman" w:cs="Times New Roman"/>
          <w:i/>
          <w:sz w:val="20"/>
          <w:szCs w:val="20"/>
        </w:rPr>
        <w:t>ean sau a Consiliului General al Municipiului Bucure</w:t>
      </w:r>
      <w:r w:rsidRPr="004E0D66">
        <w:rPr>
          <w:rFonts w:cs="Times New Roman"/>
          <w:i/>
          <w:sz w:val="20"/>
          <w:szCs w:val="20"/>
        </w:rPr>
        <w:t>ș</w:t>
      </w:r>
      <w:r w:rsidRPr="004E0D66">
        <w:rPr>
          <w:rFonts w:ascii="Times New Roman" w:hAnsi="Times New Roman" w:cs="Times New Roman"/>
          <w:i/>
          <w:sz w:val="20"/>
          <w:szCs w:val="20"/>
        </w:rPr>
        <w:t>ti, după caz, în urma</w:t>
      </w:r>
    </w:p>
    <w:p w:rsidR="00E968F9" w:rsidRPr="004E0D66" w:rsidRDefault="00E968F9" w:rsidP="00E968F9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4E0D66">
        <w:rPr>
          <w:rFonts w:ascii="Times New Roman" w:hAnsi="Times New Roman" w:cs="Times New Roman"/>
          <w:i/>
          <w:sz w:val="20"/>
          <w:szCs w:val="20"/>
        </w:rPr>
        <w:t>consultării organiza</w:t>
      </w:r>
      <w:r w:rsidRPr="004E0D66">
        <w:rPr>
          <w:rFonts w:cs="Times New Roman"/>
          <w:i/>
          <w:sz w:val="20"/>
          <w:szCs w:val="20"/>
        </w:rPr>
        <w:t>ț</w:t>
      </w:r>
      <w:r w:rsidRPr="004E0D66">
        <w:rPr>
          <w:rFonts w:ascii="Times New Roman" w:hAnsi="Times New Roman" w:cs="Times New Roman"/>
          <w:i/>
          <w:sz w:val="20"/>
          <w:szCs w:val="20"/>
        </w:rPr>
        <w:t>iei sindicale reprezentative la nivel de unitate sau, după caz, a reprezentan</w:t>
      </w:r>
      <w:r w:rsidRPr="004E0D66">
        <w:rPr>
          <w:rFonts w:cs="Times New Roman"/>
          <w:i/>
          <w:sz w:val="20"/>
          <w:szCs w:val="20"/>
        </w:rPr>
        <w:t>ț</w:t>
      </w:r>
      <w:r w:rsidRPr="004E0D66">
        <w:rPr>
          <w:rFonts w:ascii="Times New Roman" w:hAnsi="Times New Roman" w:cs="Times New Roman"/>
          <w:i/>
          <w:sz w:val="20"/>
          <w:szCs w:val="20"/>
        </w:rPr>
        <w:t>ilor salaria</w:t>
      </w:r>
      <w:r w:rsidRPr="004E0D66">
        <w:rPr>
          <w:rFonts w:cs="Times New Roman"/>
          <w:i/>
          <w:sz w:val="20"/>
          <w:szCs w:val="20"/>
        </w:rPr>
        <w:t>ț</w:t>
      </w:r>
      <w:r w:rsidRPr="004E0D66">
        <w:rPr>
          <w:rFonts w:ascii="Times New Roman" w:hAnsi="Times New Roman" w:cs="Times New Roman"/>
          <w:i/>
          <w:sz w:val="20"/>
          <w:szCs w:val="20"/>
        </w:rPr>
        <w:t>ilor.</w:t>
      </w:r>
    </w:p>
    <w:p w:rsidR="00E968F9" w:rsidRPr="004E0D66" w:rsidRDefault="00E968F9" w:rsidP="00E968F9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4E0D66">
        <w:rPr>
          <w:rFonts w:ascii="Times New Roman" w:hAnsi="Times New Roman" w:cs="Times New Roman"/>
          <w:i/>
          <w:sz w:val="20"/>
          <w:szCs w:val="20"/>
        </w:rPr>
        <w:t xml:space="preserve"> (2) Nomenclatorul func</w:t>
      </w:r>
      <w:r w:rsidRPr="004E0D66">
        <w:rPr>
          <w:rFonts w:cs="Times New Roman"/>
          <w:i/>
          <w:sz w:val="20"/>
          <w:szCs w:val="20"/>
        </w:rPr>
        <w:t>ț</w:t>
      </w:r>
      <w:r w:rsidRPr="004E0D66">
        <w:rPr>
          <w:rFonts w:ascii="Times New Roman" w:hAnsi="Times New Roman" w:cs="Times New Roman"/>
          <w:i/>
          <w:sz w:val="20"/>
          <w:szCs w:val="20"/>
        </w:rPr>
        <w:t>iilor necesare desfă</w:t>
      </w:r>
      <w:r w:rsidRPr="004E0D66">
        <w:rPr>
          <w:rFonts w:cs="Times New Roman"/>
          <w:i/>
          <w:sz w:val="20"/>
          <w:szCs w:val="20"/>
        </w:rPr>
        <w:t>ș</w:t>
      </w:r>
      <w:r w:rsidRPr="004E0D66">
        <w:rPr>
          <w:rFonts w:ascii="Times New Roman" w:hAnsi="Times New Roman" w:cs="Times New Roman"/>
          <w:i/>
          <w:sz w:val="20"/>
          <w:szCs w:val="20"/>
        </w:rPr>
        <w:t>urării activită</w:t>
      </w:r>
      <w:r w:rsidRPr="004E0D66">
        <w:rPr>
          <w:rFonts w:cs="Times New Roman"/>
          <w:i/>
          <w:sz w:val="20"/>
          <w:szCs w:val="20"/>
        </w:rPr>
        <w:t>ț</w:t>
      </w:r>
      <w:r w:rsidRPr="004E0D66">
        <w:rPr>
          <w:rFonts w:ascii="Times New Roman" w:hAnsi="Times New Roman" w:cs="Times New Roman"/>
          <w:i/>
          <w:sz w:val="20"/>
          <w:szCs w:val="20"/>
        </w:rPr>
        <w:t>ilor specifice fiecărei institu</w:t>
      </w:r>
      <w:r w:rsidRPr="004E0D66">
        <w:rPr>
          <w:rFonts w:cs="Times New Roman"/>
          <w:i/>
          <w:sz w:val="20"/>
          <w:szCs w:val="20"/>
        </w:rPr>
        <w:t>ț</w:t>
      </w:r>
      <w:r w:rsidRPr="004E0D66">
        <w:rPr>
          <w:rFonts w:ascii="Times New Roman" w:hAnsi="Times New Roman" w:cs="Times New Roman"/>
          <w:i/>
          <w:sz w:val="20"/>
          <w:szCs w:val="20"/>
        </w:rPr>
        <w:t>ii sau autorită</w:t>
      </w:r>
      <w:r w:rsidRPr="004E0D66">
        <w:rPr>
          <w:rFonts w:cs="Times New Roman"/>
          <w:i/>
          <w:sz w:val="20"/>
          <w:szCs w:val="20"/>
        </w:rPr>
        <w:t>ț</w:t>
      </w:r>
      <w:r w:rsidRPr="004E0D66">
        <w:rPr>
          <w:rFonts w:ascii="Times New Roman" w:hAnsi="Times New Roman" w:cs="Times New Roman"/>
          <w:i/>
          <w:sz w:val="20"/>
          <w:szCs w:val="20"/>
        </w:rPr>
        <w:t>i a administra</w:t>
      </w:r>
      <w:r w:rsidRPr="004E0D66">
        <w:rPr>
          <w:rFonts w:cs="Times New Roman"/>
          <w:i/>
          <w:sz w:val="20"/>
          <w:szCs w:val="20"/>
        </w:rPr>
        <w:t>ț</w:t>
      </w:r>
      <w:r w:rsidRPr="004E0D66">
        <w:rPr>
          <w:rFonts w:ascii="Times New Roman" w:hAnsi="Times New Roman" w:cs="Times New Roman"/>
          <w:i/>
          <w:sz w:val="20"/>
          <w:szCs w:val="20"/>
        </w:rPr>
        <w:t xml:space="preserve">iei publice locale, precum </w:t>
      </w:r>
      <w:r w:rsidRPr="004E0D66">
        <w:rPr>
          <w:rFonts w:cs="Times New Roman"/>
          <w:i/>
          <w:sz w:val="20"/>
          <w:szCs w:val="20"/>
        </w:rPr>
        <w:t>ș</w:t>
      </w:r>
      <w:r w:rsidRPr="004E0D66">
        <w:rPr>
          <w:rFonts w:ascii="Times New Roman" w:hAnsi="Times New Roman" w:cs="Times New Roman"/>
          <w:i/>
          <w:sz w:val="20"/>
          <w:szCs w:val="20"/>
        </w:rPr>
        <w:t>i ierarhia func</w:t>
      </w:r>
      <w:r w:rsidRPr="004E0D66">
        <w:rPr>
          <w:rFonts w:cs="Times New Roman"/>
          <w:i/>
          <w:sz w:val="20"/>
          <w:szCs w:val="20"/>
        </w:rPr>
        <w:t>ț</w:t>
      </w:r>
      <w:r w:rsidRPr="004E0D66">
        <w:rPr>
          <w:rFonts w:ascii="Times New Roman" w:hAnsi="Times New Roman" w:cs="Times New Roman"/>
          <w:i/>
          <w:sz w:val="20"/>
          <w:szCs w:val="20"/>
        </w:rPr>
        <w:t xml:space="preserve">iilor sunt prevăzute în anexa nr. VIII cap. I lit. A pct. III </w:t>
      </w:r>
      <w:r w:rsidRPr="004E0D66">
        <w:rPr>
          <w:rFonts w:cs="Times New Roman"/>
          <w:i/>
          <w:sz w:val="20"/>
          <w:szCs w:val="20"/>
        </w:rPr>
        <w:t>ș</w:t>
      </w:r>
      <w:r w:rsidRPr="004E0D66">
        <w:rPr>
          <w:rFonts w:ascii="Times New Roman" w:hAnsi="Times New Roman" w:cs="Times New Roman"/>
          <w:i/>
          <w:sz w:val="20"/>
          <w:szCs w:val="20"/>
        </w:rPr>
        <w:t>i cap. II lit. A pct. IV.</w:t>
      </w:r>
    </w:p>
    <w:p w:rsidR="00E968F9" w:rsidRPr="004E0D66" w:rsidRDefault="00E968F9" w:rsidP="00E968F9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4E0D66">
        <w:rPr>
          <w:rFonts w:ascii="Times New Roman" w:hAnsi="Times New Roman" w:cs="Times New Roman"/>
          <w:i/>
          <w:sz w:val="20"/>
          <w:szCs w:val="20"/>
        </w:rPr>
        <w:t xml:space="preserve"> (3) Stabilirea salariilor lunare potrivit alin. (1) se realizează de către ordonatorul de credite, cu respectarea prevederilor art. 25.</w:t>
      </w:r>
    </w:p>
    <w:p w:rsidR="00E968F9" w:rsidRPr="004E0D66" w:rsidRDefault="00E968F9" w:rsidP="00E968F9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4E0D66">
        <w:rPr>
          <w:rFonts w:ascii="Times New Roman" w:hAnsi="Times New Roman" w:cs="Times New Roman"/>
          <w:i/>
          <w:sz w:val="20"/>
          <w:szCs w:val="20"/>
        </w:rPr>
        <w:t xml:space="preserve"> (4) Nivelul veniturilor salariale se stabile</w:t>
      </w:r>
      <w:r w:rsidRPr="004E0D66">
        <w:rPr>
          <w:rFonts w:cs="Times New Roman"/>
          <w:i/>
          <w:sz w:val="20"/>
          <w:szCs w:val="20"/>
        </w:rPr>
        <w:t>ș</w:t>
      </w:r>
      <w:r w:rsidRPr="004E0D66">
        <w:rPr>
          <w:rFonts w:ascii="Times New Roman" w:hAnsi="Times New Roman" w:cs="Times New Roman"/>
          <w:i/>
          <w:sz w:val="20"/>
          <w:szCs w:val="20"/>
        </w:rPr>
        <w:t>te, în condi</w:t>
      </w:r>
      <w:r w:rsidRPr="004E0D66">
        <w:rPr>
          <w:rFonts w:cs="Times New Roman"/>
          <w:i/>
          <w:sz w:val="20"/>
          <w:szCs w:val="20"/>
        </w:rPr>
        <w:t>ț</w:t>
      </w:r>
      <w:r w:rsidRPr="004E0D66">
        <w:rPr>
          <w:rFonts w:ascii="Times New Roman" w:hAnsi="Times New Roman" w:cs="Times New Roman"/>
          <w:i/>
          <w:sz w:val="20"/>
          <w:szCs w:val="20"/>
        </w:rPr>
        <w:t xml:space="preserve">iile prevăzute la alin. (1) </w:t>
      </w:r>
      <w:r w:rsidRPr="004E0D66">
        <w:rPr>
          <w:rFonts w:cs="Times New Roman"/>
          <w:i/>
          <w:sz w:val="20"/>
          <w:szCs w:val="20"/>
        </w:rPr>
        <w:t>ș</w:t>
      </w:r>
      <w:r w:rsidRPr="004E0D66">
        <w:rPr>
          <w:rFonts w:ascii="Times New Roman" w:hAnsi="Times New Roman" w:cs="Times New Roman"/>
          <w:i/>
          <w:sz w:val="20"/>
          <w:szCs w:val="20"/>
        </w:rPr>
        <w:t>i (3), fără a depă</w:t>
      </w:r>
      <w:r w:rsidRPr="004E0D66">
        <w:rPr>
          <w:rFonts w:cs="Times New Roman"/>
          <w:i/>
          <w:sz w:val="20"/>
          <w:szCs w:val="20"/>
        </w:rPr>
        <w:t>ș</w:t>
      </w:r>
      <w:r w:rsidRPr="004E0D66">
        <w:rPr>
          <w:rFonts w:ascii="Times New Roman" w:hAnsi="Times New Roman" w:cs="Times New Roman"/>
          <w:i/>
          <w:sz w:val="20"/>
          <w:szCs w:val="20"/>
        </w:rPr>
        <w:t>i nivelul indemniza</w:t>
      </w:r>
      <w:r w:rsidRPr="004E0D66">
        <w:rPr>
          <w:rFonts w:cs="Times New Roman"/>
          <w:i/>
          <w:sz w:val="20"/>
          <w:szCs w:val="20"/>
        </w:rPr>
        <w:t>ț</w:t>
      </w:r>
      <w:r w:rsidRPr="004E0D66">
        <w:rPr>
          <w:rFonts w:ascii="Times New Roman" w:hAnsi="Times New Roman" w:cs="Times New Roman"/>
          <w:i/>
          <w:sz w:val="20"/>
          <w:szCs w:val="20"/>
        </w:rPr>
        <w:t>iei lunare a func</w:t>
      </w:r>
      <w:r w:rsidRPr="004E0D66">
        <w:rPr>
          <w:rFonts w:ascii="Times New Roman" w:cs="Times New Roman"/>
          <w:i/>
          <w:sz w:val="20"/>
          <w:szCs w:val="20"/>
        </w:rPr>
        <w:t>ț</w:t>
      </w:r>
      <w:r w:rsidRPr="004E0D66">
        <w:rPr>
          <w:rFonts w:ascii="Times New Roman" w:hAnsi="Times New Roman" w:cs="Times New Roman"/>
          <w:i/>
          <w:sz w:val="20"/>
          <w:szCs w:val="20"/>
        </w:rPr>
        <w:t>iei de viceprimar sau, după caz, a indemniza</w:t>
      </w:r>
      <w:r w:rsidRPr="004E0D66">
        <w:rPr>
          <w:rFonts w:cs="Times New Roman"/>
          <w:i/>
          <w:sz w:val="20"/>
          <w:szCs w:val="20"/>
        </w:rPr>
        <w:t>ț</w:t>
      </w:r>
      <w:r w:rsidRPr="004E0D66">
        <w:rPr>
          <w:rFonts w:ascii="Times New Roman" w:hAnsi="Times New Roman" w:cs="Times New Roman"/>
          <w:i/>
          <w:sz w:val="20"/>
          <w:szCs w:val="20"/>
        </w:rPr>
        <w:t>iei lunare a vicepre</w:t>
      </w:r>
      <w:r w:rsidRPr="004E0D66">
        <w:rPr>
          <w:rFonts w:cs="Times New Roman"/>
          <w:i/>
          <w:sz w:val="20"/>
          <w:szCs w:val="20"/>
        </w:rPr>
        <w:t>ș</w:t>
      </w:r>
      <w:r w:rsidRPr="004E0D66">
        <w:rPr>
          <w:rFonts w:ascii="Times New Roman" w:hAnsi="Times New Roman" w:cs="Times New Roman"/>
          <w:i/>
          <w:sz w:val="20"/>
          <w:szCs w:val="20"/>
        </w:rPr>
        <w:t>edintelui consiliului jude</w:t>
      </w:r>
      <w:r w:rsidRPr="004E0D66">
        <w:rPr>
          <w:rFonts w:cs="Times New Roman"/>
          <w:i/>
          <w:sz w:val="20"/>
          <w:szCs w:val="20"/>
        </w:rPr>
        <w:t>ț</w:t>
      </w:r>
      <w:r w:rsidRPr="004E0D66">
        <w:rPr>
          <w:rFonts w:ascii="Times New Roman" w:hAnsi="Times New Roman" w:cs="Times New Roman"/>
          <w:i/>
          <w:sz w:val="20"/>
          <w:szCs w:val="20"/>
        </w:rPr>
        <w:t>ean, sau, după caz, a viceprimarului municipiului Bucure</w:t>
      </w:r>
      <w:r w:rsidRPr="004E0D66">
        <w:rPr>
          <w:rFonts w:cs="Times New Roman"/>
          <w:i/>
          <w:sz w:val="20"/>
          <w:szCs w:val="20"/>
        </w:rPr>
        <w:t>ș</w:t>
      </w:r>
      <w:r w:rsidRPr="004E0D66">
        <w:rPr>
          <w:rFonts w:ascii="Times New Roman" w:hAnsi="Times New Roman" w:cs="Times New Roman"/>
          <w:i/>
          <w:sz w:val="20"/>
          <w:szCs w:val="20"/>
        </w:rPr>
        <w:t>ti, corespunzător nivelului de organizare: comună, ora</w:t>
      </w:r>
      <w:r w:rsidRPr="004E0D66">
        <w:rPr>
          <w:rFonts w:cs="Times New Roman"/>
          <w:i/>
          <w:sz w:val="20"/>
          <w:szCs w:val="20"/>
        </w:rPr>
        <w:t>ș</w:t>
      </w:r>
      <w:r w:rsidRPr="004E0D66">
        <w:rPr>
          <w:rFonts w:ascii="Times New Roman" w:hAnsi="Times New Roman" w:cs="Times New Roman"/>
          <w:i/>
          <w:sz w:val="20"/>
          <w:szCs w:val="20"/>
        </w:rPr>
        <w:t>, municipiu, sectoarele municipiului Bucure</w:t>
      </w:r>
      <w:r w:rsidRPr="004E0D66">
        <w:rPr>
          <w:rFonts w:cs="Times New Roman"/>
          <w:i/>
          <w:sz w:val="20"/>
          <w:szCs w:val="20"/>
        </w:rPr>
        <w:t>ș</w:t>
      </w:r>
      <w:r w:rsidRPr="004E0D66">
        <w:rPr>
          <w:rFonts w:ascii="Times New Roman" w:hAnsi="Times New Roman" w:cs="Times New Roman"/>
          <w:i/>
          <w:sz w:val="20"/>
          <w:szCs w:val="20"/>
        </w:rPr>
        <w:t>ti, primăria generală a municipiului Bucure</w:t>
      </w:r>
      <w:r w:rsidRPr="004E0D66">
        <w:rPr>
          <w:rFonts w:cs="Times New Roman"/>
          <w:i/>
          <w:sz w:val="20"/>
          <w:szCs w:val="20"/>
        </w:rPr>
        <w:t>ș</w:t>
      </w:r>
      <w:r w:rsidRPr="004E0D66">
        <w:rPr>
          <w:rFonts w:ascii="Times New Roman" w:hAnsi="Times New Roman" w:cs="Times New Roman"/>
          <w:i/>
          <w:sz w:val="20"/>
          <w:szCs w:val="20"/>
        </w:rPr>
        <w:t>ti, exclusiv majorările prevăzute la art. 16 alin. (2), cu</w:t>
      </w:r>
    </w:p>
    <w:p w:rsidR="00E968F9" w:rsidRPr="004E0D66" w:rsidRDefault="00E968F9" w:rsidP="00E968F9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4E0D66">
        <w:rPr>
          <w:rFonts w:ascii="Times New Roman" w:hAnsi="Times New Roman" w:cs="Times New Roman"/>
          <w:i/>
          <w:sz w:val="20"/>
          <w:szCs w:val="20"/>
        </w:rPr>
        <w:t xml:space="preserve">încadrarea în cheltuielile de personal aprobate în bugetele de venituri </w:t>
      </w:r>
      <w:r w:rsidRPr="004E0D66">
        <w:rPr>
          <w:rFonts w:cs="Times New Roman"/>
          <w:i/>
          <w:sz w:val="20"/>
          <w:szCs w:val="20"/>
        </w:rPr>
        <w:t>ș</w:t>
      </w:r>
      <w:r w:rsidRPr="004E0D66">
        <w:rPr>
          <w:rFonts w:ascii="Times New Roman" w:hAnsi="Times New Roman" w:cs="Times New Roman"/>
          <w:i/>
          <w:sz w:val="20"/>
          <w:szCs w:val="20"/>
        </w:rPr>
        <w:t>i cheltuieli.</w:t>
      </w:r>
    </w:p>
    <w:p w:rsidR="00E968F9" w:rsidRPr="004E0D66" w:rsidRDefault="00E968F9" w:rsidP="00E968F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E0D66">
        <w:rPr>
          <w:rFonts w:ascii="Times New Roman" w:hAnsi="Times New Roman" w:cs="Times New Roman"/>
          <w:i/>
          <w:sz w:val="20"/>
          <w:szCs w:val="20"/>
        </w:rPr>
        <w:t xml:space="preserve"> (5) Angajarea, promovarea, avansarea în grada</w:t>
      </w:r>
      <w:r w:rsidRPr="004E0D66">
        <w:rPr>
          <w:rFonts w:cs="Times New Roman"/>
          <w:i/>
          <w:sz w:val="20"/>
          <w:szCs w:val="20"/>
        </w:rPr>
        <w:t>ț</w:t>
      </w:r>
      <w:r w:rsidRPr="004E0D66">
        <w:rPr>
          <w:rFonts w:ascii="Times New Roman" w:hAnsi="Times New Roman" w:cs="Times New Roman"/>
          <w:i/>
          <w:sz w:val="20"/>
          <w:szCs w:val="20"/>
        </w:rPr>
        <w:t xml:space="preserve">ie a personalului prevăzut la alin. (1) se fac cu respectarea prevederilor prezentei legi, precum </w:t>
      </w:r>
      <w:r w:rsidRPr="004E0D66">
        <w:rPr>
          <w:rFonts w:cs="Times New Roman"/>
          <w:i/>
          <w:sz w:val="20"/>
          <w:szCs w:val="20"/>
        </w:rPr>
        <w:t>ș</w:t>
      </w:r>
      <w:r w:rsidRPr="004E0D66">
        <w:rPr>
          <w:rFonts w:ascii="Times New Roman" w:hAnsi="Times New Roman" w:cs="Times New Roman"/>
          <w:i/>
          <w:sz w:val="20"/>
          <w:szCs w:val="20"/>
        </w:rPr>
        <w:t>i a celorlalte reglementări specifice func</w:t>
      </w:r>
      <w:r w:rsidRPr="004E0D66">
        <w:rPr>
          <w:rFonts w:cs="Times New Roman"/>
          <w:i/>
          <w:sz w:val="20"/>
          <w:szCs w:val="20"/>
        </w:rPr>
        <w:t>ț</w:t>
      </w:r>
      <w:r w:rsidRPr="004E0D66">
        <w:rPr>
          <w:rFonts w:ascii="Times New Roman" w:hAnsi="Times New Roman" w:cs="Times New Roman"/>
          <w:i/>
          <w:sz w:val="20"/>
          <w:szCs w:val="20"/>
        </w:rPr>
        <w:t xml:space="preserve">ionarilor publici </w:t>
      </w:r>
      <w:r w:rsidRPr="004E0D66">
        <w:rPr>
          <w:rFonts w:cs="Times New Roman"/>
          <w:i/>
          <w:sz w:val="20"/>
          <w:szCs w:val="20"/>
        </w:rPr>
        <w:t>ș</w:t>
      </w:r>
      <w:r w:rsidRPr="004E0D66">
        <w:rPr>
          <w:rFonts w:ascii="Times New Roman" w:hAnsi="Times New Roman" w:cs="Times New Roman"/>
          <w:i/>
          <w:sz w:val="20"/>
          <w:szCs w:val="20"/>
        </w:rPr>
        <w:t>i personalului contractual.</w:t>
      </w:r>
    </w:p>
    <w:p w:rsidR="00E968F9" w:rsidRPr="004E0D66" w:rsidRDefault="00E968F9" w:rsidP="00E968F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968F9" w:rsidRPr="004E0D66" w:rsidRDefault="00E968F9" w:rsidP="00E968F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E0D66">
        <w:rPr>
          <w:rFonts w:ascii="Times New Roman" w:hAnsi="Times New Roman" w:cs="Times New Roman"/>
          <w:sz w:val="20"/>
          <w:szCs w:val="20"/>
        </w:rPr>
        <w:t>coroborate cu prevederile</w:t>
      </w:r>
    </w:p>
    <w:p w:rsidR="00E968F9" w:rsidRPr="004E0D66" w:rsidRDefault="00E968F9" w:rsidP="00E968F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968F9" w:rsidRPr="004E0D66" w:rsidRDefault="00E968F9" w:rsidP="00E968F9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4E0D66">
        <w:rPr>
          <w:rFonts w:ascii="Times New Roman" w:hAnsi="Times New Roman" w:cs="Times New Roman"/>
          <w:i/>
          <w:sz w:val="20"/>
          <w:szCs w:val="20"/>
        </w:rPr>
        <w:t>ART. 3</w:t>
      </w:r>
    </w:p>
    <w:p w:rsidR="00E968F9" w:rsidRPr="004E0D66" w:rsidRDefault="00E968F9" w:rsidP="00E968F9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4E0D66">
        <w:rPr>
          <w:rFonts w:ascii="Times New Roman" w:hAnsi="Times New Roman" w:cs="Times New Roman"/>
          <w:i/>
          <w:sz w:val="20"/>
          <w:szCs w:val="20"/>
        </w:rPr>
        <w:t xml:space="preserve"> (1) Gestionarea sistemului de salarizare a personalului din institu</w:t>
      </w:r>
      <w:r w:rsidRPr="004E0D66">
        <w:rPr>
          <w:rFonts w:cs="Times New Roman"/>
          <w:i/>
          <w:sz w:val="20"/>
          <w:szCs w:val="20"/>
        </w:rPr>
        <w:t>ț</w:t>
      </w:r>
      <w:r w:rsidRPr="004E0D66">
        <w:rPr>
          <w:rFonts w:ascii="Times New Roman" w:hAnsi="Times New Roman" w:cs="Times New Roman"/>
          <w:i/>
          <w:sz w:val="20"/>
          <w:szCs w:val="20"/>
        </w:rPr>
        <w:t xml:space="preserve">iile </w:t>
      </w:r>
      <w:r w:rsidRPr="004E0D66">
        <w:rPr>
          <w:rFonts w:cs="Times New Roman"/>
          <w:i/>
          <w:sz w:val="20"/>
          <w:szCs w:val="20"/>
        </w:rPr>
        <w:t>ș</w:t>
      </w:r>
      <w:r w:rsidRPr="004E0D66">
        <w:rPr>
          <w:rFonts w:ascii="Times New Roman" w:hAnsi="Times New Roman" w:cs="Times New Roman"/>
          <w:i/>
          <w:sz w:val="20"/>
          <w:szCs w:val="20"/>
        </w:rPr>
        <w:t>i autorită</w:t>
      </w:r>
      <w:r w:rsidRPr="004E0D66">
        <w:rPr>
          <w:rFonts w:cs="Times New Roman"/>
          <w:i/>
          <w:sz w:val="20"/>
          <w:szCs w:val="20"/>
        </w:rPr>
        <w:t>ț</w:t>
      </w:r>
      <w:r w:rsidRPr="004E0D66">
        <w:rPr>
          <w:rFonts w:ascii="Times New Roman" w:hAnsi="Times New Roman" w:cs="Times New Roman"/>
          <w:i/>
          <w:sz w:val="20"/>
          <w:szCs w:val="20"/>
        </w:rPr>
        <w:t>ile publice se</w:t>
      </w:r>
    </w:p>
    <w:p w:rsidR="00E968F9" w:rsidRPr="004E0D66" w:rsidRDefault="00E968F9" w:rsidP="00E968F9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4E0D66">
        <w:rPr>
          <w:rFonts w:ascii="Times New Roman" w:hAnsi="Times New Roman" w:cs="Times New Roman"/>
          <w:i/>
          <w:sz w:val="20"/>
          <w:szCs w:val="20"/>
        </w:rPr>
        <w:t>asigură de fiecare ordonator de credite.</w:t>
      </w:r>
    </w:p>
    <w:p w:rsidR="00E968F9" w:rsidRPr="004E0D66" w:rsidRDefault="00E968F9" w:rsidP="00E968F9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4E0D66">
        <w:rPr>
          <w:rFonts w:ascii="Times New Roman" w:hAnsi="Times New Roman" w:cs="Times New Roman"/>
          <w:i/>
          <w:sz w:val="20"/>
          <w:szCs w:val="20"/>
        </w:rPr>
        <w:t>ART. 7</w:t>
      </w:r>
    </w:p>
    <w:p w:rsidR="00E968F9" w:rsidRPr="004E0D66" w:rsidRDefault="00E968F9" w:rsidP="00E968F9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4E0D66">
        <w:rPr>
          <w:rFonts w:ascii="Times New Roman" w:hAnsi="Times New Roman" w:cs="Times New Roman"/>
          <w:i/>
          <w:sz w:val="20"/>
          <w:szCs w:val="20"/>
        </w:rPr>
        <w:t xml:space="preserve"> În în</w:t>
      </w:r>
      <w:r w:rsidRPr="004E0D66">
        <w:rPr>
          <w:rFonts w:cs="Times New Roman"/>
          <w:i/>
          <w:sz w:val="20"/>
          <w:szCs w:val="20"/>
        </w:rPr>
        <w:t>ț</w:t>
      </w:r>
      <w:r w:rsidRPr="004E0D66">
        <w:rPr>
          <w:rFonts w:ascii="Times New Roman" w:hAnsi="Times New Roman" w:cs="Times New Roman"/>
          <w:i/>
          <w:sz w:val="20"/>
          <w:szCs w:val="20"/>
        </w:rPr>
        <w:t xml:space="preserve">elesul prezentei legi, termenii </w:t>
      </w:r>
      <w:r w:rsidRPr="004E0D66">
        <w:rPr>
          <w:rFonts w:cs="Times New Roman"/>
          <w:i/>
          <w:sz w:val="20"/>
          <w:szCs w:val="20"/>
        </w:rPr>
        <w:t>ș</w:t>
      </w:r>
      <w:r w:rsidRPr="004E0D66">
        <w:rPr>
          <w:rFonts w:ascii="Times New Roman" w:hAnsi="Times New Roman" w:cs="Times New Roman"/>
          <w:i/>
          <w:sz w:val="20"/>
          <w:szCs w:val="20"/>
        </w:rPr>
        <w:t>i expresiile de mai jos au următoarea semnifica</w:t>
      </w:r>
      <w:r w:rsidRPr="004E0D66">
        <w:rPr>
          <w:rFonts w:cs="Times New Roman"/>
          <w:i/>
          <w:sz w:val="20"/>
          <w:szCs w:val="20"/>
        </w:rPr>
        <w:t>ț</w:t>
      </w:r>
      <w:r w:rsidRPr="004E0D66">
        <w:rPr>
          <w:rFonts w:ascii="Times New Roman" w:hAnsi="Times New Roman" w:cs="Times New Roman"/>
          <w:i/>
          <w:sz w:val="20"/>
          <w:szCs w:val="20"/>
        </w:rPr>
        <w:t>ie:</w:t>
      </w:r>
    </w:p>
    <w:p w:rsidR="00E968F9" w:rsidRPr="004E0D66" w:rsidRDefault="00E968F9" w:rsidP="00E968F9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4E0D66">
        <w:rPr>
          <w:rFonts w:ascii="Times New Roman" w:hAnsi="Times New Roman" w:cs="Times New Roman"/>
          <w:i/>
          <w:sz w:val="20"/>
          <w:szCs w:val="20"/>
        </w:rPr>
        <w:t xml:space="preserve"> a) salariul de bază reprezintă suma de bani la care are dreptul lunar personalul plătit din fonduri publice, corespunzător func</w:t>
      </w:r>
      <w:r w:rsidRPr="004E0D66">
        <w:rPr>
          <w:rFonts w:cs="Times New Roman"/>
          <w:i/>
          <w:sz w:val="20"/>
          <w:szCs w:val="20"/>
        </w:rPr>
        <w:t>ț</w:t>
      </w:r>
      <w:r w:rsidRPr="004E0D66">
        <w:rPr>
          <w:rFonts w:ascii="Times New Roman" w:hAnsi="Times New Roman" w:cs="Times New Roman"/>
          <w:i/>
          <w:sz w:val="20"/>
          <w:szCs w:val="20"/>
        </w:rPr>
        <w:t>iei, gradului/treptei profesionale, grada</w:t>
      </w:r>
      <w:r w:rsidRPr="004E0D66">
        <w:rPr>
          <w:rFonts w:cs="Times New Roman"/>
          <w:i/>
          <w:sz w:val="20"/>
          <w:szCs w:val="20"/>
        </w:rPr>
        <w:t>ț</w:t>
      </w:r>
      <w:r w:rsidRPr="004E0D66">
        <w:rPr>
          <w:rFonts w:ascii="Times New Roman" w:hAnsi="Times New Roman" w:cs="Times New Roman"/>
          <w:i/>
          <w:sz w:val="20"/>
          <w:szCs w:val="20"/>
        </w:rPr>
        <w:t>iei, vechimii în specialitate, astfel cum este stabilită în anexele nr. I - IX;</w:t>
      </w:r>
    </w:p>
    <w:p w:rsidR="00E968F9" w:rsidRPr="004E0D66" w:rsidRDefault="00412695" w:rsidP="00E968F9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4E0D66">
        <w:rPr>
          <w:rFonts w:ascii="Times New Roman" w:hAnsi="Times New Roman" w:cs="Times New Roman"/>
          <w:i/>
          <w:sz w:val="20"/>
          <w:szCs w:val="20"/>
        </w:rPr>
        <w:lastRenderedPageBreak/>
        <w:t>ART. 6 - Principiile sistemului de salarizare</w:t>
      </w:r>
      <w:r w:rsidRPr="004E0D66">
        <w:rPr>
          <w:rFonts w:ascii="Times New Roman" w:hAnsi="Times New Roman" w:cs="Times New Roman"/>
          <w:i/>
          <w:sz w:val="20"/>
          <w:szCs w:val="20"/>
        </w:rPr>
        <w:cr/>
      </w:r>
    </w:p>
    <w:p w:rsidR="00A13458" w:rsidRPr="004E0D66" w:rsidRDefault="00B47B2E" w:rsidP="00A13458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4E0D66">
        <w:rPr>
          <w:rFonts w:ascii="Times New Roman" w:hAnsi="Times New Roman" w:cs="Times New Roman"/>
          <w:sz w:val="20"/>
          <w:szCs w:val="20"/>
        </w:rPr>
        <w:tab/>
      </w:r>
      <w:r w:rsidR="00412695" w:rsidRPr="004E0D66">
        <w:rPr>
          <w:rFonts w:ascii="Times New Roman" w:hAnsi="Times New Roman" w:cs="Times New Roman"/>
          <w:sz w:val="20"/>
          <w:szCs w:val="20"/>
        </w:rPr>
        <w:t>Având în vedere modificările legislative intrate în vigoare începând cu data de 01 ianuarie 2018 în conformitate cu prevederile Ordonan</w:t>
      </w:r>
      <w:r w:rsidR="00412695" w:rsidRPr="004E0D66">
        <w:rPr>
          <w:rFonts w:cs="Times New Roman"/>
          <w:sz w:val="20"/>
          <w:szCs w:val="20"/>
        </w:rPr>
        <w:t>ț</w:t>
      </w:r>
      <w:r w:rsidR="00412695" w:rsidRPr="004E0D66">
        <w:rPr>
          <w:rFonts w:ascii="Times New Roman" w:hAnsi="Times New Roman" w:cs="Times New Roman"/>
          <w:sz w:val="20"/>
          <w:szCs w:val="20"/>
        </w:rPr>
        <w:t>ă de Urgen</w:t>
      </w:r>
      <w:r w:rsidR="00412695" w:rsidRPr="004E0D66">
        <w:rPr>
          <w:rFonts w:cs="Times New Roman"/>
          <w:sz w:val="20"/>
          <w:szCs w:val="20"/>
        </w:rPr>
        <w:t>ț</w:t>
      </w:r>
      <w:r w:rsidR="00412695" w:rsidRPr="004E0D66">
        <w:rPr>
          <w:rFonts w:ascii="Times New Roman" w:hAnsi="Times New Roman" w:cs="Times New Roman"/>
          <w:sz w:val="20"/>
          <w:szCs w:val="20"/>
        </w:rPr>
        <w:t xml:space="preserve">ă a Guvernului Nr. 79/2017 din 8 noiembrie 2017 pentru modificarea </w:t>
      </w:r>
      <w:r w:rsidR="00412695" w:rsidRPr="004E0D66">
        <w:rPr>
          <w:rFonts w:cs="Times New Roman"/>
          <w:sz w:val="20"/>
          <w:szCs w:val="20"/>
        </w:rPr>
        <w:t>ș</w:t>
      </w:r>
      <w:r w:rsidR="00412695" w:rsidRPr="004E0D66">
        <w:rPr>
          <w:rFonts w:ascii="Times New Roman" w:hAnsi="Times New Roman" w:cs="Times New Roman"/>
          <w:sz w:val="20"/>
          <w:szCs w:val="20"/>
        </w:rPr>
        <w:t>i completarea Legii nr. 227/2015 privind Codul fiscal, care privesc fiscalizarea veniturilor din salarii, astfel:</w:t>
      </w:r>
    </w:p>
    <w:p w:rsidR="00412695" w:rsidRPr="004E0D66" w:rsidRDefault="00412695" w:rsidP="00A13458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412695" w:rsidRPr="004E0D66" w:rsidRDefault="003D578D" w:rsidP="00412695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4E0D66">
        <w:rPr>
          <w:rFonts w:ascii="Times New Roman" w:hAnsi="Times New Roman" w:cs="Times New Roman"/>
          <w:sz w:val="20"/>
          <w:szCs w:val="20"/>
        </w:rPr>
        <w:t>"</w:t>
      </w:r>
      <w:r w:rsidR="00412695" w:rsidRPr="004E0D66">
        <w:rPr>
          <w:rFonts w:ascii="Times New Roman" w:hAnsi="Times New Roman" w:cs="Times New Roman"/>
          <w:sz w:val="20"/>
          <w:szCs w:val="20"/>
        </w:rPr>
        <w:t xml:space="preserve">- art. 78  </w:t>
      </w:r>
      <w:r w:rsidRPr="004E0D66">
        <w:rPr>
          <w:rFonts w:ascii="Times New Roman" w:hAnsi="Times New Roman" w:cs="Times New Roman"/>
          <w:sz w:val="20"/>
          <w:szCs w:val="20"/>
        </w:rPr>
        <w:tab/>
      </w:r>
      <w:r w:rsidR="00412695" w:rsidRPr="004E0D66">
        <w:rPr>
          <w:rFonts w:ascii="Times New Roman" w:hAnsi="Times New Roman" w:cs="Times New Roman"/>
          <w:sz w:val="20"/>
          <w:szCs w:val="20"/>
        </w:rPr>
        <w:t xml:space="preserve">(1) Beneficiarii de venituri din salarii datorează un impozit lunar, final, care se calculează </w:t>
      </w:r>
      <w:r w:rsidR="00412695" w:rsidRPr="004E0D66">
        <w:rPr>
          <w:rFonts w:cs="Times New Roman"/>
          <w:sz w:val="20"/>
          <w:szCs w:val="20"/>
        </w:rPr>
        <w:t>ș</w:t>
      </w:r>
      <w:r w:rsidR="00412695" w:rsidRPr="004E0D66">
        <w:rPr>
          <w:rFonts w:ascii="Times New Roman" w:hAnsi="Times New Roman" w:cs="Times New Roman"/>
          <w:sz w:val="20"/>
          <w:szCs w:val="20"/>
        </w:rPr>
        <w:t>i se re</w:t>
      </w:r>
      <w:r w:rsidR="00412695" w:rsidRPr="004E0D66">
        <w:rPr>
          <w:rFonts w:cs="Times New Roman"/>
          <w:sz w:val="20"/>
          <w:szCs w:val="20"/>
        </w:rPr>
        <w:t>ț</w:t>
      </w:r>
      <w:r w:rsidR="00412695" w:rsidRPr="004E0D66">
        <w:rPr>
          <w:rFonts w:ascii="Times New Roman" w:hAnsi="Times New Roman" w:cs="Times New Roman"/>
          <w:sz w:val="20"/>
          <w:szCs w:val="20"/>
        </w:rPr>
        <w:t>ine la sursă de către plătitorii de venituri.</w:t>
      </w:r>
    </w:p>
    <w:p w:rsidR="00412695" w:rsidRPr="004E0D66" w:rsidRDefault="00412695" w:rsidP="00412695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4E0D66">
        <w:rPr>
          <w:rFonts w:ascii="Times New Roman" w:hAnsi="Times New Roman" w:cs="Times New Roman"/>
          <w:sz w:val="20"/>
          <w:szCs w:val="20"/>
        </w:rPr>
        <w:tab/>
      </w:r>
      <w:r w:rsidRPr="004E0D66">
        <w:rPr>
          <w:rFonts w:ascii="Times New Roman" w:hAnsi="Times New Roman" w:cs="Times New Roman"/>
          <w:sz w:val="20"/>
          <w:szCs w:val="20"/>
        </w:rPr>
        <w:tab/>
        <w:t>(2) Impozitul lunar prevăzut la alin. (1) se determină astfel:</w:t>
      </w:r>
    </w:p>
    <w:p w:rsidR="00412695" w:rsidRPr="004E0D66" w:rsidRDefault="00412695" w:rsidP="00412695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4E0D66">
        <w:rPr>
          <w:rFonts w:ascii="Times New Roman" w:hAnsi="Times New Roman" w:cs="Times New Roman"/>
          <w:sz w:val="20"/>
          <w:szCs w:val="20"/>
        </w:rPr>
        <w:tab/>
      </w:r>
      <w:r w:rsidRPr="004E0D66">
        <w:rPr>
          <w:rFonts w:ascii="Times New Roman" w:hAnsi="Times New Roman" w:cs="Times New Roman"/>
          <w:sz w:val="20"/>
          <w:szCs w:val="20"/>
        </w:rPr>
        <w:tab/>
        <w:t>a) la locul unde se află func</w:t>
      </w:r>
      <w:r w:rsidRPr="004E0D66">
        <w:rPr>
          <w:rFonts w:cs="Times New Roman"/>
          <w:sz w:val="20"/>
          <w:szCs w:val="20"/>
        </w:rPr>
        <w:t>ț</w:t>
      </w:r>
      <w:r w:rsidRPr="004E0D66">
        <w:rPr>
          <w:rFonts w:ascii="Times New Roman" w:hAnsi="Times New Roman" w:cs="Times New Roman"/>
          <w:sz w:val="20"/>
          <w:szCs w:val="20"/>
        </w:rPr>
        <w:t>ia de bază, prin aplicarea cotei de 10% asupra bazei de calcul determinată ca diferen</w:t>
      </w:r>
      <w:r w:rsidRPr="004E0D66">
        <w:rPr>
          <w:rFonts w:cs="Times New Roman"/>
          <w:sz w:val="20"/>
          <w:szCs w:val="20"/>
        </w:rPr>
        <w:t>ț</w:t>
      </w:r>
      <w:r w:rsidRPr="004E0D66">
        <w:rPr>
          <w:rFonts w:ascii="Times New Roman" w:hAnsi="Times New Roman" w:cs="Times New Roman"/>
          <w:sz w:val="20"/>
          <w:szCs w:val="20"/>
        </w:rPr>
        <w:t>ă între venitul net din salarii calculat prin deducerea din venitul brut a contribu</w:t>
      </w:r>
      <w:r w:rsidRPr="004E0D66">
        <w:rPr>
          <w:rFonts w:cs="Times New Roman"/>
          <w:sz w:val="20"/>
          <w:szCs w:val="20"/>
        </w:rPr>
        <w:t>ț</w:t>
      </w:r>
      <w:r w:rsidRPr="004E0D66">
        <w:rPr>
          <w:rFonts w:ascii="Times New Roman" w:hAnsi="Times New Roman" w:cs="Times New Roman"/>
          <w:sz w:val="20"/>
          <w:szCs w:val="20"/>
        </w:rPr>
        <w:t>iilor sociale obligatorii aferente unei luni, datorate potrivit legii în România...</w:t>
      </w:r>
    </w:p>
    <w:p w:rsidR="003D578D" w:rsidRPr="004E0D66" w:rsidRDefault="003D578D" w:rsidP="003D578D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4E0D66">
        <w:rPr>
          <w:rFonts w:ascii="Times New Roman" w:hAnsi="Times New Roman" w:cs="Times New Roman"/>
          <w:sz w:val="20"/>
          <w:szCs w:val="20"/>
        </w:rPr>
        <w:t xml:space="preserve">-  art. 138 </w:t>
      </w:r>
      <w:r w:rsidRPr="004E0D66">
        <w:rPr>
          <w:rFonts w:ascii="Times New Roman" w:hAnsi="Times New Roman" w:cs="Times New Roman"/>
          <w:sz w:val="20"/>
          <w:szCs w:val="20"/>
        </w:rPr>
        <w:tab/>
        <w:t>Cotele de contribu</w:t>
      </w:r>
      <w:r w:rsidRPr="004E0D66">
        <w:rPr>
          <w:rFonts w:cs="Times New Roman"/>
          <w:sz w:val="20"/>
          <w:szCs w:val="20"/>
        </w:rPr>
        <w:t>ț</w:t>
      </w:r>
      <w:r w:rsidRPr="004E0D66">
        <w:rPr>
          <w:rFonts w:ascii="Times New Roman" w:hAnsi="Times New Roman" w:cs="Times New Roman"/>
          <w:sz w:val="20"/>
          <w:szCs w:val="20"/>
        </w:rPr>
        <w:t>ii de asigurări sociale sunt următoarele:</w:t>
      </w:r>
    </w:p>
    <w:p w:rsidR="003D578D" w:rsidRPr="004E0D66" w:rsidRDefault="003D578D" w:rsidP="003D578D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4E0D66">
        <w:rPr>
          <w:rFonts w:ascii="Times New Roman" w:hAnsi="Times New Roman" w:cs="Times New Roman"/>
          <w:sz w:val="20"/>
          <w:szCs w:val="20"/>
        </w:rPr>
        <w:t xml:space="preserve"> </w:t>
      </w:r>
      <w:r w:rsidRPr="004E0D66">
        <w:rPr>
          <w:rFonts w:ascii="Times New Roman" w:hAnsi="Times New Roman" w:cs="Times New Roman"/>
          <w:sz w:val="20"/>
          <w:szCs w:val="20"/>
        </w:rPr>
        <w:tab/>
      </w:r>
      <w:r w:rsidRPr="004E0D66">
        <w:rPr>
          <w:rFonts w:ascii="Times New Roman" w:hAnsi="Times New Roman" w:cs="Times New Roman"/>
          <w:sz w:val="20"/>
          <w:szCs w:val="20"/>
        </w:rPr>
        <w:tab/>
        <w:t>a) 25% datorată de către persoanele fizice care au calitatea de angaja</w:t>
      </w:r>
      <w:r w:rsidRPr="004E0D66">
        <w:rPr>
          <w:rFonts w:cs="Times New Roman"/>
          <w:sz w:val="20"/>
          <w:szCs w:val="20"/>
        </w:rPr>
        <w:t>ț</w:t>
      </w:r>
      <w:r w:rsidRPr="004E0D66">
        <w:rPr>
          <w:rFonts w:ascii="Times New Roman" w:hAnsi="Times New Roman" w:cs="Times New Roman"/>
          <w:sz w:val="20"/>
          <w:szCs w:val="20"/>
        </w:rPr>
        <w:t>i sau pentru care există obliga</w:t>
      </w:r>
      <w:r w:rsidRPr="004E0D66">
        <w:rPr>
          <w:rFonts w:cs="Times New Roman"/>
          <w:sz w:val="20"/>
          <w:szCs w:val="20"/>
        </w:rPr>
        <w:t>ț</w:t>
      </w:r>
      <w:r w:rsidRPr="004E0D66">
        <w:rPr>
          <w:rFonts w:ascii="Times New Roman" w:hAnsi="Times New Roman" w:cs="Times New Roman"/>
          <w:sz w:val="20"/>
          <w:szCs w:val="20"/>
        </w:rPr>
        <w:t>ia  plă</w:t>
      </w:r>
      <w:r w:rsidRPr="004E0D66">
        <w:rPr>
          <w:rFonts w:cs="Times New Roman"/>
          <w:sz w:val="20"/>
          <w:szCs w:val="20"/>
        </w:rPr>
        <w:t>ț</w:t>
      </w:r>
      <w:r w:rsidRPr="004E0D66">
        <w:rPr>
          <w:rFonts w:ascii="Times New Roman" w:hAnsi="Times New Roman" w:cs="Times New Roman"/>
          <w:sz w:val="20"/>
          <w:szCs w:val="20"/>
        </w:rPr>
        <w:t>ii contribu</w:t>
      </w:r>
      <w:r w:rsidRPr="004E0D66">
        <w:rPr>
          <w:rFonts w:cs="Times New Roman"/>
          <w:sz w:val="20"/>
          <w:szCs w:val="20"/>
        </w:rPr>
        <w:t>ț</w:t>
      </w:r>
      <w:r w:rsidRPr="004E0D66">
        <w:rPr>
          <w:rFonts w:ascii="Times New Roman" w:hAnsi="Times New Roman" w:cs="Times New Roman"/>
          <w:sz w:val="20"/>
          <w:szCs w:val="20"/>
        </w:rPr>
        <w:t>iei de asigurări sociale, potrivit prezentei legi...</w:t>
      </w:r>
    </w:p>
    <w:p w:rsidR="003D578D" w:rsidRPr="004E0D66" w:rsidRDefault="003D578D" w:rsidP="003D578D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4E0D66">
        <w:rPr>
          <w:rFonts w:ascii="Times New Roman" w:hAnsi="Times New Roman" w:cs="Times New Roman"/>
          <w:sz w:val="20"/>
          <w:szCs w:val="20"/>
        </w:rPr>
        <w:t>- art. 139</w:t>
      </w:r>
      <w:r w:rsidRPr="004E0D66">
        <w:rPr>
          <w:rFonts w:ascii="Times New Roman" w:hAnsi="Times New Roman" w:cs="Times New Roman"/>
          <w:sz w:val="20"/>
          <w:szCs w:val="20"/>
        </w:rPr>
        <w:tab/>
        <w:t>(1) Baza lunară de calcul al contribu</w:t>
      </w:r>
      <w:r w:rsidRPr="004E0D66">
        <w:rPr>
          <w:rFonts w:cs="Times New Roman"/>
          <w:sz w:val="20"/>
          <w:szCs w:val="20"/>
        </w:rPr>
        <w:t>ț</w:t>
      </w:r>
      <w:r w:rsidRPr="004E0D66">
        <w:rPr>
          <w:rFonts w:ascii="Times New Roman" w:hAnsi="Times New Roman" w:cs="Times New Roman"/>
          <w:sz w:val="20"/>
          <w:szCs w:val="20"/>
        </w:rPr>
        <w:t>iei individuale de asigurări sociale, în cazul persoanelor fizice care realizează venituri din salarii sau asimilate salariilor, o reprezintă câ</w:t>
      </w:r>
      <w:r w:rsidRPr="004E0D66">
        <w:rPr>
          <w:rFonts w:cs="Times New Roman"/>
          <w:sz w:val="20"/>
          <w:szCs w:val="20"/>
        </w:rPr>
        <w:t>ș</w:t>
      </w:r>
      <w:r w:rsidRPr="004E0D66">
        <w:rPr>
          <w:rFonts w:ascii="Times New Roman" w:hAnsi="Times New Roman" w:cs="Times New Roman"/>
          <w:sz w:val="20"/>
          <w:szCs w:val="20"/>
        </w:rPr>
        <w:t xml:space="preserve">tigul brut realizat din salarii </w:t>
      </w:r>
      <w:r w:rsidRPr="004E0D66">
        <w:rPr>
          <w:rFonts w:cs="Times New Roman"/>
          <w:sz w:val="20"/>
          <w:szCs w:val="20"/>
        </w:rPr>
        <w:t>ș</w:t>
      </w:r>
      <w:r w:rsidRPr="004E0D66">
        <w:rPr>
          <w:rFonts w:ascii="Times New Roman" w:hAnsi="Times New Roman" w:cs="Times New Roman"/>
          <w:sz w:val="20"/>
          <w:szCs w:val="20"/>
        </w:rPr>
        <w:t xml:space="preserve">i venituri asimilate salariilor... </w:t>
      </w:r>
    </w:p>
    <w:p w:rsidR="003D578D" w:rsidRPr="004E0D66" w:rsidRDefault="003D578D" w:rsidP="003D578D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4E0D66">
        <w:rPr>
          <w:rFonts w:ascii="Times New Roman" w:hAnsi="Times New Roman" w:cs="Times New Roman"/>
          <w:sz w:val="20"/>
          <w:szCs w:val="20"/>
        </w:rPr>
        <w:t>- art. 156</w:t>
      </w:r>
      <w:r w:rsidRPr="004E0D66">
        <w:rPr>
          <w:rFonts w:ascii="Times New Roman" w:hAnsi="Times New Roman" w:cs="Times New Roman"/>
          <w:sz w:val="20"/>
          <w:szCs w:val="20"/>
        </w:rPr>
        <w:tab/>
        <w:t>Cota de contribu</w:t>
      </w:r>
      <w:r w:rsidRPr="004E0D66">
        <w:rPr>
          <w:rFonts w:cs="Times New Roman"/>
          <w:sz w:val="20"/>
          <w:szCs w:val="20"/>
        </w:rPr>
        <w:t>ț</w:t>
      </w:r>
      <w:r w:rsidRPr="004E0D66">
        <w:rPr>
          <w:rFonts w:ascii="Times New Roman" w:hAnsi="Times New Roman" w:cs="Times New Roman"/>
          <w:sz w:val="20"/>
          <w:szCs w:val="20"/>
        </w:rPr>
        <w:t>ie de asigurări sociale de sănătate</w:t>
      </w:r>
    </w:p>
    <w:p w:rsidR="003D578D" w:rsidRPr="004E0D66" w:rsidRDefault="003D578D" w:rsidP="003D578D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4E0D66">
        <w:rPr>
          <w:rFonts w:ascii="Times New Roman" w:hAnsi="Times New Roman" w:cs="Times New Roman"/>
          <w:sz w:val="20"/>
          <w:szCs w:val="20"/>
        </w:rPr>
        <w:tab/>
      </w:r>
      <w:r w:rsidRPr="004E0D66">
        <w:rPr>
          <w:rFonts w:ascii="Times New Roman" w:hAnsi="Times New Roman" w:cs="Times New Roman"/>
          <w:sz w:val="20"/>
          <w:szCs w:val="20"/>
        </w:rPr>
        <w:tab/>
        <w:t>Cota de contribu</w:t>
      </w:r>
      <w:r w:rsidRPr="004E0D66">
        <w:rPr>
          <w:rFonts w:cs="Times New Roman"/>
          <w:sz w:val="20"/>
          <w:szCs w:val="20"/>
        </w:rPr>
        <w:t>ț</w:t>
      </w:r>
      <w:r w:rsidRPr="004E0D66">
        <w:rPr>
          <w:rFonts w:ascii="Times New Roman" w:hAnsi="Times New Roman" w:cs="Times New Roman"/>
          <w:sz w:val="20"/>
          <w:szCs w:val="20"/>
        </w:rPr>
        <w:t xml:space="preserve">ie de asigurări sociale de sănătate este de 10% </w:t>
      </w:r>
      <w:r w:rsidRPr="004E0D66">
        <w:rPr>
          <w:rFonts w:cs="Times New Roman"/>
          <w:sz w:val="20"/>
          <w:szCs w:val="20"/>
        </w:rPr>
        <w:t>ș</w:t>
      </w:r>
      <w:r w:rsidRPr="004E0D66">
        <w:rPr>
          <w:rFonts w:ascii="Times New Roman" w:hAnsi="Times New Roman" w:cs="Times New Roman"/>
          <w:sz w:val="20"/>
          <w:szCs w:val="20"/>
        </w:rPr>
        <w:t>i se datorează de către persoanele fizice care au calitatea de angaja</w:t>
      </w:r>
      <w:r w:rsidRPr="004E0D66">
        <w:rPr>
          <w:rFonts w:cs="Times New Roman"/>
          <w:sz w:val="20"/>
          <w:szCs w:val="20"/>
        </w:rPr>
        <w:t>ț</w:t>
      </w:r>
      <w:r w:rsidRPr="004E0D66">
        <w:rPr>
          <w:rFonts w:ascii="Times New Roman" w:hAnsi="Times New Roman" w:cs="Times New Roman"/>
          <w:sz w:val="20"/>
          <w:szCs w:val="20"/>
        </w:rPr>
        <w:t>i sau pentru care există obliga</w:t>
      </w:r>
      <w:r w:rsidRPr="004E0D66">
        <w:rPr>
          <w:rFonts w:cs="Times New Roman"/>
          <w:sz w:val="20"/>
          <w:szCs w:val="20"/>
        </w:rPr>
        <w:t>ț</w:t>
      </w:r>
      <w:r w:rsidRPr="004E0D66">
        <w:rPr>
          <w:rFonts w:ascii="Times New Roman" w:hAnsi="Times New Roman" w:cs="Times New Roman"/>
          <w:sz w:val="20"/>
          <w:szCs w:val="20"/>
        </w:rPr>
        <w:t>ia plă</w:t>
      </w:r>
      <w:r w:rsidRPr="004E0D66">
        <w:rPr>
          <w:rFonts w:cs="Times New Roman"/>
          <w:sz w:val="20"/>
          <w:szCs w:val="20"/>
        </w:rPr>
        <w:t>ț</w:t>
      </w:r>
      <w:r w:rsidRPr="004E0D66">
        <w:rPr>
          <w:rFonts w:ascii="Times New Roman" w:hAnsi="Times New Roman" w:cs="Times New Roman"/>
          <w:sz w:val="20"/>
          <w:szCs w:val="20"/>
        </w:rPr>
        <w:t>ii contribu</w:t>
      </w:r>
      <w:r w:rsidRPr="004E0D66">
        <w:rPr>
          <w:rFonts w:cs="Times New Roman"/>
          <w:sz w:val="20"/>
          <w:szCs w:val="20"/>
        </w:rPr>
        <w:t>ț</w:t>
      </w:r>
      <w:r w:rsidRPr="004E0D66">
        <w:rPr>
          <w:rFonts w:ascii="Times New Roman" w:hAnsi="Times New Roman" w:cs="Times New Roman"/>
          <w:sz w:val="20"/>
          <w:szCs w:val="20"/>
        </w:rPr>
        <w:t>iei de asigurări sociale de sănătate, potrivit prezentei legi</w:t>
      </w:r>
    </w:p>
    <w:p w:rsidR="003D578D" w:rsidRPr="004E0D66" w:rsidRDefault="003D578D" w:rsidP="007C52D2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4E0D66">
        <w:rPr>
          <w:rFonts w:ascii="Times New Roman" w:hAnsi="Times New Roman" w:cs="Times New Roman"/>
          <w:sz w:val="20"/>
          <w:szCs w:val="20"/>
        </w:rPr>
        <w:t>- art. 157</w:t>
      </w:r>
      <w:r w:rsidRPr="004E0D66">
        <w:rPr>
          <w:rFonts w:ascii="Times New Roman" w:hAnsi="Times New Roman" w:cs="Times New Roman"/>
          <w:sz w:val="20"/>
          <w:szCs w:val="20"/>
        </w:rPr>
        <w:tab/>
      </w:r>
      <w:r w:rsidR="007C52D2" w:rsidRPr="004E0D66">
        <w:rPr>
          <w:rFonts w:ascii="Times New Roman" w:hAnsi="Times New Roman" w:cs="Times New Roman"/>
          <w:sz w:val="20"/>
          <w:szCs w:val="20"/>
        </w:rPr>
        <w:t>(1) Baza lunară de calcul al contribu</w:t>
      </w:r>
      <w:r w:rsidR="007C52D2" w:rsidRPr="004E0D66">
        <w:rPr>
          <w:rFonts w:cs="Times New Roman"/>
          <w:sz w:val="20"/>
          <w:szCs w:val="20"/>
        </w:rPr>
        <w:t>ț</w:t>
      </w:r>
      <w:r w:rsidR="007C52D2" w:rsidRPr="004E0D66">
        <w:rPr>
          <w:rFonts w:ascii="Times New Roman" w:hAnsi="Times New Roman" w:cs="Times New Roman"/>
          <w:sz w:val="20"/>
          <w:szCs w:val="20"/>
        </w:rPr>
        <w:t xml:space="preserve">iei de asigurări sociale de sănătate, în cazul persoanelor fizice care realizează venituri din salarii sau asimilate salariilor, în </w:t>
      </w:r>
      <w:r w:rsidR="007C52D2" w:rsidRPr="004E0D66">
        <w:rPr>
          <w:rFonts w:cs="Times New Roman"/>
          <w:sz w:val="20"/>
          <w:szCs w:val="20"/>
        </w:rPr>
        <w:t>ț</w:t>
      </w:r>
      <w:r w:rsidR="007C52D2" w:rsidRPr="004E0D66">
        <w:rPr>
          <w:rFonts w:ascii="Times New Roman" w:hAnsi="Times New Roman" w:cs="Times New Roman"/>
          <w:sz w:val="20"/>
          <w:szCs w:val="20"/>
        </w:rPr>
        <w:t xml:space="preserve">ară </w:t>
      </w:r>
      <w:r w:rsidR="007C52D2" w:rsidRPr="004E0D66">
        <w:rPr>
          <w:rFonts w:cs="Times New Roman"/>
          <w:sz w:val="20"/>
          <w:szCs w:val="20"/>
        </w:rPr>
        <w:t>ș</w:t>
      </w:r>
      <w:r w:rsidR="007C52D2" w:rsidRPr="004E0D66">
        <w:rPr>
          <w:rFonts w:ascii="Times New Roman" w:hAnsi="Times New Roman" w:cs="Times New Roman"/>
          <w:sz w:val="20"/>
          <w:szCs w:val="20"/>
        </w:rPr>
        <w:t>i în străinătate, cu respectarea prevederilor legisla</w:t>
      </w:r>
      <w:r w:rsidR="007C52D2" w:rsidRPr="004E0D66">
        <w:rPr>
          <w:rFonts w:cs="Times New Roman"/>
          <w:sz w:val="20"/>
          <w:szCs w:val="20"/>
        </w:rPr>
        <w:t>ț</w:t>
      </w:r>
      <w:r w:rsidR="007C52D2" w:rsidRPr="004E0D66">
        <w:rPr>
          <w:rFonts w:ascii="Times New Roman" w:hAnsi="Times New Roman" w:cs="Times New Roman"/>
          <w:sz w:val="20"/>
          <w:szCs w:val="20"/>
        </w:rPr>
        <w:t>iei europene aplicabile în domeniul securită</w:t>
      </w:r>
      <w:r w:rsidR="007C52D2" w:rsidRPr="004E0D66">
        <w:rPr>
          <w:rFonts w:cs="Times New Roman"/>
          <w:sz w:val="20"/>
          <w:szCs w:val="20"/>
        </w:rPr>
        <w:t>ț</w:t>
      </w:r>
      <w:r w:rsidR="007C52D2" w:rsidRPr="004E0D66">
        <w:rPr>
          <w:rFonts w:ascii="Times New Roman" w:hAnsi="Times New Roman" w:cs="Times New Roman"/>
          <w:sz w:val="20"/>
          <w:szCs w:val="20"/>
        </w:rPr>
        <w:t xml:space="preserve">ii sociale, precum </w:t>
      </w:r>
      <w:r w:rsidR="007C52D2" w:rsidRPr="004E0D66">
        <w:rPr>
          <w:rFonts w:cs="Times New Roman"/>
          <w:sz w:val="20"/>
          <w:szCs w:val="20"/>
        </w:rPr>
        <w:t>ș</w:t>
      </w:r>
      <w:r w:rsidR="007C52D2" w:rsidRPr="004E0D66">
        <w:rPr>
          <w:rFonts w:ascii="Times New Roman" w:hAnsi="Times New Roman" w:cs="Times New Roman"/>
          <w:sz w:val="20"/>
          <w:szCs w:val="20"/>
        </w:rPr>
        <w:t>i a acordurilor privind sistemele de securitate socială la care România este parte, o reprezintă câ</w:t>
      </w:r>
      <w:r w:rsidR="007C52D2" w:rsidRPr="004E0D66">
        <w:rPr>
          <w:rFonts w:cs="Times New Roman"/>
          <w:sz w:val="20"/>
          <w:szCs w:val="20"/>
        </w:rPr>
        <w:t>ș</w:t>
      </w:r>
      <w:r w:rsidR="007C52D2" w:rsidRPr="004E0D66">
        <w:rPr>
          <w:rFonts w:ascii="Times New Roman" w:hAnsi="Times New Roman" w:cs="Times New Roman"/>
          <w:sz w:val="20"/>
          <w:szCs w:val="20"/>
        </w:rPr>
        <w:t>tigul brut acre include:</w:t>
      </w:r>
    </w:p>
    <w:p w:rsidR="007C52D2" w:rsidRPr="004E0D66" w:rsidRDefault="007C52D2" w:rsidP="007C52D2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4E0D66">
        <w:rPr>
          <w:rFonts w:ascii="Times New Roman" w:hAnsi="Times New Roman" w:cs="Times New Roman"/>
          <w:sz w:val="20"/>
          <w:szCs w:val="20"/>
        </w:rPr>
        <w:tab/>
        <w:t xml:space="preserve">a) veniturile din salarii, în bani </w:t>
      </w:r>
      <w:r w:rsidRPr="004E0D66">
        <w:rPr>
          <w:rFonts w:cs="Times New Roman"/>
          <w:sz w:val="20"/>
          <w:szCs w:val="20"/>
        </w:rPr>
        <w:t>ș</w:t>
      </w:r>
      <w:r w:rsidRPr="004E0D66">
        <w:rPr>
          <w:rFonts w:ascii="Times New Roman" w:hAnsi="Times New Roman" w:cs="Times New Roman"/>
          <w:sz w:val="20"/>
          <w:szCs w:val="20"/>
        </w:rPr>
        <w:t>i/sau în natură, ob</w:t>
      </w:r>
      <w:r w:rsidRPr="004E0D66">
        <w:rPr>
          <w:rFonts w:cs="Times New Roman"/>
          <w:sz w:val="20"/>
          <w:szCs w:val="20"/>
        </w:rPr>
        <w:t>ț</w:t>
      </w:r>
      <w:r w:rsidRPr="004E0D66">
        <w:rPr>
          <w:rFonts w:ascii="Times New Roman" w:hAnsi="Times New Roman" w:cs="Times New Roman"/>
          <w:sz w:val="20"/>
          <w:szCs w:val="20"/>
        </w:rPr>
        <w:t>inute în baza unui contract individual de muncă, a unui raport de serviciu sau a unui statut special prevăzut de lege..."</w:t>
      </w:r>
    </w:p>
    <w:p w:rsidR="007C52D2" w:rsidRPr="004E0D66" w:rsidRDefault="007C52D2" w:rsidP="007C52D2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B47B2E" w:rsidRPr="004E0D66" w:rsidRDefault="00B47B2E" w:rsidP="00B47B2E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4E0D66">
        <w:rPr>
          <w:rFonts w:ascii="Times New Roman" w:hAnsi="Times New Roman" w:cs="Times New Roman"/>
          <w:sz w:val="20"/>
          <w:szCs w:val="20"/>
        </w:rPr>
        <w:tab/>
        <w:t>De asemenea, prevederile Art. 7 din Ordonan</w:t>
      </w:r>
      <w:r w:rsidRPr="004E0D66">
        <w:rPr>
          <w:rFonts w:cs="Times New Roman"/>
          <w:sz w:val="20"/>
          <w:szCs w:val="20"/>
        </w:rPr>
        <w:t>ț</w:t>
      </w:r>
      <w:r w:rsidRPr="004E0D66">
        <w:rPr>
          <w:rFonts w:ascii="Times New Roman" w:hAnsi="Times New Roman" w:cs="Times New Roman"/>
          <w:sz w:val="20"/>
          <w:szCs w:val="20"/>
        </w:rPr>
        <w:t>a de Urgen</w:t>
      </w:r>
      <w:r w:rsidRPr="004E0D66">
        <w:rPr>
          <w:rFonts w:cs="Times New Roman"/>
          <w:sz w:val="20"/>
          <w:szCs w:val="20"/>
        </w:rPr>
        <w:t>ț</w:t>
      </w:r>
      <w:r w:rsidRPr="004E0D66">
        <w:rPr>
          <w:rFonts w:ascii="Times New Roman" w:hAnsi="Times New Roman" w:cs="Times New Roman"/>
          <w:sz w:val="20"/>
          <w:szCs w:val="20"/>
        </w:rPr>
        <w:t xml:space="preserve">ă a Guvernului Nr. 90/2017 din 6 decembrie 2017 privind unele măsuri fiscal-bugetare, modificarea </w:t>
      </w:r>
      <w:r w:rsidRPr="004E0D66">
        <w:rPr>
          <w:rFonts w:cs="Times New Roman"/>
          <w:sz w:val="20"/>
          <w:szCs w:val="20"/>
        </w:rPr>
        <w:t>ș</w:t>
      </w:r>
      <w:r w:rsidRPr="004E0D66">
        <w:rPr>
          <w:rFonts w:ascii="Times New Roman" w:hAnsi="Times New Roman" w:cs="Times New Roman"/>
          <w:sz w:val="20"/>
          <w:szCs w:val="20"/>
        </w:rPr>
        <w:t xml:space="preserve">i completarea unor acte normative </w:t>
      </w:r>
      <w:r w:rsidRPr="004E0D66">
        <w:rPr>
          <w:rFonts w:ascii="Times New Roman" w:cs="Times New Roman"/>
          <w:sz w:val="20"/>
          <w:szCs w:val="20"/>
        </w:rPr>
        <w:t>ș</w:t>
      </w:r>
      <w:r w:rsidRPr="004E0D66">
        <w:rPr>
          <w:rFonts w:ascii="Times New Roman" w:hAnsi="Times New Roman" w:cs="Times New Roman"/>
          <w:sz w:val="20"/>
          <w:szCs w:val="20"/>
        </w:rPr>
        <w:t>i prorogarea unor termene, la alin (2) prevede că</w:t>
      </w:r>
    </w:p>
    <w:p w:rsidR="007C52D2" w:rsidRPr="004E0D66" w:rsidRDefault="00B47B2E" w:rsidP="00B47B2E">
      <w:pPr>
        <w:spacing w:after="0"/>
        <w:ind w:left="360"/>
        <w:rPr>
          <w:rFonts w:ascii="Times New Roman" w:hAnsi="Times New Roman" w:cs="Times New Roman"/>
          <w:i/>
          <w:sz w:val="20"/>
          <w:szCs w:val="20"/>
        </w:rPr>
      </w:pPr>
      <w:r w:rsidRPr="004E0D66">
        <w:rPr>
          <w:rFonts w:ascii="Times New Roman" w:hAnsi="Times New Roman" w:cs="Times New Roman"/>
          <w:sz w:val="20"/>
          <w:szCs w:val="20"/>
        </w:rPr>
        <w:t xml:space="preserve"> </w:t>
      </w:r>
      <w:r w:rsidRPr="004E0D66">
        <w:rPr>
          <w:rFonts w:ascii="Times New Roman" w:hAnsi="Times New Roman" w:cs="Times New Roman"/>
          <w:i/>
          <w:sz w:val="20"/>
          <w:szCs w:val="20"/>
        </w:rPr>
        <w:t>(2) Sumele aferente contribu</w:t>
      </w:r>
      <w:r w:rsidRPr="004E0D66">
        <w:rPr>
          <w:rFonts w:cs="Times New Roman"/>
          <w:i/>
          <w:sz w:val="20"/>
          <w:szCs w:val="20"/>
        </w:rPr>
        <w:t>ț</w:t>
      </w:r>
      <w:r w:rsidRPr="004E0D66">
        <w:rPr>
          <w:rFonts w:ascii="Times New Roman" w:hAnsi="Times New Roman" w:cs="Times New Roman"/>
          <w:i/>
          <w:sz w:val="20"/>
          <w:szCs w:val="20"/>
        </w:rPr>
        <w:t>iilor de asigurări sociale sau, după caz, contribu</w:t>
      </w:r>
      <w:r w:rsidRPr="004E0D66">
        <w:rPr>
          <w:rFonts w:cs="Times New Roman"/>
          <w:i/>
          <w:sz w:val="20"/>
          <w:szCs w:val="20"/>
        </w:rPr>
        <w:t>ț</w:t>
      </w:r>
      <w:r w:rsidRPr="004E0D66">
        <w:rPr>
          <w:rFonts w:ascii="Times New Roman" w:hAnsi="Times New Roman" w:cs="Times New Roman"/>
          <w:i/>
          <w:sz w:val="20"/>
          <w:szCs w:val="20"/>
        </w:rPr>
        <w:t xml:space="preserve">iilor individuale la bugetul de stat, datorate de personalul plătit din fonduri publice, astfel cum sunt stabilite în aplicarea Legii nr. 227/2015 privind Codul fiscal, cu modificările </w:t>
      </w:r>
      <w:r w:rsidRPr="004E0D66">
        <w:rPr>
          <w:rFonts w:cs="Times New Roman"/>
          <w:i/>
          <w:sz w:val="20"/>
          <w:szCs w:val="20"/>
        </w:rPr>
        <w:t>ș</w:t>
      </w:r>
      <w:r w:rsidRPr="004E0D66">
        <w:rPr>
          <w:rFonts w:ascii="Times New Roman" w:hAnsi="Times New Roman" w:cs="Times New Roman"/>
          <w:i/>
          <w:sz w:val="20"/>
          <w:szCs w:val="20"/>
        </w:rPr>
        <w:t>i completările ulterioare, sunt avute în vedere la stabilirea majorărilor salariale ce se acordă în anul 2018 personalului plătit din fonduri publice.</w:t>
      </w:r>
    </w:p>
    <w:p w:rsidR="00B47B2E" w:rsidRPr="004E0D66" w:rsidRDefault="00B47B2E" w:rsidP="00B47B2E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7C52D2" w:rsidRPr="004E0D66" w:rsidRDefault="00B47B2E" w:rsidP="007C52D2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4E0D66">
        <w:rPr>
          <w:rFonts w:ascii="Times New Roman" w:hAnsi="Times New Roman" w:cs="Times New Roman"/>
          <w:sz w:val="20"/>
          <w:szCs w:val="20"/>
        </w:rPr>
        <w:tab/>
        <w:t>În contextul transferării contribu</w:t>
      </w:r>
      <w:r w:rsidRPr="004E0D66">
        <w:rPr>
          <w:rFonts w:cs="Times New Roman"/>
          <w:sz w:val="20"/>
          <w:szCs w:val="20"/>
        </w:rPr>
        <w:t>ț</w:t>
      </w:r>
      <w:r w:rsidRPr="004E0D66">
        <w:rPr>
          <w:rFonts w:ascii="Times New Roman" w:hAnsi="Times New Roman" w:cs="Times New Roman"/>
          <w:sz w:val="20"/>
          <w:szCs w:val="20"/>
        </w:rPr>
        <w:t>iilor sociale de la angajator la angajat, pentru păstrarea aceluia</w:t>
      </w:r>
      <w:r w:rsidRPr="004E0D66">
        <w:rPr>
          <w:rFonts w:cs="Times New Roman"/>
          <w:sz w:val="20"/>
          <w:szCs w:val="20"/>
        </w:rPr>
        <w:t>ș</w:t>
      </w:r>
      <w:r w:rsidRPr="004E0D66">
        <w:rPr>
          <w:rFonts w:ascii="Times New Roman" w:hAnsi="Times New Roman" w:cs="Times New Roman"/>
          <w:sz w:val="20"/>
          <w:szCs w:val="20"/>
        </w:rPr>
        <w:t>i nivel al salariului net avut în luna decembrie 2017 de personalul contractual din cadrul Serviciului Public de Administrare a "Centrului  regional  de competen</w:t>
      </w:r>
      <w:r w:rsidRPr="004E0D66">
        <w:rPr>
          <w:rFonts w:cs="Times New Roman"/>
          <w:sz w:val="20"/>
          <w:szCs w:val="20"/>
        </w:rPr>
        <w:t>ț</w:t>
      </w:r>
      <w:r w:rsidRPr="004E0D66">
        <w:rPr>
          <w:rFonts w:ascii="Times New Roman" w:hAnsi="Times New Roman" w:cs="Times New Roman"/>
          <w:sz w:val="20"/>
          <w:szCs w:val="20"/>
        </w:rPr>
        <w:t xml:space="preserve">e  </w:t>
      </w:r>
      <w:r w:rsidRPr="004E0D66">
        <w:rPr>
          <w:rFonts w:cs="Times New Roman"/>
          <w:sz w:val="20"/>
          <w:szCs w:val="20"/>
        </w:rPr>
        <w:t>ș</w:t>
      </w:r>
      <w:r w:rsidRPr="004E0D66">
        <w:rPr>
          <w:rFonts w:ascii="Times New Roman" w:hAnsi="Times New Roman" w:cs="Times New Roman"/>
          <w:sz w:val="20"/>
          <w:szCs w:val="20"/>
        </w:rPr>
        <w:t>i  dezvoltare a furnizorilor în sectorul  automotive"</w:t>
      </w:r>
      <w:r w:rsidR="00426321" w:rsidRPr="004E0D66">
        <w:rPr>
          <w:rFonts w:ascii="Times New Roman" w:hAnsi="Times New Roman" w:cs="Times New Roman"/>
          <w:sz w:val="20"/>
          <w:szCs w:val="20"/>
        </w:rPr>
        <w:t>, începând cu 01 ianuarie 2018, în contextul modificărilor legislative enun</w:t>
      </w:r>
      <w:r w:rsidR="00426321" w:rsidRPr="004E0D66">
        <w:rPr>
          <w:rFonts w:cs="Times New Roman"/>
          <w:sz w:val="20"/>
          <w:szCs w:val="20"/>
        </w:rPr>
        <w:t>ț</w:t>
      </w:r>
      <w:r w:rsidR="00426321" w:rsidRPr="004E0D66">
        <w:rPr>
          <w:rFonts w:ascii="Times New Roman" w:hAnsi="Times New Roman" w:cs="Times New Roman"/>
          <w:sz w:val="20"/>
          <w:szCs w:val="20"/>
        </w:rPr>
        <w:t>ate mai sus, propunem majorarea salariilor brute la un nivel ce acoperă contribu</w:t>
      </w:r>
      <w:r w:rsidR="00426321" w:rsidRPr="004E0D66">
        <w:rPr>
          <w:rFonts w:cs="Times New Roman"/>
          <w:sz w:val="20"/>
          <w:szCs w:val="20"/>
        </w:rPr>
        <w:t>ț</w:t>
      </w:r>
      <w:r w:rsidR="00426321" w:rsidRPr="004E0D66">
        <w:rPr>
          <w:rFonts w:ascii="Times New Roman" w:hAnsi="Times New Roman" w:cs="Times New Roman"/>
          <w:sz w:val="20"/>
          <w:szCs w:val="20"/>
        </w:rPr>
        <w:t>iile sociale ce până la 31.12.2017 au fost în sarcina angajatorului, în conformitate cu dispozi</w:t>
      </w:r>
      <w:r w:rsidR="00426321" w:rsidRPr="004E0D66">
        <w:rPr>
          <w:rFonts w:cs="Times New Roman"/>
          <w:sz w:val="20"/>
          <w:szCs w:val="20"/>
        </w:rPr>
        <w:t>ț</w:t>
      </w:r>
      <w:r w:rsidR="00426321" w:rsidRPr="004E0D66">
        <w:rPr>
          <w:rFonts w:ascii="Times New Roman" w:hAnsi="Times New Roman" w:cs="Times New Roman"/>
          <w:sz w:val="20"/>
          <w:szCs w:val="20"/>
        </w:rPr>
        <w:t xml:space="preserve">iile OUG 79/08.11.2017 pentru modificarea </w:t>
      </w:r>
      <w:r w:rsidR="00426321" w:rsidRPr="004E0D66">
        <w:rPr>
          <w:rFonts w:cs="Times New Roman"/>
          <w:sz w:val="20"/>
          <w:szCs w:val="20"/>
        </w:rPr>
        <w:t>ș</w:t>
      </w:r>
      <w:r w:rsidR="00426321" w:rsidRPr="004E0D66">
        <w:rPr>
          <w:rFonts w:ascii="Times New Roman" w:hAnsi="Times New Roman" w:cs="Times New Roman"/>
          <w:sz w:val="20"/>
          <w:szCs w:val="20"/>
        </w:rPr>
        <w:t xml:space="preserve">i completarea Legii nr. 227/2015 privind Codul Fiscal </w:t>
      </w:r>
      <w:r w:rsidR="00426321" w:rsidRPr="004E0D66">
        <w:rPr>
          <w:rFonts w:cs="Times New Roman"/>
          <w:sz w:val="20"/>
          <w:szCs w:val="20"/>
        </w:rPr>
        <w:t>ș</w:t>
      </w:r>
      <w:r w:rsidR="00426321" w:rsidRPr="004E0D66">
        <w:rPr>
          <w:rFonts w:ascii="Times New Roman" w:hAnsi="Times New Roman" w:cs="Times New Roman"/>
          <w:sz w:val="20"/>
          <w:szCs w:val="20"/>
        </w:rPr>
        <w:t>i art. 11 din Legea-Cadru Nr. 153/2017 din 28 iunie 2017 privind salarizarea personalului plătit din fonduri publice</w:t>
      </w:r>
    </w:p>
    <w:p w:rsidR="00412695" w:rsidRPr="004E0D66" w:rsidRDefault="00412695" w:rsidP="00A13458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412695" w:rsidRPr="004E0D66" w:rsidRDefault="00412695" w:rsidP="00A13458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A13458" w:rsidRPr="004E0D66" w:rsidRDefault="00A13458" w:rsidP="00A13458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7520FF" w:rsidRPr="004E0D66" w:rsidRDefault="005B35A5" w:rsidP="00B1047D">
      <w:pPr>
        <w:rPr>
          <w:rStyle w:val="a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4E0D66">
        <w:rPr>
          <w:rStyle w:val="a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ab/>
      </w:r>
      <w:r w:rsidRPr="004E0D66">
        <w:rPr>
          <w:rStyle w:val="a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ab/>
      </w:r>
      <w:r w:rsidRPr="004E0D66">
        <w:rPr>
          <w:rStyle w:val="a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ab/>
      </w:r>
      <w:r w:rsidRPr="004E0D66">
        <w:rPr>
          <w:rStyle w:val="a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ab/>
      </w:r>
      <w:r w:rsidRPr="004E0D66">
        <w:rPr>
          <w:rStyle w:val="a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ab/>
      </w:r>
      <w:r w:rsidRPr="004E0D66">
        <w:rPr>
          <w:rStyle w:val="a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ab/>
      </w:r>
      <w:r w:rsidRPr="004E0D66">
        <w:rPr>
          <w:rStyle w:val="a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ab/>
      </w:r>
      <w:r w:rsidRPr="004E0D66">
        <w:rPr>
          <w:rStyle w:val="a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ab/>
      </w:r>
      <w:r w:rsidRPr="004E0D66">
        <w:rPr>
          <w:rStyle w:val="a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ab/>
      </w:r>
      <w:r w:rsidRPr="004E0D66">
        <w:rPr>
          <w:rStyle w:val="a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ab/>
      </w:r>
      <w:r w:rsidRPr="004E0D66">
        <w:rPr>
          <w:rStyle w:val="a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ab/>
      </w:r>
      <w:r w:rsidRPr="004E0D66">
        <w:rPr>
          <w:rStyle w:val="a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ab/>
      </w:r>
      <w:r w:rsidR="007520FF" w:rsidRPr="004E0D66">
        <w:rPr>
          <w:rStyle w:val="a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DIRECTOR,</w:t>
      </w:r>
    </w:p>
    <w:p w:rsidR="005017D5" w:rsidRPr="004E0D66" w:rsidRDefault="005B29E0" w:rsidP="00B1047D">
      <w:pPr>
        <w:rPr>
          <w:rStyle w:val="a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4E0D66">
        <w:rPr>
          <w:rStyle w:val="a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lastRenderedPageBreak/>
        <w:tab/>
      </w:r>
      <w:r w:rsidRPr="004E0D66">
        <w:rPr>
          <w:rStyle w:val="a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ab/>
      </w:r>
      <w:r w:rsidRPr="004E0D66">
        <w:rPr>
          <w:rStyle w:val="a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ab/>
      </w:r>
      <w:r w:rsidRPr="004E0D66">
        <w:rPr>
          <w:rStyle w:val="a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ab/>
      </w:r>
      <w:r w:rsidRPr="004E0D66">
        <w:rPr>
          <w:rStyle w:val="a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ab/>
      </w:r>
      <w:r w:rsidRPr="004E0D66">
        <w:rPr>
          <w:rStyle w:val="a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ab/>
      </w:r>
      <w:r w:rsidRPr="004E0D66">
        <w:rPr>
          <w:rStyle w:val="a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ab/>
      </w:r>
      <w:r w:rsidRPr="004E0D66">
        <w:rPr>
          <w:rStyle w:val="a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ab/>
      </w:r>
      <w:r w:rsidRPr="004E0D66">
        <w:rPr>
          <w:rStyle w:val="a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ab/>
      </w:r>
      <w:r w:rsidRPr="004E0D66">
        <w:rPr>
          <w:rStyle w:val="a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ab/>
      </w:r>
      <w:r w:rsidRPr="004E0D66">
        <w:rPr>
          <w:rStyle w:val="a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ab/>
      </w:r>
      <w:r w:rsidR="007520FF" w:rsidRPr="004E0D66">
        <w:rPr>
          <w:rStyle w:val="a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Claudiu DRAGOMIR</w:t>
      </w:r>
    </w:p>
    <w:sectPr w:rsidR="005017D5" w:rsidRPr="004E0D66" w:rsidSect="005B35A5">
      <w:headerReference w:type="default" r:id="rId9"/>
      <w:footerReference w:type="default" r:id="rId10"/>
      <w:pgSz w:w="11906" w:h="16838"/>
      <w:pgMar w:top="844" w:right="707" w:bottom="993" w:left="993" w:header="570" w:footer="11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2A5" w:rsidRDefault="00BC42A5" w:rsidP="0063135A">
      <w:pPr>
        <w:spacing w:after="0" w:line="240" w:lineRule="auto"/>
      </w:pPr>
      <w:r>
        <w:separator/>
      </w:r>
    </w:p>
  </w:endnote>
  <w:endnote w:type="continuationSeparator" w:id="0">
    <w:p w:rsidR="00BC42A5" w:rsidRDefault="00BC42A5" w:rsidP="0063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196314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426321" w:rsidRDefault="00426321">
            <w:pPr>
              <w:pStyle w:val="Footer"/>
              <w:jc w:val="right"/>
            </w:pPr>
            <w:r>
              <w:t xml:space="preserve">Page </w:t>
            </w:r>
            <w:r w:rsidR="00904BC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04BCB">
              <w:rPr>
                <w:b/>
                <w:sz w:val="24"/>
                <w:szCs w:val="24"/>
              </w:rPr>
              <w:fldChar w:fldCharType="separate"/>
            </w:r>
            <w:r w:rsidR="004E0D66">
              <w:rPr>
                <w:b/>
                <w:noProof/>
              </w:rPr>
              <w:t>2</w:t>
            </w:r>
            <w:r w:rsidR="00904BC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04BC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04BCB">
              <w:rPr>
                <w:b/>
                <w:sz w:val="24"/>
                <w:szCs w:val="24"/>
              </w:rPr>
              <w:fldChar w:fldCharType="separate"/>
            </w:r>
            <w:r w:rsidR="004E0D66">
              <w:rPr>
                <w:b/>
                <w:noProof/>
              </w:rPr>
              <w:t>3</w:t>
            </w:r>
            <w:r w:rsidR="00904BC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A7778" w:rsidRPr="001D200B" w:rsidRDefault="00FA7778" w:rsidP="001D20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2A5" w:rsidRDefault="00BC42A5" w:rsidP="0063135A">
      <w:pPr>
        <w:spacing w:after="0" w:line="240" w:lineRule="auto"/>
      </w:pPr>
      <w:r>
        <w:separator/>
      </w:r>
    </w:p>
  </w:footnote>
  <w:footnote w:type="continuationSeparator" w:id="0">
    <w:p w:rsidR="00BC42A5" w:rsidRDefault="00BC42A5" w:rsidP="00631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778" w:rsidRPr="00783E1B" w:rsidRDefault="00FA7778" w:rsidP="000B5E69">
    <w:pPr>
      <w:spacing w:after="0" w:line="240" w:lineRule="auto"/>
      <w:jc w:val="both"/>
      <w:rPr>
        <w:rFonts w:ascii="Times New Roman" w:eastAsia="Times New Roman" w:hAnsi="Times New Roman" w:cs="Times New Roman"/>
        <w:smallCaps/>
        <w:shadow/>
        <w:sz w:val="24"/>
        <w:szCs w:val="24"/>
        <w:lang w:eastAsia="en-US"/>
      </w:rPr>
    </w:pPr>
    <w:r>
      <w:rPr>
        <w:rFonts w:ascii="Times New Roman" w:eastAsia="Times New Roman" w:hAnsi="Times New Roman" w:cs="Times New Roman"/>
        <w:smallCaps/>
        <w:shadow/>
        <w:noProof/>
        <w:sz w:val="24"/>
        <w:szCs w:val="24"/>
        <w:lang w:val="en-US" w:eastAsia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-114724</wp:posOffset>
          </wp:positionH>
          <wp:positionV relativeFrom="paragraph">
            <wp:posOffset>-37522</wp:posOffset>
          </wp:positionV>
          <wp:extent cx="625688" cy="741795"/>
          <wp:effectExtent l="19050" t="0" r="2962" b="0"/>
          <wp:wrapNone/>
          <wp:docPr id="3" name="Picture 1" descr="stema-timisoarei-200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a-timisoarei-2009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H="1">
                    <a:off x="0" y="0"/>
                    <a:ext cx="625688" cy="74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mallCaps/>
        <w:shadow/>
        <w:sz w:val="24"/>
        <w:szCs w:val="24"/>
        <w:lang w:eastAsia="en-US"/>
      </w:rPr>
      <w:tab/>
      <w:t xml:space="preserve">      </w:t>
    </w:r>
    <w:r w:rsidRPr="00783E1B">
      <w:rPr>
        <w:rFonts w:ascii="Times New Roman" w:eastAsia="Times New Roman" w:hAnsi="Times New Roman" w:cs="Times New Roman"/>
        <w:smallCaps/>
        <w:shadow/>
        <w:sz w:val="24"/>
        <w:szCs w:val="24"/>
        <w:lang w:eastAsia="en-US"/>
      </w:rPr>
      <w:t>România</w:t>
    </w:r>
  </w:p>
  <w:p w:rsidR="00FA7778" w:rsidRPr="00783E1B" w:rsidRDefault="00FA7778" w:rsidP="000B5E69">
    <w:pPr>
      <w:spacing w:after="0" w:line="240" w:lineRule="auto"/>
      <w:jc w:val="both"/>
      <w:rPr>
        <w:rFonts w:ascii="Times New Roman" w:eastAsia="Times New Roman" w:hAnsi="Times New Roman" w:cs="Times New Roman"/>
        <w:smallCaps/>
        <w:shadow/>
        <w:sz w:val="24"/>
        <w:szCs w:val="24"/>
        <w:lang w:eastAsia="en-US"/>
      </w:rPr>
    </w:pPr>
    <w:r>
      <w:rPr>
        <w:rFonts w:ascii="Times New Roman" w:eastAsia="Times New Roman" w:hAnsi="Times New Roman" w:cs="Times New Roman"/>
        <w:smallCaps/>
        <w:shadow/>
        <w:sz w:val="24"/>
        <w:szCs w:val="24"/>
        <w:lang w:eastAsia="en-US"/>
      </w:rPr>
      <w:tab/>
      <w:t xml:space="preserve">      </w:t>
    </w:r>
    <w:r w:rsidRPr="00783E1B">
      <w:rPr>
        <w:rFonts w:ascii="Times New Roman" w:eastAsia="Times New Roman" w:hAnsi="Times New Roman" w:cs="Times New Roman"/>
        <w:smallCaps/>
        <w:shadow/>
        <w:sz w:val="24"/>
        <w:szCs w:val="24"/>
        <w:lang w:eastAsia="en-US"/>
      </w:rPr>
      <w:t>Judeţul Timiş</w:t>
    </w:r>
  </w:p>
  <w:p w:rsidR="00FA7778" w:rsidRDefault="00FA7778" w:rsidP="000B5E69">
    <w:pPr>
      <w:spacing w:after="0" w:line="240" w:lineRule="auto"/>
      <w:jc w:val="both"/>
      <w:rPr>
        <w:rFonts w:ascii="Times New Roman" w:eastAsia="Times New Roman" w:hAnsi="Times New Roman" w:cs="Times New Roman"/>
        <w:smallCaps/>
        <w:shadow/>
        <w:sz w:val="24"/>
        <w:szCs w:val="24"/>
        <w:lang w:eastAsia="en-US"/>
      </w:rPr>
    </w:pPr>
    <w:r>
      <w:rPr>
        <w:rFonts w:ascii="Times New Roman" w:eastAsia="Times New Roman" w:hAnsi="Times New Roman" w:cs="Times New Roman"/>
        <w:smallCaps/>
        <w:shadow/>
        <w:sz w:val="24"/>
        <w:szCs w:val="24"/>
        <w:lang w:eastAsia="en-US"/>
      </w:rPr>
      <w:tab/>
      <w:t xml:space="preserve">      Municipiul </w:t>
    </w:r>
    <w:r w:rsidRPr="00783E1B">
      <w:rPr>
        <w:rFonts w:ascii="Times New Roman" w:eastAsia="Times New Roman" w:hAnsi="Times New Roman" w:cs="Times New Roman"/>
        <w:smallCaps/>
        <w:shadow/>
        <w:sz w:val="24"/>
        <w:szCs w:val="24"/>
        <w:lang w:eastAsia="en-US"/>
      </w:rPr>
      <w:t>Timişoara</w:t>
    </w:r>
  </w:p>
  <w:p w:rsidR="00FA7778" w:rsidRDefault="005B35A5" w:rsidP="005B35A5">
    <w:pPr>
      <w:spacing w:after="0" w:line="240" w:lineRule="auto"/>
      <w:jc w:val="both"/>
      <w:rPr>
        <w:rFonts w:ascii="Times New Roman" w:eastAsia="Times New Roman" w:hAnsi="Times New Roman" w:cs="Times New Roman"/>
        <w:smallCaps/>
        <w:shadow/>
        <w:sz w:val="24"/>
        <w:szCs w:val="24"/>
        <w:lang w:eastAsia="en-US"/>
      </w:rPr>
    </w:pPr>
    <w:r>
      <w:rPr>
        <w:rFonts w:ascii="Times New Roman" w:eastAsia="Times New Roman" w:hAnsi="Times New Roman" w:cs="Times New Roman"/>
        <w:smallCaps/>
        <w:shadow/>
        <w:sz w:val="24"/>
        <w:szCs w:val="24"/>
        <w:lang w:eastAsia="en-US"/>
      </w:rPr>
      <w:tab/>
      <w:t xml:space="preserve">      </w:t>
    </w:r>
    <w:r w:rsidR="00270DFB">
      <w:rPr>
        <w:rFonts w:ascii="Times New Roman" w:eastAsia="Times New Roman" w:hAnsi="Times New Roman" w:cs="Times New Roman"/>
        <w:smallCaps/>
        <w:shadow/>
        <w:sz w:val="24"/>
        <w:szCs w:val="24"/>
        <w:lang w:eastAsia="en-US"/>
      </w:rPr>
      <w:t>Serviciul Public de Administrare a CERC</w:t>
    </w:r>
  </w:p>
  <w:p w:rsidR="005B35A5" w:rsidRPr="001425A2" w:rsidRDefault="005B35A5" w:rsidP="005B35A5">
    <w:pPr>
      <w:spacing w:after="0" w:line="240" w:lineRule="auto"/>
      <w:jc w:val="both"/>
      <w:rPr>
        <w:rFonts w:ascii="Times New Roman" w:eastAsia="Times New Roman" w:hAnsi="Times New Roman" w:cs="Times New Roman"/>
        <w:b/>
        <w:smallCaps/>
        <w:shadow/>
        <w:sz w:val="24"/>
        <w:szCs w:val="24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9121B"/>
    <w:multiLevelType w:val="hybridMultilevel"/>
    <w:tmpl w:val="100CEA4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2242E"/>
    <w:multiLevelType w:val="hybridMultilevel"/>
    <w:tmpl w:val="5B5A26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E713E"/>
    <w:multiLevelType w:val="hybridMultilevel"/>
    <w:tmpl w:val="6ED65F6A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607C50"/>
    <w:multiLevelType w:val="hybridMultilevel"/>
    <w:tmpl w:val="D472B52A"/>
    <w:lvl w:ilvl="0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7844640"/>
    <w:multiLevelType w:val="hybridMultilevel"/>
    <w:tmpl w:val="8A60E71C"/>
    <w:lvl w:ilvl="0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4E332E9F"/>
    <w:multiLevelType w:val="hybridMultilevel"/>
    <w:tmpl w:val="388A69DC"/>
    <w:lvl w:ilvl="0" w:tplc="0418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6">
    <w:nsid w:val="7D882287"/>
    <w:multiLevelType w:val="hybridMultilevel"/>
    <w:tmpl w:val="9172523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DD4766D"/>
    <w:multiLevelType w:val="hybridMultilevel"/>
    <w:tmpl w:val="040C79D8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E1713D3"/>
    <w:multiLevelType w:val="hybridMultilevel"/>
    <w:tmpl w:val="983CD8A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648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83E1B"/>
    <w:rsid w:val="00002A4B"/>
    <w:rsid w:val="00024082"/>
    <w:rsid w:val="00032453"/>
    <w:rsid w:val="00042A38"/>
    <w:rsid w:val="00077CA0"/>
    <w:rsid w:val="00080EA2"/>
    <w:rsid w:val="00093E55"/>
    <w:rsid w:val="0009662E"/>
    <w:rsid w:val="000A3248"/>
    <w:rsid w:val="000B1964"/>
    <w:rsid w:val="000B5E3E"/>
    <w:rsid w:val="000B5E69"/>
    <w:rsid w:val="000C0643"/>
    <w:rsid w:val="000C5690"/>
    <w:rsid w:val="000E5F38"/>
    <w:rsid w:val="000F3241"/>
    <w:rsid w:val="001050E7"/>
    <w:rsid w:val="00115556"/>
    <w:rsid w:val="001221E9"/>
    <w:rsid w:val="00135571"/>
    <w:rsid w:val="001425A2"/>
    <w:rsid w:val="00150753"/>
    <w:rsid w:val="00182CE1"/>
    <w:rsid w:val="00183591"/>
    <w:rsid w:val="001B3B5D"/>
    <w:rsid w:val="001B5734"/>
    <w:rsid w:val="001D200B"/>
    <w:rsid w:val="001D6051"/>
    <w:rsid w:val="001E6D39"/>
    <w:rsid w:val="0020171C"/>
    <w:rsid w:val="00212CB2"/>
    <w:rsid w:val="00235621"/>
    <w:rsid w:val="00253103"/>
    <w:rsid w:val="00265526"/>
    <w:rsid w:val="00270DFB"/>
    <w:rsid w:val="00287C28"/>
    <w:rsid w:val="002953AA"/>
    <w:rsid w:val="0029793E"/>
    <w:rsid w:val="002B735C"/>
    <w:rsid w:val="002C0698"/>
    <w:rsid w:val="002C0DFA"/>
    <w:rsid w:val="002E4C79"/>
    <w:rsid w:val="002F5C14"/>
    <w:rsid w:val="0030140C"/>
    <w:rsid w:val="003100FF"/>
    <w:rsid w:val="00322CDB"/>
    <w:rsid w:val="003364AA"/>
    <w:rsid w:val="00340AB9"/>
    <w:rsid w:val="00340D35"/>
    <w:rsid w:val="003646A4"/>
    <w:rsid w:val="003736C2"/>
    <w:rsid w:val="00385E76"/>
    <w:rsid w:val="00385F80"/>
    <w:rsid w:val="003973D0"/>
    <w:rsid w:val="003B02CD"/>
    <w:rsid w:val="003D231E"/>
    <w:rsid w:val="003D2450"/>
    <w:rsid w:val="003D578D"/>
    <w:rsid w:val="003D65C5"/>
    <w:rsid w:val="003E2A6A"/>
    <w:rsid w:val="003E3A51"/>
    <w:rsid w:val="003E6CBF"/>
    <w:rsid w:val="003F0171"/>
    <w:rsid w:val="003F6ADE"/>
    <w:rsid w:val="00402B68"/>
    <w:rsid w:val="00404D9E"/>
    <w:rsid w:val="00406778"/>
    <w:rsid w:val="004106FC"/>
    <w:rsid w:val="00412695"/>
    <w:rsid w:val="00417C4B"/>
    <w:rsid w:val="00426321"/>
    <w:rsid w:val="00446FCD"/>
    <w:rsid w:val="00465649"/>
    <w:rsid w:val="00471872"/>
    <w:rsid w:val="00484985"/>
    <w:rsid w:val="0049133B"/>
    <w:rsid w:val="004950C4"/>
    <w:rsid w:val="004A261C"/>
    <w:rsid w:val="004A661C"/>
    <w:rsid w:val="004B3E5F"/>
    <w:rsid w:val="004C0ED1"/>
    <w:rsid w:val="004D40BF"/>
    <w:rsid w:val="004E0D66"/>
    <w:rsid w:val="004E15B4"/>
    <w:rsid w:val="004E1C95"/>
    <w:rsid w:val="004E5602"/>
    <w:rsid w:val="004E7F60"/>
    <w:rsid w:val="004F0C5F"/>
    <w:rsid w:val="004F123B"/>
    <w:rsid w:val="004F78A1"/>
    <w:rsid w:val="004F7CD2"/>
    <w:rsid w:val="004F7FCC"/>
    <w:rsid w:val="00500153"/>
    <w:rsid w:val="00501089"/>
    <w:rsid w:val="005017D5"/>
    <w:rsid w:val="00507D16"/>
    <w:rsid w:val="00514B86"/>
    <w:rsid w:val="00515F50"/>
    <w:rsid w:val="00517C7D"/>
    <w:rsid w:val="00520ABA"/>
    <w:rsid w:val="005359C7"/>
    <w:rsid w:val="00536E5D"/>
    <w:rsid w:val="0055075F"/>
    <w:rsid w:val="005520BA"/>
    <w:rsid w:val="00555065"/>
    <w:rsid w:val="005614DE"/>
    <w:rsid w:val="00564F15"/>
    <w:rsid w:val="00585285"/>
    <w:rsid w:val="00590F37"/>
    <w:rsid w:val="005978CE"/>
    <w:rsid w:val="005B29E0"/>
    <w:rsid w:val="005B29F6"/>
    <w:rsid w:val="005B35A5"/>
    <w:rsid w:val="005C12E8"/>
    <w:rsid w:val="005C508D"/>
    <w:rsid w:val="005C7380"/>
    <w:rsid w:val="005D431E"/>
    <w:rsid w:val="005E6CF2"/>
    <w:rsid w:val="005F3EB7"/>
    <w:rsid w:val="00605F1B"/>
    <w:rsid w:val="006230F2"/>
    <w:rsid w:val="0063135A"/>
    <w:rsid w:val="0063489E"/>
    <w:rsid w:val="00644AC3"/>
    <w:rsid w:val="00693582"/>
    <w:rsid w:val="006B7709"/>
    <w:rsid w:val="006D7603"/>
    <w:rsid w:val="006E0F87"/>
    <w:rsid w:val="00711F9E"/>
    <w:rsid w:val="007520FF"/>
    <w:rsid w:val="007563BA"/>
    <w:rsid w:val="00776AB6"/>
    <w:rsid w:val="007838A1"/>
    <w:rsid w:val="00783E1B"/>
    <w:rsid w:val="0079611C"/>
    <w:rsid w:val="00796D46"/>
    <w:rsid w:val="007A3A5F"/>
    <w:rsid w:val="007B49F9"/>
    <w:rsid w:val="007C52D2"/>
    <w:rsid w:val="007E24AF"/>
    <w:rsid w:val="007E28CF"/>
    <w:rsid w:val="007F110E"/>
    <w:rsid w:val="007F7CA5"/>
    <w:rsid w:val="00805315"/>
    <w:rsid w:val="00805458"/>
    <w:rsid w:val="00825752"/>
    <w:rsid w:val="00825E6C"/>
    <w:rsid w:val="008416D9"/>
    <w:rsid w:val="008427EC"/>
    <w:rsid w:val="00862A94"/>
    <w:rsid w:val="00863CC9"/>
    <w:rsid w:val="00875B7D"/>
    <w:rsid w:val="00882505"/>
    <w:rsid w:val="0088541A"/>
    <w:rsid w:val="008A050E"/>
    <w:rsid w:val="008A1087"/>
    <w:rsid w:val="008B2C33"/>
    <w:rsid w:val="008C6AFE"/>
    <w:rsid w:val="008E5C0F"/>
    <w:rsid w:val="008F5BCA"/>
    <w:rsid w:val="008F5C09"/>
    <w:rsid w:val="008F7CD1"/>
    <w:rsid w:val="0090124D"/>
    <w:rsid w:val="00904BCB"/>
    <w:rsid w:val="0091024F"/>
    <w:rsid w:val="00933FC2"/>
    <w:rsid w:val="00937306"/>
    <w:rsid w:val="00937571"/>
    <w:rsid w:val="00946665"/>
    <w:rsid w:val="00947A3B"/>
    <w:rsid w:val="00973319"/>
    <w:rsid w:val="00980671"/>
    <w:rsid w:val="009B336F"/>
    <w:rsid w:val="009C55CD"/>
    <w:rsid w:val="009D31F0"/>
    <w:rsid w:val="009E2221"/>
    <w:rsid w:val="009F5B5F"/>
    <w:rsid w:val="00A13458"/>
    <w:rsid w:val="00A163EA"/>
    <w:rsid w:val="00A17DD7"/>
    <w:rsid w:val="00A216B5"/>
    <w:rsid w:val="00A34388"/>
    <w:rsid w:val="00A461BE"/>
    <w:rsid w:val="00A47D56"/>
    <w:rsid w:val="00A62146"/>
    <w:rsid w:val="00A65B0E"/>
    <w:rsid w:val="00A750EA"/>
    <w:rsid w:val="00A81619"/>
    <w:rsid w:val="00A847E2"/>
    <w:rsid w:val="00A86DF9"/>
    <w:rsid w:val="00A94397"/>
    <w:rsid w:val="00A9621A"/>
    <w:rsid w:val="00AA2FCF"/>
    <w:rsid w:val="00AA3269"/>
    <w:rsid w:val="00AD1236"/>
    <w:rsid w:val="00B03408"/>
    <w:rsid w:val="00B0716C"/>
    <w:rsid w:val="00B1047D"/>
    <w:rsid w:val="00B227CD"/>
    <w:rsid w:val="00B235D5"/>
    <w:rsid w:val="00B41073"/>
    <w:rsid w:val="00B47B2E"/>
    <w:rsid w:val="00B61C8C"/>
    <w:rsid w:val="00B773C6"/>
    <w:rsid w:val="00B835B2"/>
    <w:rsid w:val="00B93B9B"/>
    <w:rsid w:val="00B9694E"/>
    <w:rsid w:val="00BA2203"/>
    <w:rsid w:val="00BC42A5"/>
    <w:rsid w:val="00BD5F32"/>
    <w:rsid w:val="00BD665D"/>
    <w:rsid w:val="00C01171"/>
    <w:rsid w:val="00C01838"/>
    <w:rsid w:val="00C03202"/>
    <w:rsid w:val="00C04095"/>
    <w:rsid w:val="00C128E9"/>
    <w:rsid w:val="00C13C81"/>
    <w:rsid w:val="00C262B5"/>
    <w:rsid w:val="00C27276"/>
    <w:rsid w:val="00C3441F"/>
    <w:rsid w:val="00C60D62"/>
    <w:rsid w:val="00C75A84"/>
    <w:rsid w:val="00C876D6"/>
    <w:rsid w:val="00C93288"/>
    <w:rsid w:val="00C9798E"/>
    <w:rsid w:val="00D03695"/>
    <w:rsid w:val="00D04484"/>
    <w:rsid w:val="00D075AA"/>
    <w:rsid w:val="00D1398D"/>
    <w:rsid w:val="00D147ED"/>
    <w:rsid w:val="00D24957"/>
    <w:rsid w:val="00D344C7"/>
    <w:rsid w:val="00D45D0A"/>
    <w:rsid w:val="00D466B8"/>
    <w:rsid w:val="00D64109"/>
    <w:rsid w:val="00D65905"/>
    <w:rsid w:val="00DA2495"/>
    <w:rsid w:val="00DA2E48"/>
    <w:rsid w:val="00DB0784"/>
    <w:rsid w:val="00DB1E8B"/>
    <w:rsid w:val="00DB4EA4"/>
    <w:rsid w:val="00DC46B1"/>
    <w:rsid w:val="00DE0C4E"/>
    <w:rsid w:val="00DE1E35"/>
    <w:rsid w:val="00E1160E"/>
    <w:rsid w:val="00E151D9"/>
    <w:rsid w:val="00E2079E"/>
    <w:rsid w:val="00E4751B"/>
    <w:rsid w:val="00E93B9B"/>
    <w:rsid w:val="00E968F9"/>
    <w:rsid w:val="00EA05B1"/>
    <w:rsid w:val="00EA3F65"/>
    <w:rsid w:val="00EB7F5A"/>
    <w:rsid w:val="00EC15B5"/>
    <w:rsid w:val="00ED237B"/>
    <w:rsid w:val="00EE2570"/>
    <w:rsid w:val="00EE71B9"/>
    <w:rsid w:val="00EF7B92"/>
    <w:rsid w:val="00F008B5"/>
    <w:rsid w:val="00F173C9"/>
    <w:rsid w:val="00F17436"/>
    <w:rsid w:val="00F31186"/>
    <w:rsid w:val="00F54E7C"/>
    <w:rsid w:val="00F75991"/>
    <w:rsid w:val="00F81F9D"/>
    <w:rsid w:val="00F93B7D"/>
    <w:rsid w:val="00FA7778"/>
    <w:rsid w:val="00FC175A"/>
    <w:rsid w:val="00FD55EF"/>
    <w:rsid w:val="00FD6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649"/>
  </w:style>
  <w:style w:type="paragraph" w:styleId="Heading1">
    <w:name w:val="heading 1"/>
    <w:basedOn w:val="Normal"/>
    <w:next w:val="Normal"/>
    <w:link w:val="Heading1Char"/>
    <w:qFormat/>
    <w:rsid w:val="00EC15B5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Calibri" w:eastAsia="Times New Roman" w:hAnsi="Calibri" w:cs="Times New Roman"/>
      <w:b/>
      <w:bCs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83E1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83E1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31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35A"/>
  </w:style>
  <w:style w:type="paragraph" w:styleId="Footer">
    <w:name w:val="footer"/>
    <w:basedOn w:val="Normal"/>
    <w:link w:val="FooterChar"/>
    <w:uiPriority w:val="99"/>
    <w:unhideWhenUsed/>
    <w:rsid w:val="00631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35A"/>
  </w:style>
  <w:style w:type="paragraph" w:styleId="BalloonText">
    <w:name w:val="Balloon Text"/>
    <w:basedOn w:val="Normal"/>
    <w:link w:val="BalloonTextChar"/>
    <w:uiPriority w:val="99"/>
    <w:semiHidden/>
    <w:unhideWhenUsed/>
    <w:rsid w:val="00631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35A"/>
    <w:rPr>
      <w:rFonts w:ascii="Tahoma" w:hAnsi="Tahoma" w:cs="Tahoma"/>
      <w:sz w:val="16"/>
      <w:szCs w:val="16"/>
    </w:rPr>
  </w:style>
  <w:style w:type="paragraph" w:customStyle="1" w:styleId="NormalWeb1">
    <w:name w:val="Normal (Web)1"/>
    <w:basedOn w:val="Normal"/>
    <w:rsid w:val="00AA2FC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tpa1">
    <w:name w:val="tpa1"/>
    <w:basedOn w:val="DefaultParagraphFont"/>
    <w:rsid w:val="00AA2FCF"/>
  </w:style>
  <w:style w:type="character" w:customStyle="1" w:styleId="Heading1Char">
    <w:name w:val="Heading 1 Char"/>
    <w:basedOn w:val="DefaultParagraphFont"/>
    <w:link w:val="Heading1"/>
    <w:rsid w:val="00EC15B5"/>
    <w:rPr>
      <w:rFonts w:ascii="Calibri" w:eastAsia="Times New Roman" w:hAnsi="Calibri" w:cs="Times New Roman"/>
      <w:b/>
      <w:bCs/>
      <w:szCs w:val="21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1D200B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1D200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15075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50753"/>
  </w:style>
  <w:style w:type="paragraph" w:customStyle="1" w:styleId="Style">
    <w:name w:val="Style"/>
    <w:rsid w:val="001507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DE1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a"/>
    <w:basedOn w:val="DefaultParagraphFont"/>
    <w:rsid w:val="007520FF"/>
  </w:style>
  <w:style w:type="character" w:customStyle="1" w:styleId="apple-converted-space">
    <w:name w:val="apple-converted-space"/>
    <w:basedOn w:val="DefaultParagraphFont"/>
    <w:rsid w:val="007520FF"/>
  </w:style>
  <w:style w:type="paragraph" w:styleId="NoSpacing">
    <w:name w:val="No Spacing"/>
    <w:uiPriority w:val="1"/>
    <w:qFormat/>
    <w:rsid w:val="00D45D0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9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CENTRUL  REGIONAL  DE COMPETENȚE  ȘI  DEZVOLTARE  A
FURNIZORILOR  ÎN  SECTORUL  AUTOMOTIVE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59A1AF2-0700-4850-B5FF-D84A404AC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cdumitrescu</cp:lastModifiedBy>
  <cp:revision>3</cp:revision>
  <cp:lastPrinted>2017-08-09T09:13:00Z</cp:lastPrinted>
  <dcterms:created xsi:type="dcterms:W3CDTF">2018-01-29T15:41:00Z</dcterms:created>
  <dcterms:modified xsi:type="dcterms:W3CDTF">2018-01-30T08:58:00Z</dcterms:modified>
</cp:coreProperties>
</file>