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</w:t>
      </w:r>
      <w:r w:rsidR="003100EE">
        <w:rPr>
          <w:b/>
          <w:sz w:val="22"/>
          <w:szCs w:val="22"/>
          <w:lang w:val="it-IT"/>
        </w:rPr>
        <w:t>I</w:t>
      </w:r>
      <w:r w:rsidR="005A21DC" w:rsidRPr="00B82182">
        <w:rPr>
          <w:b/>
          <w:sz w:val="22"/>
          <w:szCs w:val="22"/>
          <w:lang w:val="it-IT"/>
        </w:rPr>
        <w:t xml:space="preserve"> </w:t>
      </w:r>
      <w:r w:rsidR="003100EE">
        <w:rPr>
          <w:b/>
          <w:sz w:val="22"/>
          <w:szCs w:val="22"/>
          <w:lang w:val="it-IT"/>
        </w:rPr>
        <w:t>V</w:t>
      </w:r>
      <w:r w:rsidR="005A21DC" w:rsidRPr="00B82182">
        <w:rPr>
          <w:b/>
          <w:sz w:val="22"/>
          <w:szCs w:val="22"/>
          <w:lang w:val="it-IT"/>
        </w:rPr>
        <w:t>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</w:t>
      </w:r>
      <w:r w:rsidR="003100EE">
        <w:rPr>
          <w:b/>
          <w:sz w:val="22"/>
          <w:szCs w:val="22"/>
          <w:lang w:val="it-IT"/>
        </w:rPr>
        <w:t>I</w:t>
      </w:r>
      <w:r w:rsidRPr="00B82182">
        <w:rPr>
          <w:b/>
          <w:sz w:val="22"/>
          <w:szCs w:val="22"/>
          <w:lang w:val="it-IT"/>
        </w:rPr>
        <w:t xml:space="preserve"> </w:t>
      </w:r>
      <w:r w:rsidR="003100EE">
        <w:rPr>
          <w:b/>
          <w:sz w:val="22"/>
          <w:szCs w:val="22"/>
          <w:lang w:val="it-IT"/>
        </w:rPr>
        <w:t>V</w:t>
      </w:r>
      <w:r w:rsidRPr="00B82182">
        <w:rPr>
          <w:b/>
          <w:sz w:val="22"/>
          <w:szCs w:val="22"/>
          <w:lang w:val="it-IT"/>
        </w:rPr>
        <w:t>EST</w:t>
      </w:r>
    </w:p>
    <w:p w:rsidR="003100EE" w:rsidRPr="0078460F" w:rsidRDefault="003100EE" w:rsidP="003100EE">
      <w:pPr>
        <w:jc w:val="both"/>
        <w:rPr>
          <w:b/>
          <w:sz w:val="22"/>
          <w:szCs w:val="22"/>
        </w:rPr>
      </w:pPr>
      <w:r w:rsidRPr="0078460F">
        <w:rPr>
          <w:b/>
          <w:sz w:val="22"/>
          <w:szCs w:val="22"/>
          <w:lang w:val="it-IT"/>
        </w:rPr>
        <w:t>SC2021 – 20408/19.07.2021</w:t>
      </w:r>
    </w:p>
    <w:p w:rsidR="0082177D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3100EE" w:rsidRPr="0078460F" w:rsidRDefault="00252B34" w:rsidP="003100EE">
      <w:pPr>
        <w:jc w:val="center"/>
        <w:rPr>
          <w:b/>
          <w:sz w:val="22"/>
          <w:szCs w:val="22"/>
          <w:lang w:val="it-IT"/>
        </w:rPr>
      </w:pPr>
      <w:r w:rsidRPr="00697501">
        <w:rPr>
          <w:b/>
        </w:rPr>
        <w:t xml:space="preserve">privind </w:t>
      </w:r>
      <w:r w:rsidRPr="00697501">
        <w:rPr>
          <w:b/>
          <w:lang w:val="it-IT"/>
        </w:rPr>
        <w:t>prelungirea</w:t>
      </w:r>
      <w:r w:rsidR="003100EE">
        <w:rPr>
          <w:b/>
          <w:lang w:val="it-IT"/>
        </w:rPr>
        <w:t xml:space="preserve"> </w:t>
      </w:r>
      <w:r w:rsidR="003100EE" w:rsidRPr="0078460F">
        <w:rPr>
          <w:b/>
          <w:sz w:val="22"/>
          <w:szCs w:val="22"/>
          <w:lang w:val="it-IT"/>
        </w:rPr>
        <w:t xml:space="preserve">pe o perioadă  de 3 ani,  a </w:t>
      </w:r>
      <w:r w:rsidR="003100EE" w:rsidRPr="0078460F">
        <w:rPr>
          <w:b/>
          <w:sz w:val="22"/>
          <w:szCs w:val="22"/>
        </w:rPr>
        <w:t xml:space="preserve">contractului de închiriere nr. 1523/15.04.2009, </w:t>
      </w:r>
      <w:r w:rsidR="003100EE" w:rsidRPr="0078460F">
        <w:rPr>
          <w:b/>
          <w:sz w:val="22"/>
          <w:szCs w:val="22"/>
          <w:lang w:val="it-IT"/>
        </w:rPr>
        <w:t>încheiat cu CABINET MEDICAL MEDICINA DENTARA DR. CARMEN DODENCIU,  pentru cabinet medical nr.1 situ</w:t>
      </w:r>
      <w:r w:rsidR="003100EE" w:rsidRPr="0078460F">
        <w:rPr>
          <w:b/>
          <w:sz w:val="22"/>
          <w:szCs w:val="22"/>
        </w:rPr>
        <w:t>at în Timişoara, Aleea Inului nr. 2</w:t>
      </w:r>
    </w:p>
    <w:p w:rsidR="007039CA" w:rsidRDefault="007039CA" w:rsidP="003100EE">
      <w:pPr>
        <w:jc w:val="center"/>
        <w:rPr>
          <w:b/>
          <w:lang w:val="it-IT"/>
        </w:rPr>
      </w:pPr>
    </w:p>
    <w:p w:rsidR="003100EE" w:rsidRPr="007C73CB" w:rsidRDefault="003100EE" w:rsidP="003100EE">
      <w:pPr>
        <w:jc w:val="center"/>
      </w:pPr>
    </w:p>
    <w:p w:rsidR="003100EE" w:rsidRPr="0078460F" w:rsidRDefault="003100EE" w:rsidP="003100EE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</w:rPr>
        <w:t xml:space="preserve">Prin  cererea  cu  numărul </w:t>
      </w:r>
      <w:r w:rsidRPr="0078460F">
        <w:rPr>
          <w:sz w:val="22"/>
          <w:szCs w:val="22"/>
          <w:lang w:val="it-IT"/>
        </w:rPr>
        <w:t>CT2021-000334/29.01.2021,</w:t>
      </w:r>
      <w:r w:rsidRPr="0078460F">
        <w:rPr>
          <w:color w:val="FF0000"/>
          <w:sz w:val="22"/>
          <w:szCs w:val="22"/>
          <w:lang w:val="it-IT"/>
        </w:rPr>
        <w:t xml:space="preserve"> </w:t>
      </w:r>
      <w:r w:rsidRPr="0078460F">
        <w:rPr>
          <w:color w:val="000000" w:themeColor="text1"/>
          <w:sz w:val="22"/>
          <w:szCs w:val="22"/>
          <w:lang w:val="it-IT"/>
        </w:rPr>
        <w:t>CABINET MEDICAL DE MEDICINA DENTARA DR. CARMEN DODENCIU</w:t>
      </w:r>
      <w:r w:rsidRPr="0078460F">
        <w:rPr>
          <w:sz w:val="22"/>
          <w:szCs w:val="22"/>
        </w:rPr>
        <w:t>,  a solicitat  prelungirea  contractului  de închiriere nr. 1523/15.04.2009, având ca obiect cabinetul medical nr.1, situat în Timişoara, Aleea Inului nr. 2;</w:t>
      </w:r>
    </w:p>
    <w:p w:rsidR="003100EE" w:rsidRPr="0078460F" w:rsidRDefault="003100EE" w:rsidP="003100EE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>Contractul de închiriere al acestui spaţiu expiră la data de 14.04.2021, cererea de prelungire fiind întocmită în termenul legal stabilit;</w:t>
      </w:r>
    </w:p>
    <w:p w:rsidR="003100EE" w:rsidRPr="0078460F" w:rsidRDefault="003100EE" w:rsidP="003100EE">
      <w:pPr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      </w:t>
      </w:r>
      <w:r>
        <w:rPr>
          <w:sz w:val="22"/>
          <w:szCs w:val="22"/>
          <w:lang w:val="it-IT"/>
        </w:rPr>
        <w:tab/>
      </w:r>
      <w:r w:rsidRPr="0078460F">
        <w:rPr>
          <w:sz w:val="22"/>
          <w:szCs w:val="22"/>
          <w:lang w:val="it-IT"/>
        </w:rPr>
        <w:t xml:space="preserve"> Precizăm faptul că  acest spațiu este identificat cu extrasul de  CF nr. 400841-C1-U19, nr.top. 400841-C1-U19 în proprietatea Statului Roman si in folosinta Consiliului Popular al Municipiului Timisoara, în </w:t>
      </w:r>
      <w:r w:rsidRPr="0078460F">
        <w:rPr>
          <w:sz w:val="22"/>
          <w:szCs w:val="22"/>
        </w:rPr>
        <w:t xml:space="preserve">suprafaţă de 38,12 mp, </w:t>
      </w:r>
      <w:r w:rsidRPr="0078460F">
        <w:rPr>
          <w:sz w:val="22"/>
          <w:szCs w:val="22"/>
          <w:lang w:val="it-IT"/>
        </w:rPr>
        <w:t xml:space="preserve">cu destinaţia de cabinet medical.  </w:t>
      </w:r>
    </w:p>
    <w:p w:rsidR="003100EE" w:rsidRPr="0078460F" w:rsidRDefault="003100EE" w:rsidP="003100EE">
      <w:pPr>
        <w:ind w:firstLine="708"/>
        <w:jc w:val="both"/>
        <w:rPr>
          <w:sz w:val="22"/>
          <w:szCs w:val="22"/>
        </w:rPr>
      </w:pPr>
      <w:r w:rsidRPr="0078460F">
        <w:rPr>
          <w:sz w:val="22"/>
          <w:szCs w:val="22"/>
        </w:rPr>
        <w:t>Spaţiul a fost verificat prin următoarele adrese ale serviciilor de specialitate:</w:t>
      </w:r>
    </w:p>
    <w:p w:rsidR="003100EE" w:rsidRPr="0078460F" w:rsidRDefault="003100EE" w:rsidP="003100E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CT2020- 334/11.02.2021 - a Biroului Clădiri Terenuri II Vest; </w:t>
      </w:r>
    </w:p>
    <w:p w:rsidR="003100EE" w:rsidRPr="0078460F" w:rsidRDefault="003100EE" w:rsidP="003100E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 CT2021-334/10.03.2021 - a Compartimentului Fond Funciar; </w:t>
      </w:r>
    </w:p>
    <w:p w:rsidR="003100EE" w:rsidRPr="0078460F" w:rsidRDefault="003100EE" w:rsidP="003100EE">
      <w:pPr>
        <w:pStyle w:val="ListParagraph"/>
        <w:numPr>
          <w:ilvl w:val="0"/>
          <w:numId w:val="4"/>
        </w:numPr>
        <w:tabs>
          <w:tab w:val="left" w:pos="1350"/>
        </w:tabs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 CT2021-334/16.02.2021 - a Serviciului Juridic;   </w:t>
      </w:r>
    </w:p>
    <w:p w:rsidR="003100EE" w:rsidRPr="0078460F" w:rsidRDefault="007C73CB" w:rsidP="003100EE">
      <w:pPr>
        <w:jc w:val="both"/>
        <w:rPr>
          <w:sz w:val="22"/>
          <w:szCs w:val="22"/>
          <w:lang w:val="en-US"/>
        </w:rPr>
      </w:pPr>
      <w:r w:rsidRPr="007C73CB">
        <w:tab/>
      </w:r>
      <w:r w:rsidR="003100EE" w:rsidRPr="0078460F">
        <w:rPr>
          <w:sz w:val="22"/>
          <w:szCs w:val="22"/>
          <w:lang w:val="it-IT"/>
        </w:rPr>
        <w:t xml:space="preserve">Spaţiul este înregistrat în evidenţa patrimonială a Municipiului Timişoara cu numărul de inventar: 18611 şi valoarea de inventar: 80.655 </w:t>
      </w:r>
      <w:r w:rsidR="003100EE" w:rsidRPr="0078460F">
        <w:rPr>
          <w:color w:val="000000"/>
          <w:sz w:val="22"/>
          <w:szCs w:val="22"/>
        </w:rPr>
        <w:t>lei</w:t>
      </w:r>
      <w:r w:rsidR="003100EE" w:rsidRPr="0078460F">
        <w:rPr>
          <w:sz w:val="22"/>
          <w:szCs w:val="22"/>
          <w:lang w:val="it-IT"/>
        </w:rPr>
        <w:t xml:space="preserve">. </w:t>
      </w:r>
    </w:p>
    <w:p w:rsidR="003100EE" w:rsidRPr="0078460F" w:rsidRDefault="003100EE" w:rsidP="003100EE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</w:rPr>
        <w:tab/>
        <w:t xml:space="preserve">Aşa cum rezultă din extrasul Procesului verbal al şedintei din data de 22.02.2021 a Comisiei de Analiză  a Spaţiilor cu Altă Destinaţie decât aceea de locuinţă, </w:t>
      </w:r>
      <w:r w:rsidRPr="0078460F">
        <w:rPr>
          <w:color w:val="000000"/>
          <w:sz w:val="22"/>
          <w:szCs w:val="22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Pr="0078460F">
        <w:rPr>
          <w:sz w:val="22"/>
          <w:szCs w:val="22"/>
        </w:rPr>
        <w:t xml:space="preserve"> 45/ 16.02.2021,  comisia a avizat favorabil această solicitare şi a hotărât  prelungirea pe o perioadă de 3 ani, a contractului de închiriere nr. 1523/15.04.2009, încheiat cu  </w:t>
      </w:r>
      <w:r w:rsidRPr="0078460F">
        <w:rPr>
          <w:color w:val="000000" w:themeColor="text1"/>
          <w:sz w:val="22"/>
          <w:szCs w:val="22"/>
          <w:lang w:val="it-IT"/>
        </w:rPr>
        <w:t>CABINET MEDICAL DE MEDICINA DENTARA DR. CARMEN DODENCIU</w:t>
      </w:r>
      <w:r w:rsidRPr="0078460F">
        <w:rPr>
          <w:sz w:val="22"/>
          <w:szCs w:val="22"/>
        </w:rPr>
        <w:t>, respectiv de la data de 14.04.2021 până la data de 14.04.2024, cu condiția efectuării reevaluării cabinetului medical în vederea stabilirii tarifului actualizat de închiriere</w:t>
      </w:r>
      <w:r w:rsidRPr="0078460F">
        <w:rPr>
          <w:sz w:val="22"/>
          <w:szCs w:val="22"/>
          <w:lang w:val="en-US"/>
        </w:rPr>
        <w:t>;</w:t>
      </w:r>
    </w:p>
    <w:p w:rsidR="003100EE" w:rsidRPr="0078460F" w:rsidRDefault="003100EE" w:rsidP="003100EE">
      <w:pPr>
        <w:tabs>
          <w:tab w:val="left" w:pos="-6946"/>
        </w:tabs>
        <w:jc w:val="both"/>
        <w:rPr>
          <w:sz w:val="22"/>
          <w:szCs w:val="22"/>
          <w:lang w:val="en-US"/>
        </w:rPr>
      </w:pPr>
      <w:r>
        <w:rPr>
          <w:lang w:val="en-US"/>
        </w:rPr>
        <w:tab/>
      </w:r>
      <w:proofErr w:type="spellStart"/>
      <w:r w:rsidRPr="0078460F">
        <w:rPr>
          <w:sz w:val="22"/>
          <w:szCs w:val="22"/>
          <w:lang w:val="en-US"/>
        </w:rPr>
        <w:t>Tariful</w:t>
      </w:r>
      <w:proofErr w:type="spellEnd"/>
      <w:r w:rsidRPr="0078460F">
        <w:rPr>
          <w:sz w:val="22"/>
          <w:szCs w:val="22"/>
          <w:lang w:val="en-US"/>
        </w:rPr>
        <w:t xml:space="preserve"> de </w:t>
      </w:r>
      <w:proofErr w:type="spellStart"/>
      <w:r w:rsidRPr="0078460F">
        <w:rPr>
          <w:sz w:val="22"/>
          <w:szCs w:val="22"/>
          <w:lang w:val="en-US"/>
        </w:rPr>
        <w:t>închiriere</w:t>
      </w:r>
      <w:proofErr w:type="spellEnd"/>
      <w:r w:rsidRPr="0078460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fost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stabilit</w:t>
      </w:r>
      <w:proofErr w:type="spellEnd"/>
      <w:r w:rsidRPr="0078460F">
        <w:rPr>
          <w:sz w:val="22"/>
          <w:szCs w:val="22"/>
          <w:lang w:val="en-US"/>
        </w:rPr>
        <w:t xml:space="preserve"> la</w:t>
      </w:r>
      <w:r>
        <w:rPr>
          <w:sz w:val="22"/>
          <w:szCs w:val="22"/>
          <w:lang w:val="en-US"/>
        </w:rPr>
        <w:t xml:space="preserve"> 5</w:t>
      </w:r>
      <w:proofErr w:type="gramStart"/>
      <w:r>
        <w:rPr>
          <w:sz w:val="22"/>
          <w:szCs w:val="22"/>
          <w:lang w:val="en-US"/>
        </w:rPr>
        <w:t>,45</w:t>
      </w:r>
      <w:proofErr w:type="gramEnd"/>
      <w:r>
        <w:rPr>
          <w:sz w:val="22"/>
          <w:szCs w:val="22"/>
          <w:lang w:val="en-US"/>
        </w:rPr>
        <w:t xml:space="preserve"> euro/mp/</w:t>
      </w:r>
      <w:proofErr w:type="spellStart"/>
      <w:r>
        <w:rPr>
          <w:sz w:val="22"/>
          <w:szCs w:val="22"/>
          <w:lang w:val="en-US"/>
        </w:rPr>
        <w:t>lună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prin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Raportul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reevaluare</w:t>
      </w:r>
      <w:proofErr w:type="spellEnd"/>
      <w:r>
        <w:rPr>
          <w:sz w:val="22"/>
          <w:szCs w:val="22"/>
          <w:lang w:val="en-US"/>
        </w:rPr>
        <w:t xml:space="preserve"> nr. </w:t>
      </w:r>
      <w:proofErr w:type="gramStart"/>
      <w:r>
        <w:rPr>
          <w:sz w:val="22"/>
          <w:szCs w:val="22"/>
          <w:lang w:val="en-US"/>
        </w:rPr>
        <w:t xml:space="preserve">4393/2021 </w:t>
      </w:r>
      <w:proofErr w:type="spellStart"/>
      <w:r>
        <w:rPr>
          <w:sz w:val="22"/>
          <w:szCs w:val="22"/>
          <w:lang w:val="en-US"/>
        </w:rPr>
        <w:t>efectuat</w:t>
      </w:r>
      <w:proofErr w:type="spellEnd"/>
      <w:r>
        <w:rPr>
          <w:sz w:val="22"/>
          <w:szCs w:val="22"/>
          <w:lang w:val="en-US"/>
        </w:rPr>
        <w:t xml:space="preserve"> de SC FIDOX SRL.</w:t>
      </w:r>
      <w:proofErr w:type="gramEnd"/>
      <w:r>
        <w:rPr>
          <w:sz w:val="22"/>
          <w:szCs w:val="22"/>
          <w:lang w:val="en-US"/>
        </w:rPr>
        <w:t xml:space="preserve"> </w:t>
      </w:r>
    </w:p>
    <w:p w:rsidR="0082177D" w:rsidRPr="003100EE" w:rsidRDefault="0082177D" w:rsidP="008217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00EE">
        <w:rPr>
          <w:sz w:val="22"/>
          <w:szCs w:val="22"/>
        </w:rPr>
        <w:tab/>
      </w:r>
      <w:r w:rsidRPr="003100EE">
        <w:rPr>
          <w:color w:val="000000"/>
          <w:sz w:val="22"/>
          <w:szCs w:val="22"/>
        </w:rPr>
        <w:t xml:space="preserve">În conformitate cu  </w:t>
      </w:r>
      <w:r w:rsidRPr="003100EE">
        <w:rPr>
          <w:sz w:val="22"/>
          <w:szCs w:val="22"/>
        </w:rPr>
        <w:t>art.</w:t>
      </w:r>
      <w:r w:rsidR="00B82182" w:rsidRPr="003100EE">
        <w:rPr>
          <w:sz w:val="22"/>
          <w:szCs w:val="22"/>
        </w:rPr>
        <w:t xml:space="preserve"> </w:t>
      </w:r>
      <w:r w:rsidRPr="003100EE">
        <w:rPr>
          <w:sz w:val="22"/>
          <w:szCs w:val="22"/>
        </w:rPr>
        <w:t xml:space="preserve">129 alin.(1) </w:t>
      </w:r>
      <w:r w:rsidR="009935EF" w:rsidRPr="003100EE">
        <w:rPr>
          <w:sz w:val="22"/>
          <w:szCs w:val="22"/>
        </w:rPr>
        <w:t>ş</w:t>
      </w:r>
      <w:r w:rsidRPr="003100EE">
        <w:rPr>
          <w:sz w:val="22"/>
          <w:szCs w:val="22"/>
        </w:rPr>
        <w:t xml:space="preserve">i  (2) lit. c) din Ordonanţa de Urgenţă a Guvernului nr. 57/2019, privind Codul </w:t>
      </w:r>
      <w:r w:rsidR="00347994" w:rsidRPr="003100EE">
        <w:rPr>
          <w:sz w:val="22"/>
          <w:szCs w:val="22"/>
        </w:rPr>
        <w:t>A</w:t>
      </w:r>
      <w:r w:rsidRPr="003100EE">
        <w:rPr>
          <w:sz w:val="22"/>
          <w:szCs w:val="22"/>
        </w:rPr>
        <w:t>dministrativ;</w:t>
      </w:r>
    </w:p>
    <w:p w:rsidR="0082177D" w:rsidRPr="003100EE" w:rsidRDefault="0082177D" w:rsidP="0082177D">
      <w:pPr>
        <w:jc w:val="both"/>
        <w:rPr>
          <w:sz w:val="22"/>
          <w:szCs w:val="22"/>
        </w:rPr>
      </w:pPr>
      <w:r w:rsidRPr="003100EE">
        <w:rPr>
          <w:sz w:val="22"/>
          <w:szCs w:val="22"/>
        </w:rPr>
        <w:t xml:space="preserve">            În temeiul  art. 139 alin 3 lit. g) din Ordonaţa  de Urgenţă a Guvernului  nr. 57/2019, privind Codul administrativ; </w:t>
      </w:r>
      <w:r w:rsidRPr="003100EE">
        <w:rPr>
          <w:b/>
          <w:bCs/>
          <w:sz w:val="22"/>
          <w:szCs w:val="22"/>
        </w:rPr>
        <w:t xml:space="preserve"> </w:t>
      </w:r>
    </w:p>
    <w:p w:rsidR="003100EE" w:rsidRPr="0078460F" w:rsidRDefault="0082177D" w:rsidP="003100EE">
      <w:pPr>
        <w:jc w:val="both"/>
        <w:rPr>
          <w:sz w:val="22"/>
          <w:szCs w:val="22"/>
        </w:rPr>
      </w:pPr>
      <w:r w:rsidRPr="007C73CB">
        <w:tab/>
      </w:r>
      <w:r w:rsidR="003100EE" w:rsidRPr="0078460F">
        <w:rPr>
          <w:sz w:val="22"/>
          <w:szCs w:val="22"/>
          <w:lang w:val="it-IT"/>
        </w:rPr>
        <w:t xml:space="preserve">Având  în vedere prevederile legale şi necesitatea continuării activităţii de către </w:t>
      </w:r>
      <w:r w:rsidR="003100EE" w:rsidRPr="0078460F">
        <w:rPr>
          <w:color w:val="000000" w:themeColor="text1"/>
          <w:sz w:val="22"/>
          <w:szCs w:val="22"/>
          <w:lang w:val="it-IT"/>
        </w:rPr>
        <w:t>CABINET MEDICAL DE MEDICINA DENTARA DR. CARMEN DODENCIU</w:t>
      </w:r>
      <w:r w:rsidR="003100EE" w:rsidRPr="0078460F">
        <w:rPr>
          <w:sz w:val="22"/>
          <w:szCs w:val="22"/>
        </w:rPr>
        <w:t xml:space="preserve">, </w:t>
      </w:r>
      <w:r w:rsidR="003100EE" w:rsidRPr="0078460F">
        <w:rPr>
          <w:sz w:val="22"/>
          <w:szCs w:val="22"/>
          <w:lang w:val="it-IT"/>
        </w:rPr>
        <w:t xml:space="preserve">în spaţiul antemenționat, apreciem că prezentul </w:t>
      </w:r>
      <w:r w:rsidR="003100EE" w:rsidRPr="0078460F">
        <w:rPr>
          <w:sz w:val="22"/>
          <w:szCs w:val="22"/>
        </w:rPr>
        <w:t>proiect de hotărâre</w:t>
      </w:r>
      <w:r w:rsidR="003100EE" w:rsidRPr="0078460F">
        <w:rPr>
          <w:color w:val="FF0000"/>
          <w:sz w:val="22"/>
          <w:szCs w:val="22"/>
        </w:rPr>
        <w:t xml:space="preserve"> </w:t>
      </w:r>
      <w:r w:rsidR="003100EE" w:rsidRPr="0078460F">
        <w:rPr>
          <w:sz w:val="22"/>
          <w:szCs w:val="22"/>
        </w:rPr>
        <w:t xml:space="preserve">privind: </w:t>
      </w:r>
      <w:r w:rsidR="003100EE" w:rsidRPr="0078460F">
        <w:rPr>
          <w:sz w:val="22"/>
          <w:szCs w:val="22"/>
          <w:lang w:val="it-IT"/>
        </w:rPr>
        <w:t xml:space="preserve">prelungirea pe o perioadă 3 ani a </w:t>
      </w:r>
      <w:r w:rsidR="003100EE" w:rsidRPr="0078460F">
        <w:rPr>
          <w:sz w:val="22"/>
          <w:szCs w:val="22"/>
        </w:rPr>
        <w:t>contractului de închiriere nr. 1602/19.04.2018</w:t>
      </w:r>
      <w:r w:rsidR="003100EE" w:rsidRPr="0078460F">
        <w:rPr>
          <w:sz w:val="22"/>
          <w:szCs w:val="22"/>
          <w:lang w:val="it-IT"/>
        </w:rPr>
        <w:t>, modificarea tarifului de închiriere la 5,45 euro/mp/lună și aprobarea Raportului de evaluare nr. 4393/2021 efectuat de SC FIDOX SRL</w:t>
      </w:r>
      <w:r w:rsidR="003100EE" w:rsidRPr="0078460F">
        <w:rPr>
          <w:sz w:val="22"/>
          <w:szCs w:val="22"/>
        </w:rPr>
        <w:t>,</w:t>
      </w:r>
      <w:r w:rsidR="003100EE" w:rsidRPr="0078460F">
        <w:rPr>
          <w:sz w:val="22"/>
          <w:szCs w:val="22"/>
          <w:lang w:val="it-IT"/>
        </w:rPr>
        <w:t xml:space="preserve">  pentru spaţiul cu altă destinaţie situat în Timişoara, Aleea inului nr.2, cabinet medical nr.1, </w:t>
      </w:r>
      <w:r w:rsidR="003100EE" w:rsidRPr="0078460F">
        <w:rPr>
          <w:sz w:val="22"/>
          <w:szCs w:val="22"/>
        </w:rPr>
        <w:t xml:space="preserve"> îndeplineşte condiţiile pentru a fi supus  dezbaterii şi aprobării în plenul Consiliului Local al Municipiului Timişoara.</w:t>
      </w:r>
    </w:p>
    <w:p w:rsidR="003100EE" w:rsidRDefault="003100EE" w:rsidP="003100EE">
      <w:pPr>
        <w:jc w:val="both"/>
        <w:rPr>
          <w:sz w:val="22"/>
          <w:szCs w:val="22"/>
          <w:lang w:val="it-IT"/>
        </w:rPr>
      </w:pP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252B34">
        <w:rPr>
          <w:lang w:val="it-IT"/>
        </w:rPr>
        <w:t xml:space="preserve">    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="006E0DEE" w:rsidRPr="006E0DEE">
        <w:rPr>
          <w:b/>
          <w:lang w:val="pt-BR"/>
        </w:rPr>
        <w:t xml:space="preserve"> </w:t>
      </w:r>
      <w:r w:rsidR="003100EE">
        <w:rPr>
          <w:b/>
          <w:lang w:val="pt-BR"/>
        </w:rPr>
        <w:t xml:space="preserve">   </w:t>
      </w:r>
      <w:r w:rsidR="006E0DEE" w:rsidRPr="006E0DEE">
        <w:rPr>
          <w:b/>
          <w:lang w:val="pt-BR"/>
        </w:rPr>
        <w:t>VICEPRIMAR</w:t>
      </w:r>
      <w:r w:rsidR="0082177D" w:rsidRPr="006E0DEE">
        <w:rPr>
          <w:b/>
          <w:lang w:val="pt-BR"/>
        </w:rPr>
        <w:t xml:space="preserve"> </w:t>
      </w:r>
      <w:r w:rsidR="0082177D" w:rsidRPr="007C73CB">
        <w:rPr>
          <w:lang w:val="pt-BR"/>
        </w:rPr>
        <w:t xml:space="preserve">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82177D" w:rsidRPr="00252B34" w:rsidRDefault="0098374C" w:rsidP="00011D98">
      <w:pPr>
        <w:jc w:val="center"/>
        <w:rPr>
          <w:b/>
        </w:rPr>
      </w:pPr>
      <w:r w:rsidRPr="00252B34">
        <w:rPr>
          <w:b/>
          <w:lang w:val="pt-BR"/>
        </w:rPr>
        <w:t>DOMINIC FRITZ</w:t>
      </w:r>
      <w:r w:rsidR="0082177D" w:rsidRPr="00252B34">
        <w:rPr>
          <w:b/>
          <w:lang w:val="pt-BR"/>
        </w:rPr>
        <w:t xml:space="preserve">                                   </w:t>
      </w:r>
      <w:r w:rsidR="00A02BEC" w:rsidRPr="00252B34">
        <w:rPr>
          <w:b/>
          <w:lang w:val="pt-BR"/>
        </w:rPr>
        <w:t xml:space="preserve">                             </w:t>
      </w:r>
      <w:r w:rsidR="0082177D" w:rsidRPr="00252B34">
        <w:rPr>
          <w:b/>
          <w:lang w:val="pt-BR"/>
        </w:rPr>
        <w:t xml:space="preserve">  </w:t>
      </w:r>
      <w:r w:rsidR="003100EE">
        <w:rPr>
          <w:b/>
          <w:lang w:val="pt-BR"/>
        </w:rPr>
        <w:t xml:space="preserve">   </w:t>
      </w:r>
      <w:r w:rsidR="006E0DEE">
        <w:rPr>
          <w:b/>
          <w:lang w:val="pt-BR"/>
        </w:rPr>
        <w:t>COSMIN A. TABARA</w:t>
      </w:r>
    </w:p>
    <w:p w:rsidR="0082177D" w:rsidRDefault="009935EF" w:rsidP="0082177D">
      <w:pPr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82177D">
      <w:pPr>
        <w:rPr>
          <w:b/>
          <w:lang w:val="pt-BR"/>
        </w:rPr>
      </w:pP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C178B5" w:rsidRDefault="00C178B5" w:rsidP="0082177D">
      <w:pPr>
        <w:rPr>
          <w:b/>
          <w:lang w:val="pt-BR"/>
        </w:rPr>
      </w:pPr>
    </w:p>
    <w:p w:rsidR="00C178B5" w:rsidRPr="00252B34" w:rsidRDefault="00C178B5" w:rsidP="0082177D">
      <w:pPr>
        <w:rPr>
          <w:b/>
          <w:lang w:val="pt-BR"/>
        </w:rPr>
      </w:pPr>
    </w:p>
    <w:p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</w:t>
      </w:r>
    </w:p>
    <w:p w:rsidR="0082177D" w:rsidRPr="00252B34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07" w:rsidRDefault="00621B07" w:rsidP="005A21DC">
      <w:r>
        <w:separator/>
      </w:r>
    </w:p>
  </w:endnote>
  <w:endnote w:type="continuationSeparator" w:id="0">
    <w:p w:rsidR="00621B07" w:rsidRDefault="00621B07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07" w:rsidRDefault="00621B07" w:rsidP="005A21DC">
      <w:r>
        <w:separator/>
      </w:r>
    </w:p>
  </w:footnote>
  <w:footnote w:type="continuationSeparator" w:id="0">
    <w:p w:rsidR="00621B07" w:rsidRDefault="00621B07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11D98"/>
    <w:rsid w:val="00023FF1"/>
    <w:rsid w:val="00037FD5"/>
    <w:rsid w:val="000445A3"/>
    <w:rsid w:val="00057388"/>
    <w:rsid w:val="00062FAD"/>
    <w:rsid w:val="0007419A"/>
    <w:rsid w:val="000862C4"/>
    <w:rsid w:val="0008633D"/>
    <w:rsid w:val="00093B61"/>
    <w:rsid w:val="000E5C95"/>
    <w:rsid w:val="00121DEB"/>
    <w:rsid w:val="00127E98"/>
    <w:rsid w:val="00174D77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C4118"/>
    <w:rsid w:val="002D342F"/>
    <w:rsid w:val="002D3DC3"/>
    <w:rsid w:val="002D6A5A"/>
    <w:rsid w:val="002E43C0"/>
    <w:rsid w:val="0030397C"/>
    <w:rsid w:val="003100EE"/>
    <w:rsid w:val="00326AC4"/>
    <w:rsid w:val="00347994"/>
    <w:rsid w:val="0038290C"/>
    <w:rsid w:val="003831FB"/>
    <w:rsid w:val="003A124B"/>
    <w:rsid w:val="003B08CA"/>
    <w:rsid w:val="004139A9"/>
    <w:rsid w:val="004436C1"/>
    <w:rsid w:val="004575F0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21B07"/>
    <w:rsid w:val="006349E2"/>
    <w:rsid w:val="00663F31"/>
    <w:rsid w:val="006926FF"/>
    <w:rsid w:val="006964C7"/>
    <w:rsid w:val="00697CB4"/>
    <w:rsid w:val="006C0832"/>
    <w:rsid w:val="006E0DEE"/>
    <w:rsid w:val="006E55F5"/>
    <w:rsid w:val="007039CA"/>
    <w:rsid w:val="0070460A"/>
    <w:rsid w:val="007719DC"/>
    <w:rsid w:val="007C73CB"/>
    <w:rsid w:val="007D366B"/>
    <w:rsid w:val="007E04A9"/>
    <w:rsid w:val="007E1046"/>
    <w:rsid w:val="007E18B4"/>
    <w:rsid w:val="0082139F"/>
    <w:rsid w:val="0082177D"/>
    <w:rsid w:val="008222B0"/>
    <w:rsid w:val="00823A2E"/>
    <w:rsid w:val="008334ED"/>
    <w:rsid w:val="0084404F"/>
    <w:rsid w:val="0087591E"/>
    <w:rsid w:val="00882BAD"/>
    <w:rsid w:val="008E5940"/>
    <w:rsid w:val="00906D9E"/>
    <w:rsid w:val="00946A0E"/>
    <w:rsid w:val="00970858"/>
    <w:rsid w:val="0098374C"/>
    <w:rsid w:val="009935EF"/>
    <w:rsid w:val="009B6591"/>
    <w:rsid w:val="00A02BEC"/>
    <w:rsid w:val="00A55764"/>
    <w:rsid w:val="00A657C8"/>
    <w:rsid w:val="00A742D9"/>
    <w:rsid w:val="00AA158F"/>
    <w:rsid w:val="00AB2347"/>
    <w:rsid w:val="00B30E07"/>
    <w:rsid w:val="00B32DFE"/>
    <w:rsid w:val="00B60663"/>
    <w:rsid w:val="00B61AD2"/>
    <w:rsid w:val="00B82182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E2D9D"/>
    <w:rsid w:val="00CE7540"/>
    <w:rsid w:val="00D1301D"/>
    <w:rsid w:val="00D22052"/>
    <w:rsid w:val="00D36385"/>
    <w:rsid w:val="00D43DC9"/>
    <w:rsid w:val="00D67F91"/>
    <w:rsid w:val="00D83B6C"/>
    <w:rsid w:val="00DB5701"/>
    <w:rsid w:val="00DC43BD"/>
    <w:rsid w:val="00E1455D"/>
    <w:rsid w:val="00E36C2F"/>
    <w:rsid w:val="00E74A62"/>
    <w:rsid w:val="00E90261"/>
    <w:rsid w:val="00EC0980"/>
    <w:rsid w:val="00EC1185"/>
    <w:rsid w:val="00ED539E"/>
    <w:rsid w:val="00F009FF"/>
    <w:rsid w:val="00F110A4"/>
    <w:rsid w:val="00F35D44"/>
    <w:rsid w:val="00F92457"/>
    <w:rsid w:val="00FA17C4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3</cp:revision>
  <cp:lastPrinted>2021-02-24T10:49:00Z</cp:lastPrinted>
  <dcterms:created xsi:type="dcterms:W3CDTF">2021-07-15T09:47:00Z</dcterms:created>
  <dcterms:modified xsi:type="dcterms:W3CDTF">2021-07-19T13:26:00Z</dcterms:modified>
</cp:coreProperties>
</file>