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9"/>
        <w:tblW w:w="9936" w:type="dxa"/>
        <w:tblBorders>
          <w:bottom w:val="single" w:sz="4" w:space="0" w:color="auto"/>
        </w:tblBorders>
        <w:tblLayout w:type="fixed"/>
        <w:tblLook w:val="0000"/>
      </w:tblPr>
      <w:tblGrid>
        <w:gridCol w:w="9108"/>
        <w:gridCol w:w="828"/>
      </w:tblGrid>
      <w:tr w:rsidR="002B7796" w:rsidRPr="00810311" w:rsidTr="007D5A5A">
        <w:trPr>
          <w:trHeight w:val="713"/>
        </w:trPr>
        <w:tc>
          <w:tcPr>
            <w:tcW w:w="9108" w:type="dxa"/>
            <w:tcBorders>
              <w:top w:val="nil"/>
              <w:left w:val="nil"/>
              <w:bottom w:val="nil"/>
              <w:right w:val="nil"/>
            </w:tcBorders>
            <w:shd w:val="clear" w:color="auto" w:fill="auto"/>
          </w:tcPr>
          <w:p w:rsidR="002B7796" w:rsidRPr="00810311" w:rsidRDefault="002B7796" w:rsidP="007D5A5A">
            <w:pPr>
              <w:jc w:val="right"/>
            </w:pPr>
          </w:p>
          <w:p w:rsidR="002B7796" w:rsidRPr="00810311" w:rsidRDefault="002B7796" w:rsidP="007D5A5A">
            <w:pPr>
              <w:jc w:val="right"/>
            </w:pPr>
            <w:r w:rsidRPr="00810311">
              <w:t xml:space="preserve">                                                                                             Anexa nr. 3 </w:t>
            </w:r>
          </w:p>
        </w:tc>
        <w:tc>
          <w:tcPr>
            <w:tcW w:w="828" w:type="dxa"/>
            <w:tcBorders>
              <w:top w:val="nil"/>
              <w:left w:val="nil"/>
              <w:bottom w:val="nil"/>
              <w:right w:val="nil"/>
            </w:tcBorders>
            <w:shd w:val="clear" w:color="auto" w:fill="auto"/>
          </w:tcPr>
          <w:p w:rsidR="002B7796" w:rsidRPr="00810311" w:rsidRDefault="002B7796" w:rsidP="007D5A5A">
            <w:pPr>
              <w:jc w:val="both"/>
            </w:pPr>
          </w:p>
        </w:tc>
      </w:tr>
    </w:tbl>
    <w:p w:rsidR="002B7796" w:rsidRPr="00810311" w:rsidRDefault="002B7796" w:rsidP="002B7796">
      <w:pPr>
        <w:autoSpaceDE w:val="0"/>
        <w:autoSpaceDN w:val="0"/>
        <w:adjustRightInd w:val="0"/>
        <w:jc w:val="both"/>
      </w:pPr>
    </w:p>
    <w:p w:rsidR="002B7796" w:rsidRPr="00920A53" w:rsidRDefault="002B7796" w:rsidP="002B7796">
      <w:pPr>
        <w:autoSpaceDE w:val="0"/>
        <w:autoSpaceDN w:val="0"/>
        <w:adjustRightInd w:val="0"/>
        <w:jc w:val="both"/>
      </w:pPr>
    </w:p>
    <w:p w:rsidR="002B7796" w:rsidRPr="00920A53" w:rsidRDefault="002B7796" w:rsidP="002B7796">
      <w:pPr>
        <w:autoSpaceDE w:val="0"/>
        <w:autoSpaceDN w:val="0"/>
        <w:adjustRightInd w:val="0"/>
        <w:jc w:val="right"/>
      </w:pPr>
    </w:p>
    <w:p w:rsidR="002B7796" w:rsidRPr="00920A53" w:rsidRDefault="002B7796" w:rsidP="002B7796">
      <w:pPr>
        <w:autoSpaceDE w:val="0"/>
        <w:autoSpaceDN w:val="0"/>
        <w:adjustRightInd w:val="0"/>
        <w:jc w:val="center"/>
        <w:rPr>
          <w:b/>
        </w:rPr>
      </w:pPr>
      <w:r w:rsidRPr="00920A53">
        <w:rPr>
          <w:b/>
        </w:rPr>
        <w:t>CONTRACT</w:t>
      </w:r>
      <w:r>
        <w:rPr>
          <w:b/>
        </w:rPr>
        <w:t>-cadru</w:t>
      </w:r>
    </w:p>
    <w:p w:rsidR="002B7796" w:rsidRPr="0021051D" w:rsidRDefault="002B7796" w:rsidP="002B7796">
      <w:pPr>
        <w:jc w:val="center"/>
        <w:rPr>
          <w:i/>
        </w:rPr>
      </w:pPr>
      <w:r w:rsidRPr="0021051D">
        <w:rPr>
          <w:b/>
          <w:i/>
        </w:rPr>
        <w:t>de de</w:t>
      </w:r>
      <w:r w:rsidRPr="0021051D">
        <w:rPr>
          <w:b/>
          <w:bCs/>
          <w:i/>
        </w:rPr>
        <w:t xml:space="preserve">legarea a gestiunii </w:t>
      </w:r>
      <w:r w:rsidRPr="000250C4">
        <w:rPr>
          <w:b/>
          <w:bCs/>
          <w:i/>
        </w:rPr>
        <w:t>serviciului de salubrizare pentru activitatea  de colectarea cadavrelor animalelor de pe domeniul public al Municipiului Timişoara precum şi din gospodăriile crescătorilor individuali de animale de pe raza Municipiului Timişoara şi  predarea acestora către unităţile de ecarisaj sau către instalaţiile de neutralizare</w:t>
      </w:r>
    </w:p>
    <w:p w:rsidR="002B7796" w:rsidRDefault="002B7796" w:rsidP="002B7796">
      <w:pPr>
        <w:autoSpaceDE w:val="0"/>
        <w:autoSpaceDN w:val="0"/>
        <w:adjustRightInd w:val="0"/>
        <w:jc w:val="center"/>
      </w:pPr>
    </w:p>
    <w:p w:rsidR="002B7796" w:rsidRDefault="002B7796" w:rsidP="002B7796">
      <w:pPr>
        <w:autoSpaceDE w:val="0"/>
        <w:autoSpaceDN w:val="0"/>
        <w:adjustRightInd w:val="0"/>
      </w:pPr>
    </w:p>
    <w:p w:rsidR="002B7796" w:rsidRPr="00066F43" w:rsidRDefault="002B7796" w:rsidP="002B7796">
      <w:pPr>
        <w:autoSpaceDE w:val="0"/>
        <w:autoSpaceDN w:val="0"/>
        <w:adjustRightInd w:val="0"/>
        <w:jc w:val="center"/>
      </w:pPr>
    </w:p>
    <w:p w:rsidR="002B7796" w:rsidRPr="00920A53" w:rsidRDefault="002B7796" w:rsidP="002B7796">
      <w:pPr>
        <w:autoSpaceDE w:val="0"/>
        <w:autoSpaceDN w:val="0"/>
        <w:adjustRightInd w:val="0"/>
        <w:jc w:val="center"/>
        <w:rPr>
          <w:b/>
        </w:rPr>
      </w:pPr>
      <w:r w:rsidRPr="00920A53">
        <w:rPr>
          <w:b/>
        </w:rPr>
        <w:t>CAPITOLUL  I</w:t>
      </w:r>
    </w:p>
    <w:p w:rsidR="002B7796" w:rsidRDefault="002B7796" w:rsidP="002B7796">
      <w:pPr>
        <w:autoSpaceDE w:val="0"/>
        <w:autoSpaceDN w:val="0"/>
        <w:adjustRightInd w:val="0"/>
        <w:jc w:val="center"/>
        <w:rPr>
          <w:b/>
        </w:rPr>
      </w:pPr>
      <w:r>
        <w:rPr>
          <w:b/>
        </w:rPr>
        <w:t>PĂRŢI</w:t>
      </w:r>
      <w:r w:rsidRPr="00920A53">
        <w:rPr>
          <w:b/>
        </w:rPr>
        <w:t xml:space="preserve"> CONTRACTANTE</w:t>
      </w:r>
    </w:p>
    <w:p w:rsidR="002B7796" w:rsidRPr="00920A53" w:rsidRDefault="002B7796" w:rsidP="002B7796">
      <w:pPr>
        <w:rPr>
          <w:b/>
        </w:rPr>
      </w:pPr>
    </w:p>
    <w:p w:rsidR="002B7796" w:rsidRPr="00DD71F7" w:rsidRDefault="002B7796" w:rsidP="002B7796">
      <w:pPr>
        <w:jc w:val="both"/>
        <w:rPr>
          <w:bCs/>
          <w:color w:val="000000"/>
        </w:rPr>
      </w:pPr>
      <w:r w:rsidRPr="00920A53">
        <w:t xml:space="preserve">  </w:t>
      </w:r>
      <w:r w:rsidRPr="00920A53">
        <w:tab/>
      </w:r>
    </w:p>
    <w:p w:rsidR="002B7796" w:rsidRPr="00920A53" w:rsidRDefault="002B7796" w:rsidP="002B7796">
      <w:pPr>
        <w:jc w:val="both"/>
      </w:pPr>
      <w:r w:rsidRPr="00920A53">
        <w:rPr>
          <w:b/>
        </w:rPr>
        <w:t>MUNICIPIUL TIMIŞOARA</w:t>
      </w:r>
      <w:r w:rsidRPr="00920A53">
        <w:t xml:space="preserve">, cu sediul in Timişoara,  </w:t>
      </w:r>
      <w:r>
        <w:t>B</w:t>
      </w:r>
      <w:r w:rsidRPr="00920A53">
        <w:t>v. C.D. Loga nr.1,</w:t>
      </w:r>
      <w:r>
        <w:t xml:space="preserve"> judeţul Timiş </w:t>
      </w:r>
      <w:r w:rsidRPr="00920A53">
        <w:t>cod fiscal 14756536,</w:t>
      </w:r>
      <w:r w:rsidRPr="00DD71F7">
        <w:t xml:space="preserve"> </w:t>
      </w:r>
      <w:r>
        <w:t xml:space="preserve">tel. 0256-408.300, </w:t>
      </w:r>
      <w:r w:rsidRPr="00920A53">
        <w:t>fax. 0256-490.635</w:t>
      </w:r>
      <w:r>
        <w:t xml:space="preserve">, </w:t>
      </w:r>
      <w:r w:rsidRPr="00920A53">
        <w:t xml:space="preserve"> reprezentat prin Nicolae Robu - Primar ş</w:t>
      </w:r>
      <w:r>
        <w:t>i Steliana Stanciu</w:t>
      </w:r>
      <w:r w:rsidRPr="00920A53">
        <w:t xml:space="preserve"> - Director Direcţia Economic</w:t>
      </w:r>
      <w:r>
        <w:t>ă</w:t>
      </w:r>
      <w:r w:rsidRPr="00920A53">
        <w:t xml:space="preserve">, în calitate de </w:t>
      </w:r>
      <w:r>
        <w:rPr>
          <w:b/>
        </w:rPr>
        <w:t>autoritate contractantă</w:t>
      </w:r>
    </w:p>
    <w:p w:rsidR="002B7796" w:rsidRPr="00474F71" w:rsidRDefault="002B7796" w:rsidP="002B7796">
      <w:pPr>
        <w:autoSpaceDE w:val="0"/>
        <w:autoSpaceDN w:val="0"/>
        <w:adjustRightInd w:val="0"/>
        <w:jc w:val="both"/>
        <w:rPr>
          <w:b/>
        </w:rPr>
      </w:pPr>
      <w:r w:rsidRPr="00474F71">
        <w:rPr>
          <w:b/>
        </w:rPr>
        <w:t>şi</w:t>
      </w:r>
    </w:p>
    <w:p w:rsidR="002B7796" w:rsidRDefault="002B7796" w:rsidP="002B7796">
      <w:pPr>
        <w:autoSpaceDE w:val="0"/>
        <w:autoSpaceDN w:val="0"/>
        <w:adjustRightInd w:val="0"/>
        <w:jc w:val="both"/>
        <w:rPr>
          <w:b/>
        </w:rPr>
      </w:pPr>
      <w:r w:rsidRPr="00920A53">
        <w:rPr>
          <w:b/>
        </w:rPr>
        <w:t xml:space="preserve"> ............................................S.R.L./S.A</w:t>
      </w:r>
      <w:r w:rsidRPr="00920A53">
        <w:t>, cu sediul în localitatea ......., str. ....... nr. ......, sectorul/judeţul ......., înmatriculată la registrul comerţului cu nr. ......, cod unic de înregistrare ......, cont nr. ......, deschis la ......., titulară a Licenţei nr. ....... din ......., emisă de ......., reprezentată de ...</w:t>
      </w:r>
      <w:r>
        <w:t xml:space="preserve">...., având funcţia de ........ </w:t>
      </w:r>
      <w:r w:rsidRPr="00920A53">
        <w:t xml:space="preserve"> şi de ......, având funcţia de ......., în calitate de </w:t>
      </w:r>
      <w:r>
        <w:rPr>
          <w:b/>
        </w:rPr>
        <w:t>prestator,</w:t>
      </w:r>
    </w:p>
    <w:p w:rsidR="002B7796" w:rsidRPr="008F1CCD" w:rsidRDefault="002B7796" w:rsidP="002B7796">
      <w:pPr>
        <w:jc w:val="both"/>
      </w:pPr>
      <w:r>
        <w:t>A</w:t>
      </w:r>
      <w:r w:rsidRPr="008F1CCD">
        <w:t>u încheiat pre</w:t>
      </w:r>
      <w:r>
        <w:t>zentul contract, în temeiul Hotă</w:t>
      </w:r>
      <w:r w:rsidRPr="008F1CCD">
        <w:t>rârii de aprobare a</w:t>
      </w:r>
      <w:r w:rsidRPr="00280165">
        <w:rPr>
          <w:lang w:val="en-US"/>
        </w:rPr>
        <w:t xml:space="preserve"> </w:t>
      </w:r>
      <w:r>
        <w:rPr>
          <w:lang w:val="en-US"/>
        </w:rPr>
        <w:t>Studiului de Fundamentare,</w:t>
      </w:r>
      <w:r>
        <w:t xml:space="preserve"> </w:t>
      </w:r>
      <w:r w:rsidRPr="00DD07F9">
        <w:rPr>
          <w:lang w:val="en-US"/>
        </w:rPr>
        <w:t xml:space="preserve">Caietului de sarcini privind delegarea gestiunii serviciului </w:t>
      </w:r>
      <w:r w:rsidRPr="006976BB">
        <w:rPr>
          <w:lang w:val="en-US"/>
        </w:rPr>
        <w:t xml:space="preserve">de salubrizare </w:t>
      </w:r>
      <w:r w:rsidRPr="00AA34D3">
        <w:t>pentru activitatea  de colectare a cadavrelor animalelor de pe domeniul public al Municipiului Timişoara precum şi din gospodăriile crescătorilor individuali de animale de pe raza Municipiului Timişoara şi  predarea acestora către unităţile de ecarisaj sau căt</w:t>
      </w:r>
      <w:r>
        <w:t>re instalaţiile de neutralizare şi Contractul Cadru</w:t>
      </w:r>
      <w:r w:rsidRPr="008F1CCD">
        <w:t xml:space="preserve"> nr................ din data de .............................., adoptat</w:t>
      </w:r>
      <w:r>
        <w:t>ă</w:t>
      </w:r>
      <w:r w:rsidRPr="008F1CCD">
        <w:t xml:space="preserve"> de catre Consi</w:t>
      </w:r>
      <w:r>
        <w:t>liul Local al Municipiului Timiş</w:t>
      </w:r>
      <w:r w:rsidRPr="008F1CCD">
        <w:t xml:space="preserve">oara în baza procedurii de </w:t>
      </w:r>
      <w:r>
        <w:t>achiziţie publică de servicii</w:t>
      </w:r>
      <w:r w:rsidRPr="008F1CCD">
        <w:rPr>
          <w:i/>
          <w:iCs/>
        </w:rPr>
        <w:t xml:space="preserve"> </w:t>
      </w:r>
      <w:r w:rsidRPr="008F1CCD">
        <w:t>organizat</w:t>
      </w:r>
      <w:r>
        <w:t>ă</w:t>
      </w:r>
      <w:r w:rsidRPr="008F1CCD">
        <w:t xml:space="preserve"> în conformitate cu prevederile legale în vigoare.</w:t>
      </w:r>
    </w:p>
    <w:p w:rsidR="002B7796" w:rsidRDefault="002B7796" w:rsidP="002B7796">
      <w:pPr>
        <w:autoSpaceDE w:val="0"/>
        <w:autoSpaceDN w:val="0"/>
        <w:adjustRightInd w:val="0"/>
        <w:jc w:val="both"/>
        <w:rPr>
          <w:b/>
        </w:rPr>
      </w:pPr>
    </w:p>
    <w:p w:rsidR="002B7796" w:rsidRPr="00453439" w:rsidRDefault="002B7796" w:rsidP="002B7796">
      <w:pPr>
        <w:autoSpaceDE w:val="0"/>
        <w:autoSpaceDN w:val="0"/>
        <w:adjustRightInd w:val="0"/>
        <w:jc w:val="center"/>
        <w:rPr>
          <w:b/>
        </w:rPr>
      </w:pPr>
      <w:r w:rsidRPr="00453439">
        <w:rPr>
          <w:b/>
        </w:rPr>
        <w:t xml:space="preserve">CAPITOLUL </w:t>
      </w:r>
      <w:r>
        <w:rPr>
          <w:b/>
        </w:rPr>
        <w:t xml:space="preserve"> II</w:t>
      </w:r>
    </w:p>
    <w:p w:rsidR="002B7796" w:rsidRPr="00453439" w:rsidRDefault="002B7796" w:rsidP="002B7796">
      <w:pPr>
        <w:autoSpaceDE w:val="0"/>
        <w:autoSpaceDN w:val="0"/>
        <w:adjustRightInd w:val="0"/>
        <w:jc w:val="center"/>
        <w:rPr>
          <w:b/>
          <w:bCs/>
        </w:rPr>
      </w:pPr>
      <w:r w:rsidRPr="00453439">
        <w:rPr>
          <w:b/>
          <w:bCs/>
        </w:rPr>
        <w:t>DISPOZI</w:t>
      </w:r>
      <w:r>
        <w:rPr>
          <w:b/>
        </w:rPr>
        <w:t>Ţ</w:t>
      </w:r>
      <w:r w:rsidRPr="00453439">
        <w:rPr>
          <w:b/>
          <w:bCs/>
        </w:rPr>
        <w:t>II GENERALE</w:t>
      </w:r>
    </w:p>
    <w:p w:rsidR="002B7796" w:rsidRPr="00453439" w:rsidRDefault="002B7796" w:rsidP="002B7796">
      <w:pPr>
        <w:autoSpaceDE w:val="0"/>
        <w:autoSpaceDN w:val="0"/>
        <w:adjustRightInd w:val="0"/>
        <w:jc w:val="both"/>
      </w:pPr>
    </w:p>
    <w:p w:rsidR="002B7796" w:rsidRPr="00832248" w:rsidRDefault="002B7796" w:rsidP="002B7796">
      <w:pPr>
        <w:autoSpaceDE w:val="0"/>
        <w:autoSpaceDN w:val="0"/>
        <w:adjustRightInd w:val="0"/>
        <w:jc w:val="both"/>
        <w:rPr>
          <w:b/>
          <w:bCs/>
        </w:rPr>
      </w:pPr>
      <w:r>
        <w:rPr>
          <w:b/>
          <w:bCs/>
        </w:rPr>
        <w:t>1</w:t>
      </w:r>
      <w:r w:rsidRPr="00620D6B">
        <w:rPr>
          <w:b/>
          <w:bCs/>
        </w:rPr>
        <w:t>. Anexele contractului</w:t>
      </w:r>
    </w:p>
    <w:p w:rsidR="002B7796" w:rsidRPr="00620D6B" w:rsidRDefault="002B7796" w:rsidP="002B7796">
      <w:pPr>
        <w:autoSpaceDE w:val="0"/>
        <w:autoSpaceDN w:val="0"/>
        <w:adjustRightInd w:val="0"/>
        <w:jc w:val="both"/>
      </w:pPr>
      <w:r>
        <w:rPr>
          <w:b/>
        </w:rPr>
        <w:t>Art.1</w:t>
      </w:r>
      <w:r w:rsidRPr="00620D6B">
        <w:t xml:space="preserve"> </w:t>
      </w:r>
      <w:r>
        <w:rPr>
          <w:b/>
          <w:bCs/>
        </w:rPr>
        <w:t xml:space="preserve"> </w:t>
      </w:r>
      <w:r w:rsidRPr="00620D6B">
        <w:t>(1) Din prezentul contract fac parte integrant</w:t>
      </w:r>
      <w:r>
        <w:t>ă</w:t>
      </w:r>
      <w:r w:rsidRPr="00620D6B">
        <w:t xml:space="preserve"> urmatoarele anexe:</w:t>
      </w:r>
    </w:p>
    <w:p w:rsidR="002B7796" w:rsidRPr="00620D6B" w:rsidRDefault="002B7796" w:rsidP="002B7796">
      <w:pPr>
        <w:autoSpaceDE w:val="0"/>
        <w:autoSpaceDN w:val="0"/>
        <w:adjustRightInd w:val="0"/>
        <w:jc w:val="both"/>
      </w:pPr>
      <w:r>
        <w:t xml:space="preserve">a) </w:t>
      </w:r>
      <w:r w:rsidRPr="00620D6B">
        <w:t xml:space="preserve"> Ca</w:t>
      </w:r>
      <w:r>
        <w:t>ietul de sarcini al serviciului cu  nr. SC2019-        /             2019, Anexele  cu nr. 1- 6;</w:t>
      </w:r>
    </w:p>
    <w:p w:rsidR="002B7796" w:rsidRPr="00D45E3A" w:rsidRDefault="002B7796" w:rsidP="002B7796">
      <w:pPr>
        <w:autoSpaceDE w:val="0"/>
        <w:autoSpaceDN w:val="0"/>
        <w:adjustRightInd w:val="0"/>
        <w:jc w:val="both"/>
        <w:rPr>
          <w:bCs/>
          <w:lang w:val="af-ZA"/>
        </w:rPr>
      </w:pPr>
      <w:r>
        <w:t xml:space="preserve">b) </w:t>
      </w:r>
      <w:r w:rsidRPr="00620D6B">
        <w:t xml:space="preserve">Regulamentul </w:t>
      </w:r>
      <w:r>
        <w:t>S</w:t>
      </w:r>
      <w:r w:rsidRPr="00620D6B">
        <w:t>erviciului</w:t>
      </w:r>
      <w:r>
        <w:t xml:space="preserve"> de Salubrizare al Municipiului Timişoara  aprobat prin H.C.L. nr. 454/21.11.2017;</w:t>
      </w:r>
    </w:p>
    <w:p w:rsidR="002B7796" w:rsidRDefault="002B7796" w:rsidP="002B7796">
      <w:pPr>
        <w:autoSpaceDE w:val="0"/>
        <w:autoSpaceDN w:val="0"/>
        <w:adjustRightInd w:val="0"/>
        <w:jc w:val="both"/>
      </w:pPr>
      <w:r>
        <w:t>c)  Tarifele pentru activitatea delegată conform</w:t>
      </w:r>
      <w:r w:rsidRPr="00AA3D5F">
        <w:t xml:space="preserve"> </w:t>
      </w:r>
      <w:r w:rsidRPr="006D0D50">
        <w:t>ofert</w:t>
      </w:r>
      <w:r>
        <w:t>ei</w:t>
      </w:r>
      <w:r w:rsidRPr="006D0D50">
        <w:t xml:space="preserve"> declarată câştigătoare</w:t>
      </w:r>
      <w:r>
        <w:t>;</w:t>
      </w:r>
    </w:p>
    <w:p w:rsidR="002B7796" w:rsidRPr="00341436" w:rsidRDefault="002B7796" w:rsidP="002B7796">
      <w:pPr>
        <w:autoSpaceDE w:val="0"/>
        <w:autoSpaceDN w:val="0"/>
        <w:adjustRightInd w:val="0"/>
        <w:jc w:val="both"/>
        <w:rPr>
          <w:i/>
          <w:iCs/>
        </w:rPr>
      </w:pPr>
      <w:r w:rsidRPr="00620D6B">
        <w:t>(2) Anexele la prezentul contract de delegare au aceea</w:t>
      </w:r>
      <w:r>
        <w:t>ş</w:t>
      </w:r>
      <w:r w:rsidRPr="00620D6B">
        <w:t>i valoare contractual</w:t>
      </w:r>
      <w:r>
        <w:t>ă între pă</w:t>
      </w:r>
      <w:r w:rsidRPr="00620D6B">
        <w:t>r</w:t>
      </w:r>
      <w:r>
        <w:t>ţ</w:t>
      </w:r>
      <w:r w:rsidRPr="00620D6B">
        <w:t xml:space="preserve">i ca </w:t>
      </w:r>
      <w:r>
        <w:t>ş</w:t>
      </w:r>
      <w:r w:rsidRPr="00620D6B">
        <w:t>i dispozi</w:t>
      </w:r>
      <w:r>
        <w:t>ţ</w:t>
      </w:r>
      <w:r w:rsidRPr="00620D6B">
        <w:t>iile</w:t>
      </w:r>
      <w:r>
        <w:t xml:space="preserve"> </w:t>
      </w:r>
      <w:r w:rsidRPr="00620D6B">
        <w:t>cuprinse în contract. Împreun</w:t>
      </w:r>
      <w:r>
        <w:t>ă</w:t>
      </w:r>
      <w:r w:rsidRPr="00620D6B">
        <w:t xml:space="preserve"> constituie documentele deleg</w:t>
      </w:r>
      <w:r>
        <w:t>ării gestiunii</w:t>
      </w:r>
      <w:r w:rsidRPr="00620D6B">
        <w:t>.</w:t>
      </w:r>
    </w:p>
    <w:p w:rsidR="002B7796" w:rsidRPr="006D0D50" w:rsidRDefault="002B7796" w:rsidP="002B7796">
      <w:pPr>
        <w:jc w:val="both"/>
      </w:pPr>
      <w:r w:rsidRPr="006D0D50">
        <w:t>(3)</w:t>
      </w:r>
      <w:r>
        <w:t xml:space="preserve"> </w:t>
      </w:r>
      <w:r w:rsidRPr="006D0D50">
        <w:t xml:space="preserve">Categorii de bunuri utilizate  de </w:t>
      </w:r>
      <w:r>
        <w:t>prestator</w:t>
      </w:r>
      <w:r w:rsidRPr="006D0D50">
        <w:t xml:space="preserve"> în derularea contractului:</w:t>
      </w:r>
    </w:p>
    <w:p w:rsidR="002B7796" w:rsidRPr="001472F1" w:rsidRDefault="002B7796" w:rsidP="002B7796">
      <w:pPr>
        <w:autoSpaceDE w:val="0"/>
        <w:autoSpaceDN w:val="0"/>
        <w:adjustRightInd w:val="0"/>
        <w:jc w:val="both"/>
      </w:pPr>
      <w:r w:rsidRPr="00E21105">
        <w:t xml:space="preserve">a) bunuri proprii- acele bunuri care la încetarea contractului ramân în proprietatea </w:t>
      </w:r>
      <w:r>
        <w:t>prestatorului</w:t>
      </w:r>
      <w:r w:rsidRPr="001472F1">
        <w:t>;</w:t>
      </w:r>
    </w:p>
    <w:p w:rsidR="002B7796" w:rsidRPr="001472F1" w:rsidRDefault="002B7796" w:rsidP="002B7796">
      <w:pPr>
        <w:autoSpaceDE w:val="0"/>
        <w:autoSpaceDN w:val="0"/>
        <w:adjustRightInd w:val="0"/>
        <w:jc w:val="both"/>
      </w:pPr>
      <w:r w:rsidRPr="001472F1">
        <w:t xml:space="preserve">b) bunuri de retur- sunt bunurile publice/private transmise cu titlu gratuit </w:t>
      </w:r>
      <w:r>
        <w:t>în administrarea prestatorului</w:t>
      </w:r>
      <w:r w:rsidRPr="001472F1">
        <w:t>, inclusiv cele realizate pe durata contractului în scopul îndeplinirii obiectivelor delegării şi care, la încetarea contractului, revin de plin drept şi gratuit, în bună stare, exploatabile şi libere de orice sar</w:t>
      </w:r>
      <w:r>
        <w:t>cini sau obligaţii autorităţii contractante</w:t>
      </w:r>
      <w:r w:rsidRPr="001472F1">
        <w:t xml:space="preserve">. În cazul încetarii </w:t>
      </w:r>
      <w:r w:rsidRPr="001472F1">
        <w:lastRenderedPageBreak/>
        <w:t>contractulu</w:t>
      </w:r>
      <w:r>
        <w:t>i înainte de termen, autoritatea contractantă</w:t>
      </w:r>
      <w:r w:rsidRPr="001472F1">
        <w:t xml:space="preserve"> este îndreptăţit</w:t>
      </w:r>
      <w:r>
        <w:t>ă</w:t>
      </w:r>
      <w:r w:rsidRPr="001472F1">
        <w:t xml:space="preserve"> să primească valoarea neamortizată a bunurilor realizate din fondurile sale;</w:t>
      </w:r>
    </w:p>
    <w:p w:rsidR="002B7796" w:rsidRDefault="002B7796" w:rsidP="002B7796">
      <w:pPr>
        <w:autoSpaceDE w:val="0"/>
        <w:autoSpaceDN w:val="0"/>
        <w:adjustRightInd w:val="0"/>
        <w:jc w:val="both"/>
        <w:rPr>
          <w:b/>
        </w:rPr>
      </w:pPr>
    </w:p>
    <w:p w:rsidR="002B7796" w:rsidRPr="00945684" w:rsidRDefault="002B7796" w:rsidP="002B7796">
      <w:pPr>
        <w:autoSpaceDE w:val="0"/>
        <w:autoSpaceDN w:val="0"/>
        <w:adjustRightInd w:val="0"/>
        <w:jc w:val="center"/>
        <w:rPr>
          <w:b/>
          <w:bCs/>
        </w:rPr>
      </w:pPr>
      <w:r>
        <w:rPr>
          <w:b/>
          <w:bCs/>
        </w:rPr>
        <w:t>CAPITOLUL III</w:t>
      </w:r>
    </w:p>
    <w:p w:rsidR="002B7796" w:rsidRDefault="002B7796" w:rsidP="002B7796">
      <w:pPr>
        <w:autoSpaceDE w:val="0"/>
        <w:autoSpaceDN w:val="0"/>
        <w:adjustRightInd w:val="0"/>
        <w:jc w:val="center"/>
        <w:rPr>
          <w:b/>
          <w:bCs/>
        </w:rPr>
      </w:pPr>
      <w:r w:rsidRPr="00945684">
        <w:rPr>
          <w:b/>
          <w:bCs/>
        </w:rPr>
        <w:t>DISPOZI</w:t>
      </w:r>
      <w:r>
        <w:rPr>
          <w:b/>
        </w:rPr>
        <w:t>Ţ</w:t>
      </w:r>
      <w:r w:rsidRPr="00945684">
        <w:rPr>
          <w:b/>
          <w:bCs/>
        </w:rPr>
        <w:t>II SPECIALE</w:t>
      </w:r>
    </w:p>
    <w:p w:rsidR="002B7796" w:rsidRPr="00945684" w:rsidRDefault="002B7796" w:rsidP="002B7796">
      <w:pPr>
        <w:autoSpaceDE w:val="0"/>
        <w:autoSpaceDN w:val="0"/>
        <w:adjustRightInd w:val="0"/>
        <w:jc w:val="both"/>
        <w:rPr>
          <w:b/>
          <w:bCs/>
        </w:rPr>
      </w:pPr>
    </w:p>
    <w:p w:rsidR="002B7796" w:rsidRPr="00945684" w:rsidRDefault="002B7796" w:rsidP="002B7796">
      <w:pPr>
        <w:autoSpaceDE w:val="0"/>
        <w:autoSpaceDN w:val="0"/>
        <w:adjustRightInd w:val="0"/>
        <w:jc w:val="both"/>
        <w:rPr>
          <w:b/>
          <w:bCs/>
        </w:rPr>
      </w:pPr>
      <w:r w:rsidRPr="00945684">
        <w:rPr>
          <w:b/>
          <w:bCs/>
        </w:rPr>
        <w:t xml:space="preserve"> 1. Aria deleg</w:t>
      </w:r>
      <w:r>
        <w:rPr>
          <w:b/>
          <w:bCs/>
        </w:rPr>
        <w:t>ă</w:t>
      </w:r>
      <w:r w:rsidRPr="00945684">
        <w:rPr>
          <w:b/>
          <w:bCs/>
        </w:rPr>
        <w:t>rii</w:t>
      </w:r>
    </w:p>
    <w:p w:rsidR="002B7796" w:rsidRPr="006F329E" w:rsidRDefault="002B7796" w:rsidP="002B7796">
      <w:pPr>
        <w:autoSpaceDE w:val="0"/>
        <w:autoSpaceDN w:val="0"/>
        <w:adjustRightInd w:val="0"/>
        <w:jc w:val="both"/>
      </w:pPr>
      <w:r w:rsidRPr="00945684">
        <w:rPr>
          <w:b/>
        </w:rPr>
        <w:t>Art.</w:t>
      </w:r>
      <w:r>
        <w:rPr>
          <w:b/>
        </w:rPr>
        <w:t xml:space="preserve">2 </w:t>
      </w:r>
      <w:r w:rsidRPr="00D4127E">
        <w:rPr>
          <w:rFonts w:ascii="Times-Roman" w:hAnsi="Times-Roman" w:cs="Times-Roman"/>
          <w:sz w:val="23"/>
          <w:szCs w:val="23"/>
        </w:rPr>
        <w:t xml:space="preserve"> </w:t>
      </w:r>
      <w:r>
        <w:t>Aria delegă</w:t>
      </w:r>
      <w:r w:rsidRPr="00D4127E">
        <w:t>rii cuprinde aria terit</w:t>
      </w:r>
      <w:r>
        <w:t>orială a Municipiului Timişoara.</w:t>
      </w:r>
    </w:p>
    <w:p w:rsidR="002B7796" w:rsidRDefault="002B7796" w:rsidP="002B7796">
      <w:pPr>
        <w:autoSpaceDE w:val="0"/>
        <w:autoSpaceDN w:val="0"/>
        <w:adjustRightInd w:val="0"/>
        <w:jc w:val="both"/>
        <w:rPr>
          <w:b/>
        </w:rPr>
      </w:pPr>
    </w:p>
    <w:p w:rsidR="002B7796" w:rsidRPr="0086124F" w:rsidRDefault="002B7796" w:rsidP="002B7796">
      <w:pPr>
        <w:autoSpaceDE w:val="0"/>
        <w:autoSpaceDN w:val="0"/>
        <w:adjustRightInd w:val="0"/>
        <w:jc w:val="both"/>
        <w:rPr>
          <w:b/>
        </w:rPr>
      </w:pPr>
      <w:r>
        <w:rPr>
          <w:b/>
        </w:rPr>
        <w:t>2.</w:t>
      </w:r>
      <w:r w:rsidRPr="0086124F">
        <w:rPr>
          <w:b/>
        </w:rPr>
        <w:t>Obiectul contractului</w:t>
      </w:r>
    </w:p>
    <w:p w:rsidR="002B7796" w:rsidRPr="0086124F" w:rsidRDefault="002B7796" w:rsidP="002B7796">
      <w:pPr>
        <w:autoSpaceDE w:val="0"/>
        <w:autoSpaceDN w:val="0"/>
        <w:adjustRightInd w:val="0"/>
        <w:jc w:val="both"/>
      </w:pPr>
      <w:r>
        <w:rPr>
          <w:b/>
        </w:rPr>
        <w:t>Art.</w:t>
      </w:r>
      <w:r w:rsidRPr="0086124F">
        <w:rPr>
          <w:b/>
        </w:rPr>
        <w:t>3</w:t>
      </w:r>
      <w:r w:rsidRPr="0086124F">
        <w:t xml:space="preserve">  Obiectul contractului îl constituie:</w:t>
      </w:r>
    </w:p>
    <w:p w:rsidR="002B7796" w:rsidRPr="000250C4" w:rsidRDefault="002B7796" w:rsidP="002B7796">
      <w:pPr>
        <w:autoSpaceDE w:val="0"/>
        <w:autoSpaceDN w:val="0"/>
        <w:adjustRightInd w:val="0"/>
        <w:jc w:val="both"/>
        <w:rPr>
          <w:bCs/>
          <w:i/>
        </w:rPr>
      </w:pPr>
      <w:r w:rsidRPr="0086124F">
        <w:rPr>
          <w:b/>
          <w:i/>
        </w:rPr>
        <w:t>1</w:t>
      </w:r>
      <w:r w:rsidRPr="000250C4">
        <w:rPr>
          <w:i/>
        </w:rPr>
        <w:t xml:space="preserve">. Prestarea serviciului de salubrizare pentru activitatea de </w:t>
      </w:r>
      <w:r w:rsidRPr="000250C4">
        <w:rPr>
          <w:bCs/>
          <w:i/>
        </w:rPr>
        <w:t>colectarea cadavrelor animalelor de pe domeniul public al Municipiului Timişoara precum şi din gospodăriile crescătorilor individuali de animale de pe raza Municipiului Timişoara şi  predarea acestora către unităţile de ecarisaj sau către instalaţiile de neutralizare</w:t>
      </w:r>
      <w:r w:rsidRPr="000250C4">
        <w:rPr>
          <w:i/>
        </w:rPr>
        <w:t xml:space="preserve">, </w:t>
      </w:r>
      <w:r w:rsidRPr="000250C4">
        <w:rPr>
          <w:bCs/>
          <w:i/>
        </w:rPr>
        <w:t xml:space="preserve"> vor cuprinde următoarele acţiunii:</w:t>
      </w:r>
    </w:p>
    <w:p w:rsidR="002B7796" w:rsidRPr="000250C4" w:rsidRDefault="002B7796" w:rsidP="002B7796">
      <w:pPr>
        <w:numPr>
          <w:ilvl w:val="0"/>
          <w:numId w:val="3"/>
        </w:numPr>
        <w:jc w:val="both"/>
        <w:rPr>
          <w:i/>
          <w:color w:val="000000"/>
        </w:rPr>
      </w:pPr>
      <w:r w:rsidRPr="000250C4">
        <w:rPr>
          <w:bCs/>
          <w:i/>
        </w:rPr>
        <w:t>Colectarea cadavrelor de animalelor</w:t>
      </w:r>
      <w:r>
        <w:rPr>
          <w:bCs/>
          <w:i/>
        </w:rPr>
        <w:t xml:space="preserve"> </w:t>
      </w:r>
      <w:r w:rsidRPr="000250C4">
        <w:rPr>
          <w:bCs/>
          <w:i/>
        </w:rPr>
        <w:t xml:space="preserve"> (</w:t>
      </w:r>
      <w:r w:rsidRPr="000250C4">
        <w:rPr>
          <w:i/>
          <w:color w:val="000000"/>
        </w:rPr>
        <w:t>identificare, colectare,  ncărcare, transport )</w:t>
      </w:r>
      <w:r w:rsidRPr="000250C4">
        <w:rPr>
          <w:i/>
        </w:rPr>
        <w:t>;</w:t>
      </w:r>
    </w:p>
    <w:p w:rsidR="002B7796" w:rsidRPr="00593BAE" w:rsidRDefault="002B7796" w:rsidP="002B7796">
      <w:pPr>
        <w:numPr>
          <w:ilvl w:val="0"/>
          <w:numId w:val="3"/>
        </w:numPr>
        <w:jc w:val="both"/>
        <w:rPr>
          <w:i/>
          <w:color w:val="000000"/>
        </w:rPr>
      </w:pPr>
      <w:r w:rsidRPr="00593BAE">
        <w:rPr>
          <w:i/>
        </w:rPr>
        <w:t xml:space="preserve">Depozitarea în cameră frigorifică până la incinerare </w:t>
      </w:r>
      <w:r>
        <w:rPr>
          <w:i/>
        </w:rPr>
        <w:t>;</w:t>
      </w:r>
    </w:p>
    <w:p w:rsidR="002B7796" w:rsidRPr="00DB5921" w:rsidRDefault="002B7796" w:rsidP="002B7796">
      <w:pPr>
        <w:numPr>
          <w:ilvl w:val="0"/>
          <w:numId w:val="3"/>
        </w:numPr>
        <w:rPr>
          <w:bCs/>
          <w:color w:val="000000"/>
        </w:rPr>
      </w:pPr>
      <w:r w:rsidRPr="00593BAE">
        <w:rPr>
          <w:i/>
          <w:color w:val="000000"/>
        </w:rPr>
        <w:t>Neutralizarea cadavrelor de animale prin incinerare într-un incinerator autorizat (greutatea totală a cadavrelor colectate în kg)</w:t>
      </w:r>
      <w:r w:rsidRPr="00593BAE">
        <w:rPr>
          <w:bCs/>
          <w:i/>
          <w:color w:val="000000"/>
        </w:rPr>
        <w:t>.</w:t>
      </w:r>
    </w:p>
    <w:p w:rsidR="002B7796" w:rsidRPr="000250C4" w:rsidRDefault="002B7796" w:rsidP="002B7796">
      <w:pPr>
        <w:autoSpaceDE w:val="0"/>
        <w:autoSpaceDN w:val="0"/>
        <w:adjustRightInd w:val="0"/>
        <w:jc w:val="both"/>
        <w:rPr>
          <w:i/>
          <w:lang w:val="en-US"/>
        </w:rPr>
      </w:pPr>
    </w:p>
    <w:p w:rsidR="002B7796" w:rsidRDefault="002B7796" w:rsidP="002B7796">
      <w:pPr>
        <w:autoSpaceDE w:val="0"/>
        <w:autoSpaceDN w:val="0"/>
        <w:adjustRightInd w:val="0"/>
        <w:jc w:val="both"/>
      </w:pPr>
      <w:r w:rsidRPr="007122BC">
        <w:t>2. Delegarea</w:t>
      </w:r>
      <w:r w:rsidRPr="00343D4C">
        <w:t xml:space="preserve"> sarcinilor </w:t>
      </w:r>
      <w:r>
        <w:t>ş</w:t>
      </w:r>
      <w:r w:rsidRPr="00343D4C">
        <w:t>i responsabilit</w:t>
      </w:r>
      <w:r>
        <w:t>ăţ</w:t>
      </w:r>
      <w:r w:rsidRPr="00343D4C">
        <w:t>ilor cu p</w:t>
      </w:r>
      <w:r>
        <w:t>rivire la prestarea propriu-zisă</w:t>
      </w:r>
      <w:r w:rsidRPr="00343D4C">
        <w:t xml:space="preserve"> a</w:t>
      </w:r>
      <w:r>
        <w:t xml:space="preserve"> activităţii de</w:t>
      </w:r>
      <w:r w:rsidRPr="002809BC">
        <w:rPr>
          <w:bCs/>
        </w:rPr>
        <w:t xml:space="preserve"> colectarea cadvrelor animalelor de pe domeniul public şi predarea acestora unităţilor de ecarisa</w:t>
      </w:r>
      <w:r w:rsidRPr="00F10FE1">
        <w:rPr>
          <w:bCs/>
        </w:rPr>
        <w:t>j</w:t>
      </w:r>
      <w:r w:rsidRPr="00F37CE3">
        <w:t xml:space="preserve"> sau către instalaţiile de neutralizare</w:t>
      </w:r>
      <w:r w:rsidRPr="00F10FE1">
        <w:t>,</w:t>
      </w:r>
      <w:r w:rsidRPr="00343D4C">
        <w:t xml:space="preserve"> inclusiv dreptul </w:t>
      </w:r>
      <w:r>
        <w:t>ş</w:t>
      </w:r>
      <w:r w:rsidRPr="00343D4C">
        <w:t>i obliga</w:t>
      </w:r>
      <w:r>
        <w:t>ţ</w:t>
      </w:r>
      <w:r w:rsidRPr="00343D4C">
        <w:t xml:space="preserve">ia de a administra </w:t>
      </w:r>
      <w:r>
        <w:t>ş</w:t>
      </w:r>
      <w:r w:rsidRPr="00343D4C">
        <w:t>i de a exploata</w:t>
      </w:r>
      <w:r>
        <w:t xml:space="preserve"> </w:t>
      </w:r>
      <w:r w:rsidRPr="00343D4C">
        <w:t>infrast</w:t>
      </w:r>
      <w:r>
        <w:t xml:space="preserve">ructura </w:t>
      </w:r>
      <w:r w:rsidRPr="00343D4C">
        <w:t>aferent</w:t>
      </w:r>
      <w:r>
        <w:t>ă</w:t>
      </w:r>
      <w:r w:rsidRPr="00343D4C">
        <w:t xml:space="preserve"> </w:t>
      </w:r>
      <w:r>
        <w:t>activităţii.</w:t>
      </w:r>
    </w:p>
    <w:p w:rsidR="002B7796" w:rsidRPr="00491F3D" w:rsidRDefault="002B7796" w:rsidP="002B7796">
      <w:pPr>
        <w:autoSpaceDE w:val="0"/>
        <w:autoSpaceDN w:val="0"/>
        <w:adjustRightInd w:val="0"/>
        <w:jc w:val="both"/>
      </w:pPr>
    </w:p>
    <w:p w:rsidR="002B7796" w:rsidRPr="00491F3D" w:rsidRDefault="002B7796" w:rsidP="002B7796">
      <w:pPr>
        <w:autoSpaceDE w:val="0"/>
        <w:autoSpaceDN w:val="0"/>
        <w:adjustRightInd w:val="0"/>
        <w:jc w:val="both"/>
        <w:rPr>
          <w:b/>
          <w:bCs/>
        </w:rPr>
      </w:pPr>
      <w:r w:rsidRPr="00491F3D">
        <w:rPr>
          <w:b/>
          <w:bCs/>
        </w:rPr>
        <w:t>3. Durata contractului</w:t>
      </w:r>
    </w:p>
    <w:p w:rsidR="002B7796" w:rsidRPr="00810311" w:rsidRDefault="002B7796" w:rsidP="002B7796">
      <w:pPr>
        <w:autoSpaceDE w:val="0"/>
        <w:autoSpaceDN w:val="0"/>
        <w:adjustRightInd w:val="0"/>
        <w:jc w:val="both"/>
        <w:rPr>
          <w:i/>
        </w:rPr>
      </w:pPr>
      <w:r w:rsidRPr="009D58F8">
        <w:rPr>
          <w:b/>
          <w:i/>
        </w:rPr>
        <w:t>Art. 4</w:t>
      </w:r>
      <w:r w:rsidRPr="00B95E7C">
        <w:rPr>
          <w:i/>
        </w:rPr>
        <w:t xml:space="preserve"> Durata contractului d</w:t>
      </w:r>
      <w:r>
        <w:rPr>
          <w:i/>
        </w:rPr>
        <w:t>e delegare a gestiunii este de 1</w:t>
      </w:r>
      <w:r w:rsidRPr="00B95E7C">
        <w:rPr>
          <w:i/>
        </w:rPr>
        <w:t xml:space="preserve"> an</w:t>
      </w:r>
      <w:r>
        <w:rPr>
          <w:i/>
        </w:rPr>
        <w:t xml:space="preserve"> (12</w:t>
      </w:r>
      <w:r w:rsidRPr="00B95E7C">
        <w:rPr>
          <w:i/>
        </w:rPr>
        <w:t xml:space="preserve"> luni) începând de la data atribuirii acestuia. </w:t>
      </w:r>
      <w:r w:rsidRPr="00B95E7C">
        <w:rPr>
          <w:bCs/>
          <w:i/>
        </w:rPr>
        <w:t xml:space="preserve">Ordinul de începere a serviciilor prevăzute în contractul numărul..........  semnat la data de................., se face după prezentarea dovezii privind </w:t>
      </w:r>
      <w:r w:rsidRPr="00810311">
        <w:rPr>
          <w:bCs/>
          <w:i/>
        </w:rPr>
        <w:t>constituirea garanţiei de bună execuţie.</w:t>
      </w:r>
    </w:p>
    <w:p w:rsidR="002B7796" w:rsidRDefault="002B7796" w:rsidP="002B7796">
      <w:pPr>
        <w:autoSpaceDE w:val="0"/>
        <w:autoSpaceDN w:val="0"/>
        <w:adjustRightInd w:val="0"/>
        <w:jc w:val="both"/>
        <w:rPr>
          <w:b/>
          <w:bCs/>
        </w:rPr>
      </w:pPr>
    </w:p>
    <w:p w:rsidR="002B7796" w:rsidRPr="00D45E3A" w:rsidRDefault="002B7796" w:rsidP="002B7796">
      <w:pPr>
        <w:autoSpaceDE w:val="0"/>
        <w:autoSpaceDN w:val="0"/>
        <w:adjustRightInd w:val="0"/>
        <w:jc w:val="both"/>
        <w:rPr>
          <w:b/>
          <w:bCs/>
        </w:rPr>
      </w:pPr>
      <w:r w:rsidRPr="00D45E3A">
        <w:rPr>
          <w:b/>
          <w:bCs/>
        </w:rPr>
        <w:t xml:space="preserve"> 4. Drepturile </w:t>
      </w:r>
      <w:r>
        <w:rPr>
          <w:b/>
          <w:bCs/>
        </w:rPr>
        <w:t>prestatorului</w:t>
      </w:r>
    </w:p>
    <w:p w:rsidR="002B7796" w:rsidRDefault="002B7796" w:rsidP="002B7796">
      <w:pPr>
        <w:autoSpaceDE w:val="0"/>
        <w:autoSpaceDN w:val="0"/>
        <w:adjustRightInd w:val="0"/>
        <w:jc w:val="both"/>
      </w:pPr>
      <w:r w:rsidRPr="001974A1">
        <w:rPr>
          <w:b/>
        </w:rPr>
        <w:t>Art.</w:t>
      </w:r>
      <w:r>
        <w:rPr>
          <w:b/>
        </w:rPr>
        <w:t>5</w:t>
      </w:r>
      <w:r>
        <w:t xml:space="preserve"> </w:t>
      </w:r>
      <w:r w:rsidRPr="00E9350D">
        <w:t xml:space="preserve"> </w:t>
      </w:r>
      <w:r>
        <w:t>Prestatorul</w:t>
      </w:r>
      <w:r w:rsidRPr="00E9350D">
        <w:t xml:space="preserve"> are urm</w:t>
      </w:r>
      <w:r>
        <w:t>ă</w:t>
      </w:r>
      <w:r w:rsidRPr="00E9350D">
        <w:t>toarele drepturi:</w:t>
      </w:r>
    </w:p>
    <w:p w:rsidR="002B7796" w:rsidRPr="00E9350D" w:rsidRDefault="002B7796" w:rsidP="002B7796">
      <w:pPr>
        <w:autoSpaceDE w:val="0"/>
        <w:autoSpaceDN w:val="0"/>
        <w:adjustRightInd w:val="0"/>
        <w:jc w:val="both"/>
      </w:pPr>
      <w:r>
        <w:t>a) de a exploata, în mod direct, pe riscul şi răspunderea sa, activitatea ce face obiectul prezentului contract;</w:t>
      </w:r>
    </w:p>
    <w:p w:rsidR="002B7796" w:rsidRPr="00E9350D" w:rsidRDefault="002B7796" w:rsidP="002B7796">
      <w:pPr>
        <w:autoSpaceDE w:val="0"/>
        <w:autoSpaceDN w:val="0"/>
        <w:adjustRightInd w:val="0"/>
        <w:jc w:val="both"/>
      </w:pPr>
      <w:r>
        <w:t>b</w:t>
      </w:r>
      <w:r w:rsidRPr="00E9350D">
        <w:t xml:space="preserve">) </w:t>
      </w:r>
      <w:r>
        <w:t xml:space="preserve"> </w:t>
      </w:r>
      <w:r w:rsidRPr="00E9350D">
        <w:t xml:space="preserve">de a </w:t>
      </w:r>
      <w:r>
        <w:t>încasa contravaloarea pentru activitatea prestată</w:t>
      </w:r>
      <w:r w:rsidRPr="00E9350D">
        <w:t>;</w:t>
      </w:r>
    </w:p>
    <w:p w:rsidR="002B7796" w:rsidRPr="00E9350D" w:rsidRDefault="002B7796" w:rsidP="002B7796">
      <w:pPr>
        <w:autoSpaceDE w:val="0"/>
        <w:autoSpaceDN w:val="0"/>
        <w:adjustRightInd w:val="0"/>
        <w:jc w:val="both"/>
      </w:pPr>
      <w:r>
        <w:t xml:space="preserve">c) de a aplica </w:t>
      </w:r>
      <w:r w:rsidRPr="00E9350D">
        <w:t>tariful aprobat conform legisla</w:t>
      </w:r>
      <w:r>
        <w:t>ţ</w:t>
      </w:r>
      <w:r w:rsidRPr="00E9350D">
        <w:t>iei în vigoare;</w:t>
      </w:r>
    </w:p>
    <w:p w:rsidR="002B7796" w:rsidRDefault="002B7796" w:rsidP="002B7796">
      <w:pPr>
        <w:autoSpaceDE w:val="0"/>
        <w:autoSpaceDN w:val="0"/>
        <w:adjustRightInd w:val="0"/>
        <w:jc w:val="both"/>
      </w:pPr>
    </w:p>
    <w:p w:rsidR="002B7796" w:rsidRPr="00E9350D" w:rsidRDefault="002B7796" w:rsidP="002B7796">
      <w:pPr>
        <w:autoSpaceDE w:val="0"/>
        <w:autoSpaceDN w:val="0"/>
        <w:adjustRightInd w:val="0"/>
        <w:jc w:val="both"/>
        <w:rPr>
          <w:b/>
          <w:bCs/>
        </w:rPr>
      </w:pPr>
      <w:r w:rsidRPr="00E9350D">
        <w:rPr>
          <w:b/>
          <w:bCs/>
        </w:rPr>
        <w:t xml:space="preserve">5. Drepturile </w:t>
      </w:r>
      <w:r>
        <w:rPr>
          <w:b/>
          <w:bCs/>
        </w:rPr>
        <w:t>autorităţii contractante</w:t>
      </w:r>
    </w:p>
    <w:p w:rsidR="002B7796" w:rsidRPr="00E9350D" w:rsidRDefault="002B7796" w:rsidP="002B7796">
      <w:pPr>
        <w:autoSpaceDE w:val="0"/>
        <w:autoSpaceDN w:val="0"/>
        <w:adjustRightInd w:val="0"/>
        <w:jc w:val="both"/>
      </w:pPr>
      <w:r>
        <w:rPr>
          <w:b/>
        </w:rPr>
        <w:t>Art.6</w:t>
      </w:r>
      <w:r w:rsidRPr="00E9350D">
        <w:t xml:space="preserve">  </w:t>
      </w:r>
      <w:r>
        <w:t xml:space="preserve">Autoritatea contractantă </w:t>
      </w:r>
      <w:r w:rsidRPr="00E9350D">
        <w:t xml:space="preserve"> are urm</w:t>
      </w:r>
      <w:r>
        <w:t>ă</w:t>
      </w:r>
      <w:r w:rsidRPr="00E9350D">
        <w:t>toarele drepturi:</w:t>
      </w:r>
    </w:p>
    <w:p w:rsidR="002B7796" w:rsidRPr="00E9350D" w:rsidRDefault="002B7796" w:rsidP="002B7796">
      <w:pPr>
        <w:autoSpaceDE w:val="0"/>
        <w:autoSpaceDN w:val="0"/>
        <w:adjustRightInd w:val="0"/>
        <w:jc w:val="both"/>
      </w:pPr>
      <w:r>
        <w:t xml:space="preserve">a) de a </w:t>
      </w:r>
      <w:r w:rsidRPr="00E9350D">
        <w:t xml:space="preserve"> solicita </w:t>
      </w:r>
      <w:r>
        <w:t>prestatorului</w:t>
      </w:r>
      <w:r w:rsidRPr="00E9350D">
        <w:t xml:space="preserve"> informa</w:t>
      </w:r>
      <w:r>
        <w:t>ţ</w:t>
      </w:r>
      <w:r w:rsidRPr="00E9350D">
        <w:t xml:space="preserve">ii periodice cu privire la nivelul </w:t>
      </w:r>
      <w:r>
        <w:t>ş</w:t>
      </w:r>
      <w:r w:rsidRPr="00E9350D">
        <w:t>i calitatea serviciului prestat;</w:t>
      </w:r>
    </w:p>
    <w:p w:rsidR="002B7796" w:rsidRPr="00E9350D" w:rsidRDefault="002B7796" w:rsidP="002B7796">
      <w:pPr>
        <w:autoSpaceDE w:val="0"/>
        <w:autoSpaceDN w:val="0"/>
        <w:adjustRightInd w:val="0"/>
        <w:jc w:val="both"/>
      </w:pPr>
      <w:r>
        <w:t>b</w:t>
      </w:r>
      <w:r w:rsidRPr="00E9350D">
        <w:t xml:space="preserve">) de a convoca la audieri </w:t>
      </w:r>
      <w:r>
        <w:t>prestatorul</w:t>
      </w:r>
      <w:r w:rsidRPr="00E9350D">
        <w:t>, în vederea stabilirii m</w:t>
      </w:r>
      <w:r>
        <w:t>ă</w:t>
      </w:r>
      <w:r w:rsidRPr="00E9350D">
        <w:t>surilor necesare pentru remedierea unor deficien</w:t>
      </w:r>
      <w:r>
        <w:t>ţ</w:t>
      </w:r>
      <w:r w:rsidRPr="00E9350D">
        <w:t>e</w:t>
      </w:r>
      <w:r>
        <w:t xml:space="preserve"> </w:t>
      </w:r>
      <w:r w:rsidRPr="00E9350D">
        <w:t>ap</w:t>
      </w:r>
      <w:r>
        <w:t>ă</w:t>
      </w:r>
      <w:r w:rsidRPr="00E9350D">
        <w:t xml:space="preserve">rute în executarea serviciului, precum </w:t>
      </w:r>
      <w:r>
        <w:t>ş</w:t>
      </w:r>
      <w:r w:rsidRPr="00E9350D">
        <w:t>i în vederea concilierii diferendelor aparute în rela</w:t>
      </w:r>
      <w:r>
        <w:t>ţ</w:t>
      </w:r>
      <w:r w:rsidRPr="00E9350D">
        <w:t>ia cu</w:t>
      </w:r>
      <w:r>
        <w:t xml:space="preserve"> </w:t>
      </w:r>
      <w:r w:rsidRPr="00E9350D">
        <w:t>utilizatorii;</w:t>
      </w:r>
    </w:p>
    <w:p w:rsidR="002B7796" w:rsidRPr="00E9350D" w:rsidRDefault="002B7796" w:rsidP="002B7796">
      <w:pPr>
        <w:autoSpaceDE w:val="0"/>
        <w:autoSpaceDN w:val="0"/>
        <w:adjustRightInd w:val="0"/>
        <w:jc w:val="both"/>
      </w:pPr>
      <w:r>
        <w:t>c</w:t>
      </w:r>
      <w:r w:rsidRPr="00E9350D">
        <w:t xml:space="preserve">) de a verifica </w:t>
      </w:r>
      <w:r>
        <w:t>ş</w:t>
      </w:r>
      <w:r w:rsidRPr="00E9350D">
        <w:t>i controla modul de realizare de c</w:t>
      </w:r>
      <w:r>
        <w:t>ă</w:t>
      </w:r>
      <w:r w:rsidRPr="00E9350D">
        <w:t>t</w:t>
      </w:r>
      <w:r>
        <w:t xml:space="preserve">re prestator a activităţii </w:t>
      </w:r>
      <w:r w:rsidRPr="00E9350D">
        <w:t xml:space="preserve"> </w:t>
      </w:r>
      <w:r>
        <w:t>delegate;</w:t>
      </w:r>
    </w:p>
    <w:p w:rsidR="002B7796" w:rsidRPr="00E9350D" w:rsidRDefault="002B7796" w:rsidP="002B7796">
      <w:pPr>
        <w:jc w:val="both"/>
      </w:pPr>
      <w:r>
        <w:t>d</w:t>
      </w:r>
      <w:r w:rsidRPr="00E9350D">
        <w:t>) de a sanc</w:t>
      </w:r>
      <w:r>
        <w:t>ţ</w:t>
      </w:r>
      <w:r w:rsidRPr="00E9350D">
        <w:t xml:space="preserve">iona </w:t>
      </w:r>
      <w:r>
        <w:t>prestatorul</w:t>
      </w:r>
      <w:r w:rsidRPr="00E9350D">
        <w:t xml:space="preserve"> în cazul în care acesta nu asigur</w:t>
      </w:r>
      <w:r>
        <w:t>ă</w:t>
      </w:r>
      <w:r w:rsidRPr="00E9350D">
        <w:t xml:space="preserve"> continuitatea serviciului sau nu presteaz</w:t>
      </w:r>
      <w:r>
        <w:t>ă activitatea</w:t>
      </w:r>
      <w:r w:rsidRPr="00E9350D">
        <w:t xml:space="preserve"> la indicatorii de performan</w:t>
      </w:r>
      <w:r>
        <w:t>ţă ş</w:t>
      </w:r>
      <w:r w:rsidRPr="00E9350D">
        <w:t>i nivelurile de calitate la care s-a obligat prin</w:t>
      </w:r>
    </w:p>
    <w:p w:rsidR="002B7796" w:rsidRPr="00E9350D" w:rsidRDefault="002B7796" w:rsidP="002B7796">
      <w:pPr>
        <w:autoSpaceDE w:val="0"/>
        <w:autoSpaceDN w:val="0"/>
        <w:adjustRightInd w:val="0"/>
        <w:jc w:val="both"/>
      </w:pPr>
      <w:r w:rsidRPr="00E9350D">
        <w:t>prezentul contract si caietul de sarcini;</w:t>
      </w:r>
    </w:p>
    <w:p w:rsidR="002B7796" w:rsidRPr="00E9350D" w:rsidRDefault="002B7796" w:rsidP="002B7796">
      <w:pPr>
        <w:autoSpaceDE w:val="0"/>
        <w:autoSpaceDN w:val="0"/>
        <w:adjustRightInd w:val="0"/>
        <w:jc w:val="both"/>
      </w:pPr>
      <w:r>
        <w:t>e</w:t>
      </w:r>
      <w:r w:rsidRPr="00E9350D">
        <w:t xml:space="preserve">) de a solicita daune-interese în cazul în care </w:t>
      </w:r>
      <w:r>
        <w:t xml:space="preserve">prestatorul </w:t>
      </w:r>
      <w:r w:rsidRPr="00E9350D">
        <w:t>renun</w:t>
      </w:r>
      <w:r>
        <w:t>ţă</w:t>
      </w:r>
      <w:r w:rsidRPr="00E9350D">
        <w:t xml:space="preserve"> </w:t>
      </w:r>
      <w:r>
        <w:t>la prestarea activităţii</w:t>
      </w:r>
      <w:r w:rsidRPr="00E9350D">
        <w:t>;</w:t>
      </w:r>
    </w:p>
    <w:p w:rsidR="002B7796" w:rsidRDefault="002B7796" w:rsidP="002B7796">
      <w:pPr>
        <w:jc w:val="both"/>
      </w:pPr>
      <w:r>
        <w:t>f</w:t>
      </w:r>
      <w:r w:rsidRPr="00E9350D">
        <w:t>) de a rezilia contractul, în condi</w:t>
      </w:r>
      <w:r>
        <w:t>ţ</w:t>
      </w:r>
      <w:r w:rsidRPr="00E9350D">
        <w:t xml:space="preserve">iile legii </w:t>
      </w:r>
      <w:r>
        <w:t>şi al prezentului contract;</w:t>
      </w:r>
    </w:p>
    <w:p w:rsidR="002B7796" w:rsidRDefault="002B7796" w:rsidP="002B7796">
      <w:pPr>
        <w:jc w:val="both"/>
      </w:pPr>
      <w:r>
        <w:lastRenderedPageBreak/>
        <w:t>g) de a extinde sau restrânge obiectivele prevăzute  la art. 6 din  caietul de sarcini.</w:t>
      </w:r>
    </w:p>
    <w:p w:rsidR="002B7796" w:rsidRDefault="002B7796" w:rsidP="002B7796">
      <w:pPr>
        <w:autoSpaceDE w:val="0"/>
        <w:autoSpaceDN w:val="0"/>
        <w:adjustRightInd w:val="0"/>
        <w:jc w:val="both"/>
        <w:rPr>
          <w:b/>
          <w:bCs/>
        </w:rPr>
      </w:pPr>
    </w:p>
    <w:p w:rsidR="002B7796" w:rsidRPr="0077575A" w:rsidRDefault="002B7796" w:rsidP="002B7796">
      <w:pPr>
        <w:autoSpaceDE w:val="0"/>
        <w:autoSpaceDN w:val="0"/>
        <w:adjustRightInd w:val="0"/>
        <w:jc w:val="both"/>
        <w:rPr>
          <w:b/>
          <w:bCs/>
        </w:rPr>
      </w:pPr>
      <w:r w:rsidRPr="0077575A">
        <w:rPr>
          <w:b/>
          <w:bCs/>
        </w:rPr>
        <w:t>6. Obliga</w:t>
      </w:r>
      <w:r>
        <w:t>ţ</w:t>
      </w:r>
      <w:r w:rsidRPr="0077575A">
        <w:rPr>
          <w:b/>
          <w:bCs/>
        </w:rPr>
        <w:t xml:space="preserve">iile </w:t>
      </w:r>
      <w:r>
        <w:rPr>
          <w:b/>
          <w:bCs/>
        </w:rPr>
        <w:t>prestatorului</w:t>
      </w:r>
    </w:p>
    <w:p w:rsidR="002B7796" w:rsidRPr="0077575A" w:rsidRDefault="002B7796" w:rsidP="002B7796">
      <w:pPr>
        <w:autoSpaceDE w:val="0"/>
        <w:autoSpaceDN w:val="0"/>
        <w:adjustRightInd w:val="0"/>
        <w:jc w:val="both"/>
      </w:pPr>
      <w:r>
        <w:rPr>
          <w:b/>
        </w:rPr>
        <w:t>Art.7</w:t>
      </w:r>
      <w:r>
        <w:t xml:space="preserve"> </w:t>
      </w:r>
      <w:r w:rsidRPr="0077575A">
        <w:t xml:space="preserve"> </w:t>
      </w:r>
      <w:r>
        <w:t xml:space="preserve">Prestatorul </w:t>
      </w:r>
      <w:r w:rsidRPr="0077575A">
        <w:t>are urm</w:t>
      </w:r>
      <w:r>
        <w:t>ă</w:t>
      </w:r>
      <w:r w:rsidRPr="0077575A">
        <w:t>toarele obliga</w:t>
      </w:r>
      <w:r>
        <w:t>ţ</w:t>
      </w:r>
      <w:r w:rsidRPr="0077575A">
        <w:t>ii:</w:t>
      </w:r>
    </w:p>
    <w:p w:rsidR="002B7796" w:rsidRPr="00953BF0" w:rsidRDefault="002B7796" w:rsidP="002B7796">
      <w:pPr>
        <w:autoSpaceDE w:val="0"/>
        <w:autoSpaceDN w:val="0"/>
        <w:adjustRightInd w:val="0"/>
        <w:jc w:val="both"/>
      </w:pPr>
      <w:r w:rsidRPr="00953BF0">
        <w:t>a) să obţină de la autorităţile competente avizele, atestatele, acordurile şi autorizaţiile necesare prestarii activităţii delegate;</w:t>
      </w:r>
    </w:p>
    <w:p w:rsidR="002B7796" w:rsidRPr="0077575A" w:rsidRDefault="002B7796" w:rsidP="002B7796">
      <w:pPr>
        <w:autoSpaceDE w:val="0"/>
        <w:autoSpaceDN w:val="0"/>
        <w:adjustRightInd w:val="0"/>
        <w:jc w:val="both"/>
      </w:pPr>
      <w:r w:rsidRPr="0077575A">
        <w:t>b) s</w:t>
      </w:r>
      <w:r>
        <w:t>ă</w:t>
      </w:r>
      <w:r w:rsidRPr="0077575A">
        <w:t xml:space="preserve"> respecte legisla</w:t>
      </w:r>
      <w:r>
        <w:t>ţ</w:t>
      </w:r>
      <w:r w:rsidRPr="0077575A">
        <w:t xml:space="preserve">ia </w:t>
      </w:r>
      <w:r>
        <w:t>ş</w:t>
      </w:r>
      <w:r w:rsidRPr="0077575A">
        <w:t>i reglement</w:t>
      </w:r>
      <w:r>
        <w:t>ă</w:t>
      </w:r>
      <w:r w:rsidRPr="0077575A">
        <w:t>rile în vigoare aplic</w:t>
      </w:r>
      <w:r>
        <w:t>abile activităţii delegate</w:t>
      </w:r>
      <w:r w:rsidRPr="0077575A">
        <w:t xml:space="preserve">, precum </w:t>
      </w:r>
      <w:r>
        <w:t>ş</w:t>
      </w:r>
      <w:r w:rsidRPr="0077575A">
        <w:t>i indicatorii</w:t>
      </w:r>
      <w:r>
        <w:t xml:space="preserve"> </w:t>
      </w:r>
      <w:r w:rsidRPr="0077575A">
        <w:t>de performan</w:t>
      </w:r>
      <w:r>
        <w:t xml:space="preserve">ţă </w:t>
      </w:r>
      <w:r w:rsidRPr="0077575A">
        <w:t>;</w:t>
      </w:r>
    </w:p>
    <w:p w:rsidR="002B7796" w:rsidRPr="00B95E7C" w:rsidRDefault="002B7796" w:rsidP="002B7796">
      <w:pPr>
        <w:autoSpaceDE w:val="0"/>
        <w:autoSpaceDN w:val="0"/>
        <w:adjustRightInd w:val="0"/>
        <w:jc w:val="both"/>
      </w:pPr>
      <w:r w:rsidRPr="0077575A">
        <w:t>c) s</w:t>
      </w:r>
      <w:r>
        <w:t>ă presteze activitatea conform prevederilor</w:t>
      </w:r>
      <w:r w:rsidRPr="0077575A">
        <w:t xml:space="preserve"> regulamentului serviciului </w:t>
      </w:r>
      <w:r w:rsidRPr="00B95E7C">
        <w:t>de salubrizare pentru activitatea de colectare a cadavrelor animalelor de pe domeniul public al Municipiului Timişoara şi/</w:t>
      </w:r>
      <w:r w:rsidRPr="00B95E7C">
        <w:rPr>
          <w:bCs/>
        </w:rPr>
        <w:t xml:space="preserve">sau </w:t>
      </w:r>
      <w:r w:rsidRPr="00B95E7C">
        <w:t>din gospodăriile crescătorilor individuali de animale de pe raza Municipiului Timişoara şi predarea acestora unităţilor de ecarisaj sau către instalaţiile de neutralizare;</w:t>
      </w:r>
    </w:p>
    <w:p w:rsidR="002B7796" w:rsidRPr="00D45E3A" w:rsidRDefault="002B7796" w:rsidP="002B7796">
      <w:pPr>
        <w:autoSpaceDE w:val="0"/>
        <w:autoSpaceDN w:val="0"/>
        <w:adjustRightInd w:val="0"/>
        <w:jc w:val="both"/>
      </w:pPr>
      <w:r w:rsidRPr="00D45E3A">
        <w:t>d)  să ia măsurile necesare pentru respectarea normelor de sănătate şi securitate în muncă;</w:t>
      </w:r>
    </w:p>
    <w:p w:rsidR="002B7796" w:rsidRDefault="002B7796" w:rsidP="002B7796">
      <w:pPr>
        <w:autoSpaceDE w:val="0"/>
        <w:autoSpaceDN w:val="0"/>
        <w:adjustRightInd w:val="0"/>
        <w:jc w:val="both"/>
      </w:pPr>
      <w:r>
        <w:t>e</w:t>
      </w:r>
      <w:r w:rsidRPr="0077575A">
        <w:t>) s</w:t>
      </w:r>
      <w:r>
        <w:t xml:space="preserve">ă fundamenteze necesarul </w:t>
      </w:r>
      <w:r w:rsidRPr="0077575A">
        <w:t>de fonduri pentru realizarea lucr</w:t>
      </w:r>
      <w:r>
        <w:t>ă</w:t>
      </w:r>
      <w:r w:rsidRPr="0077575A">
        <w:t xml:space="preserve">rilor de revizii </w:t>
      </w:r>
      <w:r>
        <w:t>ş</w:t>
      </w:r>
      <w:r w:rsidRPr="0077575A">
        <w:t>i repara</w:t>
      </w:r>
      <w:r>
        <w:t>ţ</w:t>
      </w:r>
      <w:r w:rsidRPr="0077575A">
        <w:t>ii din surse</w:t>
      </w:r>
      <w:r>
        <w:t xml:space="preserve"> </w:t>
      </w:r>
      <w:r w:rsidRPr="0077575A">
        <w:t>proprii;</w:t>
      </w:r>
    </w:p>
    <w:p w:rsidR="002B7796" w:rsidRPr="0077575A" w:rsidRDefault="002B7796" w:rsidP="002B7796">
      <w:pPr>
        <w:autoSpaceDE w:val="0"/>
        <w:autoSpaceDN w:val="0"/>
        <w:adjustRightInd w:val="0"/>
        <w:jc w:val="both"/>
      </w:pPr>
      <w:r>
        <w:t>f</w:t>
      </w:r>
      <w:r w:rsidRPr="0077575A">
        <w:t>) s</w:t>
      </w:r>
      <w:r>
        <w:t>ă</w:t>
      </w:r>
      <w:r w:rsidRPr="0077575A">
        <w:t xml:space="preserve"> furnizeze </w:t>
      </w:r>
      <w:r>
        <w:t>autorităţii contractante</w:t>
      </w:r>
      <w:r w:rsidRPr="0077575A">
        <w:t xml:space="preserve"> informa</w:t>
      </w:r>
      <w:r>
        <w:t>ţ</w:t>
      </w:r>
      <w:r w:rsidRPr="0077575A">
        <w:t xml:space="preserve">iile solicitate </w:t>
      </w:r>
      <w:r>
        <w:t>ş</w:t>
      </w:r>
      <w:r w:rsidRPr="0077575A">
        <w:t>i s</w:t>
      </w:r>
      <w:r>
        <w:t>ă</w:t>
      </w:r>
      <w:r w:rsidRPr="0077575A">
        <w:t xml:space="preserve"> asigure accesul organelor de control la toate datele </w:t>
      </w:r>
      <w:r>
        <w:t>ş</w:t>
      </w:r>
      <w:r w:rsidRPr="0077575A">
        <w:t>i</w:t>
      </w:r>
      <w:r>
        <w:t xml:space="preserve"> </w:t>
      </w:r>
      <w:r w:rsidRPr="0077575A">
        <w:t>documentele, inclusiv contabile, necesare verific</w:t>
      </w:r>
      <w:r>
        <w:t>ă</w:t>
      </w:r>
      <w:r w:rsidRPr="0077575A">
        <w:t xml:space="preserve">rii </w:t>
      </w:r>
      <w:r>
        <w:t>ş</w:t>
      </w:r>
      <w:r w:rsidRPr="0077575A">
        <w:t>i evalu</w:t>
      </w:r>
      <w:r>
        <w:t>ă</w:t>
      </w:r>
      <w:r w:rsidRPr="0077575A">
        <w:t xml:space="preserve">rii modului de organizare </w:t>
      </w:r>
      <w:r>
        <w:t>ş</w:t>
      </w:r>
      <w:r w:rsidRPr="0077575A">
        <w:t>i de func</w:t>
      </w:r>
      <w:r>
        <w:t>ţ</w:t>
      </w:r>
      <w:r w:rsidRPr="0077575A">
        <w:t>ionare a</w:t>
      </w:r>
      <w:r>
        <w:t xml:space="preserve"> </w:t>
      </w:r>
      <w:r w:rsidRPr="0077575A">
        <w:t>serviciului delegat, în conformitate prevederile legale în vigoare;</w:t>
      </w:r>
    </w:p>
    <w:p w:rsidR="002B7796" w:rsidRPr="0077575A" w:rsidRDefault="002B7796" w:rsidP="002B7796">
      <w:pPr>
        <w:autoSpaceDE w:val="0"/>
        <w:autoSpaceDN w:val="0"/>
        <w:adjustRightInd w:val="0"/>
        <w:jc w:val="both"/>
      </w:pPr>
      <w:r>
        <w:t>g</w:t>
      </w:r>
      <w:r w:rsidRPr="0077575A">
        <w:t>) s</w:t>
      </w:r>
      <w:r>
        <w:t>ă</w:t>
      </w:r>
      <w:r w:rsidRPr="0077575A">
        <w:t xml:space="preserve"> nu subdelege/subc</w:t>
      </w:r>
      <w:r>
        <w:t xml:space="preserve">ontracteze </w:t>
      </w:r>
      <w:r w:rsidRPr="00CD17A3">
        <w:t>prestarea activităţii de colectare a cadavrelor animalelor de pe domeniul public al Municipiului Timişoara şi/</w:t>
      </w:r>
      <w:r w:rsidRPr="00CD17A3">
        <w:rPr>
          <w:bCs/>
        </w:rPr>
        <w:t xml:space="preserve">sau </w:t>
      </w:r>
      <w:r w:rsidRPr="00CD17A3">
        <w:t>din gospodăriile crescătorilor individuali de animale de pe raza Municipiului Timişoara şi predarea acestora unităţilor de ecarisaj sau către instalaţiile de neutralizare</w:t>
      </w:r>
      <w:r w:rsidRPr="00CD17A3">
        <w:rPr>
          <w:bCs/>
        </w:rPr>
        <w:t xml:space="preserve">, </w:t>
      </w:r>
      <w:r w:rsidRPr="00CD17A3">
        <w:t>în tot</w:t>
      </w:r>
      <w:r w:rsidRPr="0077575A">
        <w:t xml:space="preserve"> sau în parte, altor operatori;</w:t>
      </w:r>
    </w:p>
    <w:p w:rsidR="002B7796" w:rsidRPr="0077575A" w:rsidRDefault="002B7796" w:rsidP="002B7796">
      <w:pPr>
        <w:autoSpaceDE w:val="0"/>
        <w:autoSpaceDN w:val="0"/>
        <w:adjustRightInd w:val="0"/>
        <w:jc w:val="both"/>
      </w:pPr>
      <w:r>
        <w:t>h</w:t>
      </w:r>
      <w:r w:rsidRPr="0077575A">
        <w:t>) s</w:t>
      </w:r>
      <w:r>
        <w:t>ă</w:t>
      </w:r>
      <w:r w:rsidRPr="0077575A">
        <w:t xml:space="preserve"> informeze </w:t>
      </w:r>
      <w:r>
        <w:t>ş</w:t>
      </w:r>
      <w:r w:rsidRPr="0077575A">
        <w:t>i s</w:t>
      </w:r>
      <w:r>
        <w:t>ă</w:t>
      </w:r>
      <w:r w:rsidRPr="0077575A">
        <w:t xml:space="preserve"> notifice, de îndat</w:t>
      </w:r>
      <w:r>
        <w:t>ă</w:t>
      </w:r>
      <w:r w:rsidRPr="0077575A">
        <w:t xml:space="preserve">, </w:t>
      </w:r>
      <w:r>
        <w:t xml:space="preserve">autoritatea contractantă </w:t>
      </w:r>
      <w:r w:rsidRPr="0077575A">
        <w:t xml:space="preserve"> despre cauzele sau evenimentele de natur</w:t>
      </w:r>
      <w:r>
        <w:t>ă</w:t>
      </w:r>
      <w:r w:rsidRPr="0077575A">
        <w:t xml:space="preserve"> s</w:t>
      </w:r>
      <w:r>
        <w:t>ă</w:t>
      </w:r>
      <w:r w:rsidRPr="0077575A">
        <w:t xml:space="preserve"> conduc</w:t>
      </w:r>
      <w:r>
        <w:t>ă</w:t>
      </w:r>
      <w:r w:rsidRPr="0077575A">
        <w:t xml:space="preserve"> la</w:t>
      </w:r>
      <w:r>
        <w:t xml:space="preserve"> </w:t>
      </w:r>
      <w:r w:rsidRPr="0077575A">
        <w:t>reducerea activit</w:t>
      </w:r>
      <w:r>
        <w:t>ăţ</w:t>
      </w:r>
      <w:r w:rsidRPr="0077575A">
        <w:t>ii sau la imposibilitatea realiz</w:t>
      </w:r>
      <w:r>
        <w:t>ă</w:t>
      </w:r>
      <w:r w:rsidRPr="0077575A">
        <w:t xml:space="preserve">rii serviciului </w:t>
      </w:r>
      <w:r>
        <w:t>ş</w:t>
      </w:r>
      <w:r w:rsidRPr="0077575A">
        <w:t>i m</w:t>
      </w:r>
      <w:r>
        <w:t>ă</w:t>
      </w:r>
      <w:r w:rsidRPr="0077575A">
        <w:t>surile ce se impun pentru asigurarea</w:t>
      </w:r>
      <w:r>
        <w:t xml:space="preserve"> </w:t>
      </w:r>
      <w:r w:rsidRPr="0077575A">
        <w:t>continuit</w:t>
      </w:r>
      <w:r>
        <w:t>ăţ</w:t>
      </w:r>
      <w:r w:rsidRPr="0077575A">
        <w:t>ii serviciului;</w:t>
      </w:r>
    </w:p>
    <w:p w:rsidR="002B7796" w:rsidRPr="0077575A" w:rsidRDefault="002B7796" w:rsidP="002B7796">
      <w:pPr>
        <w:autoSpaceDE w:val="0"/>
        <w:autoSpaceDN w:val="0"/>
        <w:adjustRightInd w:val="0"/>
        <w:jc w:val="both"/>
      </w:pPr>
      <w:r>
        <w:t>i</w:t>
      </w:r>
      <w:r w:rsidRPr="0077575A">
        <w:t>) s</w:t>
      </w:r>
      <w:r>
        <w:t>ă</w:t>
      </w:r>
      <w:r w:rsidRPr="0077575A">
        <w:t xml:space="preserve"> plateasc</w:t>
      </w:r>
      <w:r>
        <w:t>ă</w:t>
      </w:r>
      <w:r w:rsidRPr="0077575A">
        <w:t xml:space="preserve"> desp</w:t>
      </w:r>
      <w:r>
        <w:t>ă</w:t>
      </w:r>
      <w:r w:rsidRPr="0077575A">
        <w:t>gubiri persoanelor fizice sau juridice pentru prejudiciile aduse din culpa sa;</w:t>
      </w:r>
    </w:p>
    <w:p w:rsidR="002B7796" w:rsidRPr="0077575A" w:rsidRDefault="002B7796" w:rsidP="002B7796">
      <w:pPr>
        <w:autoSpaceDE w:val="0"/>
        <w:autoSpaceDN w:val="0"/>
        <w:adjustRightInd w:val="0"/>
        <w:jc w:val="both"/>
      </w:pPr>
      <w:r>
        <w:t>j</w:t>
      </w:r>
      <w:r w:rsidRPr="0077575A">
        <w:t>) s</w:t>
      </w:r>
      <w:r>
        <w:t>ă</w:t>
      </w:r>
      <w:r w:rsidRPr="0077575A">
        <w:t xml:space="preserve"> asigure continuitatea prest</w:t>
      </w:r>
      <w:r>
        <w:t>ă</w:t>
      </w:r>
      <w:r w:rsidRPr="0077575A">
        <w:t>rii serviciului în condi</w:t>
      </w:r>
      <w:r>
        <w:t>ţ</w:t>
      </w:r>
      <w:r w:rsidRPr="0077575A">
        <w:t>iile stipulate în contract, inclusiv în cazul retragerii</w:t>
      </w:r>
      <w:r>
        <w:t xml:space="preserve"> </w:t>
      </w:r>
      <w:r w:rsidRPr="0077575A">
        <w:t>licen</w:t>
      </w:r>
      <w:r>
        <w:t>ţ</w:t>
      </w:r>
      <w:r w:rsidRPr="0077575A">
        <w:t>ei sau încet</w:t>
      </w:r>
      <w:r>
        <w:t>ă</w:t>
      </w:r>
      <w:r w:rsidRPr="0077575A">
        <w:t>rii contractului de delegare din alte cauze decât termenul ori for</w:t>
      </w:r>
      <w:r>
        <w:t>ţa majoră, până</w:t>
      </w:r>
      <w:r w:rsidRPr="0077575A">
        <w:t xml:space="preserve"> la</w:t>
      </w:r>
      <w:r>
        <w:t xml:space="preserve"> </w:t>
      </w:r>
      <w:r w:rsidRPr="0077575A">
        <w:t>preluarea acesteia de c</w:t>
      </w:r>
      <w:r>
        <w:t>ă</w:t>
      </w:r>
      <w:r w:rsidRPr="0077575A">
        <w:t>tre alt operator, dar nu mai mult de 90 de zile;</w:t>
      </w:r>
    </w:p>
    <w:p w:rsidR="002B7796" w:rsidRPr="00D45E3A" w:rsidRDefault="002B7796" w:rsidP="002B7796">
      <w:pPr>
        <w:autoSpaceDE w:val="0"/>
        <w:autoSpaceDN w:val="0"/>
        <w:adjustRightInd w:val="0"/>
        <w:jc w:val="both"/>
      </w:pPr>
      <w:r>
        <w:t>k</w:t>
      </w:r>
      <w:r w:rsidRPr="00D45E3A">
        <w:t>) să restituie bunurile de retur în mod gratuit şi libere de orice sarcini, la încetarea contractului de delegare a gestiunii;</w:t>
      </w:r>
    </w:p>
    <w:p w:rsidR="002B7796" w:rsidRPr="00943C4F" w:rsidRDefault="002B7796" w:rsidP="002B7796">
      <w:pPr>
        <w:autoSpaceDE w:val="0"/>
        <w:autoSpaceDN w:val="0"/>
        <w:adjustRightInd w:val="0"/>
        <w:jc w:val="both"/>
      </w:pPr>
      <w:r>
        <w:t>l)</w:t>
      </w:r>
      <w:r w:rsidRPr="00943C4F">
        <w:t xml:space="preserve"> să înfiinţeze un dispecerat cu program de funcţionare permanent; </w:t>
      </w:r>
    </w:p>
    <w:p w:rsidR="002B7796" w:rsidRPr="00943C4F" w:rsidRDefault="002B7796" w:rsidP="002B7796">
      <w:pPr>
        <w:autoSpaceDE w:val="0"/>
        <w:autoSpaceDN w:val="0"/>
        <w:adjustRightInd w:val="0"/>
        <w:jc w:val="both"/>
      </w:pPr>
      <w:r>
        <w:t>m</w:t>
      </w:r>
      <w:r w:rsidRPr="00943C4F">
        <w:t xml:space="preserve">) </w:t>
      </w:r>
      <w:r>
        <w:t>să înfiinţ</w:t>
      </w:r>
      <w:r w:rsidRPr="00943C4F">
        <w:t>eze un  registru  în care va înregistra toate reclamaţiile/sesiz</w:t>
      </w:r>
      <w:r>
        <w:t>ările formulate verbal de petenţ</w:t>
      </w:r>
      <w:r w:rsidRPr="00943C4F">
        <w:t>i şi va lua mă</w:t>
      </w:r>
      <w:r>
        <w:t>surile  ce se impun pentru soluţ</w:t>
      </w:r>
      <w:r w:rsidRPr="00943C4F">
        <w:t>ionarea acestora. În re</w:t>
      </w:r>
      <w:r>
        <w:t>gistru se vor consemna: numele ş</w:t>
      </w:r>
      <w:r w:rsidRPr="00943C4F">
        <w:t>i prenumele petentului, precum  şi a persoanei  care a înregistrat reclamaţia/sesizarea, adresa, data şi ora reclamaţiei/sesizării, data şi ora solu</w:t>
      </w:r>
      <w:r>
        <w:t>ţionării reclamaţ</w:t>
      </w:r>
      <w:r w:rsidRPr="00943C4F">
        <w:t xml:space="preserve">iei/sesizării, numărul de ordine al reclamaţiei/sesizării care va fi comunicat  petentului. La sesizările formulate , în scris, va răspunde în termen de 30 zile de la înregistrarea acestora; </w:t>
      </w:r>
    </w:p>
    <w:p w:rsidR="002B7796" w:rsidRPr="00943C4F" w:rsidRDefault="002B7796" w:rsidP="002B7796">
      <w:pPr>
        <w:autoSpaceDE w:val="0"/>
        <w:autoSpaceDN w:val="0"/>
        <w:adjustRightInd w:val="0"/>
        <w:jc w:val="both"/>
        <w:rPr>
          <w:u w:val="single"/>
        </w:rPr>
      </w:pPr>
      <w:r>
        <w:t>n) s</w:t>
      </w:r>
      <w:r w:rsidRPr="007D0BBB">
        <w:t xml:space="preserve">ă asigure personalul autorizat necesar pentru prestarea activităţilor asumate prin contract  precum şi conducerea operativă </w:t>
      </w:r>
      <w:r>
        <w:t>prin dispecerat,</w:t>
      </w:r>
      <w:r w:rsidRPr="007D0BBB">
        <w:t xml:space="preserve"> asigurarea mijloacelor tehnice şi a personalului de intervenţie;</w:t>
      </w:r>
    </w:p>
    <w:p w:rsidR="002B7796" w:rsidRDefault="002B7796" w:rsidP="002B7796">
      <w:pPr>
        <w:autoSpaceDE w:val="0"/>
        <w:autoSpaceDN w:val="0"/>
        <w:adjustRightInd w:val="0"/>
        <w:jc w:val="both"/>
      </w:pPr>
      <w:r>
        <w:t>o</w:t>
      </w:r>
      <w:r w:rsidRPr="00943C4F">
        <w:t xml:space="preserve">) </w:t>
      </w:r>
      <w:r>
        <w:t>să respecte condiţiile impuse de natura activităţ</w:t>
      </w:r>
      <w:r w:rsidRPr="00943C4F">
        <w:t>ilor (ma</w:t>
      </w:r>
      <w:r>
        <w:t>teriale cu regim special, condiţii de siguranţă în exploatare, protecţia mediului, protecţ</w:t>
      </w:r>
      <w:r w:rsidRPr="00943C4F">
        <w:t>ia muncii</w:t>
      </w:r>
      <w:r>
        <w:t>, condiţii privind folosirea ş</w:t>
      </w:r>
      <w:r w:rsidRPr="00943C4F">
        <w:t>i protejarea patrimoniului, etc.).</w:t>
      </w:r>
    </w:p>
    <w:p w:rsidR="002B7796" w:rsidRDefault="002B7796" w:rsidP="002B7796">
      <w:pPr>
        <w:autoSpaceDE w:val="0"/>
        <w:autoSpaceDN w:val="0"/>
        <w:adjustRightInd w:val="0"/>
        <w:jc w:val="both"/>
      </w:pPr>
    </w:p>
    <w:p w:rsidR="002B7796" w:rsidRPr="00943C4F" w:rsidRDefault="002B7796" w:rsidP="002B7796">
      <w:pPr>
        <w:autoSpaceDE w:val="0"/>
        <w:autoSpaceDN w:val="0"/>
        <w:adjustRightInd w:val="0"/>
        <w:jc w:val="both"/>
      </w:pPr>
    </w:p>
    <w:p w:rsidR="002B7796" w:rsidRDefault="002B7796" w:rsidP="002B7796">
      <w:pPr>
        <w:autoSpaceDE w:val="0"/>
        <w:autoSpaceDN w:val="0"/>
        <w:adjustRightInd w:val="0"/>
        <w:jc w:val="both"/>
        <w:rPr>
          <w:b/>
          <w:bCs/>
        </w:rPr>
      </w:pPr>
      <w:r w:rsidRPr="0077575A">
        <w:rPr>
          <w:b/>
          <w:bCs/>
        </w:rPr>
        <w:t xml:space="preserve"> 7. Obliga</w:t>
      </w:r>
      <w:r>
        <w:rPr>
          <w:b/>
        </w:rPr>
        <w:t>ţ</w:t>
      </w:r>
      <w:r w:rsidRPr="0077575A">
        <w:rPr>
          <w:b/>
          <w:bCs/>
        </w:rPr>
        <w:t xml:space="preserve">iile </w:t>
      </w:r>
      <w:r>
        <w:rPr>
          <w:b/>
          <w:bCs/>
        </w:rPr>
        <w:t>autorităţii contractante</w:t>
      </w:r>
    </w:p>
    <w:p w:rsidR="002B7796" w:rsidRPr="0077575A" w:rsidRDefault="002B7796" w:rsidP="002B7796">
      <w:pPr>
        <w:autoSpaceDE w:val="0"/>
        <w:autoSpaceDN w:val="0"/>
        <w:adjustRightInd w:val="0"/>
        <w:jc w:val="both"/>
      </w:pPr>
      <w:r w:rsidRPr="007718EA">
        <w:rPr>
          <w:b/>
        </w:rPr>
        <w:t>Art.</w:t>
      </w:r>
      <w:r>
        <w:rPr>
          <w:b/>
        </w:rPr>
        <w:t>8</w:t>
      </w:r>
      <w:r w:rsidRPr="0077575A">
        <w:t xml:space="preserve"> </w:t>
      </w:r>
      <w:r>
        <w:t>Autoritatea contractantă</w:t>
      </w:r>
      <w:r w:rsidRPr="0077575A">
        <w:t xml:space="preserve"> are urm</w:t>
      </w:r>
      <w:r>
        <w:t>ă</w:t>
      </w:r>
      <w:r w:rsidRPr="0077575A">
        <w:t>toarele obliga</w:t>
      </w:r>
      <w:r>
        <w:t>ţ</w:t>
      </w:r>
      <w:r w:rsidRPr="0077575A">
        <w:t>ii:</w:t>
      </w:r>
    </w:p>
    <w:p w:rsidR="002B7796" w:rsidRPr="00D45E3A" w:rsidRDefault="002B7796" w:rsidP="002B7796">
      <w:pPr>
        <w:autoSpaceDE w:val="0"/>
        <w:autoSpaceDN w:val="0"/>
        <w:adjustRightInd w:val="0"/>
        <w:jc w:val="both"/>
      </w:pPr>
      <w:r>
        <w:t>a</w:t>
      </w:r>
      <w:r w:rsidRPr="00D45E3A">
        <w:t xml:space="preserve">) să menţină echilibrul contractual şi să respecte angajamentele asumate faţă de </w:t>
      </w:r>
      <w:r>
        <w:t>prestator</w:t>
      </w:r>
      <w:r w:rsidRPr="00D45E3A">
        <w:t xml:space="preserve"> prin prezentul contract;</w:t>
      </w:r>
    </w:p>
    <w:p w:rsidR="002B7796" w:rsidRPr="00D45E3A" w:rsidRDefault="002B7796" w:rsidP="002B7796">
      <w:pPr>
        <w:autoSpaceDE w:val="0"/>
        <w:autoSpaceDN w:val="0"/>
        <w:adjustRightInd w:val="0"/>
        <w:jc w:val="both"/>
      </w:pPr>
      <w:r>
        <w:lastRenderedPageBreak/>
        <w:t>b</w:t>
      </w:r>
      <w:r w:rsidRPr="00D45E3A">
        <w:t>) să</w:t>
      </w:r>
      <w:r>
        <w:t xml:space="preserve"> notifice prestatorul </w:t>
      </w:r>
      <w:r w:rsidRPr="00D45E3A">
        <w:t>apariţia oricaror împrejurari de natura să aduca atingere drepturilor acestuia.</w:t>
      </w:r>
    </w:p>
    <w:p w:rsidR="002B7796" w:rsidRDefault="002B7796" w:rsidP="002B7796">
      <w:pPr>
        <w:autoSpaceDE w:val="0"/>
        <w:autoSpaceDN w:val="0"/>
        <w:adjustRightInd w:val="0"/>
        <w:jc w:val="both"/>
        <w:rPr>
          <w:b/>
          <w:bCs/>
        </w:rPr>
      </w:pPr>
    </w:p>
    <w:p w:rsidR="002B7796" w:rsidRDefault="002B7796" w:rsidP="002B7796">
      <w:pPr>
        <w:autoSpaceDE w:val="0"/>
        <w:autoSpaceDN w:val="0"/>
        <w:adjustRightInd w:val="0"/>
        <w:jc w:val="both"/>
        <w:rPr>
          <w:b/>
          <w:bCs/>
        </w:rPr>
      </w:pPr>
      <w:r>
        <w:rPr>
          <w:b/>
          <w:bCs/>
        </w:rPr>
        <w:t>8</w:t>
      </w:r>
      <w:r w:rsidRPr="00D45E3A">
        <w:rPr>
          <w:b/>
          <w:bCs/>
        </w:rPr>
        <w:t xml:space="preserve">.  </w:t>
      </w:r>
      <w:r>
        <w:rPr>
          <w:b/>
          <w:bCs/>
        </w:rPr>
        <w:t>Preţ.</w:t>
      </w:r>
      <w:r w:rsidRPr="00D45E3A">
        <w:rPr>
          <w:b/>
          <w:bCs/>
        </w:rPr>
        <w:t>Tarife. Încasarea contravalorii serviciilor prestate</w:t>
      </w:r>
    </w:p>
    <w:p w:rsidR="002B7796" w:rsidRPr="00777E27" w:rsidRDefault="002B7796" w:rsidP="002B7796">
      <w:pPr>
        <w:widowControl w:val="0"/>
        <w:autoSpaceDE w:val="0"/>
        <w:autoSpaceDN w:val="0"/>
        <w:adjustRightInd w:val="0"/>
        <w:jc w:val="both"/>
      </w:pPr>
      <w:r>
        <w:rPr>
          <w:b/>
        </w:rPr>
        <w:t>Art.9</w:t>
      </w:r>
      <w:r w:rsidRPr="00D45E3A">
        <w:t xml:space="preserve"> </w:t>
      </w:r>
      <w:r w:rsidRPr="00D45E3A">
        <w:rPr>
          <w:b/>
          <w:bCs/>
        </w:rPr>
        <w:t xml:space="preserve"> </w:t>
      </w:r>
      <w:r>
        <w:t>Valoarea contractului este</w:t>
      </w:r>
      <w:r w:rsidRPr="008379F6">
        <w:t xml:space="preserve">  de ________________ lei fără TVA, respectiv ___________ lei cu TVA</w:t>
      </w:r>
      <w:r>
        <w:t>.</w:t>
      </w:r>
    </w:p>
    <w:p w:rsidR="002B7796" w:rsidRPr="00FE0B8D" w:rsidRDefault="002B7796" w:rsidP="002B7796">
      <w:pPr>
        <w:shd w:val="clear" w:color="auto" w:fill="FFFFFF"/>
        <w:autoSpaceDE w:val="0"/>
        <w:autoSpaceDN w:val="0"/>
        <w:adjustRightInd w:val="0"/>
        <w:jc w:val="both"/>
        <w:rPr>
          <w:color w:val="FF0000"/>
        </w:rPr>
      </w:pPr>
      <w:r>
        <w:rPr>
          <w:b/>
        </w:rPr>
        <w:t>Art.</w:t>
      </w:r>
      <w:r w:rsidRPr="00D45E3A">
        <w:rPr>
          <w:b/>
        </w:rPr>
        <w:t>1</w:t>
      </w:r>
      <w:r>
        <w:rPr>
          <w:b/>
        </w:rPr>
        <w:t>0</w:t>
      </w:r>
      <w:r w:rsidRPr="00D45E3A">
        <w:t xml:space="preserve"> (1) </w:t>
      </w:r>
      <w:r>
        <w:t>Prestatorul</w:t>
      </w:r>
      <w:r w:rsidRPr="00D45E3A">
        <w:t xml:space="preserve"> este obligat să presteze utilizatorilor activitatea delegată numai pe bază de tarifele </w:t>
      </w:r>
      <w:r>
        <w:t xml:space="preserve"> prezentate în </w:t>
      </w:r>
      <w:r w:rsidRPr="00777E27">
        <w:t>oferta.</w:t>
      </w:r>
    </w:p>
    <w:p w:rsidR="002B7796" w:rsidRDefault="002B7796" w:rsidP="002B7796">
      <w:pPr>
        <w:autoSpaceDE w:val="0"/>
        <w:autoSpaceDN w:val="0"/>
        <w:adjustRightInd w:val="0"/>
        <w:jc w:val="both"/>
      </w:pPr>
      <w:r w:rsidRPr="00D45E3A">
        <w:t xml:space="preserve"> </w:t>
      </w:r>
      <w:r>
        <w:t>(2</w:t>
      </w:r>
      <w:r w:rsidRPr="00D45E3A">
        <w:t>) Tarifele, conform ofertei</w:t>
      </w:r>
      <w:r w:rsidRPr="00CD17A3">
        <w:t>, pentru serviciul de salubrizare pentru activitatea de colectare a cadavrelor animalelor de pe domeniul public al Municipiului Timişoara şi predarea acestora unităţilor de ecarisaj sau către instalaţiile de neutralizare,</w:t>
      </w:r>
      <w:r w:rsidRPr="00CD17A3">
        <w:rPr>
          <w:bCs/>
        </w:rPr>
        <w:t xml:space="preserve"> </w:t>
      </w:r>
      <w:r w:rsidRPr="00CD17A3">
        <w:t>delegate la data intrării în vigoare a contractului de delegare</w:t>
      </w:r>
      <w:r>
        <w:t xml:space="preserve"> sunt cele din Ofertă Tarife Anexa nr. 3 – din caietul de sarcini.</w:t>
      </w:r>
    </w:p>
    <w:p w:rsidR="002B7796" w:rsidRPr="008379F6" w:rsidRDefault="002B7796" w:rsidP="002B7796">
      <w:pPr>
        <w:widowControl w:val="0"/>
        <w:autoSpaceDE w:val="0"/>
        <w:autoSpaceDN w:val="0"/>
        <w:adjustRightInd w:val="0"/>
        <w:jc w:val="both"/>
      </w:pPr>
      <w:r w:rsidRPr="008379F6">
        <w:t xml:space="preserve"> </w:t>
      </w:r>
      <w:r>
        <w:t>(3</w:t>
      </w:r>
      <w:r w:rsidRPr="008379F6">
        <w:t xml:space="preserve">) </w:t>
      </w:r>
      <w:r w:rsidRPr="00CD17A3">
        <w:t>Serviciul de salubrizare pentru activitatea de colectare a cadavrelor animalelor de pe domeniul public al Municipiului Timişoara şi predarea acestora unităţilor de ecarisaj sau către instalaţiile de neutralizare</w:t>
      </w:r>
      <w:r w:rsidRPr="00CD17A3">
        <w:rPr>
          <w:bCs/>
        </w:rPr>
        <w:t xml:space="preserve">  </w:t>
      </w:r>
      <w:r w:rsidRPr="00CD17A3">
        <w:t>va</w:t>
      </w:r>
      <w:r w:rsidRPr="008379F6">
        <w:t xml:space="preserve"> fi decontat în baza tarifelor  ofertate  conform</w:t>
      </w:r>
      <w:r>
        <w:t xml:space="preserve"> Ofertei Tarife -</w:t>
      </w:r>
      <w:r w:rsidRPr="008379F6">
        <w:t xml:space="preserve"> Anexei nr.</w:t>
      </w:r>
      <w:r>
        <w:t xml:space="preserve"> 3  la</w:t>
      </w:r>
      <w:r w:rsidRPr="008379F6">
        <w:t xml:space="preserve"> </w:t>
      </w:r>
      <w:r>
        <w:t>caietul de sarcini</w:t>
      </w:r>
      <w:r w:rsidRPr="008379F6">
        <w:t>, până la epuizarea valoarii  de ________________ lei fără TVA, respectiv ___________ lei cu TVA</w:t>
      </w:r>
    </w:p>
    <w:p w:rsidR="002B7796" w:rsidRDefault="002B7796" w:rsidP="002B7796">
      <w:pPr>
        <w:autoSpaceDE w:val="0"/>
        <w:autoSpaceDN w:val="0"/>
        <w:adjustRightInd w:val="0"/>
        <w:jc w:val="both"/>
      </w:pPr>
      <w:r>
        <w:t>(4</w:t>
      </w:r>
      <w:r w:rsidRPr="008379F6">
        <w:t>) Cantităţile din oferta fina</w:t>
      </w:r>
      <w:r>
        <w:t>ciară sunt estimate, autoritatea contractantă</w:t>
      </w:r>
      <w:r w:rsidRPr="008379F6">
        <w:t xml:space="preserve"> îşi rezervă dreptul de a modifica aceste cantităţi în funcţie de situaţia existentă pe teren sau</w:t>
      </w:r>
      <w:r>
        <w:t xml:space="preserve"> de modificările legislative, dar fără a depăşi valoarea totală ofertată</w:t>
      </w:r>
      <w:r w:rsidRPr="00D45E3A">
        <w:t>.</w:t>
      </w:r>
    </w:p>
    <w:p w:rsidR="002B7796" w:rsidRPr="00175044" w:rsidRDefault="002B7796" w:rsidP="002B7796">
      <w:pPr>
        <w:autoSpaceDE w:val="0"/>
        <w:autoSpaceDN w:val="0"/>
        <w:adjustRightInd w:val="0"/>
        <w:jc w:val="both"/>
        <w:rPr>
          <w:color w:val="7030A0"/>
        </w:rPr>
      </w:pPr>
    </w:p>
    <w:p w:rsidR="002B7796" w:rsidRPr="00777E27" w:rsidRDefault="002B7796" w:rsidP="002B7796">
      <w:pPr>
        <w:autoSpaceDE w:val="0"/>
        <w:autoSpaceDN w:val="0"/>
        <w:adjustRightInd w:val="0"/>
        <w:jc w:val="both"/>
      </w:pPr>
      <w:r w:rsidRPr="00777E27">
        <w:rPr>
          <w:b/>
        </w:rPr>
        <w:t>Art.1</w:t>
      </w:r>
      <w:r>
        <w:rPr>
          <w:b/>
        </w:rPr>
        <w:t>1</w:t>
      </w:r>
      <w:r w:rsidRPr="00D45E3A">
        <w:t xml:space="preserve"> </w:t>
      </w:r>
      <w:r>
        <w:t>(1</w:t>
      </w:r>
      <w:r w:rsidRPr="00D45E3A">
        <w:t xml:space="preserve">) </w:t>
      </w:r>
      <w:r w:rsidRPr="00CD17A3">
        <w:t>Plata serviciul de salubrizare pentru activitatea de colectare a cadavrelor animalelor de pe domeniul public al Municipiului Timişoara şi predarea acestora unităţilor de ecarisaj sau către instalaţiile de neutralizare</w:t>
      </w:r>
      <w:r>
        <w:rPr>
          <w:b/>
        </w:rPr>
        <w:t xml:space="preserve">, </w:t>
      </w:r>
      <w:r w:rsidRPr="00D45E3A">
        <w:rPr>
          <w:bCs/>
        </w:rPr>
        <w:t xml:space="preserve"> </w:t>
      </w:r>
      <w:r w:rsidRPr="00D45E3A">
        <w:t xml:space="preserve">se va face conform prevederilor  </w:t>
      </w:r>
      <w:r w:rsidRPr="00777E27">
        <w:t>art. 29 din Caietul de sarcini,  fără a depăşi valoarea ofertată conform Anexei nr. 3 din caietul de sarcinii.</w:t>
      </w:r>
    </w:p>
    <w:p w:rsidR="002B7796" w:rsidRPr="00777E27" w:rsidRDefault="002B7796" w:rsidP="002B7796">
      <w:pPr>
        <w:autoSpaceDE w:val="0"/>
        <w:autoSpaceDN w:val="0"/>
        <w:adjustRightInd w:val="0"/>
        <w:jc w:val="both"/>
      </w:pPr>
      <w:r>
        <w:t xml:space="preserve">(2) </w:t>
      </w:r>
      <w:r w:rsidRPr="00CD17A3">
        <w:t>Plata serviciul de salubrizare pentru activitatea de colectare a cadavrelor animalelor din gospodăriile crescătorilor individuali de animale de pe raza Municipiului Timişoara şi predarea acestora unităţilor de ecarisaj sau către instalaţiile de neutralizare</w:t>
      </w:r>
      <w:r w:rsidRPr="00CD17A3">
        <w:rPr>
          <w:bCs/>
        </w:rPr>
        <w:t xml:space="preserve"> </w:t>
      </w:r>
      <w:r w:rsidRPr="00CD17A3">
        <w:t xml:space="preserve">se va face conform prevederilor  </w:t>
      </w:r>
      <w:r w:rsidRPr="00777E27">
        <w:t>art. 30 din caietul de sarcini, adică vor fi facturate direct generatorilor (solicitatului/proprietarului animalului) la aceleaşi tarife ofertate  conform Anexei nr. 3 din caietul de sarcini.</w:t>
      </w:r>
    </w:p>
    <w:p w:rsidR="002B7796" w:rsidRPr="001472F1" w:rsidRDefault="002B7796" w:rsidP="002B7796">
      <w:pPr>
        <w:autoSpaceDE w:val="0"/>
        <w:autoSpaceDN w:val="0"/>
        <w:adjustRightInd w:val="0"/>
        <w:jc w:val="both"/>
      </w:pPr>
    </w:p>
    <w:p w:rsidR="002B7796" w:rsidRPr="00717B13" w:rsidRDefault="002B7796" w:rsidP="002B7796">
      <w:pPr>
        <w:autoSpaceDE w:val="0"/>
        <w:autoSpaceDN w:val="0"/>
        <w:adjustRightInd w:val="0"/>
        <w:jc w:val="both"/>
        <w:rPr>
          <w:color w:val="000000"/>
        </w:rPr>
      </w:pPr>
      <w:r>
        <w:rPr>
          <w:b/>
          <w:bCs/>
          <w:color w:val="000000"/>
        </w:rPr>
        <w:t xml:space="preserve">9. </w:t>
      </w:r>
      <w:r w:rsidRPr="00717B13">
        <w:rPr>
          <w:b/>
          <w:bCs/>
          <w:color w:val="000000"/>
        </w:rPr>
        <w:t>Garan</w:t>
      </w:r>
      <w:r w:rsidRPr="00717B13">
        <w:rPr>
          <w:b/>
          <w:color w:val="000000"/>
        </w:rPr>
        <w:t>ţii</w:t>
      </w:r>
      <w:r w:rsidRPr="00717B13">
        <w:rPr>
          <w:b/>
          <w:bCs/>
          <w:color w:val="000000"/>
        </w:rPr>
        <w:t xml:space="preserve"> </w:t>
      </w:r>
    </w:p>
    <w:p w:rsidR="002B7796" w:rsidRPr="00717B13" w:rsidRDefault="002B7796" w:rsidP="002B7796">
      <w:pPr>
        <w:autoSpaceDE w:val="0"/>
        <w:autoSpaceDN w:val="0"/>
        <w:adjustRightInd w:val="0"/>
        <w:jc w:val="both"/>
        <w:rPr>
          <w:color w:val="000000"/>
        </w:rPr>
      </w:pPr>
      <w:r>
        <w:rPr>
          <w:b/>
          <w:color w:val="000000"/>
        </w:rPr>
        <w:t>Art.</w:t>
      </w:r>
      <w:r w:rsidRPr="00717B13">
        <w:rPr>
          <w:b/>
          <w:color w:val="000000"/>
        </w:rPr>
        <w:t>1</w:t>
      </w:r>
      <w:r>
        <w:rPr>
          <w:b/>
          <w:color w:val="000000"/>
        </w:rPr>
        <w:t>2</w:t>
      </w:r>
      <w:r>
        <w:rPr>
          <w:color w:val="000000"/>
        </w:rPr>
        <w:t xml:space="preserve"> (1) În termen de 5</w:t>
      </w:r>
      <w:r w:rsidRPr="00717B13">
        <w:rPr>
          <w:color w:val="000000"/>
        </w:rPr>
        <w:t xml:space="preserve"> zile </w:t>
      </w:r>
      <w:r>
        <w:rPr>
          <w:color w:val="000000"/>
        </w:rPr>
        <w:t xml:space="preserve">lucratoare </w:t>
      </w:r>
      <w:r w:rsidRPr="00717B13">
        <w:rPr>
          <w:color w:val="000000"/>
        </w:rPr>
        <w:t>de la data semnării pre</w:t>
      </w:r>
      <w:r>
        <w:rPr>
          <w:color w:val="000000"/>
        </w:rPr>
        <w:t>zentului contract, prestatorul</w:t>
      </w:r>
      <w:r w:rsidRPr="00717B13">
        <w:rPr>
          <w:color w:val="000000"/>
        </w:rPr>
        <w:t xml:space="preserve"> constituie, cu titlu de garanţie de bună execuţie, o sumă fixă în procent de 5 % din valoarea contractului.</w:t>
      </w:r>
    </w:p>
    <w:p w:rsidR="002B7796" w:rsidRPr="00717B13" w:rsidRDefault="002B7796" w:rsidP="002B7796">
      <w:pPr>
        <w:autoSpaceDE w:val="0"/>
        <w:autoSpaceDN w:val="0"/>
        <w:adjustRightInd w:val="0"/>
        <w:jc w:val="both"/>
        <w:rPr>
          <w:color w:val="000000"/>
        </w:rPr>
      </w:pPr>
      <w:r w:rsidRPr="00717B13">
        <w:rPr>
          <w:color w:val="000000"/>
        </w:rPr>
        <w:t>(2) Cuantumul garanţiei de bună execuţie este de</w:t>
      </w:r>
      <w:r w:rsidRPr="00717B13">
        <w:rPr>
          <w:b/>
          <w:color w:val="000000"/>
        </w:rPr>
        <w:t xml:space="preserve"> ……….. lei</w:t>
      </w:r>
      <w:r w:rsidRPr="00717B13">
        <w:rPr>
          <w:color w:val="000000"/>
        </w:rPr>
        <w:t xml:space="preserve"> şi reprezintă </w:t>
      </w:r>
      <w:r w:rsidRPr="00717B13">
        <w:rPr>
          <w:b/>
          <w:color w:val="000000"/>
        </w:rPr>
        <w:t>5</w:t>
      </w:r>
      <w:r w:rsidRPr="00717B13">
        <w:rPr>
          <w:color w:val="000000"/>
        </w:rPr>
        <w:t xml:space="preserve"> %</w:t>
      </w:r>
      <w:r w:rsidRPr="00717B13">
        <w:rPr>
          <w:b/>
          <w:color w:val="000000"/>
        </w:rPr>
        <w:t xml:space="preserve"> </w:t>
      </w:r>
      <w:r w:rsidRPr="00717B13">
        <w:rPr>
          <w:color w:val="000000"/>
        </w:rPr>
        <w:t>din v</w:t>
      </w:r>
      <w:r>
        <w:rPr>
          <w:color w:val="000000"/>
        </w:rPr>
        <w:t>aloarea fără TVA a contractului.</w:t>
      </w:r>
    </w:p>
    <w:p w:rsidR="002B7796" w:rsidRPr="00810311" w:rsidRDefault="002B7796" w:rsidP="002B7796">
      <w:pPr>
        <w:jc w:val="both"/>
      </w:pPr>
      <w:r>
        <w:rPr>
          <w:color w:val="000000"/>
        </w:rPr>
        <w:t>(3)</w:t>
      </w:r>
      <w:r w:rsidRPr="00717B13">
        <w:rPr>
          <w:color w:val="000000"/>
        </w:rPr>
        <w:t>Garanţia de bună execuţie se</w:t>
      </w:r>
      <w:r>
        <w:rPr>
          <w:color w:val="000000"/>
        </w:rPr>
        <w:t xml:space="preserve"> constituie de către prestator</w:t>
      </w:r>
      <w:r w:rsidRPr="00717B13">
        <w:rPr>
          <w:color w:val="000000"/>
        </w:rPr>
        <w:t xml:space="preserve"> în </w:t>
      </w:r>
      <w:r>
        <w:rPr>
          <w:color w:val="000000"/>
        </w:rPr>
        <w:t xml:space="preserve">scopul asigurării autorităţii contractante </w:t>
      </w:r>
      <w:r w:rsidRPr="00717B13">
        <w:rPr>
          <w:color w:val="000000"/>
        </w:rPr>
        <w:t xml:space="preserve">de îndeplinirea cantitativă, calitativă şi în perioada convenită a obligaţiilor contractuale. </w:t>
      </w:r>
      <w:r w:rsidRPr="00810311">
        <w:rPr>
          <w:sz w:val="22"/>
          <w:szCs w:val="22"/>
        </w:rPr>
        <w:t xml:space="preserve">Achizitorul acceptă constituirea garanţiei de bună execuţie prin </w:t>
      </w:r>
      <w:r w:rsidRPr="00810311">
        <w:rPr>
          <w:i/>
          <w:sz w:val="22"/>
          <w:szCs w:val="22"/>
          <w:lang w:val="fr-FR"/>
        </w:rPr>
        <w:t>(operatorul va alega una din variante):</w:t>
      </w:r>
    </w:p>
    <w:p w:rsidR="002B7796" w:rsidRPr="00810311" w:rsidRDefault="002B7796" w:rsidP="002B7796">
      <w:pPr>
        <w:ind w:left="-284" w:firstLine="284"/>
        <w:jc w:val="both"/>
        <w:rPr>
          <w:sz w:val="22"/>
          <w:szCs w:val="22"/>
        </w:rPr>
      </w:pPr>
      <w:r w:rsidRPr="00810311">
        <w:rPr>
          <w:sz w:val="22"/>
          <w:szCs w:val="22"/>
        </w:rPr>
        <w:t xml:space="preserve">- virament bancar </w:t>
      </w:r>
    </w:p>
    <w:p w:rsidR="002B7796" w:rsidRPr="00810311" w:rsidRDefault="002B7796" w:rsidP="002B7796">
      <w:pPr>
        <w:jc w:val="both"/>
        <w:rPr>
          <w:sz w:val="22"/>
          <w:szCs w:val="22"/>
          <w:lang w:val="fr-FR"/>
        </w:rPr>
      </w:pPr>
      <w:r w:rsidRPr="00810311">
        <w:rPr>
          <w:sz w:val="22"/>
          <w:szCs w:val="22"/>
          <w:lang w:val="fr-FR"/>
        </w:rPr>
        <w:t xml:space="preserve">- </w:t>
      </w:r>
      <w:r w:rsidRPr="00810311">
        <w:rPr>
          <w:sz w:val="22"/>
          <w:szCs w:val="22"/>
          <w:lang w:val="en-US"/>
        </w:rPr>
        <w:t>instrument de garantare emis de o instituţie de credit din România sau din alt stat sau de o societate de asigurări, în condiţiile legii,</w:t>
      </w:r>
      <w:r w:rsidRPr="00810311">
        <w:rPr>
          <w:sz w:val="22"/>
          <w:szCs w:val="22"/>
          <w:lang w:val="fr-FR"/>
        </w:rPr>
        <w:t xml:space="preserve"> care devine anexa la contract. Instrumentul de garantare trebuie sa prevadă dacă plata garanţiei se va executa condiţionat sau neconditionat .</w:t>
      </w:r>
    </w:p>
    <w:p w:rsidR="002B7796" w:rsidRPr="00810311" w:rsidRDefault="002B7796" w:rsidP="002B7796">
      <w:pPr>
        <w:jc w:val="both"/>
        <w:rPr>
          <w:sz w:val="22"/>
          <w:szCs w:val="22"/>
          <w:lang w:val="fr-FR"/>
        </w:rPr>
      </w:pPr>
      <w:r w:rsidRPr="00810311">
        <w:rPr>
          <w:sz w:val="22"/>
          <w:szCs w:val="22"/>
          <w:lang w:val="fr-FR"/>
        </w:rPr>
        <w:t xml:space="preserve">sau </w:t>
      </w:r>
    </w:p>
    <w:p w:rsidR="002B7796" w:rsidRPr="00810311" w:rsidRDefault="002B7796" w:rsidP="002B7796">
      <w:pPr>
        <w:jc w:val="both"/>
      </w:pPr>
      <w:r w:rsidRPr="00810311">
        <w:rPr>
          <w:sz w:val="22"/>
          <w:szCs w:val="22"/>
        </w:rPr>
        <w:t xml:space="preserve">- reţineri succesive din sumele datorate pentru facturi parţiale. În acest sens contractantul are obligaţia de a deschide la unitatea Trezoreriei Statului din cadrul organului fiscal competent în administrarea acestuia un cont de disponibil distinct la dispoziţia autorităţii contractante, cont care trebuie alimentat la începutul derulării contractului cu cel puţin </w:t>
      </w:r>
      <w:r w:rsidRPr="00810311">
        <w:rPr>
          <w:b/>
          <w:sz w:val="22"/>
          <w:szCs w:val="22"/>
        </w:rPr>
        <w:t>0,5%</w:t>
      </w:r>
      <w:r w:rsidRPr="00810311">
        <w:rPr>
          <w:sz w:val="22"/>
          <w:szCs w:val="22"/>
        </w:rPr>
        <w:t xml:space="preserve"> din preţul acestuia fără TVA. Pe parcursul îndeplinirii contractului, autoritatea contractantă urmează să alimenteze acest cont de disponibil prin reţineri succesive din sumele datorate şi cuvenite contractantului până la concurenţa sumei stabilită drept garanţie </w:t>
      </w:r>
      <w:r w:rsidRPr="00810311">
        <w:rPr>
          <w:sz w:val="22"/>
          <w:szCs w:val="22"/>
        </w:rPr>
        <w:lastRenderedPageBreak/>
        <w:t>de bună execuţie în documentaţia de atribuire. Autoritatea contractantă va înştiinţa achizitorul despre vărsământul efectuat, precum şi despre destinaţia lui. Contul astfel deschis este purtător de dobândă în favoarea contractantului</w:t>
      </w:r>
      <w:r>
        <w:rPr>
          <w:sz w:val="22"/>
          <w:szCs w:val="22"/>
        </w:rPr>
        <w:t>.</w:t>
      </w:r>
    </w:p>
    <w:p w:rsidR="002B7796" w:rsidRPr="00717B13" w:rsidRDefault="002B7796" w:rsidP="002B7796">
      <w:pPr>
        <w:jc w:val="both"/>
        <w:rPr>
          <w:color w:val="000000"/>
        </w:rPr>
      </w:pPr>
      <w:r>
        <w:rPr>
          <w:color w:val="000000"/>
        </w:rPr>
        <w:t xml:space="preserve"> (4)Autoritatea contractantă</w:t>
      </w:r>
      <w:r w:rsidRPr="00717B13">
        <w:rPr>
          <w:color w:val="000000"/>
        </w:rPr>
        <w:t xml:space="preserve">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w:t>
      </w:r>
      <w:r>
        <w:rPr>
          <w:color w:val="000000"/>
        </w:rPr>
        <w:t>ei de bună execuţie, autoritatea contractantă</w:t>
      </w:r>
      <w:r w:rsidRPr="00717B13">
        <w:rPr>
          <w:color w:val="000000"/>
        </w:rPr>
        <w:t xml:space="preserve"> are obligaţia de a noti</w:t>
      </w:r>
      <w:r>
        <w:rPr>
          <w:color w:val="000000"/>
        </w:rPr>
        <w:t>fica acest lucru prestatorului</w:t>
      </w:r>
      <w:r w:rsidRPr="00717B13">
        <w:rPr>
          <w:color w:val="000000"/>
        </w:rPr>
        <w:t>, precizând totodată obligaţiile care nu au fost respectate.</w:t>
      </w:r>
    </w:p>
    <w:p w:rsidR="002B7796" w:rsidRPr="00CC6045" w:rsidRDefault="002B7796" w:rsidP="002B7796">
      <w:pPr>
        <w:jc w:val="both"/>
        <w:rPr>
          <w:lang w:val="it-IT"/>
        </w:rPr>
      </w:pPr>
      <w:r w:rsidRPr="00717B13">
        <w:rPr>
          <w:color w:val="000000"/>
          <w:lang w:val="it-IT"/>
        </w:rPr>
        <w:t xml:space="preserve">(5) </w:t>
      </w:r>
      <w:r w:rsidRPr="00CC6045">
        <w:t xml:space="preserve">Autoritatea contractantă </w:t>
      </w:r>
      <w:r w:rsidRPr="00CC6045">
        <w:rPr>
          <w:lang w:val="it-IT"/>
        </w:rPr>
        <w:t>se obligă să restituie garanţia de bună execuţie, în termen de 14 zile  de la data încheierii procesului-verbal de recepţie la terminarea contractului.</w:t>
      </w:r>
    </w:p>
    <w:p w:rsidR="002B7796" w:rsidRPr="00CC6045" w:rsidRDefault="002B7796" w:rsidP="002B7796">
      <w:pPr>
        <w:autoSpaceDE w:val="0"/>
        <w:autoSpaceDN w:val="0"/>
        <w:adjustRightInd w:val="0"/>
        <w:jc w:val="both"/>
      </w:pPr>
      <w:r>
        <w:rPr>
          <w:b/>
        </w:rPr>
        <w:t>Art.13</w:t>
      </w:r>
      <w:r w:rsidRPr="00647F89">
        <w:t xml:space="preserve"> </w:t>
      </w:r>
      <w:r>
        <w:t>–</w:t>
      </w:r>
      <w:r w:rsidRPr="00647F89">
        <w:t xml:space="preserve"> </w:t>
      </w:r>
      <w:r w:rsidRPr="00CC6045">
        <w:t>Autoritatea contractantă are dreptul să execute garanţia de buna execuţie dacă prestatorul renunţă la prestarea activităţii, caz în care acesta nu este exonerat şi de plata unor daune-interese faţă de autoritatea contractantă.</w:t>
      </w:r>
    </w:p>
    <w:p w:rsidR="002B7796" w:rsidRPr="00647F89" w:rsidRDefault="002B7796" w:rsidP="002B7796">
      <w:pPr>
        <w:autoSpaceDE w:val="0"/>
        <w:autoSpaceDN w:val="0"/>
        <w:adjustRightInd w:val="0"/>
        <w:jc w:val="both"/>
      </w:pPr>
    </w:p>
    <w:p w:rsidR="002B7796" w:rsidRPr="001472F1" w:rsidRDefault="002B7796" w:rsidP="002B7796">
      <w:pPr>
        <w:autoSpaceDE w:val="0"/>
        <w:autoSpaceDN w:val="0"/>
        <w:adjustRightInd w:val="0"/>
        <w:jc w:val="both"/>
        <w:rPr>
          <w:b/>
        </w:rPr>
      </w:pPr>
      <w:r w:rsidRPr="001472F1">
        <w:rPr>
          <w:rFonts w:ascii="Times-Bold" w:hAnsi="Times-Bold" w:cs="Times-Bold"/>
          <w:b/>
          <w:bCs/>
          <w:sz w:val="23"/>
          <w:szCs w:val="23"/>
        </w:rPr>
        <w:t xml:space="preserve"> </w:t>
      </w:r>
      <w:r w:rsidRPr="001472F1">
        <w:rPr>
          <w:b/>
          <w:bCs/>
        </w:rPr>
        <w:t>1</w:t>
      </w:r>
      <w:r>
        <w:rPr>
          <w:b/>
          <w:bCs/>
        </w:rPr>
        <w:t>0</w:t>
      </w:r>
      <w:r w:rsidRPr="001472F1">
        <w:rPr>
          <w:b/>
          <w:bCs/>
        </w:rPr>
        <w:t>. R</w:t>
      </w:r>
      <w:r w:rsidRPr="001472F1">
        <w:rPr>
          <w:b/>
        </w:rPr>
        <w:t>ă</w:t>
      </w:r>
      <w:r w:rsidRPr="001472F1">
        <w:rPr>
          <w:b/>
          <w:bCs/>
        </w:rPr>
        <w:t>spunderea contractual</w:t>
      </w:r>
      <w:r w:rsidRPr="001472F1">
        <w:rPr>
          <w:b/>
        </w:rPr>
        <w:t>ă</w:t>
      </w:r>
    </w:p>
    <w:p w:rsidR="002B7796" w:rsidRPr="001472F1" w:rsidRDefault="002B7796" w:rsidP="002B7796">
      <w:pPr>
        <w:autoSpaceDE w:val="0"/>
        <w:autoSpaceDN w:val="0"/>
        <w:adjustRightInd w:val="0"/>
        <w:jc w:val="both"/>
      </w:pPr>
      <w:r w:rsidRPr="001472F1">
        <w:rPr>
          <w:b/>
        </w:rPr>
        <w:t>Art.</w:t>
      </w:r>
      <w:r>
        <w:rPr>
          <w:b/>
        </w:rPr>
        <w:t>14</w:t>
      </w:r>
      <w:r w:rsidRPr="001472F1">
        <w:t xml:space="preserve"> Nerespectarea dovedită de către părţile contractante a obligaţiilor contractuale prevăzute în prezentul contract atrage răspunderea contractuală a părţii în culpă.</w:t>
      </w:r>
    </w:p>
    <w:p w:rsidR="002B7796" w:rsidRPr="00810311" w:rsidRDefault="002B7796" w:rsidP="002B7796">
      <w:pPr>
        <w:jc w:val="both"/>
        <w:rPr>
          <w:lang w:val="it-IT"/>
        </w:rPr>
      </w:pPr>
      <w:r w:rsidRPr="00810311">
        <w:rPr>
          <w:b/>
        </w:rPr>
        <w:t>Art.15</w:t>
      </w:r>
      <w:r w:rsidRPr="00810311">
        <w:t xml:space="preserve"> </w:t>
      </w:r>
      <w:r w:rsidRPr="00810311">
        <w:rPr>
          <w:lang w:val="it-IT"/>
        </w:rPr>
        <w:t xml:space="preserve">În cazul în care, din vina sa exclusivă, prestatorul nu reuşeşte să-şi execute obligaţiile asumate prin contract, atunci achizitorul are dreptul de a deduce din preţul contractului, ca penalităţi, o sumă echivalentă cu o cotă procentuală de </w:t>
      </w:r>
      <w:r w:rsidRPr="00810311">
        <w:rPr>
          <w:b/>
          <w:lang w:val="it-IT"/>
        </w:rPr>
        <w:t>0,5%</w:t>
      </w:r>
      <w:r w:rsidRPr="00810311">
        <w:rPr>
          <w:lang w:val="it-IT"/>
        </w:rPr>
        <w:t xml:space="preserve"> din preţul contractului pe fiecare zi de intarziere pana la stingerea obligaţiilor.</w:t>
      </w:r>
    </w:p>
    <w:p w:rsidR="002B7796" w:rsidRPr="00647F89" w:rsidRDefault="002B7796" w:rsidP="002B7796">
      <w:pPr>
        <w:autoSpaceDE w:val="0"/>
        <w:autoSpaceDN w:val="0"/>
        <w:adjustRightInd w:val="0"/>
        <w:jc w:val="both"/>
      </w:pPr>
      <w:r w:rsidRPr="00647F89">
        <w:rPr>
          <w:b/>
        </w:rPr>
        <w:t>Art.</w:t>
      </w:r>
      <w:r>
        <w:rPr>
          <w:b/>
        </w:rPr>
        <w:t>16</w:t>
      </w:r>
      <w:r w:rsidRPr="00435D20">
        <w:t xml:space="preserve"> </w:t>
      </w:r>
      <w:r w:rsidRPr="00647F89">
        <w:t xml:space="preserve">În cazul în care din penalităţi nu se acoperă paguba, partea în culpa este obligată suplimentar la daune </w:t>
      </w:r>
      <w:r>
        <w:t>–</w:t>
      </w:r>
      <w:r w:rsidRPr="00647F89">
        <w:t xml:space="preserve"> interese</w:t>
      </w:r>
      <w:r>
        <w:t>.</w:t>
      </w:r>
    </w:p>
    <w:p w:rsidR="002B7796" w:rsidRPr="00647F89" w:rsidRDefault="002B7796" w:rsidP="002B7796">
      <w:pPr>
        <w:autoSpaceDE w:val="0"/>
        <w:autoSpaceDN w:val="0"/>
        <w:adjustRightInd w:val="0"/>
        <w:jc w:val="both"/>
      </w:pPr>
    </w:p>
    <w:p w:rsidR="002B7796" w:rsidRPr="00647F89" w:rsidRDefault="002B7796" w:rsidP="002B7796">
      <w:pPr>
        <w:jc w:val="both"/>
      </w:pPr>
      <w:r w:rsidRPr="00647F89">
        <w:rPr>
          <w:b/>
          <w:bCs/>
        </w:rPr>
        <w:t>1</w:t>
      </w:r>
      <w:r>
        <w:rPr>
          <w:b/>
          <w:bCs/>
        </w:rPr>
        <w:t>1</w:t>
      </w:r>
      <w:r w:rsidRPr="00647F89">
        <w:rPr>
          <w:b/>
          <w:bCs/>
        </w:rPr>
        <w:t>. Forţa major</w:t>
      </w:r>
      <w:r w:rsidRPr="00647F89">
        <w:rPr>
          <w:b/>
        </w:rPr>
        <w:t>ă</w:t>
      </w:r>
    </w:p>
    <w:p w:rsidR="002B7796" w:rsidRPr="00647F89" w:rsidRDefault="002B7796" w:rsidP="002B7796">
      <w:pPr>
        <w:autoSpaceDE w:val="0"/>
        <w:autoSpaceDN w:val="0"/>
        <w:adjustRightInd w:val="0"/>
        <w:jc w:val="both"/>
      </w:pPr>
      <w:r>
        <w:rPr>
          <w:b/>
        </w:rPr>
        <w:t>Art.17</w:t>
      </w:r>
      <w:r>
        <w:t xml:space="preserve"> </w:t>
      </w:r>
      <w:r w:rsidRPr="00647F89">
        <w:t>Niciuna dintre părţile contractante nu răspunde de neexecutarea la termen sau/şi de executarea în mod necorespunzător, total ori parţial, a oricărei obligaţii care îi revine în baza prezentului contract de delegare a gestiunii, dacă neexecutarea sau executarea necorespunzatoare a obligaţiei respective a fost cauzată de forţa majoră.</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pPr>
      <w:r>
        <w:rPr>
          <w:b/>
        </w:rPr>
        <w:t>Art.18</w:t>
      </w:r>
      <w:r w:rsidRPr="00647F89">
        <w:t xml:space="preserve"> Partea care invocă forţa majoră este obligată să notifice celeilalte părţi în termen de 48 de ore  producerea evenimentului, precum şi dovada forţei majore şi să ia toate măsurile posibile în vederea limitării consecinţelor lui.</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pPr>
      <w:r>
        <w:rPr>
          <w:b/>
        </w:rPr>
        <w:t>Art.19</w:t>
      </w:r>
      <w:r w:rsidRPr="00647F89">
        <w:t xml:space="preserve"> Dacă în termen de  30 de zile de la producere,  evenimentul respectiv nu încetează, părţile au dreptul să îşi notifice încetarea de plin drept a prezentului contract de delegare a gestiunii fără ca vreuna dintre ele să pretindă daune-interese.</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pPr>
      <w:r>
        <w:rPr>
          <w:b/>
        </w:rPr>
        <w:t>Art.</w:t>
      </w:r>
      <w:r w:rsidRPr="00647F89">
        <w:rPr>
          <w:b/>
        </w:rPr>
        <w:t>2</w:t>
      </w:r>
      <w:r>
        <w:rPr>
          <w:b/>
        </w:rPr>
        <w:t>0</w:t>
      </w:r>
      <w:r w:rsidRPr="00647F89">
        <w:t xml:space="preserve"> Întârzierea sau neexecutarea obligaţiilor asumate din motive de forţă majoră nu atrage pentru nici una dintre părţi penalizări sau alte compensaţii.</w:t>
      </w:r>
    </w:p>
    <w:p w:rsidR="002B7796" w:rsidRPr="00647F89" w:rsidRDefault="002B7796" w:rsidP="002B7796">
      <w:pPr>
        <w:autoSpaceDE w:val="0"/>
        <w:autoSpaceDN w:val="0"/>
        <w:adjustRightInd w:val="0"/>
        <w:jc w:val="both"/>
        <w:rPr>
          <w:b/>
          <w:bCs/>
        </w:rPr>
      </w:pPr>
    </w:p>
    <w:p w:rsidR="002B7796" w:rsidRPr="00647F89" w:rsidRDefault="002B7796" w:rsidP="002B7796">
      <w:pPr>
        <w:autoSpaceDE w:val="0"/>
        <w:autoSpaceDN w:val="0"/>
        <w:adjustRightInd w:val="0"/>
        <w:jc w:val="both"/>
        <w:rPr>
          <w:b/>
        </w:rPr>
      </w:pPr>
      <w:r w:rsidRPr="00647F89">
        <w:rPr>
          <w:b/>
          <w:bCs/>
        </w:rPr>
        <w:t xml:space="preserve"> 1</w:t>
      </w:r>
      <w:r>
        <w:rPr>
          <w:b/>
          <w:bCs/>
        </w:rPr>
        <w:t>2</w:t>
      </w:r>
      <w:r w:rsidRPr="00647F89">
        <w:rPr>
          <w:b/>
          <w:bCs/>
        </w:rPr>
        <w:t>. Condiţii de redefinire a clauzelor contractuale</w:t>
      </w:r>
    </w:p>
    <w:p w:rsidR="002B7796" w:rsidRPr="00647F89" w:rsidRDefault="002B7796" w:rsidP="002B7796">
      <w:pPr>
        <w:autoSpaceDE w:val="0"/>
        <w:autoSpaceDN w:val="0"/>
        <w:adjustRightInd w:val="0"/>
        <w:jc w:val="both"/>
      </w:pPr>
      <w:r>
        <w:rPr>
          <w:b/>
        </w:rPr>
        <w:t>Art.</w:t>
      </w:r>
      <w:r w:rsidRPr="00647F89">
        <w:rPr>
          <w:b/>
        </w:rPr>
        <w:t>2</w:t>
      </w:r>
      <w:r>
        <w:rPr>
          <w:b/>
        </w:rPr>
        <w:t>1</w:t>
      </w:r>
      <w:r>
        <w:t xml:space="preserve"> </w:t>
      </w:r>
      <w:r w:rsidRPr="00647F89">
        <w:t>Modificarea prezentului contract se face numai prin act adiţional încheiat între părţile contractante.</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pPr>
      <w:r w:rsidRPr="00647F89">
        <w:rPr>
          <w:b/>
        </w:rPr>
        <w:t>Art.</w:t>
      </w:r>
      <w:r>
        <w:rPr>
          <w:b/>
        </w:rPr>
        <w:t>22</w:t>
      </w:r>
      <w:r>
        <w:t xml:space="preserve"> </w:t>
      </w:r>
      <w:r w:rsidRPr="00647F89">
        <w:t xml:space="preserve"> (1) </w:t>
      </w:r>
      <w:r>
        <w:t>Autoritatea contractantă</w:t>
      </w:r>
      <w:r w:rsidRPr="00647F89">
        <w:t xml:space="preserve">  poate modifica unilateral partea reglementară a prezentului contract cu notificarea prealabilă, cu 30 de zile, a </w:t>
      </w:r>
      <w:r>
        <w:t>prestatorului</w:t>
      </w:r>
      <w:r w:rsidRPr="00647F89">
        <w:t>, din motive excepţionale legate de interesul naţional sau local, după caz.</w:t>
      </w:r>
    </w:p>
    <w:p w:rsidR="002B7796" w:rsidRPr="00647F89" w:rsidRDefault="002B7796" w:rsidP="002B7796">
      <w:pPr>
        <w:autoSpaceDE w:val="0"/>
        <w:autoSpaceDN w:val="0"/>
        <w:adjustRightInd w:val="0"/>
        <w:jc w:val="both"/>
      </w:pPr>
      <w:r w:rsidRPr="00647F89">
        <w:t xml:space="preserve">(2) În cazul în care modificarea unilaterală a contractului îi aduce un prejudiciu, </w:t>
      </w:r>
      <w:r>
        <w:t>prestatorul</w:t>
      </w:r>
      <w:r w:rsidRPr="00647F89">
        <w:t xml:space="preserve">  are dreptul să primească fără întârziere o justă despăgubire.</w:t>
      </w:r>
    </w:p>
    <w:p w:rsidR="002B7796" w:rsidRPr="00647F89" w:rsidRDefault="002B7796" w:rsidP="002B7796">
      <w:pPr>
        <w:autoSpaceDE w:val="0"/>
        <w:autoSpaceDN w:val="0"/>
        <w:adjustRightInd w:val="0"/>
        <w:jc w:val="both"/>
      </w:pPr>
      <w:r w:rsidRPr="00647F89">
        <w:lastRenderedPageBreak/>
        <w:t xml:space="preserve">(3) În caz de dezacord între </w:t>
      </w:r>
      <w:r>
        <w:t>autoritatea contractantă</w:t>
      </w:r>
      <w:r w:rsidRPr="00647F89">
        <w:t xml:space="preserve"> şi </w:t>
      </w:r>
      <w:r>
        <w:t>prestator</w:t>
      </w:r>
      <w:r w:rsidRPr="00647F89">
        <w:t xml:space="preserve"> cu privire la suma despăgubirii, aceasta va fi stabilită de către instanţa judecatorească competentă, perioadă în care </w:t>
      </w:r>
      <w:r>
        <w:t>prestatorul</w:t>
      </w:r>
      <w:r w:rsidRPr="00647F89">
        <w:t xml:space="preserve"> are obligaţia să respecte obligaţiile contractuale.</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pPr>
      <w:r>
        <w:rPr>
          <w:b/>
        </w:rPr>
        <w:t>Art.23</w:t>
      </w:r>
      <w:r w:rsidRPr="00647F89">
        <w:t xml:space="preserve"> Prezentul contract nu poate fi modificat prin act adiţional, în sensul introducerii în obiectul acestuia a unei activităţi care nu a facut obiectul delegării gestiunii.</w:t>
      </w:r>
    </w:p>
    <w:p w:rsidR="002B7796" w:rsidRPr="00647F89" w:rsidRDefault="002B7796" w:rsidP="002B7796">
      <w:pPr>
        <w:autoSpaceDE w:val="0"/>
        <w:autoSpaceDN w:val="0"/>
        <w:adjustRightInd w:val="0"/>
        <w:jc w:val="both"/>
      </w:pPr>
    </w:p>
    <w:p w:rsidR="002B7796" w:rsidRDefault="002B7796" w:rsidP="002B7796">
      <w:pPr>
        <w:autoSpaceDE w:val="0"/>
        <w:autoSpaceDN w:val="0"/>
        <w:adjustRightInd w:val="0"/>
        <w:jc w:val="both"/>
      </w:pPr>
      <w:r>
        <w:rPr>
          <w:b/>
        </w:rPr>
        <w:t>Art.24</w:t>
      </w:r>
      <w:r>
        <w:t xml:space="preserve"> </w:t>
      </w:r>
      <w:r w:rsidRPr="00647F89">
        <w:t>Contractul poate fi modificat în cazul în care orice prevederi ale acestuia devin discordante cu reglementările în domeniu din legislaţia naţională sau legislaţia comunitară, cu menţinerea echilibrului contractual.</w:t>
      </w:r>
    </w:p>
    <w:p w:rsidR="002B7796" w:rsidRPr="00647F89" w:rsidRDefault="002B7796" w:rsidP="002B7796">
      <w:pPr>
        <w:autoSpaceDE w:val="0"/>
        <w:autoSpaceDN w:val="0"/>
        <w:adjustRightInd w:val="0"/>
        <w:jc w:val="both"/>
      </w:pPr>
    </w:p>
    <w:p w:rsidR="002B7796" w:rsidRDefault="002B7796" w:rsidP="002B7796">
      <w:pPr>
        <w:autoSpaceDE w:val="0"/>
        <w:autoSpaceDN w:val="0"/>
        <w:adjustRightInd w:val="0"/>
        <w:jc w:val="both"/>
        <w:rPr>
          <w:b/>
          <w:bCs/>
        </w:rPr>
      </w:pPr>
      <w:r w:rsidRPr="00647F89">
        <w:rPr>
          <w:b/>
          <w:bCs/>
        </w:rPr>
        <w:t>1</w:t>
      </w:r>
      <w:r>
        <w:rPr>
          <w:b/>
          <w:bCs/>
        </w:rPr>
        <w:t>3</w:t>
      </w:r>
      <w:r w:rsidRPr="00647F89">
        <w:rPr>
          <w:b/>
          <w:bCs/>
        </w:rPr>
        <w:t>. Clauze privind men</w:t>
      </w:r>
      <w:r w:rsidRPr="00647F89">
        <w:t>ţ</w:t>
      </w:r>
      <w:r w:rsidRPr="00647F89">
        <w:rPr>
          <w:b/>
          <w:bCs/>
        </w:rPr>
        <w:t>inerea echilibrului contractual</w:t>
      </w:r>
    </w:p>
    <w:p w:rsidR="002B7796" w:rsidRPr="00647F89" w:rsidRDefault="002B7796" w:rsidP="002B7796">
      <w:pPr>
        <w:autoSpaceDE w:val="0"/>
        <w:autoSpaceDN w:val="0"/>
        <w:adjustRightInd w:val="0"/>
        <w:jc w:val="both"/>
      </w:pPr>
      <w:r>
        <w:rPr>
          <w:b/>
        </w:rPr>
        <w:t xml:space="preserve">Art.25 </w:t>
      </w:r>
      <w:r w:rsidRPr="00647F89">
        <w:t>(1) Părţile vor urmări permanent menţinerea echilibrului contractual al delegării gestiunii serviciului.</w:t>
      </w:r>
    </w:p>
    <w:p w:rsidR="002B7796" w:rsidRPr="00647F89" w:rsidRDefault="002B7796" w:rsidP="002B7796">
      <w:pPr>
        <w:autoSpaceDE w:val="0"/>
        <w:autoSpaceDN w:val="0"/>
        <w:adjustRightInd w:val="0"/>
        <w:jc w:val="both"/>
      </w:pPr>
      <w:r w:rsidRPr="00647F89">
        <w:t>(2) Raporturile</w:t>
      </w:r>
      <w:r>
        <w:t xml:space="preserve"> contractuale dintre autoritatea contractantă</w:t>
      </w:r>
      <w:r w:rsidRPr="00647F89">
        <w:t xml:space="preserve"> şi </w:t>
      </w:r>
      <w:r>
        <w:t xml:space="preserve">prestator </w:t>
      </w:r>
      <w:r w:rsidRPr="00647F89">
        <w:t xml:space="preserve">se bazează pe principiul echilibrului financiar al delegării între drepturile care îi sunt acordate </w:t>
      </w:r>
      <w:r>
        <w:t>prestatorului</w:t>
      </w:r>
      <w:r w:rsidRPr="00647F89">
        <w:t xml:space="preserve"> şi obligaţiile care îi sunt impuse.</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rPr>
          <w:b/>
          <w:bCs/>
        </w:rPr>
      </w:pPr>
      <w:r w:rsidRPr="00647F89">
        <w:rPr>
          <w:rFonts w:ascii="Times-Bold" w:hAnsi="Times-Bold" w:cs="Times-Bold"/>
          <w:b/>
          <w:bCs/>
          <w:sz w:val="23"/>
          <w:szCs w:val="23"/>
        </w:rPr>
        <w:t xml:space="preserve"> </w:t>
      </w:r>
      <w:r w:rsidRPr="00647F89">
        <w:rPr>
          <w:b/>
          <w:bCs/>
        </w:rPr>
        <w:t>1</w:t>
      </w:r>
      <w:r>
        <w:rPr>
          <w:b/>
          <w:bCs/>
        </w:rPr>
        <w:t>4</w:t>
      </w:r>
      <w:r w:rsidRPr="00647F89">
        <w:rPr>
          <w:b/>
          <w:bCs/>
        </w:rPr>
        <w:t>. Încetarea contractului de delegare a gestiunii</w:t>
      </w:r>
    </w:p>
    <w:p w:rsidR="002B7796" w:rsidRPr="00647F89" w:rsidRDefault="002B7796" w:rsidP="002B7796">
      <w:pPr>
        <w:autoSpaceDE w:val="0"/>
        <w:autoSpaceDN w:val="0"/>
        <w:adjustRightInd w:val="0"/>
        <w:jc w:val="both"/>
      </w:pPr>
      <w:r>
        <w:rPr>
          <w:b/>
        </w:rPr>
        <w:t>Art.26</w:t>
      </w:r>
      <w:r>
        <w:t xml:space="preserve"> </w:t>
      </w:r>
      <w:r w:rsidRPr="00647F89">
        <w:t xml:space="preserve"> (1) Prezentul contract de delegare a gestiunii înceteaza în urmatoarele situaţii:</w:t>
      </w:r>
    </w:p>
    <w:p w:rsidR="002B7796" w:rsidRPr="00647F89" w:rsidRDefault="002B7796" w:rsidP="002B7796">
      <w:pPr>
        <w:autoSpaceDE w:val="0"/>
        <w:autoSpaceDN w:val="0"/>
        <w:adjustRightInd w:val="0"/>
        <w:jc w:val="both"/>
      </w:pPr>
      <w:r w:rsidRPr="00647F89">
        <w:t>a) la expirarea duratei contractului;</w:t>
      </w:r>
    </w:p>
    <w:p w:rsidR="002B7796" w:rsidRPr="00647F89" w:rsidRDefault="002B7796" w:rsidP="002B7796">
      <w:pPr>
        <w:autoSpaceDE w:val="0"/>
        <w:autoSpaceDN w:val="0"/>
        <w:adjustRightInd w:val="0"/>
        <w:jc w:val="both"/>
      </w:pPr>
      <w:r w:rsidRPr="00647F89">
        <w:t xml:space="preserve">b) în cazul în care interesul naţional sau local o impune, prin denunţarea unilaterală de către </w:t>
      </w:r>
      <w:r>
        <w:t>autoritatea contractantă</w:t>
      </w:r>
      <w:r w:rsidRPr="00647F89">
        <w:t xml:space="preserve">, cu plata unei despăgubiri juste şi prealabile în sarcina </w:t>
      </w:r>
      <w:r>
        <w:t>autoritatăţii contractante</w:t>
      </w:r>
      <w:r w:rsidRPr="00647F89">
        <w:t>;</w:t>
      </w:r>
    </w:p>
    <w:p w:rsidR="002B7796" w:rsidRPr="00647F89" w:rsidRDefault="002B7796" w:rsidP="002B7796">
      <w:pPr>
        <w:autoSpaceDE w:val="0"/>
        <w:autoSpaceDN w:val="0"/>
        <w:adjustRightInd w:val="0"/>
        <w:jc w:val="both"/>
      </w:pPr>
      <w:r w:rsidRPr="00647F89">
        <w:t>c) la dispariţia dintr-o cauză de forţă majoră  a sistemului sau în cazul imposibilităţ</w:t>
      </w:r>
      <w:r>
        <w:t>ii obiective a prestatorului</w:t>
      </w:r>
      <w:r w:rsidRPr="00647F89">
        <w:t xml:space="preserve"> de a-l exploata, prin renunţare, fară plata unei despăgubiri;</w:t>
      </w:r>
    </w:p>
    <w:p w:rsidR="002B7796" w:rsidRPr="00647F89" w:rsidRDefault="002B7796" w:rsidP="002B7796">
      <w:pPr>
        <w:autoSpaceDE w:val="0"/>
        <w:autoSpaceDN w:val="0"/>
        <w:adjustRightInd w:val="0"/>
        <w:jc w:val="both"/>
      </w:pPr>
      <w:r w:rsidRPr="00647F89">
        <w:t>d) în ca</w:t>
      </w:r>
      <w:r>
        <w:t>zul falimentului prestatorului</w:t>
      </w:r>
      <w:r w:rsidRPr="00647F89">
        <w:t>;</w:t>
      </w:r>
    </w:p>
    <w:p w:rsidR="002B7796" w:rsidRPr="00647F89" w:rsidRDefault="002B7796" w:rsidP="002B7796">
      <w:pPr>
        <w:autoSpaceDE w:val="0"/>
        <w:autoSpaceDN w:val="0"/>
        <w:adjustRightInd w:val="0"/>
        <w:jc w:val="both"/>
      </w:pPr>
      <w:r w:rsidRPr="00647F89">
        <w:t>e) în cazul nerespectării obligaţiilor contractuale de către părţi, prin reziliere, cu plata unei despăgubiri în sarcina părţii în culpă;</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pPr>
      <w:r>
        <w:rPr>
          <w:b/>
        </w:rPr>
        <w:t>Art.27</w:t>
      </w:r>
      <w:r>
        <w:t xml:space="preserve"> (1)Autoritatea contractantă</w:t>
      </w:r>
      <w:r w:rsidRPr="00647F89">
        <w:t xml:space="preserve"> are dreptul să rezilieze unilateral contractul dacă constată şi dovedeşte nerespectarea de către </w:t>
      </w:r>
      <w:r>
        <w:t>prestator</w:t>
      </w:r>
      <w:r w:rsidRPr="00647F89">
        <w:t xml:space="preserve"> a obligaţiilor contractuale şi dacă acesta nu adoptă măsuri pentru atingerea parametrilor de calitate asumaţi prin prezentul contract, în termen de 3 zile.</w:t>
      </w:r>
    </w:p>
    <w:p w:rsidR="002B7796" w:rsidRPr="00647F89" w:rsidRDefault="002B7796" w:rsidP="002B7796">
      <w:pPr>
        <w:autoSpaceDE w:val="0"/>
        <w:autoSpaceDN w:val="0"/>
        <w:adjustRightInd w:val="0"/>
        <w:jc w:val="both"/>
      </w:pPr>
      <w:r w:rsidRPr="00647F89">
        <w:t xml:space="preserve">(2) În cazul unor abateri grave ale </w:t>
      </w:r>
      <w:r>
        <w:t>prestatorului</w:t>
      </w:r>
      <w:r w:rsidRPr="00647F89">
        <w:t xml:space="preserve"> de la reglementările în vigoare privind serviciile de utilităţi publice,</w:t>
      </w:r>
      <w:r>
        <w:t xml:space="preserve"> autoritatea contractantă </w:t>
      </w:r>
      <w:r w:rsidRPr="00647F89">
        <w:t>are dreptul să rezilieze contractul şi să solicite autorităţii competente retragerea licenţei.</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rPr>
          <w:b/>
          <w:bCs/>
        </w:rPr>
      </w:pPr>
      <w:r w:rsidRPr="00647F89">
        <w:rPr>
          <w:b/>
          <w:bCs/>
        </w:rPr>
        <w:t xml:space="preserve"> 1</w:t>
      </w:r>
      <w:r>
        <w:rPr>
          <w:b/>
          <w:bCs/>
        </w:rPr>
        <w:t>5.</w:t>
      </w:r>
      <w:r w:rsidRPr="00647F89">
        <w:rPr>
          <w:b/>
          <w:bCs/>
        </w:rPr>
        <w:t>Condiţiile de restituire sau repartiţie, după</w:t>
      </w:r>
      <w:r w:rsidRPr="00647F89">
        <w:rPr>
          <w:b/>
        </w:rPr>
        <w:t xml:space="preserve"> </w:t>
      </w:r>
      <w:r w:rsidRPr="00647F89">
        <w:rPr>
          <w:b/>
          <w:bCs/>
        </w:rPr>
        <w:t>caz, a bunurilor, la încetarea din orice cauză</w:t>
      </w:r>
      <w:r w:rsidRPr="00647F89">
        <w:rPr>
          <w:b/>
        </w:rPr>
        <w:t xml:space="preserve"> </w:t>
      </w:r>
      <w:r w:rsidRPr="00647F89">
        <w:rPr>
          <w:b/>
          <w:bCs/>
        </w:rPr>
        <w:t>a contractului de delegare a gestiunii</w:t>
      </w:r>
    </w:p>
    <w:p w:rsidR="002B7796" w:rsidRPr="00647F89" w:rsidRDefault="002B7796" w:rsidP="002B7796">
      <w:pPr>
        <w:autoSpaceDE w:val="0"/>
        <w:autoSpaceDN w:val="0"/>
        <w:adjustRightInd w:val="0"/>
        <w:jc w:val="both"/>
      </w:pPr>
      <w:r>
        <w:rPr>
          <w:b/>
        </w:rPr>
        <w:t>Art.28</w:t>
      </w:r>
      <w:r w:rsidRPr="00647F89">
        <w:t xml:space="preserve"> (1) Bunurile  de retur transmise cu titlu gratuit </w:t>
      </w:r>
      <w:r>
        <w:t>în administrarea prestatorului</w:t>
      </w:r>
      <w:r w:rsidRPr="00647F89">
        <w:t xml:space="preserve"> care la încetarea contractului revin de drept </w:t>
      </w:r>
      <w:r>
        <w:t>autorităţii contractante</w:t>
      </w:r>
      <w:r w:rsidRPr="00647F89">
        <w:t>, gratuit şi libere de orice sarcini şi sunt integrate domeniului public al acestuia.</w:t>
      </w:r>
    </w:p>
    <w:p w:rsidR="002B7796" w:rsidRPr="00647F89" w:rsidRDefault="002B7796" w:rsidP="002B7796">
      <w:pPr>
        <w:autoSpaceDE w:val="0"/>
        <w:autoSpaceDN w:val="0"/>
        <w:adjustRightInd w:val="0"/>
        <w:jc w:val="both"/>
      </w:pPr>
      <w:r>
        <w:t>(2)</w:t>
      </w:r>
      <w:r w:rsidRPr="00647F89">
        <w:t xml:space="preserve">La încetarea din orice cauză a contractului de delegare a gestiunii, bunurile menţionate la alin. (1) revin </w:t>
      </w:r>
      <w:r>
        <w:t>autorităţii contractante</w:t>
      </w:r>
    </w:p>
    <w:p w:rsidR="002B7796" w:rsidRPr="00647F89" w:rsidRDefault="002B7796" w:rsidP="002B7796">
      <w:pPr>
        <w:jc w:val="both"/>
      </w:pPr>
      <w:r w:rsidRPr="00647F89">
        <w:rPr>
          <w:b/>
        </w:rPr>
        <w:t xml:space="preserve">Art. </w:t>
      </w:r>
      <w:r>
        <w:rPr>
          <w:b/>
        </w:rPr>
        <w:t>29</w:t>
      </w:r>
      <w:r>
        <w:t xml:space="preserve"> </w:t>
      </w:r>
      <w:r w:rsidRPr="00647F89">
        <w:t xml:space="preserve">Bunurile proprii ale </w:t>
      </w:r>
      <w:r>
        <w:t>prestatorului</w:t>
      </w:r>
      <w:r w:rsidRPr="00647F89">
        <w:t xml:space="preserve"> rămân în proprietatea acestuia.</w:t>
      </w:r>
    </w:p>
    <w:p w:rsidR="002B7796" w:rsidRPr="00647F89" w:rsidRDefault="002B7796" w:rsidP="002B7796">
      <w:pPr>
        <w:autoSpaceDE w:val="0"/>
        <w:autoSpaceDN w:val="0"/>
        <w:adjustRightInd w:val="0"/>
        <w:jc w:val="both"/>
        <w:rPr>
          <w:b/>
          <w:bCs/>
        </w:rPr>
      </w:pPr>
    </w:p>
    <w:p w:rsidR="002B7796" w:rsidRPr="00647F89" w:rsidRDefault="002B7796" w:rsidP="002B7796">
      <w:pPr>
        <w:autoSpaceDE w:val="0"/>
        <w:autoSpaceDN w:val="0"/>
        <w:adjustRightInd w:val="0"/>
        <w:jc w:val="both"/>
        <w:rPr>
          <w:b/>
          <w:bCs/>
        </w:rPr>
      </w:pPr>
      <w:r w:rsidRPr="00647F89">
        <w:rPr>
          <w:b/>
          <w:bCs/>
        </w:rPr>
        <w:t>1</w:t>
      </w:r>
      <w:r>
        <w:rPr>
          <w:b/>
          <w:bCs/>
        </w:rPr>
        <w:t>8</w:t>
      </w:r>
      <w:r w:rsidRPr="00647F89">
        <w:rPr>
          <w:b/>
          <w:bCs/>
        </w:rPr>
        <w:t>. Litigii</w:t>
      </w:r>
    </w:p>
    <w:p w:rsidR="002B7796" w:rsidRPr="00647F89" w:rsidRDefault="002B7796" w:rsidP="002B7796">
      <w:pPr>
        <w:autoSpaceDE w:val="0"/>
        <w:autoSpaceDN w:val="0"/>
        <w:adjustRightInd w:val="0"/>
        <w:jc w:val="both"/>
      </w:pPr>
      <w:r>
        <w:rPr>
          <w:b/>
        </w:rPr>
        <w:t>Art.</w:t>
      </w:r>
      <w:r w:rsidRPr="00647F89">
        <w:rPr>
          <w:b/>
        </w:rPr>
        <w:t>3</w:t>
      </w:r>
      <w:r>
        <w:rPr>
          <w:b/>
        </w:rPr>
        <w:t>0</w:t>
      </w:r>
      <w:r>
        <w:t xml:space="preserve"> (1)Autoritatea contractantă</w:t>
      </w:r>
      <w:r w:rsidRPr="00647F89">
        <w:t xml:space="preserve"> şi </w:t>
      </w:r>
      <w:r>
        <w:t>prestatorul</w:t>
      </w:r>
      <w:r w:rsidRPr="00647F89">
        <w:t xml:space="preserve"> vor depune toate eforturile pentru a rezolva pe cale amiabilă, orice neînţelegere sau dispută care se poate ivi între aceştia în cadrul sau în legatură cu îndeplinirea contractului.</w:t>
      </w:r>
    </w:p>
    <w:p w:rsidR="002B7796" w:rsidRPr="00647F89" w:rsidRDefault="002B7796" w:rsidP="002B7796">
      <w:pPr>
        <w:autoSpaceDE w:val="0"/>
        <w:autoSpaceDN w:val="0"/>
        <w:adjustRightInd w:val="0"/>
        <w:jc w:val="both"/>
      </w:pPr>
      <w:r w:rsidRPr="00647F89">
        <w:lastRenderedPageBreak/>
        <w:t xml:space="preserve">(2) Litigiile de orice fel ce decurg din executarea, modificarea şi încetarea contractului de delegare a gestiunii se soluţionează de instanţa de contencios administrativ de pe raza în care are sediul </w:t>
      </w:r>
      <w:r>
        <w:t>autorităţii contractante</w:t>
      </w:r>
      <w:r w:rsidRPr="00647F89">
        <w:t>.</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center"/>
        <w:rPr>
          <w:b/>
          <w:bCs/>
        </w:rPr>
      </w:pPr>
      <w:r w:rsidRPr="00647F89">
        <w:rPr>
          <w:b/>
          <w:bCs/>
        </w:rPr>
        <w:t>CAPITOLUL IV</w:t>
      </w:r>
    </w:p>
    <w:p w:rsidR="002B7796" w:rsidRPr="00647F89" w:rsidRDefault="002B7796" w:rsidP="002B7796">
      <w:pPr>
        <w:autoSpaceDE w:val="0"/>
        <w:autoSpaceDN w:val="0"/>
        <w:adjustRightInd w:val="0"/>
        <w:jc w:val="center"/>
        <w:rPr>
          <w:b/>
          <w:bCs/>
        </w:rPr>
      </w:pPr>
      <w:r w:rsidRPr="00647F89">
        <w:rPr>
          <w:b/>
          <w:bCs/>
        </w:rPr>
        <w:t>DISPOZIŢII FINALE</w:t>
      </w:r>
    </w:p>
    <w:p w:rsidR="002B7796" w:rsidRPr="00647F89" w:rsidRDefault="002B7796" w:rsidP="002B7796">
      <w:pPr>
        <w:autoSpaceDE w:val="0"/>
        <w:autoSpaceDN w:val="0"/>
        <w:adjustRightInd w:val="0"/>
        <w:rPr>
          <w:b/>
          <w:bCs/>
        </w:rPr>
      </w:pPr>
    </w:p>
    <w:p w:rsidR="002B7796" w:rsidRPr="00647F89" w:rsidRDefault="002B7796" w:rsidP="002B7796">
      <w:pPr>
        <w:autoSpaceDE w:val="0"/>
        <w:autoSpaceDN w:val="0"/>
        <w:adjustRightInd w:val="0"/>
        <w:jc w:val="both"/>
      </w:pPr>
      <w:r>
        <w:rPr>
          <w:b/>
        </w:rPr>
        <w:t>Art.</w:t>
      </w:r>
      <w:r w:rsidRPr="00647F89">
        <w:rPr>
          <w:b/>
        </w:rPr>
        <w:t>3</w:t>
      </w:r>
      <w:r>
        <w:rPr>
          <w:b/>
        </w:rPr>
        <w:t>1</w:t>
      </w:r>
      <w:r>
        <w:t xml:space="preserve"> </w:t>
      </w:r>
      <w:r w:rsidRPr="00647F89">
        <w:t>Orice comunicare între părţi, referitoare la îndeplinirea prezentului contract, trebuie să fie transmisă în scris.</w:t>
      </w:r>
    </w:p>
    <w:p w:rsidR="002B7796" w:rsidRPr="00647F89" w:rsidRDefault="002B7796" w:rsidP="002B7796">
      <w:pPr>
        <w:autoSpaceDE w:val="0"/>
        <w:autoSpaceDN w:val="0"/>
        <w:adjustRightInd w:val="0"/>
        <w:jc w:val="both"/>
      </w:pPr>
      <w:r>
        <w:rPr>
          <w:b/>
        </w:rPr>
        <w:t>Art.32</w:t>
      </w:r>
      <w:r>
        <w:t xml:space="preserve"> </w:t>
      </w:r>
      <w:r w:rsidRPr="00647F89">
        <w:t>Orice document scris trebuie înregistrat atât în momentul transmiterii, cât si în momentul primirii.</w:t>
      </w:r>
    </w:p>
    <w:p w:rsidR="002B7796" w:rsidRPr="00647F89" w:rsidRDefault="002B7796" w:rsidP="002B7796">
      <w:pPr>
        <w:autoSpaceDE w:val="0"/>
        <w:autoSpaceDN w:val="0"/>
        <w:adjustRightInd w:val="0"/>
        <w:jc w:val="both"/>
      </w:pPr>
      <w:r>
        <w:rPr>
          <w:b/>
        </w:rPr>
        <w:t>Art.33</w:t>
      </w:r>
      <w:r>
        <w:t xml:space="preserve"> </w:t>
      </w:r>
      <w:r w:rsidRPr="00647F89">
        <w:t>Comunicările  dintre părţi se pot face şi prin adresă, fax, e-mail sau prin alte mijloace de comunicare convenite între părţi, cu condiţia confirmării în scris a primirii comunicării.</w:t>
      </w:r>
    </w:p>
    <w:p w:rsidR="002B7796" w:rsidRPr="00647F89" w:rsidRDefault="002B7796" w:rsidP="002B7796">
      <w:pPr>
        <w:autoSpaceDE w:val="0"/>
        <w:autoSpaceDN w:val="0"/>
        <w:adjustRightInd w:val="0"/>
        <w:jc w:val="both"/>
      </w:pPr>
      <w:r>
        <w:rPr>
          <w:b/>
        </w:rPr>
        <w:t xml:space="preserve">Art.34 </w:t>
      </w:r>
      <w:r w:rsidRPr="00647F89">
        <w:t>Prezentul contract de delegare intră în vigoare la data de................................. şi a fost încheiat azi ........................................ în ..............exemplare originale.</w:t>
      </w:r>
    </w:p>
    <w:p w:rsidR="002B7796" w:rsidRPr="00647F89" w:rsidRDefault="002B7796" w:rsidP="002B7796">
      <w:pPr>
        <w:autoSpaceDE w:val="0"/>
        <w:autoSpaceDN w:val="0"/>
        <w:adjustRightInd w:val="0"/>
        <w:jc w:val="both"/>
      </w:pPr>
      <w:r>
        <w:rPr>
          <w:b/>
        </w:rPr>
        <w:t>Art.35</w:t>
      </w:r>
      <w:r>
        <w:t xml:space="preserve"> </w:t>
      </w:r>
      <w:r w:rsidRPr="00647F89">
        <w:t>Limba care guvernează contractul este limba română.</w:t>
      </w:r>
    </w:p>
    <w:p w:rsidR="002B7796" w:rsidRDefault="002B7796" w:rsidP="002B7796">
      <w:pPr>
        <w:autoSpaceDE w:val="0"/>
        <w:autoSpaceDN w:val="0"/>
        <w:adjustRightInd w:val="0"/>
        <w:jc w:val="both"/>
        <w:rPr>
          <w:color w:val="7030A0"/>
        </w:rPr>
      </w:pPr>
    </w:p>
    <w:p w:rsidR="002B7796" w:rsidRDefault="002B7796" w:rsidP="002B7796">
      <w:pPr>
        <w:autoSpaceDE w:val="0"/>
        <w:autoSpaceDN w:val="0"/>
        <w:adjustRightInd w:val="0"/>
        <w:jc w:val="both"/>
        <w:rPr>
          <w:color w:val="7030A0"/>
        </w:rPr>
      </w:pPr>
    </w:p>
    <w:p w:rsidR="002B7796" w:rsidRDefault="002B7796" w:rsidP="002B7796">
      <w:pPr>
        <w:autoSpaceDE w:val="0"/>
        <w:autoSpaceDN w:val="0"/>
        <w:adjustRightInd w:val="0"/>
        <w:jc w:val="both"/>
        <w:rPr>
          <w:color w:val="7030A0"/>
        </w:rPr>
      </w:pPr>
    </w:p>
    <w:p w:rsidR="002B7796" w:rsidRDefault="002B7796" w:rsidP="002B7796">
      <w:pPr>
        <w:autoSpaceDE w:val="0"/>
        <w:autoSpaceDN w:val="0"/>
        <w:adjustRightInd w:val="0"/>
        <w:jc w:val="both"/>
        <w:rPr>
          <w:color w:val="7030A0"/>
        </w:rPr>
      </w:pPr>
    </w:p>
    <w:p w:rsidR="002B7796" w:rsidRDefault="002B7796" w:rsidP="002B7796">
      <w:pPr>
        <w:autoSpaceDE w:val="0"/>
        <w:autoSpaceDN w:val="0"/>
        <w:adjustRightInd w:val="0"/>
        <w:jc w:val="both"/>
        <w:rPr>
          <w:color w:val="7030A0"/>
        </w:rPr>
      </w:pPr>
    </w:p>
    <w:tbl>
      <w:tblPr>
        <w:tblpPr w:leftFromText="180" w:rightFromText="180" w:vertAnchor="text" w:horzAnchor="margin" w:tblpY="176"/>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732"/>
        <w:gridCol w:w="654"/>
      </w:tblGrid>
      <w:tr w:rsidR="002B7796" w:rsidRPr="006E1416" w:rsidTr="007D5A5A">
        <w:trPr>
          <w:gridAfter w:val="1"/>
          <w:wAfter w:w="654" w:type="dxa"/>
          <w:trHeight w:val="771"/>
        </w:trPr>
        <w:tc>
          <w:tcPr>
            <w:tcW w:w="4786" w:type="dxa"/>
            <w:tcBorders>
              <w:top w:val="single" w:sz="4" w:space="0" w:color="FFFFFF"/>
              <w:left w:val="single" w:sz="4" w:space="0" w:color="FFFFFF"/>
              <w:bottom w:val="single" w:sz="4" w:space="0" w:color="FFFFFF"/>
              <w:right w:val="single" w:sz="4" w:space="0" w:color="FFFFFF"/>
            </w:tcBorders>
          </w:tcPr>
          <w:p w:rsidR="002B7796" w:rsidRDefault="002B7796" w:rsidP="007D5A5A">
            <w:pPr>
              <w:jc w:val="center"/>
              <w:rPr>
                <w:b/>
                <w:lang w:eastAsia="ro-RO"/>
              </w:rPr>
            </w:pPr>
            <w:r>
              <w:rPr>
                <w:b/>
                <w:lang w:eastAsia="ro-RO"/>
              </w:rPr>
              <w:t>AUTORITATEA CONTRACTANTĂ</w:t>
            </w:r>
          </w:p>
          <w:p w:rsidR="002B7796" w:rsidRDefault="002B7796" w:rsidP="007D5A5A">
            <w:pPr>
              <w:jc w:val="center"/>
              <w:rPr>
                <w:b/>
                <w:lang w:eastAsia="ro-RO"/>
              </w:rPr>
            </w:pPr>
            <w:r>
              <w:rPr>
                <w:b/>
                <w:lang w:eastAsia="ro-RO"/>
              </w:rPr>
              <w:t xml:space="preserve">MUNICIPIUL TIMIŞOARA </w:t>
            </w:r>
          </w:p>
          <w:p w:rsidR="002B7796" w:rsidRDefault="002B7796" w:rsidP="007D5A5A">
            <w:pPr>
              <w:jc w:val="center"/>
              <w:rPr>
                <w:b/>
                <w:lang w:eastAsia="ro-RO"/>
              </w:rPr>
            </w:pPr>
            <w:r w:rsidRPr="006E1416">
              <w:rPr>
                <w:b/>
                <w:lang w:eastAsia="ro-RO"/>
              </w:rPr>
              <w:t>PRIMAR</w:t>
            </w:r>
            <w:r>
              <w:rPr>
                <w:b/>
                <w:lang w:eastAsia="ro-RO"/>
              </w:rPr>
              <w:t>,</w:t>
            </w:r>
          </w:p>
          <w:p w:rsidR="002B7796" w:rsidRPr="006E1416" w:rsidRDefault="002B7796" w:rsidP="007D5A5A">
            <w:pPr>
              <w:rPr>
                <w:b/>
                <w:lang w:eastAsia="ro-RO"/>
              </w:rPr>
            </w:pPr>
          </w:p>
        </w:tc>
        <w:tc>
          <w:tcPr>
            <w:tcW w:w="4732" w:type="dxa"/>
            <w:tcBorders>
              <w:top w:val="single" w:sz="4" w:space="0" w:color="FFFFFF"/>
              <w:left w:val="single" w:sz="4" w:space="0" w:color="FFFFFF"/>
              <w:bottom w:val="single" w:sz="4" w:space="0" w:color="FFFFFF"/>
              <w:right w:val="nil"/>
            </w:tcBorders>
          </w:tcPr>
          <w:p w:rsidR="002B7796" w:rsidRPr="006A0309" w:rsidRDefault="002B7796" w:rsidP="007D5A5A">
            <w:pPr>
              <w:jc w:val="center"/>
              <w:rPr>
                <w:b/>
                <w:lang w:eastAsia="ro-RO"/>
              </w:rPr>
            </w:pPr>
            <w:r>
              <w:rPr>
                <w:b/>
                <w:lang w:eastAsia="ro-RO"/>
              </w:rPr>
              <w:t>PRESTATOR</w:t>
            </w:r>
            <w:r w:rsidRPr="006A0309">
              <w:rPr>
                <w:b/>
                <w:lang w:eastAsia="ro-RO"/>
              </w:rPr>
              <w:t xml:space="preserve">, </w:t>
            </w:r>
          </w:p>
          <w:p w:rsidR="002B7796" w:rsidRPr="006E1416" w:rsidRDefault="002B7796" w:rsidP="007D5A5A">
            <w:pPr>
              <w:jc w:val="center"/>
              <w:rPr>
                <w:lang w:eastAsia="ro-RO"/>
              </w:rPr>
            </w:pPr>
          </w:p>
        </w:tc>
      </w:tr>
      <w:tr w:rsidR="002B7796" w:rsidRPr="006E1416" w:rsidTr="007D5A5A">
        <w:trPr>
          <w:gridAfter w:val="1"/>
          <w:wAfter w:w="654" w:type="dxa"/>
          <w:trHeight w:val="771"/>
        </w:trPr>
        <w:tc>
          <w:tcPr>
            <w:tcW w:w="4786" w:type="dxa"/>
            <w:tcBorders>
              <w:top w:val="single" w:sz="4" w:space="0" w:color="FFFFFF"/>
              <w:left w:val="single" w:sz="4" w:space="0" w:color="FFFFFF"/>
              <w:bottom w:val="single" w:sz="4" w:space="0" w:color="FFFFFF"/>
              <w:right w:val="single" w:sz="4" w:space="0" w:color="FFFFFF"/>
            </w:tcBorders>
          </w:tcPr>
          <w:p w:rsidR="002B7796" w:rsidRPr="006E1416" w:rsidRDefault="002B7796" w:rsidP="007D5A5A">
            <w:pPr>
              <w:jc w:val="center"/>
              <w:rPr>
                <w:b/>
                <w:lang w:eastAsia="ro-RO"/>
              </w:rPr>
            </w:pPr>
            <w:r w:rsidRPr="006E1416">
              <w:rPr>
                <w:b/>
                <w:lang w:eastAsia="ro-RO"/>
              </w:rPr>
              <w:t>VICEPRIMAR,</w:t>
            </w:r>
          </w:p>
          <w:p w:rsidR="002B7796" w:rsidRDefault="002B7796" w:rsidP="007D5A5A">
            <w:pPr>
              <w:jc w:val="center"/>
              <w:rPr>
                <w:lang w:eastAsia="ro-RO"/>
              </w:rPr>
            </w:pPr>
          </w:p>
          <w:p w:rsidR="002B7796" w:rsidRPr="006E1416" w:rsidRDefault="002B7796" w:rsidP="007D5A5A">
            <w:pPr>
              <w:jc w:val="center"/>
              <w:rPr>
                <w:lang w:eastAsia="ro-RO"/>
              </w:rPr>
            </w:pPr>
          </w:p>
        </w:tc>
        <w:tc>
          <w:tcPr>
            <w:tcW w:w="4732" w:type="dxa"/>
            <w:tcBorders>
              <w:top w:val="single" w:sz="4" w:space="0" w:color="FFFFFF"/>
              <w:left w:val="single" w:sz="4" w:space="0" w:color="FFFFFF"/>
              <w:bottom w:val="single" w:sz="4" w:space="0" w:color="FFFFFF"/>
              <w:right w:val="nil"/>
            </w:tcBorders>
          </w:tcPr>
          <w:p w:rsidR="002B7796" w:rsidRPr="006E1416" w:rsidRDefault="002B7796" w:rsidP="007D5A5A">
            <w:pPr>
              <w:jc w:val="center"/>
              <w:rPr>
                <w:lang w:eastAsia="ro-RO"/>
              </w:rPr>
            </w:pPr>
          </w:p>
        </w:tc>
      </w:tr>
      <w:tr w:rsidR="002B7796" w:rsidRPr="006E1416" w:rsidTr="007D5A5A">
        <w:trPr>
          <w:gridAfter w:val="1"/>
          <w:wAfter w:w="654" w:type="dxa"/>
          <w:trHeight w:val="771"/>
        </w:trPr>
        <w:tc>
          <w:tcPr>
            <w:tcW w:w="4786" w:type="dxa"/>
            <w:tcBorders>
              <w:top w:val="single" w:sz="4" w:space="0" w:color="FFFFFF"/>
              <w:left w:val="single" w:sz="4" w:space="0" w:color="FFFFFF"/>
              <w:bottom w:val="single" w:sz="4" w:space="0" w:color="FFFFFF"/>
              <w:right w:val="single" w:sz="4" w:space="0" w:color="FFFFFF"/>
            </w:tcBorders>
          </w:tcPr>
          <w:p w:rsidR="002B7796" w:rsidRPr="006E1416" w:rsidRDefault="002B7796" w:rsidP="007D5A5A">
            <w:pPr>
              <w:jc w:val="center"/>
              <w:rPr>
                <w:b/>
                <w:lang w:eastAsia="ro-RO"/>
              </w:rPr>
            </w:pPr>
            <w:r>
              <w:rPr>
                <w:b/>
                <w:lang w:eastAsia="ro-RO"/>
              </w:rPr>
              <w:t xml:space="preserve">DIRECTOR </w:t>
            </w:r>
            <w:r w:rsidRPr="006E1416">
              <w:rPr>
                <w:b/>
                <w:lang w:eastAsia="ro-RO"/>
              </w:rPr>
              <w:t xml:space="preserve">DIRECŢIA </w:t>
            </w:r>
            <w:r>
              <w:rPr>
                <w:b/>
                <w:lang w:eastAsia="ro-RO"/>
              </w:rPr>
              <w:t>ECONOMICĂ</w:t>
            </w:r>
            <w:r w:rsidRPr="006E1416">
              <w:rPr>
                <w:b/>
                <w:lang w:eastAsia="ro-RO"/>
              </w:rPr>
              <w:t>,</w:t>
            </w:r>
          </w:p>
          <w:p w:rsidR="002B7796" w:rsidRPr="006E1416" w:rsidRDefault="002B7796" w:rsidP="007D5A5A">
            <w:pPr>
              <w:jc w:val="center"/>
              <w:rPr>
                <w:lang w:eastAsia="ro-RO"/>
              </w:rPr>
            </w:pPr>
          </w:p>
        </w:tc>
        <w:tc>
          <w:tcPr>
            <w:tcW w:w="4732" w:type="dxa"/>
            <w:tcBorders>
              <w:top w:val="single" w:sz="4" w:space="0" w:color="FFFFFF"/>
              <w:left w:val="single" w:sz="4" w:space="0" w:color="FFFFFF"/>
              <w:bottom w:val="single" w:sz="4" w:space="0" w:color="FFFFFF"/>
              <w:right w:val="nil"/>
            </w:tcBorders>
          </w:tcPr>
          <w:p w:rsidR="002B7796" w:rsidRPr="006E1416" w:rsidRDefault="002B7796" w:rsidP="007D5A5A">
            <w:pPr>
              <w:jc w:val="center"/>
              <w:rPr>
                <w:lang w:eastAsia="ro-RO"/>
              </w:rPr>
            </w:pPr>
          </w:p>
        </w:tc>
      </w:tr>
      <w:tr w:rsidR="002B7796" w:rsidRPr="006E1416" w:rsidTr="007D5A5A">
        <w:trPr>
          <w:trHeight w:val="720"/>
        </w:trPr>
        <w:tc>
          <w:tcPr>
            <w:tcW w:w="4786" w:type="dxa"/>
            <w:tcBorders>
              <w:top w:val="single" w:sz="4" w:space="0" w:color="FFFFFF"/>
              <w:left w:val="single" w:sz="4" w:space="0" w:color="FFFFFF"/>
              <w:bottom w:val="single" w:sz="4" w:space="0" w:color="FFFFFF"/>
              <w:right w:val="single" w:sz="4" w:space="0" w:color="FFFFFF"/>
            </w:tcBorders>
          </w:tcPr>
          <w:p w:rsidR="002B7796" w:rsidRDefault="002B7796" w:rsidP="007D5A5A">
            <w:pPr>
              <w:jc w:val="center"/>
              <w:rPr>
                <w:b/>
                <w:lang w:eastAsia="ro-RO"/>
              </w:rPr>
            </w:pPr>
            <w:r>
              <w:rPr>
                <w:b/>
                <w:lang w:eastAsia="ro-RO"/>
              </w:rPr>
              <w:t>BIROU GESTIUNE POPULAŢIE CANINA D.D.D.</w:t>
            </w:r>
          </w:p>
          <w:p w:rsidR="002B7796" w:rsidRDefault="002B7796" w:rsidP="007D5A5A">
            <w:pPr>
              <w:jc w:val="center"/>
              <w:rPr>
                <w:b/>
                <w:lang w:eastAsia="ro-RO"/>
              </w:rPr>
            </w:pPr>
          </w:p>
          <w:p w:rsidR="002B7796" w:rsidRDefault="002B7796" w:rsidP="007D5A5A">
            <w:pPr>
              <w:jc w:val="center"/>
              <w:rPr>
                <w:b/>
                <w:lang w:eastAsia="ro-RO"/>
              </w:rPr>
            </w:pPr>
          </w:p>
          <w:p w:rsidR="002B7796" w:rsidRDefault="002B7796" w:rsidP="007D5A5A">
            <w:pPr>
              <w:rPr>
                <w:b/>
                <w:lang w:eastAsia="ro-RO"/>
              </w:rPr>
            </w:pPr>
            <w:r>
              <w:rPr>
                <w:b/>
                <w:lang w:eastAsia="ro-RO"/>
              </w:rPr>
              <w:t xml:space="preserve">                SERVICIUL JURIDIC </w:t>
            </w:r>
          </w:p>
          <w:p w:rsidR="002B7796" w:rsidRDefault="002B7796" w:rsidP="007D5A5A">
            <w:pPr>
              <w:jc w:val="center"/>
              <w:rPr>
                <w:b/>
                <w:lang w:eastAsia="ro-RO"/>
              </w:rPr>
            </w:pPr>
          </w:p>
          <w:p w:rsidR="002B7796" w:rsidRDefault="002B7796" w:rsidP="007D5A5A">
            <w:pPr>
              <w:jc w:val="center"/>
              <w:rPr>
                <w:b/>
                <w:lang w:eastAsia="ro-RO"/>
              </w:rPr>
            </w:pPr>
          </w:p>
          <w:p w:rsidR="002B7796" w:rsidRDefault="002B7796" w:rsidP="007D5A5A">
            <w:pPr>
              <w:jc w:val="center"/>
              <w:rPr>
                <w:b/>
                <w:lang w:eastAsia="ro-RO"/>
              </w:rPr>
            </w:pPr>
          </w:p>
          <w:p w:rsidR="002B7796" w:rsidRDefault="002B7796" w:rsidP="007D5A5A">
            <w:pPr>
              <w:jc w:val="center"/>
              <w:rPr>
                <w:b/>
                <w:lang w:eastAsia="ro-RO"/>
              </w:rPr>
            </w:pPr>
          </w:p>
          <w:p w:rsidR="002B7796" w:rsidRPr="006E1416" w:rsidRDefault="002B7796" w:rsidP="007D5A5A">
            <w:pPr>
              <w:jc w:val="center"/>
              <w:rPr>
                <w:b/>
                <w:lang w:eastAsia="ro-RO"/>
              </w:rPr>
            </w:pPr>
          </w:p>
        </w:tc>
        <w:tc>
          <w:tcPr>
            <w:tcW w:w="5386" w:type="dxa"/>
            <w:gridSpan w:val="2"/>
            <w:tcBorders>
              <w:top w:val="single" w:sz="4" w:space="0" w:color="FFFFFF"/>
              <w:left w:val="single" w:sz="4" w:space="0" w:color="FFFFFF"/>
              <w:bottom w:val="single" w:sz="4" w:space="0" w:color="FFFFFF"/>
              <w:right w:val="nil"/>
            </w:tcBorders>
          </w:tcPr>
          <w:p w:rsidR="002B7796" w:rsidRPr="006E1416" w:rsidRDefault="002B7796" w:rsidP="007D5A5A">
            <w:pPr>
              <w:jc w:val="center"/>
              <w:rPr>
                <w:b/>
                <w:lang w:eastAsia="ro-RO"/>
              </w:rPr>
            </w:pPr>
          </w:p>
        </w:tc>
      </w:tr>
    </w:tbl>
    <w:p w:rsidR="002B7796" w:rsidRPr="00175044" w:rsidRDefault="002B7796" w:rsidP="002B7796">
      <w:pPr>
        <w:autoSpaceDE w:val="0"/>
        <w:autoSpaceDN w:val="0"/>
        <w:adjustRightInd w:val="0"/>
        <w:jc w:val="both"/>
        <w:rPr>
          <w:color w:val="7030A0"/>
        </w:rPr>
      </w:pPr>
    </w:p>
    <w:p w:rsidR="009D308A" w:rsidRDefault="009D308A"/>
    <w:sectPr w:rsidR="009D308A" w:rsidSect="00D25F91">
      <w:footerReference w:type="default" r:id="rId5"/>
      <w:pgSz w:w="11907" w:h="16840" w:code="9"/>
      <w:pgMar w:top="1134" w:right="1134" w:bottom="1134"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72C" w:rsidRDefault="002B7796">
    <w:pPr>
      <w:pStyle w:val="Footer"/>
      <w:jc w:val="center"/>
    </w:pPr>
    <w:r>
      <w:fldChar w:fldCharType="begin"/>
    </w:r>
    <w:r>
      <w:instrText xml:space="preserve"> PAGE   \* MERGEFORMAT </w:instrText>
    </w:r>
    <w:r>
      <w:fldChar w:fldCharType="separate"/>
    </w:r>
    <w:r>
      <w:rPr>
        <w:noProof/>
      </w:rPr>
      <w:t>6</w:t>
    </w:r>
    <w:r>
      <w:fldChar w:fldCharType="end"/>
    </w:r>
  </w:p>
  <w:p w:rsidR="00FD472C" w:rsidRDefault="002B779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3543A"/>
    <w:multiLevelType w:val="hybridMultilevel"/>
    <w:tmpl w:val="AA9EE8D6"/>
    <w:lvl w:ilvl="0" w:tplc="FC7CCF38">
      <w:start w:val="1"/>
      <w:numFmt w:val="decimal"/>
      <w:lvlText w:val="%1."/>
      <w:lvlJc w:val="center"/>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4F065687"/>
    <w:multiLevelType w:val="hybridMultilevel"/>
    <w:tmpl w:val="7A4077CC"/>
    <w:lvl w:ilvl="0" w:tplc="ADA29C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8E0624E"/>
    <w:multiLevelType w:val="hybridMultilevel"/>
    <w:tmpl w:val="0B76F0B0"/>
    <w:lvl w:ilvl="0" w:tplc="04090017">
      <w:start w:val="1"/>
      <w:numFmt w:val="lowerLetter"/>
      <w:lvlText w:val="%1)"/>
      <w:lvlJc w:val="left"/>
      <w:pPr>
        <w:ind w:left="734" w:hanging="360"/>
      </w:pPr>
      <w:rPr>
        <w:rFont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nsid w:val="5BD245E7"/>
    <w:multiLevelType w:val="hybridMultilevel"/>
    <w:tmpl w:val="F0FED122"/>
    <w:lvl w:ilvl="0" w:tplc="ADA29C2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6B6846E2"/>
    <w:multiLevelType w:val="hybridMultilevel"/>
    <w:tmpl w:val="0A965CCA"/>
    <w:lvl w:ilvl="0" w:tplc="ADA29C26">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7E752470"/>
    <w:multiLevelType w:val="hybridMultilevel"/>
    <w:tmpl w:val="188C1212"/>
    <w:lvl w:ilvl="0" w:tplc="ADA29C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B7796"/>
    <w:rsid w:val="002B7796"/>
    <w:rsid w:val="009D3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796"/>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7796"/>
    <w:rPr>
      <w:color w:val="0000FF"/>
      <w:u w:val="single"/>
    </w:rPr>
  </w:style>
  <w:style w:type="paragraph" w:styleId="ListParagraph">
    <w:name w:val="List Paragraph"/>
    <w:basedOn w:val="Normal"/>
    <w:qFormat/>
    <w:rsid w:val="002B7796"/>
    <w:pPr>
      <w:spacing w:after="200" w:line="276" w:lineRule="auto"/>
      <w:ind w:left="720"/>
      <w:contextualSpacing/>
    </w:pPr>
    <w:rPr>
      <w:rFonts w:ascii="Calibri" w:hAnsi="Calibri"/>
      <w:sz w:val="22"/>
      <w:szCs w:val="22"/>
      <w:lang w:val="en-US"/>
    </w:rPr>
  </w:style>
  <w:style w:type="paragraph" w:styleId="BodyTextIndent">
    <w:name w:val="Body Text Indent"/>
    <w:basedOn w:val="Normal"/>
    <w:link w:val="BodyTextIndentChar"/>
    <w:rsid w:val="002B7796"/>
    <w:pPr>
      <w:ind w:firstLine="720"/>
      <w:jc w:val="both"/>
    </w:pPr>
    <w:rPr>
      <w:szCs w:val="20"/>
      <w:lang w:val="en-GB"/>
    </w:rPr>
  </w:style>
  <w:style w:type="character" w:customStyle="1" w:styleId="BodyTextIndentChar">
    <w:name w:val="Body Text Indent Char"/>
    <w:basedOn w:val="DefaultParagraphFont"/>
    <w:link w:val="BodyTextIndent"/>
    <w:rsid w:val="002B7796"/>
    <w:rPr>
      <w:rFonts w:ascii="Times New Roman" w:eastAsia="Times New Roman" w:hAnsi="Times New Roman" w:cs="Times New Roman"/>
      <w:sz w:val="24"/>
      <w:szCs w:val="20"/>
      <w:lang w:val="en-GB"/>
    </w:rPr>
  </w:style>
  <w:style w:type="character" w:customStyle="1" w:styleId="Bodytext4">
    <w:name w:val="Body text (4)"/>
    <w:basedOn w:val="DefaultParagraphFont"/>
    <w:uiPriority w:val="99"/>
    <w:rsid w:val="002B7796"/>
    <w:rPr>
      <w:rFonts w:ascii="Arial" w:hAnsi="Arial" w:cs="Arial"/>
      <w:b/>
      <w:bCs/>
      <w:i/>
      <w:iCs/>
      <w:sz w:val="24"/>
      <w:szCs w:val="24"/>
      <w:shd w:val="clear" w:color="auto" w:fill="FFFFFF"/>
    </w:rPr>
  </w:style>
  <w:style w:type="character" w:customStyle="1" w:styleId="BodytextNotItalic1">
    <w:name w:val="Body text + Not Italic1"/>
    <w:aliases w:val="Spacing 0 pt9"/>
    <w:basedOn w:val="DefaultParagraphFont"/>
    <w:uiPriority w:val="99"/>
    <w:rsid w:val="002B7796"/>
    <w:rPr>
      <w:rFonts w:ascii="Arial" w:hAnsi="Arial" w:cs="Arial"/>
      <w:i/>
      <w:iCs/>
      <w:spacing w:val="-10"/>
      <w:sz w:val="24"/>
      <w:szCs w:val="24"/>
      <w:shd w:val="clear" w:color="auto" w:fill="FFFFFF"/>
    </w:rPr>
  </w:style>
  <w:style w:type="paragraph" w:styleId="Header">
    <w:name w:val="header"/>
    <w:basedOn w:val="Normal"/>
    <w:link w:val="HeaderChar"/>
    <w:uiPriority w:val="99"/>
    <w:semiHidden/>
    <w:unhideWhenUsed/>
    <w:rsid w:val="002B7796"/>
    <w:pPr>
      <w:tabs>
        <w:tab w:val="center" w:pos="4680"/>
        <w:tab w:val="right" w:pos="9360"/>
      </w:tabs>
    </w:pPr>
  </w:style>
  <w:style w:type="character" w:customStyle="1" w:styleId="HeaderChar">
    <w:name w:val="Header Char"/>
    <w:basedOn w:val="DefaultParagraphFont"/>
    <w:link w:val="Header"/>
    <w:uiPriority w:val="99"/>
    <w:semiHidden/>
    <w:rsid w:val="002B7796"/>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2B7796"/>
    <w:pPr>
      <w:tabs>
        <w:tab w:val="center" w:pos="4680"/>
        <w:tab w:val="right" w:pos="9360"/>
      </w:tabs>
    </w:pPr>
  </w:style>
  <w:style w:type="character" w:customStyle="1" w:styleId="FooterChar">
    <w:name w:val="Footer Char"/>
    <w:basedOn w:val="DefaultParagraphFont"/>
    <w:link w:val="Footer"/>
    <w:uiPriority w:val="99"/>
    <w:rsid w:val="002B7796"/>
    <w:rPr>
      <w:rFonts w:ascii="Times New Roman" w:eastAsia="Times New Roman" w:hAnsi="Times New Roman" w:cs="Times New Roman"/>
      <w:sz w:val="24"/>
      <w:szCs w:val="24"/>
      <w:lang w:val="ro-RO"/>
    </w:rPr>
  </w:style>
  <w:style w:type="character" w:customStyle="1" w:styleId="Bodytext">
    <w:name w:val="Body text_"/>
    <w:basedOn w:val="DefaultParagraphFont"/>
    <w:link w:val="Bodytext0"/>
    <w:uiPriority w:val="99"/>
    <w:rsid w:val="002B7796"/>
    <w:rPr>
      <w:rFonts w:ascii="Arial" w:hAnsi="Arial" w:cs="Arial"/>
      <w:b/>
      <w:bCs/>
      <w:spacing w:val="-10"/>
      <w:shd w:val="clear" w:color="auto" w:fill="FFFFFF"/>
    </w:rPr>
  </w:style>
  <w:style w:type="character" w:customStyle="1" w:styleId="Bodytext128">
    <w:name w:val="Body text + 128"/>
    <w:aliases w:val="5 pt8"/>
    <w:basedOn w:val="Bodytext"/>
    <w:uiPriority w:val="99"/>
    <w:rsid w:val="002B7796"/>
    <w:rPr>
      <w:spacing w:val="-9"/>
    </w:rPr>
  </w:style>
  <w:style w:type="character" w:customStyle="1" w:styleId="BodytextSpacing1pt">
    <w:name w:val="Body text + Spacing 1 pt"/>
    <w:basedOn w:val="Bodytext"/>
    <w:uiPriority w:val="99"/>
    <w:rsid w:val="002B7796"/>
    <w:rPr>
      <w:spacing w:val="25"/>
    </w:rPr>
  </w:style>
  <w:style w:type="paragraph" w:customStyle="1" w:styleId="Bodytext0">
    <w:name w:val="Body text"/>
    <w:basedOn w:val="Normal"/>
    <w:link w:val="Bodytext"/>
    <w:uiPriority w:val="99"/>
    <w:rsid w:val="002B7796"/>
    <w:pPr>
      <w:shd w:val="clear" w:color="auto" w:fill="FFFFFF"/>
      <w:spacing w:before="540" w:line="417" w:lineRule="exact"/>
      <w:ind w:hanging="400"/>
    </w:pPr>
    <w:rPr>
      <w:rFonts w:ascii="Arial" w:eastAsiaTheme="minorHAnsi" w:hAnsi="Arial" w:cs="Arial"/>
      <w:b/>
      <w:bCs/>
      <w:spacing w:val="-10"/>
      <w:sz w:val="22"/>
      <w:szCs w:val="22"/>
      <w:lang w:val="en-US"/>
    </w:rPr>
  </w:style>
  <w:style w:type="character" w:customStyle="1" w:styleId="Picturecaption">
    <w:name w:val="Picture caption_"/>
    <w:basedOn w:val="DefaultParagraphFont"/>
    <w:link w:val="Picturecaption0"/>
    <w:uiPriority w:val="99"/>
    <w:rsid w:val="002B7796"/>
    <w:rPr>
      <w:rFonts w:ascii="Arial" w:hAnsi="Arial" w:cs="Arial"/>
      <w:noProof/>
      <w:spacing w:val="-12"/>
      <w:sz w:val="17"/>
      <w:szCs w:val="17"/>
      <w:shd w:val="clear" w:color="auto" w:fill="FFFFFF"/>
    </w:rPr>
  </w:style>
  <w:style w:type="paragraph" w:customStyle="1" w:styleId="Picturecaption0">
    <w:name w:val="Picture caption"/>
    <w:basedOn w:val="Normal"/>
    <w:link w:val="Picturecaption"/>
    <w:uiPriority w:val="99"/>
    <w:rsid w:val="002B7796"/>
    <w:pPr>
      <w:shd w:val="clear" w:color="auto" w:fill="FFFFFF"/>
      <w:spacing w:line="240" w:lineRule="atLeast"/>
    </w:pPr>
    <w:rPr>
      <w:rFonts w:ascii="Arial" w:eastAsiaTheme="minorHAnsi" w:hAnsi="Arial" w:cs="Arial"/>
      <w:noProof/>
      <w:spacing w:val="-12"/>
      <w:sz w:val="17"/>
      <w:szCs w:val="17"/>
      <w:lang w:val="en-US"/>
    </w:rPr>
  </w:style>
  <w:style w:type="character" w:customStyle="1" w:styleId="Bodytext127">
    <w:name w:val="Body text + 127"/>
    <w:aliases w:val="5 pt7"/>
    <w:basedOn w:val="Bodytext"/>
    <w:uiPriority w:val="99"/>
    <w:rsid w:val="002B7796"/>
    <w:rPr>
      <w:b/>
      <w:bCs/>
      <w:spacing w:val="-9"/>
    </w:rPr>
  </w:style>
  <w:style w:type="character" w:customStyle="1" w:styleId="Bodytext40">
    <w:name w:val="Body text (4)_"/>
    <w:basedOn w:val="DefaultParagraphFont"/>
    <w:uiPriority w:val="99"/>
    <w:rsid w:val="002B7796"/>
    <w:rPr>
      <w:rFonts w:ascii="Arial" w:hAnsi="Arial" w:cs="Arial"/>
      <w:b/>
      <w:bCs/>
      <w:spacing w:val="-9"/>
      <w:sz w:val="22"/>
      <w:szCs w:val="22"/>
    </w:rPr>
  </w:style>
  <w:style w:type="character" w:customStyle="1" w:styleId="BodytextItalic4">
    <w:name w:val="Body text + Italic4"/>
    <w:aliases w:val="Spacing 0 pt4"/>
    <w:basedOn w:val="Bodytext"/>
    <w:uiPriority w:val="99"/>
    <w:rsid w:val="002B7796"/>
    <w:rPr>
      <w:b/>
      <w:bCs/>
      <w:i/>
      <w:iCs/>
      <w:spacing w:val="-6"/>
    </w:rPr>
  </w:style>
  <w:style w:type="character" w:customStyle="1" w:styleId="Bodytext124">
    <w:name w:val="Body text + 124"/>
    <w:aliases w:val="5 pt4"/>
    <w:basedOn w:val="Bodytext"/>
    <w:uiPriority w:val="99"/>
    <w:rsid w:val="002B7796"/>
    <w:rPr>
      <w:b/>
      <w:bCs/>
      <w:spacing w:val="-9"/>
    </w:rPr>
  </w:style>
  <w:style w:type="table" w:styleId="TableGrid">
    <w:name w:val="Table Grid"/>
    <w:basedOn w:val="TableNormal"/>
    <w:uiPriority w:val="59"/>
    <w:rsid w:val="002B77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B779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3184</Words>
  <Characters>18152</Characters>
  <Application>Microsoft Office Word</Application>
  <DocSecurity>0</DocSecurity>
  <Lines>151</Lines>
  <Paragraphs>42</Paragraphs>
  <ScaleCrop>false</ScaleCrop>
  <Company/>
  <LinksUpToDate>false</LinksUpToDate>
  <CharactersWithSpaces>21294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apintea</dc:creator>
  <cp:keywords/>
  <dc:description/>
  <cp:lastModifiedBy>apintea</cp:lastModifiedBy>
  <cp:revision>1</cp:revision>
  <dcterms:created xsi:type="dcterms:W3CDTF">2019-01-31T11:44:00Z</dcterms:created>
  <dcterms:modified xsi:type="dcterms:W3CDTF">2019-01-31T11:45:00Z</dcterms:modified>
</cp:coreProperties>
</file>