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9" w:rsidRPr="00046AB8" w:rsidRDefault="00895233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proofErr w:type="gramStart"/>
      <w:r w:rsidRPr="00046AB8">
        <w:rPr>
          <w:rFonts w:ascii="Arial Narrow" w:hAnsi="Arial Narrow" w:cs="Times New Roman"/>
          <w:b/>
          <w:sz w:val="28"/>
          <w:szCs w:val="28"/>
        </w:rPr>
        <w:t>PRIMARIA</w:t>
      </w:r>
      <w:r w:rsidRPr="00046AB8">
        <w:rPr>
          <w:b/>
          <w:sz w:val="28"/>
          <w:szCs w:val="28"/>
        </w:rPr>
        <w:t xml:space="preserve"> </w:t>
      </w:r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MUNICIPIULUI</w:t>
      </w:r>
      <w:proofErr w:type="gramEnd"/>
      <w:r w:rsidR="00E45C64" w:rsidRPr="00046AB8">
        <w:rPr>
          <w:rFonts w:ascii="Arial Narrow" w:hAnsi="Arial Narrow" w:cs="Arial Narrow"/>
          <w:b/>
          <w:sz w:val="28"/>
          <w:szCs w:val="28"/>
        </w:rPr>
        <w:t xml:space="preserve"> TIMIŞOARA</w:t>
      </w:r>
    </w:p>
    <w:p w:rsidR="00E45C64" w:rsidRPr="00046AB8" w:rsidRDefault="00E45C64" w:rsidP="00CC07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CABINET VICEPRIMAR</w:t>
      </w:r>
      <w:r w:rsidR="001F07FC" w:rsidRPr="00046AB8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046AB8">
        <w:rPr>
          <w:rFonts w:ascii="Arial Narrow" w:hAnsi="Arial Narrow" w:cs="Arial Narrow"/>
          <w:b/>
          <w:sz w:val="28"/>
          <w:szCs w:val="28"/>
        </w:rPr>
        <w:t>2</w:t>
      </w:r>
    </w:p>
    <w:p w:rsidR="00E45C64" w:rsidRPr="00046AB8" w:rsidRDefault="00E45C64" w:rsidP="00CC0729">
      <w:pPr>
        <w:pStyle w:val="NoSpacing"/>
        <w:rPr>
          <w:rFonts w:ascii="Arial Narrow" w:hAnsi="Arial Narrow" w:cs="Arial Narrow"/>
          <w:b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COMPARTIMENTUL MONUMENTE</w:t>
      </w:r>
    </w:p>
    <w:p w:rsidR="00E45C64" w:rsidRPr="00046AB8" w:rsidRDefault="00E45C64" w:rsidP="006E7254">
      <w:pPr>
        <w:pStyle w:val="NoSpacing"/>
        <w:rPr>
          <w:rFonts w:ascii="Arial Narrow" w:hAnsi="Arial Narrow" w:cs="Arial Narrow"/>
          <w:b/>
          <w:color w:val="000000"/>
          <w:sz w:val="28"/>
          <w:szCs w:val="28"/>
        </w:rPr>
      </w:pPr>
      <w:r w:rsidRPr="00046AB8">
        <w:rPr>
          <w:rFonts w:ascii="Arial Narrow" w:hAnsi="Arial Narrow" w:cs="Arial Narrow"/>
          <w:b/>
          <w:sz w:val="28"/>
          <w:szCs w:val="28"/>
        </w:rPr>
        <w:t>SC2017-</w:t>
      </w:r>
      <w:r w:rsidR="00E55A2B">
        <w:rPr>
          <w:rFonts w:ascii="Arial Narrow" w:hAnsi="Arial Narrow" w:cs="Arial Narrow"/>
          <w:b/>
          <w:sz w:val="28"/>
          <w:szCs w:val="28"/>
        </w:rPr>
        <w:t>025276/13.10.2017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DIRECŢIA </w:t>
      </w:r>
      <w:r w:rsidR="001F07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GENERALA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URBANISM</w:t>
      </w:r>
    </w:p>
    <w:p w:rsidR="00E45C64" w:rsidRDefault="001F07FC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Monitorizare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Control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Urbanistic</w:t>
      </w:r>
      <w:proofErr w:type="spell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07313A" w:rsidRPr="005C52C2" w:rsidRDefault="00E45C64" w:rsidP="000731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8"/>
          <w:szCs w:val="28"/>
          <w:u w:val="single"/>
          <w:lang w:val="fr-FR"/>
        </w:rPr>
      </w:pP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Alăturat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vă</w:t>
      </w:r>
      <w:proofErr w:type="spellEnd"/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înaintăm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înregistrată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cu nr. </w:t>
      </w: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de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r w:rsidR="0007313A">
        <w:rPr>
          <w:rFonts w:ascii="Arial Narrow" w:hAnsi="Arial Narrow" w:cs="Times New Roman"/>
          <w:color w:val="000000"/>
          <w:sz w:val="28"/>
          <w:szCs w:val="28"/>
        </w:rPr>
        <w:t xml:space="preserve">la </w:t>
      </w:r>
      <w:r w:rsidR="0007313A" w:rsidRPr="001908C0">
        <w:rPr>
          <w:rFonts w:ascii="Arial Narrow" w:hAnsi="Arial Narrow" w:cs="Times New Roman"/>
          <w:b/>
          <w:sz w:val="28"/>
          <w:szCs w:val="28"/>
          <w:lang w:val="fr-FR"/>
        </w:rPr>
        <w:t>HUMANITAS  REUNIUNEA DE INMORMANTARI</w:t>
      </w:r>
      <w:r w:rsidR="0007313A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07313A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07313A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07313A">
        <w:rPr>
          <w:rFonts w:ascii="Arial Narrow" w:hAnsi="Arial Narrow" w:cs="Times New Roman"/>
          <w:sz w:val="28"/>
          <w:szCs w:val="28"/>
          <w:lang w:val="ro-RO"/>
        </w:rPr>
        <w:t>i</w:t>
      </w:r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mobilului </w:t>
      </w:r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din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Timişoara, </w:t>
      </w:r>
      <w:proofErr w:type="spellStart"/>
      <w:r w:rsidR="00D47FEC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Piaţa</w:t>
      </w:r>
      <w:proofErr w:type="spellEnd"/>
      <w:r w:rsidR="00D47FEC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D47FEC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Adamachi</w:t>
      </w:r>
      <w:proofErr w:type="spellEnd"/>
      <w:r w:rsidR="00D47FEC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nr</w:t>
      </w:r>
      <w:r w:rsidR="0007313A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.7 </w:t>
      </w:r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înscris</w:t>
      </w:r>
      <w:proofErr w:type="spellEnd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C.F. nr.</w:t>
      </w:r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436369, </w:t>
      </w:r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nr.topo</w:t>
      </w:r>
      <w:proofErr w:type="spellEnd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10277,10278, cu </w:t>
      </w:r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07313A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totala</w:t>
      </w:r>
      <w:proofErr w:type="spellEnd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de 1437 mp din care : </w:t>
      </w:r>
      <w:proofErr w:type="spellStart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construita</w:t>
      </w:r>
      <w:proofErr w:type="spellEnd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utila</w:t>
      </w:r>
      <w:proofErr w:type="spellEnd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- 166,40mp, </w:t>
      </w:r>
      <w:proofErr w:type="spellStart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curte</w:t>
      </w:r>
      <w:proofErr w:type="spellEnd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-737 mp </w:t>
      </w:r>
      <w:proofErr w:type="spellStart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şi</w:t>
      </w:r>
      <w:proofErr w:type="spellEnd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gradina</w:t>
      </w:r>
      <w:proofErr w:type="spellEnd"/>
      <w:r w:rsidR="0007313A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-700m.p, 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prin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care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solicită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Primăriei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Municipiului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să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se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pronunţe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asupra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dreptului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preemţiune</w:t>
      </w:r>
      <w:proofErr w:type="spellEnd"/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la </w:t>
      </w:r>
      <w:r w:rsidR="0007313A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intenţia de înstrăinare la  preţul de </w:t>
      </w:r>
      <w:r w:rsidR="0007313A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 242.000 euro.</w:t>
      </w:r>
    </w:p>
    <w:p w:rsidR="00E45C64" w:rsidRDefault="00E45C64" w:rsidP="00E45C64">
      <w:pPr>
        <w:spacing w:after="0" w:line="240" w:lineRule="auto"/>
        <w:ind w:firstLine="708"/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 xml:space="preserve">Conform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adresei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Arial Narrow" w:hAnsi="Arial Narrow" w:cs="Times New Roman"/>
          <w:color w:val="000000"/>
          <w:sz w:val="28"/>
          <w:szCs w:val="28"/>
        </w:rPr>
        <w:t>nr.</w:t>
      </w:r>
      <w:r w:rsidR="00B7163F">
        <w:rPr>
          <w:rFonts w:ascii="Arial Narrow" w:hAnsi="Arial Narrow" w:cs="Times New Roman"/>
          <w:color w:val="000000"/>
          <w:sz w:val="28"/>
          <w:szCs w:val="28"/>
        </w:rPr>
        <w:t xml:space="preserve">3494 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din</w:t>
      </w:r>
      <w:proofErr w:type="gram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="00B7163F">
        <w:rPr>
          <w:rFonts w:ascii="Arial Narrow" w:hAnsi="Arial Narrow" w:cs="Times New Roman"/>
          <w:color w:val="000000"/>
          <w:sz w:val="28"/>
          <w:szCs w:val="28"/>
        </w:rPr>
        <w:t>03.10.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2017,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emisă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către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Direcţia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Judeţeană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Cultură-Timiş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imobiul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situat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mai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sus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este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</w:rPr>
        <w:t>inclus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în </w:t>
      </w:r>
      <w:r w:rsidR="00B7163F">
        <w:rPr>
          <w:rFonts w:ascii="Arial Narrow" w:hAnsi="Arial Narrow" w:cs="Times New Roman"/>
          <w:sz w:val="28"/>
          <w:szCs w:val="28"/>
          <w:lang w:val="ro-RO"/>
        </w:rPr>
        <w:t xml:space="preserve">Ansamblul 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urban </w:t>
      </w:r>
      <w:r w:rsidR="003E2FC6">
        <w:rPr>
          <w:rFonts w:ascii="Arial Narrow" w:hAnsi="Arial Narrow" w:cs="Times New Roman"/>
          <w:sz w:val="28"/>
          <w:szCs w:val="28"/>
          <w:lang w:val="ro-RO"/>
        </w:rPr>
        <w:t>,cod TM-II-</w:t>
      </w:r>
      <w:r w:rsidR="00B7163F">
        <w:rPr>
          <w:rFonts w:ascii="Arial Narrow" w:hAnsi="Arial Narrow" w:cs="Times New Roman"/>
          <w:sz w:val="28"/>
          <w:szCs w:val="28"/>
          <w:lang w:val="ro-RO"/>
        </w:rPr>
        <w:t>a</w:t>
      </w:r>
      <w:r w:rsidR="00065DA8">
        <w:rPr>
          <w:rFonts w:ascii="Arial Narrow" w:hAnsi="Arial Narrow" w:cs="Times New Roman"/>
          <w:sz w:val="28"/>
          <w:szCs w:val="28"/>
          <w:lang w:val="ro-RO"/>
        </w:rPr>
        <w:t>-</w:t>
      </w:r>
      <w:r w:rsidR="00B7163F">
        <w:rPr>
          <w:rFonts w:ascii="Arial Narrow" w:hAnsi="Arial Narrow" w:cs="Times New Roman"/>
          <w:sz w:val="28"/>
          <w:szCs w:val="28"/>
          <w:lang w:val="ro-RO"/>
        </w:rPr>
        <w:t>B-06099, poziţia 64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,</w:t>
      </w:r>
      <w:r>
        <w:rPr>
          <w:rFonts w:ascii="Arial Narrow" w:hAnsi="Arial Narrow" w:cs="Times New Roman"/>
          <w:sz w:val="28"/>
          <w:szCs w:val="28"/>
          <w:lang w:val="ro-RO"/>
        </w:rPr>
        <w:t xml:space="preserve"> din Lista Monumentelor Istorice-2015</w:t>
      </w:r>
      <w:r w:rsidR="001F07FC">
        <w:rPr>
          <w:rFonts w:ascii="Arial Narrow" w:hAnsi="Arial Narrow" w:cs="Times New Roman"/>
          <w:sz w:val="28"/>
          <w:szCs w:val="28"/>
          <w:lang w:val="ro-RO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8863BD" w:rsidRDefault="008863BD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C942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  <w:r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C84C14" w:rsidRDefault="00C84C1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C84C14" w:rsidRPr="00046AB8" w:rsidRDefault="00E45C64" w:rsidP="00C84C14">
      <w:pPr>
        <w:pStyle w:val="NoSpacing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0727FD">
        <w:rPr>
          <w:rFonts w:ascii="Arial Narrow" w:hAnsi="Arial Narrow" w:cs="Arial Narrow"/>
          <w:b/>
          <w:sz w:val="28"/>
          <w:szCs w:val="28"/>
        </w:rPr>
        <w:t>025276/13.10.2017</w:t>
      </w:r>
    </w:p>
    <w:p w:rsidR="001F07FC" w:rsidRDefault="001F07FC" w:rsidP="001F07F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45C64" w:rsidRPr="005C52C2" w:rsidRDefault="0025437E" w:rsidP="002543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8"/>
          <w:szCs w:val="28"/>
          <w:u w:val="single"/>
          <w:lang w:val="fr-FR"/>
        </w:rPr>
      </w:pPr>
      <w:r>
        <w:rPr>
          <w:rFonts w:ascii="Arial Narrow" w:hAnsi="Arial Narrow" w:cs="Arial Narrow"/>
          <w:color w:val="000000"/>
          <w:sz w:val="28"/>
          <w:szCs w:val="28"/>
        </w:rPr>
        <w:tab/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E45C64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 w:rsidR="00E45C64"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E45C64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E45C64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F8051F" w:rsidRPr="001908C0">
        <w:rPr>
          <w:rFonts w:ascii="Arial Narrow" w:hAnsi="Arial Narrow" w:cs="Times New Roman"/>
          <w:b/>
          <w:sz w:val="28"/>
          <w:szCs w:val="28"/>
          <w:lang w:val="fr-FR"/>
        </w:rPr>
        <w:t>HUMANITAS  REUNIUNEA DE INMORMANTARI</w:t>
      </w:r>
      <w:r w:rsidR="00F8051F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F8051F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F8051F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F8051F">
        <w:rPr>
          <w:rFonts w:ascii="Arial Narrow" w:hAnsi="Arial Narrow" w:cs="Times New Roman"/>
          <w:sz w:val="28"/>
          <w:szCs w:val="28"/>
          <w:lang w:val="ro-RO"/>
        </w:rPr>
        <w:t>i</w:t>
      </w:r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mobilului </w:t>
      </w:r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din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Timişoara, </w:t>
      </w:r>
      <w:proofErr w:type="spellStart"/>
      <w:r w:rsidR="009E3FB4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Piaţa</w:t>
      </w:r>
      <w:proofErr w:type="spellEnd"/>
      <w:r w:rsidR="009E3FB4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9E3FB4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Adamachi</w:t>
      </w:r>
      <w:proofErr w:type="spellEnd"/>
      <w:r w:rsidR="009E3FB4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nr</w:t>
      </w:r>
      <w:r w:rsidR="00F8051F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.7 </w:t>
      </w:r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înscris</w:t>
      </w:r>
      <w:proofErr w:type="spellEnd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C.F. nr.</w:t>
      </w:r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436369, </w:t>
      </w:r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nr.topo</w:t>
      </w:r>
      <w:proofErr w:type="spellEnd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10277,10278, cu </w:t>
      </w:r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F8051F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totala</w:t>
      </w:r>
      <w:proofErr w:type="spellEnd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de 1437 mp din care : </w:t>
      </w:r>
      <w:proofErr w:type="spellStart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construita</w:t>
      </w:r>
      <w:proofErr w:type="spellEnd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utila</w:t>
      </w:r>
      <w:proofErr w:type="spellEnd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- 166,40mp, </w:t>
      </w:r>
      <w:proofErr w:type="spellStart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curte</w:t>
      </w:r>
      <w:proofErr w:type="spellEnd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-737 mp </w:t>
      </w:r>
      <w:proofErr w:type="spellStart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şi</w:t>
      </w:r>
      <w:proofErr w:type="spellEnd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gradina</w:t>
      </w:r>
      <w:proofErr w:type="spellEnd"/>
      <w:r w:rsidR="00F8051F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-700m.p, 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prin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care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solicită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Primăriei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Municipiului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să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se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pronunţe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asupra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dreptului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preemţiune</w:t>
      </w:r>
      <w:proofErr w:type="spellEnd"/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la </w:t>
      </w:r>
      <w:r w:rsidR="00F8051F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intenţia de înstrăinare la  preţul de </w:t>
      </w:r>
      <w:r w:rsidR="00F8051F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 242.000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096747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Pr="00096747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096747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E771F4">
        <w:rPr>
          <w:rFonts w:ascii="Arial Narrow" w:hAnsi="Arial Narrow" w:cs="Arial Narrow"/>
          <w:b/>
          <w:color w:val="000000"/>
          <w:sz w:val="28"/>
          <w:szCs w:val="28"/>
        </w:rPr>
        <w:t>025276/13.10.2017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E45C64" w:rsidRDefault="00E45C64" w:rsidP="00F772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F772E7" w:rsidRPr="001908C0">
        <w:rPr>
          <w:rFonts w:ascii="Arial Narrow" w:hAnsi="Arial Narrow" w:cs="Times New Roman"/>
          <w:b/>
          <w:sz w:val="28"/>
          <w:szCs w:val="28"/>
          <w:lang w:val="fr-FR"/>
        </w:rPr>
        <w:t>HUMANITAS  REUNIUNEA DE INMORMANTARI</w:t>
      </w:r>
      <w:r w:rsidR="00F772E7">
        <w:rPr>
          <w:rFonts w:ascii="Arial Narrow" w:hAnsi="Arial Narrow" w:cs="Times New Roman"/>
          <w:sz w:val="28"/>
          <w:szCs w:val="28"/>
          <w:lang w:val="fr-FR"/>
        </w:rPr>
        <w:t xml:space="preserve"> , </w:t>
      </w:r>
      <w:proofErr w:type="spellStart"/>
      <w:r w:rsidR="00F772E7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F772E7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F772E7">
        <w:rPr>
          <w:rFonts w:ascii="Arial Narrow" w:hAnsi="Arial Narrow" w:cs="Times New Roman"/>
          <w:sz w:val="28"/>
          <w:szCs w:val="28"/>
          <w:lang w:val="ro-RO"/>
        </w:rPr>
        <w:t>i</w:t>
      </w:r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mobilului </w:t>
      </w:r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din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Timişoara, </w:t>
      </w:r>
      <w:proofErr w:type="spellStart"/>
      <w:r w:rsidR="00F772E7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Pia</w:t>
      </w:r>
      <w:r w:rsidR="004D2476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ţa</w:t>
      </w:r>
      <w:proofErr w:type="spellEnd"/>
      <w:r w:rsidR="004D2476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4D2476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Adamachi</w:t>
      </w:r>
      <w:proofErr w:type="spellEnd"/>
      <w:r w:rsidR="004D2476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nr</w:t>
      </w:r>
      <w:r w:rsidR="00F772E7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.7 </w:t>
      </w:r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înscris</w:t>
      </w:r>
      <w:proofErr w:type="spellEnd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C.F. nr.</w:t>
      </w:r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436369, </w:t>
      </w:r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nr.topo</w:t>
      </w:r>
      <w:proofErr w:type="spellEnd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10277,10278, cu </w:t>
      </w:r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F772E7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totala</w:t>
      </w:r>
      <w:proofErr w:type="spellEnd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de 1437 mp din care : </w:t>
      </w:r>
      <w:proofErr w:type="spellStart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construita</w:t>
      </w:r>
      <w:proofErr w:type="spellEnd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utila</w:t>
      </w:r>
      <w:proofErr w:type="spellEnd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- 166,40mp, </w:t>
      </w:r>
      <w:proofErr w:type="spellStart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curte</w:t>
      </w:r>
      <w:proofErr w:type="spellEnd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-737 mp </w:t>
      </w:r>
      <w:proofErr w:type="spellStart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şi</w:t>
      </w:r>
      <w:proofErr w:type="spellEnd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gradina</w:t>
      </w:r>
      <w:proofErr w:type="spellEnd"/>
      <w:r w:rsidR="00F772E7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-700m.p, 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prin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care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solicită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Primăriei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Municipiului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să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se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pronunţe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asupra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dreptului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preemţiune</w:t>
      </w:r>
      <w:proofErr w:type="spellEnd"/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la </w:t>
      </w:r>
      <w:r w:rsidR="00F772E7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intenţia de înstrăinare la  preţul de </w:t>
      </w:r>
      <w:r w:rsidR="00F772E7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 242.000 euro.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7B29DF" w:rsidRDefault="00E45C64" w:rsidP="007B29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SC2017-</w:t>
      </w:r>
      <w:r w:rsidR="002F6A9E" w:rsidRPr="002F6A9E">
        <w:rPr>
          <w:rFonts w:ascii="Arial Narrow" w:hAnsi="Arial Narrow" w:cs="Arial Narrow"/>
          <w:b/>
          <w:color w:val="000000"/>
          <w:sz w:val="28"/>
          <w:szCs w:val="28"/>
        </w:rPr>
        <w:t xml:space="preserve"> </w:t>
      </w:r>
      <w:r w:rsidR="00B17DBC">
        <w:rPr>
          <w:rFonts w:ascii="Arial Narrow" w:hAnsi="Arial Narrow" w:cs="Arial Narrow"/>
          <w:b/>
          <w:color w:val="000000"/>
          <w:sz w:val="28"/>
          <w:szCs w:val="28"/>
        </w:rPr>
        <w:t>025276/13.10.2017</w:t>
      </w:r>
    </w:p>
    <w:p w:rsidR="00B17DBC" w:rsidRDefault="00B17DBC" w:rsidP="007B29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2F6A9E" w:rsidRDefault="002F6A9E" w:rsidP="002F6A9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 w:rsidR="002F6A9E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DIRECTIA CLADIRI, TERENURI SI DOTARI DIVERSE</w:t>
      </w: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 </w:t>
      </w:r>
      <w:r w:rsidR="00B17DBC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LOCUINTE</w:t>
      </w:r>
      <w:proofErr w:type="gramEnd"/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E45C64" w:rsidRDefault="00E56F8D" w:rsidP="006F23A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>
        <w:rPr>
          <w:rFonts w:ascii="Arial Narrow" w:hAnsi="Arial Narrow" w:cs="Arial Narrow"/>
          <w:color w:val="000000"/>
          <w:sz w:val="28"/>
          <w:szCs w:val="28"/>
        </w:rPr>
        <w:tab/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cu nr. </w:t>
      </w:r>
      <w:proofErr w:type="gramStart"/>
      <w:r w:rsidR="002F6A9E">
        <w:rPr>
          <w:rFonts w:ascii="Arial Narrow" w:hAnsi="Arial Narrow" w:cs="Arial Narrow"/>
          <w:color w:val="000000"/>
          <w:sz w:val="28"/>
          <w:szCs w:val="28"/>
        </w:rPr>
        <w:t>de</w:t>
      </w:r>
      <w:proofErr w:type="gram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2F6A9E">
        <w:rPr>
          <w:rFonts w:ascii="Arial Narrow" w:hAnsi="Arial Narrow" w:cs="Arial Narrow"/>
          <w:color w:val="000000"/>
          <w:sz w:val="28"/>
          <w:szCs w:val="28"/>
        </w:rPr>
        <w:t>către</w:t>
      </w:r>
      <w:proofErr w:type="spellEnd"/>
      <w:r w:rsidR="002F6A9E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B17DBC" w:rsidRPr="001908C0">
        <w:rPr>
          <w:rFonts w:ascii="Arial Narrow" w:hAnsi="Arial Narrow" w:cs="Times New Roman"/>
          <w:b/>
          <w:sz w:val="28"/>
          <w:szCs w:val="28"/>
          <w:lang w:val="fr-FR"/>
        </w:rPr>
        <w:t>HUMANITAS  REUNIUNEA DE INMORMANTARI</w:t>
      </w:r>
      <w:r w:rsidR="00B17DBC">
        <w:rPr>
          <w:rFonts w:ascii="Arial Narrow" w:hAnsi="Arial Narrow" w:cs="Times New Roman"/>
          <w:sz w:val="28"/>
          <w:szCs w:val="28"/>
          <w:lang w:val="fr-FR"/>
        </w:rPr>
        <w:t xml:space="preserve"> ,</w:t>
      </w:r>
      <w:r w:rsidR="00E82502">
        <w:rPr>
          <w:rFonts w:ascii="Arial Narrow" w:hAnsi="Arial Narrow" w:cs="Times New Roman"/>
          <w:sz w:val="28"/>
          <w:szCs w:val="28"/>
          <w:lang w:val="fr-FR"/>
        </w:rPr>
        <w:t xml:space="preserve"> </w:t>
      </w:r>
      <w:proofErr w:type="spellStart"/>
      <w:r w:rsidR="00E82502">
        <w:rPr>
          <w:rFonts w:ascii="Arial Narrow" w:hAnsi="Arial Narrow" w:cs="Times New Roman"/>
          <w:sz w:val="28"/>
          <w:szCs w:val="28"/>
          <w:lang w:val="fr-FR"/>
        </w:rPr>
        <w:t>proprietar</w:t>
      </w:r>
      <w:proofErr w:type="spellEnd"/>
      <w:r w:rsidR="00E82502">
        <w:rPr>
          <w:rFonts w:ascii="Arial Narrow" w:hAnsi="Arial Narrow" w:cs="Times New Roman"/>
          <w:sz w:val="28"/>
          <w:szCs w:val="28"/>
          <w:lang w:val="fr-FR"/>
        </w:rPr>
        <w:t xml:space="preserve"> al </w:t>
      </w:r>
      <w:r w:rsidR="00B17DBC">
        <w:rPr>
          <w:rFonts w:ascii="Arial Narrow" w:hAnsi="Arial Narrow" w:cs="Times New Roman"/>
          <w:sz w:val="28"/>
          <w:szCs w:val="28"/>
          <w:lang w:val="ro-RO"/>
        </w:rPr>
        <w:t>i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mobilului 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din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Timişoara, </w:t>
      </w:r>
      <w:proofErr w:type="spellStart"/>
      <w:r w:rsidR="00622203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Piaţ</w:t>
      </w:r>
      <w:r w:rsidR="00B17DBC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</w:t>
      </w:r>
      <w:proofErr w:type="spellEnd"/>
      <w:r w:rsidR="00B17DBC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622203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Adamachi</w:t>
      </w:r>
      <w:proofErr w:type="spellEnd"/>
      <w:r w:rsidR="00622203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nr</w:t>
      </w:r>
      <w:r w:rsidR="00B17DBC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.7 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înscris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în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C.F. nr.</w:t>
      </w:r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436369, </w:t>
      </w:r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nr.topo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10277,10278, cu </w:t>
      </w:r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E82502" w:rsidRPr="005C52C2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totala</w:t>
      </w:r>
      <w:proofErr w:type="spellEnd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de 1437 mp din care : </w:t>
      </w:r>
      <w:proofErr w:type="spellStart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suprafata</w:t>
      </w:r>
      <w:proofErr w:type="spellEnd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construita</w:t>
      </w:r>
      <w:proofErr w:type="spellEnd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utila</w:t>
      </w:r>
      <w:proofErr w:type="spellEnd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- 166,40mp, </w:t>
      </w:r>
      <w:proofErr w:type="spellStart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curte</w:t>
      </w:r>
      <w:proofErr w:type="spellEnd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-737 mp </w:t>
      </w:r>
      <w:proofErr w:type="spellStart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şi</w:t>
      </w:r>
      <w:proofErr w:type="spellEnd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>gradina</w:t>
      </w:r>
      <w:proofErr w:type="spellEnd"/>
      <w:r w:rsidR="00B17DBC">
        <w:rPr>
          <w:rFonts w:ascii="Arial Narrow" w:hAnsi="Arial Narrow" w:cs="Times New Roman"/>
          <w:b/>
          <w:bCs/>
          <w:color w:val="000000"/>
          <w:sz w:val="28"/>
          <w:szCs w:val="28"/>
          <w:u w:val="single"/>
        </w:rPr>
        <w:t xml:space="preserve"> -700m.p, 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prin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care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solicită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Primăriei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Municipiului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Timişoara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să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se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pronunţe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asupra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dreptului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>preemţiune</w:t>
      </w:r>
      <w:proofErr w:type="spellEnd"/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fr-FR"/>
        </w:rPr>
        <w:t xml:space="preserve"> la </w:t>
      </w:r>
      <w:r w:rsidR="00E82502" w:rsidRPr="005C52C2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intenţia de înstrăinare la  preţul de </w:t>
      </w:r>
      <w:r w:rsidR="00F6611E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 xml:space="preserve"> </w:t>
      </w:r>
      <w:r w:rsidR="001908C0">
        <w:rPr>
          <w:rFonts w:ascii="Arial Narrow" w:hAnsi="Arial Narrow" w:cs="Times New Roman"/>
          <w:b/>
          <w:sz w:val="28"/>
          <w:szCs w:val="28"/>
          <w:u w:val="single"/>
          <w:lang w:val="ro-RO"/>
        </w:rPr>
        <w:t>242.000 euro.</w:t>
      </w:r>
    </w:p>
    <w:p w:rsidR="00E45C64" w:rsidRDefault="00E45C64" w:rsidP="006F23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E45C64" w:rsidRDefault="00E45C64" w:rsidP="006F23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E45C64" w:rsidRDefault="00E45C64" w:rsidP="006F23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E45C64" w:rsidRDefault="00E45C64" w:rsidP="006F23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E45C64" w:rsidRDefault="00E45C64" w:rsidP="00E45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7E11DB" w:rsidRDefault="00E45C64" w:rsidP="007E11D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186498" w:rsidRPr="00D57DD0" w:rsidRDefault="00186498" w:rsidP="007E1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186498" w:rsidRPr="00D57DD0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6498" w:rsidRPr="00D57DD0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6498" w:rsidRPr="00D57DD0" w:rsidRDefault="00186498" w:rsidP="0018649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73646D" w:rsidRPr="00D57DD0" w:rsidRDefault="00186498" w:rsidP="00736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SC2017 -</w:t>
      </w:r>
      <w:r w:rsidR="007E57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25711/17.10.2017</w:t>
      </w:r>
    </w:p>
    <w:p w:rsidR="00186498" w:rsidRPr="00D57DD0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D57DD0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186498" w:rsidRPr="00D57DD0" w:rsidRDefault="00186498" w:rsidP="00186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98" w:rsidRPr="00D57DD0" w:rsidRDefault="00186498" w:rsidP="0018649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86498" w:rsidRPr="00D57DD0" w:rsidRDefault="00186498" w:rsidP="008310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7DD0">
        <w:rPr>
          <w:rFonts w:ascii="Times New Roman" w:hAnsi="Times New Roman" w:cs="Times New Roman"/>
          <w:b/>
          <w:sz w:val="24"/>
          <w:szCs w:val="24"/>
          <w:lang w:val="ro-RO"/>
        </w:rPr>
        <w:t>EXPUNERE DE MOTIVE PRIVIND OPORTUNITATEA</w:t>
      </w:r>
    </w:p>
    <w:p w:rsidR="00186498" w:rsidRPr="00D57DD0" w:rsidRDefault="00186498" w:rsidP="008310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7DD0">
        <w:rPr>
          <w:rFonts w:ascii="Times New Roman" w:hAnsi="Times New Roman" w:cs="Times New Roman"/>
          <w:b/>
          <w:sz w:val="24"/>
          <w:szCs w:val="24"/>
          <w:lang w:val="ro-RO"/>
        </w:rPr>
        <w:t>PROIECTULUI DE HOTĂRÂRE</w:t>
      </w:r>
    </w:p>
    <w:p w:rsidR="00920C51" w:rsidRPr="00D57DD0" w:rsidRDefault="00920C51" w:rsidP="0083108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20C51" w:rsidRPr="00D57DD0" w:rsidRDefault="00920C51" w:rsidP="0083108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D51C7" w:rsidRPr="00D57DD0" w:rsidRDefault="00186498" w:rsidP="00F6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7DD0">
        <w:rPr>
          <w:rFonts w:ascii="Times New Roman" w:hAnsi="Times New Roman" w:cs="Times New Roman"/>
          <w:sz w:val="24"/>
          <w:szCs w:val="24"/>
          <w:lang w:val="ro-RO"/>
        </w:rPr>
        <w:t xml:space="preserve">privind neexercitarea dreptului de preemţiune din  partea Consiliului Local al Municipiului Timişoara, la intenţia de înstrăinare </w:t>
      </w:r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072491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66770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A66770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E11D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din</w:t>
      </w:r>
      <w:r w:rsidR="00CD4C84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C84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Piaţa</w:t>
      </w:r>
      <w:proofErr w:type="spellEnd"/>
      <w:r w:rsidR="00CD4C84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D4C84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Adamachi</w:t>
      </w:r>
      <w:proofErr w:type="spellEnd"/>
      <w:r w:rsidR="00CD4C84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nr.7 </w:t>
      </w:r>
      <w:r w:rsidR="00F6611E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F6611E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F6611E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6611E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F6611E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</w:t>
      </w:r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436369</w:t>
      </w:r>
      <w:proofErr w:type="gram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proofErr w:type="gram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10277,10278  la </w:t>
      </w:r>
      <w:proofErr w:type="spell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D51C7" w:rsidRPr="00D57DD0">
        <w:rPr>
          <w:rFonts w:ascii="Times New Roman" w:hAnsi="Times New Roman" w:cs="Times New Roman"/>
          <w:sz w:val="24"/>
          <w:szCs w:val="24"/>
          <w:lang w:val="ro-RO"/>
        </w:rPr>
        <w:t>de  242.000 euro.</w:t>
      </w:r>
    </w:p>
    <w:p w:rsidR="002D51C7" w:rsidRPr="00D57DD0" w:rsidRDefault="002D51C7" w:rsidP="00F661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D51C7" w:rsidRPr="00D57DD0" w:rsidRDefault="00186498" w:rsidP="00EE2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7DD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D57DD0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proofErr w:type="gramEnd"/>
      <w:r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cu nr.</w:t>
      </w:r>
      <w:r w:rsidR="00884BCA" w:rsidRPr="00D57DD0">
        <w:rPr>
          <w:rFonts w:ascii="Times New Roman" w:hAnsi="Times New Roman" w:cs="Times New Roman"/>
          <w:color w:val="000000"/>
          <w:sz w:val="24"/>
          <w:szCs w:val="24"/>
        </w:rPr>
        <w:t>SC.2017-</w:t>
      </w:r>
      <w:r w:rsidR="002D51C7" w:rsidRPr="00D57DD0">
        <w:rPr>
          <w:rFonts w:ascii="Times New Roman" w:hAnsi="Times New Roman" w:cs="Times New Roman"/>
          <w:color w:val="000000"/>
          <w:sz w:val="24"/>
          <w:szCs w:val="24"/>
        </w:rPr>
        <w:t>025276/11.10.2017,de</w:t>
      </w:r>
      <w:r w:rsidR="00EE279B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2D51C7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HUMANITAS  REUNIUNEA DE INMORMANTARI ,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r w:rsidR="002D51C7" w:rsidRPr="00D57DD0">
        <w:rPr>
          <w:rFonts w:ascii="Times New Roman" w:hAnsi="Times New Roman" w:cs="Times New Roman"/>
          <w:sz w:val="24"/>
          <w:szCs w:val="24"/>
          <w:lang w:val="ro-RO"/>
        </w:rPr>
        <w:t xml:space="preserve">imobilului </w:t>
      </w:r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Piaţa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Adamachi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nr.7  </w:t>
      </w:r>
      <w:proofErr w:type="spell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436369,  </w:t>
      </w:r>
      <w:proofErr w:type="spell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10277,10278, cu  </w:t>
      </w:r>
      <w:proofErr w:type="spell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total</w:t>
      </w:r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spellEnd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1437 mp din care : </w:t>
      </w:r>
      <w:proofErr w:type="spellStart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suprafa</w:t>
      </w:r>
      <w:proofErr w:type="spellEnd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ţă</w:t>
      </w:r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construită</w:t>
      </w:r>
      <w:proofErr w:type="spellEnd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- 166,40mp, </w:t>
      </w:r>
      <w:proofErr w:type="spellStart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curte</w:t>
      </w:r>
      <w:proofErr w:type="spellEnd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-737 mp </w:t>
      </w:r>
      <w:proofErr w:type="spellStart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E279B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grădină</w:t>
      </w:r>
      <w:proofErr w:type="spellEnd"/>
      <w:r w:rsidR="002D51C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-700m.p, 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2D51C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2D51C7" w:rsidRPr="00D57DD0">
        <w:rPr>
          <w:rFonts w:ascii="Times New Roman" w:hAnsi="Times New Roman" w:cs="Times New Roman"/>
          <w:sz w:val="24"/>
          <w:szCs w:val="24"/>
          <w:lang w:val="ro-RO"/>
        </w:rPr>
        <w:t>intenţia de înstrăinare la  preţul de  242.000 euro.</w:t>
      </w:r>
    </w:p>
    <w:p w:rsidR="00A74652" w:rsidRPr="00D57DD0" w:rsidRDefault="00EE279B" w:rsidP="002D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="00A74652" w:rsidRPr="00D57DD0">
        <w:rPr>
          <w:rFonts w:ascii="Times New Roman" w:hAnsi="Times New Roman" w:cs="Times New Roman"/>
          <w:sz w:val="24"/>
          <w:szCs w:val="24"/>
          <w:lang w:val="ro-RO"/>
        </w:rPr>
        <w:t>n conformitate cu adresa nr.</w:t>
      </w:r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3494  din 03.10.2017,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imobiul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A74652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652" w:rsidRPr="00D57DD0">
        <w:rPr>
          <w:rFonts w:ascii="Times New Roman" w:hAnsi="Times New Roman" w:cs="Times New Roman"/>
          <w:sz w:val="24"/>
          <w:szCs w:val="24"/>
          <w:lang w:val="ro-RO"/>
        </w:rPr>
        <w:t xml:space="preserve"> în Ansamblul urban </w:t>
      </w:r>
      <w:r w:rsidR="00835C15" w:rsidRPr="00D57DD0">
        <w:rPr>
          <w:rFonts w:ascii="Times New Roman" w:hAnsi="Times New Roman" w:cs="Times New Roman"/>
          <w:sz w:val="24"/>
          <w:szCs w:val="24"/>
          <w:lang w:val="ro-RO"/>
        </w:rPr>
        <w:t>,cod TM-II</w:t>
      </w:r>
      <w:r w:rsidR="00A74652" w:rsidRPr="00D57DD0">
        <w:rPr>
          <w:rFonts w:ascii="Times New Roman" w:hAnsi="Times New Roman" w:cs="Times New Roman"/>
          <w:sz w:val="24"/>
          <w:szCs w:val="24"/>
          <w:lang w:val="ro-RO"/>
        </w:rPr>
        <w:t>-a-B-06099, poziţia 64, din Lista Monumentelor Istorice-2015</w:t>
      </w:r>
    </w:p>
    <w:p w:rsidR="00186498" w:rsidRPr="00D57DD0" w:rsidRDefault="00186498" w:rsidP="0018649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7DD0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adresele emise de către  Direcţia Generală Urbanism şi Dezvoltare Urbană-Compartiment Monitorizare şi Control Urbanistic,Direcţia Clădiri Terenuri Dotări Diverse- Biroul S.A.D, Biroul Sport Cultură, Serviciul Şcoli Spitale, prin care ni se comunică faptul că spaţiul </w:t>
      </w:r>
      <w:r w:rsidR="00072491" w:rsidRPr="00D57DD0">
        <w:rPr>
          <w:rFonts w:ascii="Times New Roman" w:hAnsi="Times New Roman" w:cs="Times New Roman"/>
          <w:sz w:val="24"/>
          <w:szCs w:val="24"/>
          <w:lang w:val="ro-RO"/>
        </w:rPr>
        <w:t>cu altă destinaţie 3</w:t>
      </w:r>
      <w:r w:rsidRPr="00D57DD0">
        <w:rPr>
          <w:rFonts w:ascii="Times New Roman" w:hAnsi="Times New Roman" w:cs="Times New Roman"/>
          <w:sz w:val="24"/>
          <w:szCs w:val="24"/>
          <w:lang w:val="ro-RO"/>
        </w:rPr>
        <w:t xml:space="preserve"> aferent imobilului menţionat mai sus, nu prezintă interes pentru domeniul public/privat al Municipiului Timişoara;</w:t>
      </w:r>
    </w:p>
    <w:p w:rsidR="00186498" w:rsidRPr="00D57DD0" w:rsidRDefault="00186498" w:rsidP="0018649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7DD0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</w:t>
      </w:r>
      <w:r w:rsidR="00F96050" w:rsidRPr="00D57D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7DD0">
        <w:rPr>
          <w:rFonts w:ascii="Times New Roman" w:hAnsi="Times New Roman" w:cs="Times New Roman"/>
          <w:sz w:val="24"/>
          <w:szCs w:val="24"/>
          <w:lang w:val="ro-RO"/>
        </w:rPr>
        <w:t>Legea nr. 422/2001 privind protejarea monumentelor istorice republicate şi actualizate şi cu H.C.L. nr.67/2008   modificată prin  H.C.L nr.362/2015;</w:t>
      </w:r>
    </w:p>
    <w:p w:rsidR="00186498" w:rsidRPr="00D57DD0" w:rsidRDefault="00186498" w:rsidP="00186498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7DD0"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86498" w:rsidRPr="00D57DD0" w:rsidRDefault="00186498" w:rsidP="00186498">
      <w:pPr>
        <w:pStyle w:val="NoSpacing"/>
        <w:tabs>
          <w:tab w:val="left" w:pos="2850"/>
        </w:tabs>
        <w:rPr>
          <w:sz w:val="24"/>
          <w:szCs w:val="24"/>
          <w:lang w:val="ro-RO"/>
        </w:rPr>
      </w:pPr>
      <w:r w:rsidRPr="00D57DD0">
        <w:rPr>
          <w:sz w:val="24"/>
          <w:szCs w:val="24"/>
          <w:lang w:val="ro-RO"/>
        </w:rPr>
        <w:tab/>
      </w:r>
    </w:p>
    <w:p w:rsidR="007E11DB" w:rsidRPr="00D57DD0" w:rsidRDefault="007E11DB" w:rsidP="00186498">
      <w:pPr>
        <w:pStyle w:val="NoSpacing"/>
        <w:tabs>
          <w:tab w:val="left" w:pos="2850"/>
        </w:tabs>
        <w:rPr>
          <w:sz w:val="24"/>
          <w:szCs w:val="24"/>
          <w:lang w:val="ro-RO"/>
        </w:rPr>
      </w:pPr>
    </w:p>
    <w:p w:rsidR="007E11DB" w:rsidRPr="00D57DD0" w:rsidRDefault="007E11DB" w:rsidP="00186498">
      <w:pPr>
        <w:pStyle w:val="NoSpacing"/>
        <w:tabs>
          <w:tab w:val="left" w:pos="2850"/>
        </w:tabs>
        <w:rPr>
          <w:sz w:val="24"/>
          <w:szCs w:val="24"/>
          <w:lang w:val="ro-RO"/>
        </w:rPr>
      </w:pPr>
    </w:p>
    <w:p w:rsidR="00186498" w:rsidRPr="00D57DD0" w:rsidRDefault="00186498" w:rsidP="0018649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7DD0">
        <w:rPr>
          <w:b/>
          <w:sz w:val="24"/>
          <w:szCs w:val="24"/>
        </w:rPr>
        <w:t xml:space="preserve"> </w:t>
      </w:r>
      <w:r w:rsidRPr="00D57DD0">
        <w:rPr>
          <w:b/>
          <w:sz w:val="24"/>
          <w:szCs w:val="24"/>
        </w:rPr>
        <w:tab/>
      </w:r>
      <w:r w:rsidRPr="00D57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57DD0"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 w:rsidRPr="00D57D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VICEPRIMAR,</w:t>
      </w:r>
    </w:p>
    <w:p w:rsidR="009C6D88" w:rsidRDefault="0018649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7DD0">
        <w:rPr>
          <w:rFonts w:ascii="Times New Roman" w:hAnsi="Times New Roman" w:cs="Times New Roman"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 w:rsidRPr="00D57DD0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CB4EB6" w:rsidRDefault="00CB4EB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4EB6" w:rsidRDefault="00CB4EB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4EB6" w:rsidRDefault="00CB4EB6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D88" w:rsidRDefault="009C6D88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A03" w:rsidRPr="000B5983" w:rsidRDefault="00184A03" w:rsidP="00184A0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184A03" w:rsidRPr="000B5983" w:rsidRDefault="00184A03" w:rsidP="00184A0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SC2017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B2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25711/17.10.2017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0B5983" w:rsidRDefault="00184A03" w:rsidP="00184A0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5983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184A03" w:rsidRPr="000B5983" w:rsidRDefault="00184A03" w:rsidP="00184A03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B4EB6" w:rsidRPr="00CB4EB6" w:rsidRDefault="00184A03" w:rsidP="00CB4E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>privind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eexercitarea dreptului de preemţ</w:t>
      </w: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 din  partea Consiliului Local al Municipiului Timişoara, </w:t>
      </w:r>
      <w:r w:rsidR="007E11DB" w:rsidRPr="00F661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intenţia de înstrăinare </w:t>
      </w:r>
      <w:r w:rsidR="007E11DB"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7E1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Piaţa</w:t>
      </w:r>
      <w:proofErr w:type="spellEnd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Adamachi</w:t>
      </w:r>
      <w:proofErr w:type="spellEnd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nr.7 </w:t>
      </w:r>
      <w:r w:rsidR="00CB4EB6" w:rsidRPr="00CB4E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 436369</w:t>
      </w:r>
      <w:proofErr w:type="gram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proofErr w:type="gramEnd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10277,10278  la </w:t>
      </w:r>
      <w:proofErr w:type="spellStart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CB4EB6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4EB6" w:rsidRPr="00CB4EB6">
        <w:rPr>
          <w:rFonts w:ascii="Times New Roman" w:hAnsi="Times New Roman" w:cs="Times New Roman"/>
          <w:b/>
          <w:sz w:val="24"/>
          <w:szCs w:val="24"/>
          <w:lang w:val="ro-RO"/>
        </w:rPr>
        <w:t>de  242.000 euro.</w:t>
      </w:r>
    </w:p>
    <w:p w:rsidR="00F84907" w:rsidRPr="00CB4EB6" w:rsidRDefault="00F84907" w:rsidP="00CB4E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455227" w:rsidRDefault="00184A03" w:rsidP="00184A03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4A03" w:rsidRPr="00D75B56" w:rsidRDefault="00184A03" w:rsidP="00105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227">
        <w:t xml:space="preserve"> </w:t>
      </w:r>
      <w:r w:rsidRPr="00D75B56">
        <w:rPr>
          <w:rFonts w:ascii="Times New Roman" w:hAnsi="Times New Roman" w:cs="Times New Roman"/>
          <w:sz w:val="24"/>
          <w:szCs w:val="24"/>
        </w:rPr>
        <w:t xml:space="preserve"> </w:t>
      </w:r>
      <w:r w:rsidR="000C646A"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nd în vedere Expunerea de motive nr.SC 2017-</w:t>
      </w:r>
      <w:r w:rsidR="008433B2">
        <w:rPr>
          <w:rFonts w:ascii="Times New Roman" w:hAnsi="Times New Roman" w:cs="Times New Roman"/>
          <w:sz w:val="24"/>
          <w:szCs w:val="24"/>
          <w:lang w:val="ro-RO"/>
        </w:rPr>
        <w:t>25711</w:t>
      </w:r>
      <w:r w:rsidR="00B222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225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8433B2">
        <w:rPr>
          <w:rFonts w:ascii="Times New Roman" w:hAnsi="Times New Roman" w:cs="Times New Roman"/>
          <w:sz w:val="24"/>
          <w:szCs w:val="24"/>
          <w:lang w:val="ro-RO"/>
        </w:rPr>
        <w:t>17.1</w:t>
      </w:r>
      <w:r w:rsidR="0063225A">
        <w:rPr>
          <w:rFonts w:ascii="Times New Roman" w:hAnsi="Times New Roman" w:cs="Times New Roman"/>
          <w:sz w:val="24"/>
          <w:szCs w:val="24"/>
          <w:lang w:val="ro-RO"/>
        </w:rPr>
        <w:t>0.2017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6635DF" w:rsidRPr="00D75B56">
        <w:rPr>
          <w:rFonts w:ascii="Times New Roman" w:hAnsi="Times New Roman" w:cs="Times New Roman"/>
          <w:sz w:val="24"/>
          <w:szCs w:val="24"/>
          <w:lang w:val="ro-RO"/>
        </w:rPr>
        <w:t>exprimare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dreptului de preemţiune din  partea Consiliului Local al Municipiului Timişoara, la intenţia  de înstrăinare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mobilului</w:t>
      </w:r>
      <w:proofErr w:type="spellEnd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C60A2"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Piaţa</w:t>
      </w:r>
      <w:proofErr w:type="spellEnd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Adamachi</w:t>
      </w:r>
      <w:proofErr w:type="spellEnd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22F7">
        <w:rPr>
          <w:rFonts w:ascii="Times New Roman" w:hAnsi="Times New Roman" w:cs="Times New Roman"/>
          <w:sz w:val="24"/>
          <w:szCs w:val="24"/>
          <w:lang w:val="fr-FR"/>
        </w:rPr>
        <w:t xml:space="preserve"> nr.7</w:t>
      </w:r>
      <w:r w:rsidR="001058E0"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BD5AD8">
        <w:rPr>
          <w:rFonts w:ascii="Times New Roman" w:hAnsi="Times New Roman" w:cs="Times New Roman"/>
          <w:sz w:val="24"/>
          <w:szCs w:val="24"/>
          <w:lang w:val="ro-RO"/>
        </w:rPr>
        <w:t xml:space="preserve"> conformitate cu dispoziţiile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Legii nr.422/2001 privind protejarea monumentelor istorice republicată</w:t>
      </w:r>
      <w:r w:rsidR="00BC60A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B222F7" w:rsidRPr="00D57DD0" w:rsidRDefault="00184A03" w:rsidP="00B22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22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058E0">
        <w:rPr>
          <w:rFonts w:ascii="Times New Roman" w:hAnsi="Times New Roman" w:cs="Times New Roman"/>
          <w:sz w:val="24"/>
          <w:szCs w:val="24"/>
          <w:lang w:val="ro-RO"/>
        </w:rPr>
        <w:t>Conform  adresei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înregistrate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Primăria Municipiului Timişoara 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>cu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C60A2">
        <w:rPr>
          <w:rFonts w:ascii="Times New Roman" w:hAnsi="Times New Roman" w:cs="Times New Roman"/>
          <w:color w:val="000000"/>
          <w:sz w:val="24"/>
          <w:szCs w:val="24"/>
        </w:rPr>
        <w:t>SC2017-</w:t>
      </w:r>
      <w:r w:rsidR="00B222F7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025276/11.10.2017,de </w:t>
      </w:r>
      <w:proofErr w:type="spellStart"/>
      <w:r w:rsidR="00B222F7" w:rsidRPr="00D57DD0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B222F7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HUMANITAS  REUNIUNEA DE INMORMANTARI ,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r w:rsidR="00B222F7" w:rsidRPr="00D57DD0">
        <w:rPr>
          <w:rFonts w:ascii="Times New Roman" w:hAnsi="Times New Roman" w:cs="Times New Roman"/>
          <w:sz w:val="24"/>
          <w:szCs w:val="24"/>
          <w:lang w:val="ro-RO"/>
        </w:rPr>
        <w:t xml:space="preserve">imobilului </w:t>
      </w:r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Piaţa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Adamachi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nr.7 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 436369, 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10277,10278, cu 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totala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1437 mp din care :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suprafa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ţă</w:t>
      </w:r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construită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- 166,40mp,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curte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-737 mp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>grădină</w:t>
      </w:r>
      <w:proofErr w:type="spellEnd"/>
      <w:r w:rsidR="00B222F7" w:rsidRPr="00D57D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-700m.p, 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="00B222F7" w:rsidRPr="00D57DD0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B222F7" w:rsidRPr="00D57DD0">
        <w:rPr>
          <w:rFonts w:ascii="Times New Roman" w:hAnsi="Times New Roman" w:cs="Times New Roman"/>
          <w:sz w:val="24"/>
          <w:szCs w:val="24"/>
          <w:lang w:val="ro-RO"/>
        </w:rPr>
        <w:t>intenţia de înstrăinare la  preţul de  242.000 euro.</w:t>
      </w:r>
    </w:p>
    <w:p w:rsidR="001058E0" w:rsidRPr="001058E0" w:rsidRDefault="001058E0" w:rsidP="001058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22F7" w:rsidRDefault="00BC60A2" w:rsidP="005D0F36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2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carte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funciară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="001058E0"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436369 </w:t>
      </w:r>
      <w:proofErr w:type="spellStart"/>
      <w:r w:rsidR="001058E0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proofErr w:type="gramEnd"/>
      <w:r w:rsidR="00DF31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058E0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DF319C" w:rsidRPr="00DF319C">
        <w:rPr>
          <w:rFonts w:ascii="Times New Roman" w:hAnsi="Times New Roman" w:cs="Times New Roman"/>
          <w:sz w:val="24"/>
          <w:szCs w:val="24"/>
          <w:lang w:val="fr-FR"/>
        </w:rPr>
        <w:t>op</w:t>
      </w:r>
      <w:r w:rsidR="00DF319C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1058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10277,10278 </w:t>
      </w:r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Punctul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A.I.Descrierea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="00184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figurează</w:t>
      </w:r>
      <w:proofErr w:type="spellEnd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7133C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F713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 w:rsidR="008903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construita</w:t>
      </w:r>
      <w:proofErr w:type="spellEnd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>neconstruita</w:t>
      </w:r>
      <w:proofErr w:type="spellEnd"/>
      <w:r w:rsidR="00B222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1437 mp </w:t>
      </w:r>
      <w:r w:rsidR="00F7133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7133C" w:rsidRDefault="00F7133C" w:rsidP="005D0F36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Releveului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atasat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imobilul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are 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suprafaşă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166,40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compune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: 4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birouri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seif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bucatarie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arhiva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camara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holuri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D0F36" w:rsidRPr="00B222F7" w:rsidRDefault="00091C50" w:rsidP="00F71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7133C" w:rsidRPr="00D57DD0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3494  din</w:t>
      </w:r>
      <w:proofErr w:type="gram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03.10.2017,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imobiul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F7133C" w:rsidRPr="00D57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33C" w:rsidRPr="00D57DD0">
        <w:rPr>
          <w:rFonts w:ascii="Times New Roman" w:hAnsi="Times New Roman" w:cs="Times New Roman"/>
          <w:sz w:val="24"/>
          <w:szCs w:val="24"/>
          <w:lang w:val="ro-RO"/>
        </w:rPr>
        <w:t xml:space="preserve"> în Ansamblul urban ,cod TM-II-a-B-06099, poziţia 64, din Lista Monumentelor Istorice-2015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D0F36" w:rsidRPr="005D0F36" w:rsidRDefault="005D0F36" w:rsidP="005D0F36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In baza </w:t>
      </w:r>
      <w:r w:rsidR="00184A03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>art.4 alin.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şi alin (8) precum şi a </w:t>
      </w:r>
      <w:r w:rsidR="00091C50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art.26 </w:t>
      </w:r>
      <w:r w:rsidR="000C646A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din Legea nr.422/2001 republicată privind protejarea monumentelor istorice , 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D.J.C Timiş </w:t>
      </w:r>
      <w:r w:rsidR="000C646A" w:rsidRPr="005D0F3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E1428">
        <w:rPr>
          <w:rFonts w:ascii="Times New Roman" w:hAnsi="Times New Roman" w:cs="Times New Roman"/>
          <w:sz w:val="24"/>
          <w:szCs w:val="24"/>
          <w:lang w:val="ro-RO"/>
        </w:rPr>
        <w:t>u îşi exercită dreptul de preemţ</w:t>
      </w:r>
      <w:r w:rsidR="000C646A"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iune asupra imobilului </w:t>
      </w:r>
      <w:r w:rsidR="005B6A1B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C646A" w:rsidRPr="005D0F3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acesta transferându-se autorităţilor publice locale </w:t>
      </w:r>
      <w:r w:rsidR="00203707">
        <w:rPr>
          <w:rFonts w:ascii="Times New Roman" w:hAnsi="Times New Roman" w:cs="Times New Roman"/>
          <w:sz w:val="24"/>
          <w:szCs w:val="24"/>
          <w:lang w:val="ro-RO"/>
        </w:rPr>
        <w:t>prin diligenţele proprietarului imobilului , respectiv a notarului public.</w:t>
      </w:r>
    </w:p>
    <w:p w:rsidR="00184A03" w:rsidRDefault="00184A03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A1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50118">
        <w:rPr>
          <w:rFonts w:ascii="Times New Roman" w:hAnsi="Times New Roman" w:cs="Times New Roman"/>
          <w:sz w:val="24"/>
          <w:szCs w:val="24"/>
          <w:lang w:val="ro-RO"/>
        </w:rPr>
        <w:t xml:space="preserve">n conformitate cu </w:t>
      </w:r>
      <w:r>
        <w:rPr>
          <w:rFonts w:ascii="Times New Roman" w:hAnsi="Times New Roman" w:cs="Times New Roman"/>
          <w:sz w:val="24"/>
          <w:szCs w:val="24"/>
          <w:lang w:val="ro-RO"/>
        </w:rPr>
        <w:t>adresa nr</w:t>
      </w:r>
      <w:r w:rsidR="00DB0340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SC2017-</w:t>
      </w:r>
      <w:r w:rsidR="00DB0340">
        <w:rPr>
          <w:rFonts w:ascii="Times New Roman" w:hAnsi="Times New Roman" w:cs="Times New Roman"/>
          <w:sz w:val="24"/>
          <w:szCs w:val="24"/>
          <w:lang w:val="ro-RO"/>
        </w:rPr>
        <w:t>025276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DB0340">
        <w:rPr>
          <w:rFonts w:ascii="Times New Roman" w:hAnsi="Times New Roman" w:cs="Times New Roman"/>
          <w:sz w:val="24"/>
          <w:szCs w:val="24"/>
          <w:lang w:val="ro-RO"/>
        </w:rPr>
        <w:t>n 17.</w:t>
      </w:r>
      <w:r w:rsidR="00047199">
        <w:rPr>
          <w:rFonts w:ascii="Times New Roman" w:hAnsi="Times New Roman" w:cs="Times New Roman"/>
          <w:sz w:val="24"/>
          <w:szCs w:val="24"/>
          <w:lang w:val="ro-RO"/>
        </w:rPr>
        <w:t xml:space="preserve">10.2017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Compartimentul Monitorizare şi Control Urbanistic –Direcţia Generală Urbanism şi Dezvoltare Urbană  ne comunică următoarele: </w:t>
      </w:r>
    </w:p>
    <w:p w:rsidR="00047199" w:rsidRDefault="00D627B1" w:rsidP="00722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Faţa</w:t>
      </w:r>
      <w:r w:rsidR="00047199">
        <w:rPr>
          <w:rFonts w:ascii="Times New Roman" w:hAnsi="Times New Roman" w:cs="Times New Roman"/>
          <w:sz w:val="24"/>
          <w:szCs w:val="24"/>
          <w:lang w:val="ro-RO"/>
        </w:rPr>
        <w:t xml:space="preserve">da imobilului </w:t>
      </w:r>
      <w:r w:rsidR="00DB0340">
        <w:rPr>
          <w:rFonts w:ascii="Times New Roman" w:hAnsi="Times New Roman" w:cs="Times New Roman"/>
          <w:sz w:val="24"/>
          <w:szCs w:val="24"/>
          <w:lang w:val="ro-RO"/>
        </w:rPr>
        <w:t>şi acoperişul se prezintă într–o stare relativ bună, cu degradări minore. Imobilul necesită asanarea instalaţiilor parazitare .</w:t>
      </w:r>
    </w:p>
    <w:p w:rsidR="00184A03" w:rsidRPr="000A325F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lastRenderedPageBreak/>
        <w:tab/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În conformitate cu 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442D28">
        <w:rPr>
          <w:rFonts w:ascii="Times New Roman" w:hAnsi="Times New Roman" w:cs="Times New Roman"/>
          <w:sz w:val="24"/>
          <w:szCs w:val="24"/>
          <w:lang w:val="ro-RO"/>
        </w:rPr>
        <w:t xml:space="preserve">025276 </w:t>
      </w:r>
      <w:r w:rsidR="0089036C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442D28">
        <w:rPr>
          <w:rFonts w:ascii="Times New Roman" w:hAnsi="Times New Roman" w:cs="Times New Roman"/>
          <w:sz w:val="24"/>
          <w:szCs w:val="24"/>
          <w:lang w:val="ro-RO"/>
        </w:rPr>
        <w:t xml:space="preserve"> 13.10.2017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a D.C.T.D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.D- Biroul 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 xml:space="preserve">Locuinte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înstrăinarea 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 xml:space="preserve">imobilului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,cu adresa de mai sus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nu prezintă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interes pentru domeniul public/privat al Municipiului </w:t>
      </w:r>
      <w:r>
        <w:rPr>
          <w:rFonts w:ascii="Times New Roman" w:hAnsi="Times New Roman" w:cs="Times New Roman"/>
          <w:sz w:val="24"/>
          <w:szCs w:val="24"/>
          <w:lang w:val="ro-RO"/>
        </w:rPr>
        <w:t>Timiş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oara.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SC2017-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45C8">
        <w:rPr>
          <w:rFonts w:ascii="Times New Roman" w:hAnsi="Times New Roman" w:cs="Times New Roman"/>
          <w:sz w:val="24"/>
          <w:szCs w:val="24"/>
          <w:lang w:val="ro-RO"/>
        </w:rPr>
        <w:t>025276 din 16.10.2017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0E7D">
        <w:rPr>
          <w:rFonts w:ascii="Times New Roman" w:hAnsi="Times New Roman" w:cs="Times New Roman"/>
          <w:sz w:val="24"/>
          <w:szCs w:val="24"/>
          <w:lang w:val="ro-RO"/>
        </w:rPr>
        <w:t xml:space="preserve">Serviciul 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coli Spitale,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 comunică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faptul 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înstrăinarea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 xml:space="preserve">imobilului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>cu adresa de mai sus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nu prezintă interes pentru desfăşurarea unor activităţi de interes public</w:t>
      </w:r>
      <w:r>
        <w:rPr>
          <w:rFonts w:ascii="Times New Roman" w:hAnsi="Times New Roman" w:cs="Times New Roman"/>
          <w:sz w:val="24"/>
          <w:szCs w:val="24"/>
          <w:lang w:val="ro-RO"/>
        </w:rPr>
        <w:t>(sănă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învăţământ).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84A03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În conformitate cu adresa nr.SC2017-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45C8">
        <w:rPr>
          <w:rFonts w:ascii="Times New Roman" w:hAnsi="Times New Roman" w:cs="Times New Roman"/>
          <w:sz w:val="24"/>
          <w:szCs w:val="24"/>
          <w:lang w:val="ro-RO"/>
        </w:rPr>
        <w:t>025676 din 13.10.2017,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20700">
        <w:rPr>
          <w:rFonts w:ascii="Times New Roman" w:hAnsi="Times New Roman" w:cs="Times New Roman"/>
          <w:sz w:val="24"/>
          <w:szCs w:val="24"/>
          <w:lang w:val="ro-RO"/>
        </w:rPr>
        <w:t>Biroul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Sport Cultură- Compartiment Cultură, ne comunică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înstrăinarea </w:t>
      </w:r>
      <w:r w:rsidR="00F7133C">
        <w:rPr>
          <w:rFonts w:ascii="Times New Roman" w:hAnsi="Times New Roman" w:cs="Times New Roman"/>
          <w:sz w:val="24"/>
          <w:szCs w:val="24"/>
          <w:lang w:val="ro-RO"/>
        </w:rPr>
        <w:t xml:space="preserve">imobilului </w:t>
      </w:r>
      <w:r w:rsidR="00D821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A33E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2A33E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33EB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="002A33EB">
        <w:rPr>
          <w:rFonts w:ascii="Times New Roman" w:hAnsi="Times New Roman" w:cs="Times New Roman"/>
          <w:sz w:val="24"/>
          <w:szCs w:val="24"/>
          <w:lang w:val="fr-FR"/>
        </w:rPr>
        <w:t xml:space="preserve"> de mai sus,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nu prezintă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pentru desfaşurarea unor activităţ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i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public(sport, cultură);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prevederile art.4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alin.(4) şi alin.(8) din Legea nr 422/2001</w:t>
      </w:r>
      <w:r w:rsidRPr="006170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c),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097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84A03" w:rsidRPr="00617097" w:rsidRDefault="00184A03" w:rsidP="00A571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prevederile art. 2 din Hotărârea nr 67/26.02.2008 a Consiliului </w:t>
      </w:r>
      <w:r>
        <w:rPr>
          <w:rFonts w:ascii="Times New Roman" w:hAnsi="Times New Roman" w:cs="Times New Roman"/>
          <w:sz w:val="24"/>
          <w:szCs w:val="24"/>
          <w:lang w:val="ro-RO"/>
        </w:rPr>
        <w:t>Local al Municipiului Timişoara;</w:t>
      </w:r>
      <w:r w:rsidRPr="006170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84A03" w:rsidRDefault="00184A03" w:rsidP="00FD7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0B5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8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C3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C92">
        <w:rPr>
          <w:rFonts w:ascii="Times New Roman" w:hAnsi="Times New Roman" w:cs="Times New Roman"/>
          <w:b/>
          <w:sz w:val="24"/>
          <w:szCs w:val="24"/>
        </w:rPr>
        <w:t>propunem</w:t>
      </w:r>
      <w:proofErr w:type="spellEnd"/>
      <w:r w:rsidRPr="00CC3C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C92">
        <w:rPr>
          <w:rFonts w:ascii="Times New Roman" w:hAnsi="Times New Roman" w:cs="Times New Roman"/>
          <w:b/>
          <w:sz w:val="24"/>
          <w:szCs w:val="24"/>
        </w:rPr>
        <w:t>înaintarea</w:t>
      </w:r>
      <w:proofErr w:type="spellEnd"/>
      <w:r w:rsidRPr="00CC3C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C92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CC3C9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C3C92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CC3C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3C92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CC3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C92">
        <w:rPr>
          <w:rFonts w:ascii="Times New Roman" w:hAnsi="Times New Roman" w:cs="Times New Roman"/>
          <w:b/>
          <w:sz w:val="24"/>
          <w:szCs w:val="24"/>
          <w:lang w:val="ro-RO"/>
        </w:rPr>
        <w:t>neexercitarea dreptului de preemtiune din  partea Consiliului Local al Municipiului Timişoara, la intenţia  de înstrăinare a</w:t>
      </w:r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Piaţa</w:t>
      </w:r>
      <w:proofErr w:type="spellEnd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Adamachi</w:t>
      </w:r>
      <w:proofErr w:type="spellEnd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nr.7 </w:t>
      </w:r>
      <w:r w:rsidR="00CC3C92" w:rsidRPr="00CC3C92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 436369,  </w:t>
      </w:r>
      <w:proofErr w:type="spellStart"/>
      <w:r w:rsidR="00CC3C92" w:rsidRPr="00CC3C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="00CC3C92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10277,10278  la </w:t>
      </w:r>
      <w:proofErr w:type="spellStart"/>
      <w:r w:rsidR="00CC3C92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="00CC3C92" w:rsidRPr="00CB4E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3C92" w:rsidRPr="00CB4E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 </w:t>
      </w:r>
      <w:r w:rsidR="00CC3C92">
        <w:rPr>
          <w:rFonts w:ascii="Times New Roman" w:hAnsi="Times New Roman" w:cs="Times New Roman"/>
          <w:b/>
          <w:sz w:val="24"/>
          <w:szCs w:val="24"/>
          <w:lang w:val="ro-RO"/>
        </w:rPr>
        <w:t>242.000 euro,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CA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AA6CA5">
        <w:rPr>
          <w:rFonts w:ascii="Times New Roman" w:hAnsi="Times New Roman" w:cs="Times New Roman"/>
          <w:sz w:val="24"/>
          <w:szCs w:val="24"/>
        </w:rPr>
        <w:t>.</w:t>
      </w: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Default="006565F6" w:rsidP="00656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5F6" w:rsidRPr="0078422B" w:rsidRDefault="006565F6" w:rsidP="006565F6">
      <w:pPr>
        <w:pStyle w:val="NoSpacing"/>
        <w:jc w:val="both"/>
        <w:rPr>
          <w:b/>
        </w:rPr>
      </w:pPr>
    </w:p>
    <w:p w:rsidR="00B46BF6" w:rsidRPr="0078422B" w:rsidRDefault="00184A03" w:rsidP="00B46B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b/>
        </w:rPr>
        <w:t xml:space="preserve">    </w:t>
      </w:r>
      <w:r w:rsidRPr="0078422B">
        <w:rPr>
          <w:b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ab/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84A03" w:rsidRPr="0078422B" w:rsidRDefault="00184A03" w:rsidP="00184A0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EF7B66" w:rsidRPr="0078422B" w:rsidRDefault="00EF7B66" w:rsidP="0078422B">
      <w:pPr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b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  <w:r w:rsidR="003D12BD" w:rsidRPr="0078422B">
        <w:rPr>
          <w:rFonts w:ascii="Times New Roman" w:hAnsi="Times New Roman" w:cs="Times New Roman"/>
          <w:b/>
          <w:sz w:val="24"/>
          <w:szCs w:val="24"/>
        </w:rPr>
        <w:tab/>
      </w:r>
    </w:p>
    <w:p w:rsidR="00C118A3" w:rsidRPr="0078422B" w:rsidRDefault="00C118A3" w:rsidP="0078422B">
      <w:pPr>
        <w:pStyle w:val="NoSpacing"/>
        <w:rPr>
          <w:b/>
          <w:sz w:val="28"/>
          <w:szCs w:val="28"/>
        </w:rPr>
      </w:pPr>
    </w:p>
    <w:p w:rsidR="00B46BF6" w:rsidRPr="0078422B" w:rsidRDefault="00B46BF6" w:rsidP="00B46B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F6">
        <w:rPr>
          <w:rFonts w:ascii="Times New Roman" w:hAnsi="Times New Roman" w:cs="Times New Roman"/>
          <w:b/>
          <w:sz w:val="24"/>
          <w:szCs w:val="24"/>
        </w:rPr>
        <w:t xml:space="preserve">CONSILIER </w:t>
      </w:r>
      <w:r w:rsidR="006565F6" w:rsidRPr="0078422B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B46BF6" w:rsidRDefault="00184A03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>LUMINITA MIRICA</w:t>
      </w: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46BF6" w:rsidRDefault="00B46BF6" w:rsidP="00B46B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422B" w:rsidRDefault="00184A03" w:rsidP="00B46BF6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184A03" w:rsidRPr="00856401" w:rsidRDefault="0078422B" w:rsidP="00184A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</w:t>
      </w:r>
      <w:r w:rsidR="00184A03">
        <w:rPr>
          <w:rFonts w:ascii="Times New Roman" w:hAnsi="Times New Roman" w:cs="Times New Roman"/>
          <w:b/>
          <w:sz w:val="16"/>
          <w:szCs w:val="16"/>
        </w:rPr>
        <w:tab/>
      </w:r>
      <w:r w:rsidR="00184A03"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  <w:r w:rsidR="00184A03" w:rsidRPr="00663025">
        <w:rPr>
          <w:rFonts w:ascii="Times New Roman" w:hAnsi="Times New Roman" w:cs="Times New Roman"/>
          <w:sz w:val="16"/>
          <w:szCs w:val="16"/>
        </w:rPr>
        <w:t xml:space="preserve"> </w:t>
      </w:r>
      <w:r w:rsidR="00184A03" w:rsidRPr="00856401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 w:rsidR="00184A03"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="00184A03" w:rsidRPr="0085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03" w:rsidRPr="00663025" w:rsidRDefault="00184A03" w:rsidP="00184A03">
      <w:pPr>
        <w:rPr>
          <w:rFonts w:ascii="Times New Roman" w:hAnsi="Times New Roman" w:cs="Times New Roman"/>
          <w:b/>
          <w:sz w:val="16"/>
          <w:szCs w:val="16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5C64" w:rsidRDefault="00E45C64" w:rsidP="00E45C64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B749CB" w:rsidRDefault="00B749CB"/>
    <w:sectPr w:rsidR="00B749CB" w:rsidSect="00B74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C64"/>
    <w:rsid w:val="00046AB8"/>
    <w:rsid w:val="00047199"/>
    <w:rsid w:val="00047C85"/>
    <w:rsid w:val="00065DA8"/>
    <w:rsid w:val="00072491"/>
    <w:rsid w:val="000727FD"/>
    <w:rsid w:val="0007313A"/>
    <w:rsid w:val="00091C50"/>
    <w:rsid w:val="00096747"/>
    <w:rsid w:val="000A3C32"/>
    <w:rsid w:val="000B0841"/>
    <w:rsid w:val="000B753B"/>
    <w:rsid w:val="000C646A"/>
    <w:rsid w:val="000E7D33"/>
    <w:rsid w:val="001058E0"/>
    <w:rsid w:val="00111BA4"/>
    <w:rsid w:val="00121126"/>
    <w:rsid w:val="001311A5"/>
    <w:rsid w:val="00146452"/>
    <w:rsid w:val="00184A03"/>
    <w:rsid w:val="00186498"/>
    <w:rsid w:val="001908C0"/>
    <w:rsid w:val="00197437"/>
    <w:rsid w:val="00197AB3"/>
    <w:rsid w:val="001C0BEA"/>
    <w:rsid w:val="001C1C72"/>
    <w:rsid w:val="001D17FD"/>
    <w:rsid w:val="001F07FC"/>
    <w:rsid w:val="00203707"/>
    <w:rsid w:val="0020742B"/>
    <w:rsid w:val="00243FE6"/>
    <w:rsid w:val="002440E7"/>
    <w:rsid w:val="0025437E"/>
    <w:rsid w:val="002945F8"/>
    <w:rsid w:val="002A33EB"/>
    <w:rsid w:val="002A6E4E"/>
    <w:rsid w:val="002B07E0"/>
    <w:rsid w:val="002D51C7"/>
    <w:rsid w:val="002D51F3"/>
    <w:rsid w:val="002F6A9E"/>
    <w:rsid w:val="00310861"/>
    <w:rsid w:val="003B6A33"/>
    <w:rsid w:val="003D12BD"/>
    <w:rsid w:val="003E2FC6"/>
    <w:rsid w:val="004209B9"/>
    <w:rsid w:val="00442D28"/>
    <w:rsid w:val="00461C27"/>
    <w:rsid w:val="00465A18"/>
    <w:rsid w:val="004A45C8"/>
    <w:rsid w:val="004D2476"/>
    <w:rsid w:val="00500AB7"/>
    <w:rsid w:val="0055761E"/>
    <w:rsid w:val="00565678"/>
    <w:rsid w:val="005809F9"/>
    <w:rsid w:val="00587E8D"/>
    <w:rsid w:val="005A53F8"/>
    <w:rsid w:val="005B6A1B"/>
    <w:rsid w:val="005C52C2"/>
    <w:rsid w:val="005D0F36"/>
    <w:rsid w:val="005E055E"/>
    <w:rsid w:val="006147F8"/>
    <w:rsid w:val="00622203"/>
    <w:rsid w:val="0063225A"/>
    <w:rsid w:val="006565F6"/>
    <w:rsid w:val="006635DF"/>
    <w:rsid w:val="006828FF"/>
    <w:rsid w:val="006E7254"/>
    <w:rsid w:val="006F23A8"/>
    <w:rsid w:val="006F67CB"/>
    <w:rsid w:val="006F71E8"/>
    <w:rsid w:val="00703F7C"/>
    <w:rsid w:val="00713A35"/>
    <w:rsid w:val="00722FDA"/>
    <w:rsid w:val="0073646D"/>
    <w:rsid w:val="00766F24"/>
    <w:rsid w:val="0078422B"/>
    <w:rsid w:val="007A549F"/>
    <w:rsid w:val="007B29DF"/>
    <w:rsid w:val="007D5E8D"/>
    <w:rsid w:val="007E11DB"/>
    <w:rsid w:val="007E578D"/>
    <w:rsid w:val="00806914"/>
    <w:rsid w:val="00813F0B"/>
    <w:rsid w:val="0083108E"/>
    <w:rsid w:val="00834042"/>
    <w:rsid w:val="00835C15"/>
    <w:rsid w:val="008433B2"/>
    <w:rsid w:val="00856FDE"/>
    <w:rsid w:val="0086316E"/>
    <w:rsid w:val="0087295C"/>
    <w:rsid w:val="00884BCA"/>
    <w:rsid w:val="008863BD"/>
    <w:rsid w:val="0089036C"/>
    <w:rsid w:val="00891363"/>
    <w:rsid w:val="00895233"/>
    <w:rsid w:val="008D474C"/>
    <w:rsid w:val="008E6810"/>
    <w:rsid w:val="00920C51"/>
    <w:rsid w:val="00934CEF"/>
    <w:rsid w:val="00954978"/>
    <w:rsid w:val="00960BF6"/>
    <w:rsid w:val="009B2FB4"/>
    <w:rsid w:val="009C6D88"/>
    <w:rsid w:val="009D57C2"/>
    <w:rsid w:val="009D7DC7"/>
    <w:rsid w:val="009E3FB4"/>
    <w:rsid w:val="00A27A06"/>
    <w:rsid w:val="00A40CF5"/>
    <w:rsid w:val="00A57104"/>
    <w:rsid w:val="00A66770"/>
    <w:rsid w:val="00A74652"/>
    <w:rsid w:val="00A76794"/>
    <w:rsid w:val="00A97493"/>
    <w:rsid w:val="00AD40BA"/>
    <w:rsid w:val="00B17DBC"/>
    <w:rsid w:val="00B222F7"/>
    <w:rsid w:val="00B46BF6"/>
    <w:rsid w:val="00B7163F"/>
    <w:rsid w:val="00B749CB"/>
    <w:rsid w:val="00B76B40"/>
    <w:rsid w:val="00B82F08"/>
    <w:rsid w:val="00B9214C"/>
    <w:rsid w:val="00B95247"/>
    <w:rsid w:val="00BA0E7D"/>
    <w:rsid w:val="00BC60A2"/>
    <w:rsid w:val="00BD5AD8"/>
    <w:rsid w:val="00C06F66"/>
    <w:rsid w:val="00C118A3"/>
    <w:rsid w:val="00C159EE"/>
    <w:rsid w:val="00C806AD"/>
    <w:rsid w:val="00C84C14"/>
    <w:rsid w:val="00C94226"/>
    <w:rsid w:val="00CB4EB6"/>
    <w:rsid w:val="00CC0729"/>
    <w:rsid w:val="00CC3C92"/>
    <w:rsid w:val="00CD4C84"/>
    <w:rsid w:val="00CE1428"/>
    <w:rsid w:val="00CE2686"/>
    <w:rsid w:val="00CE7920"/>
    <w:rsid w:val="00CF1894"/>
    <w:rsid w:val="00D3168C"/>
    <w:rsid w:val="00D31849"/>
    <w:rsid w:val="00D37603"/>
    <w:rsid w:val="00D41E73"/>
    <w:rsid w:val="00D47FEC"/>
    <w:rsid w:val="00D55869"/>
    <w:rsid w:val="00D57DD0"/>
    <w:rsid w:val="00D627B1"/>
    <w:rsid w:val="00D75B56"/>
    <w:rsid w:val="00D821A0"/>
    <w:rsid w:val="00DB0340"/>
    <w:rsid w:val="00DD49B7"/>
    <w:rsid w:val="00DD4F89"/>
    <w:rsid w:val="00DE5DBD"/>
    <w:rsid w:val="00DF319C"/>
    <w:rsid w:val="00E13CCF"/>
    <w:rsid w:val="00E1606E"/>
    <w:rsid w:val="00E45C64"/>
    <w:rsid w:val="00E53CE0"/>
    <w:rsid w:val="00E55A2B"/>
    <w:rsid w:val="00E56F8D"/>
    <w:rsid w:val="00E771F4"/>
    <w:rsid w:val="00E82502"/>
    <w:rsid w:val="00EE279B"/>
    <w:rsid w:val="00EE58D1"/>
    <w:rsid w:val="00EF7B66"/>
    <w:rsid w:val="00F12A5C"/>
    <w:rsid w:val="00F53930"/>
    <w:rsid w:val="00F62B1A"/>
    <w:rsid w:val="00F6611E"/>
    <w:rsid w:val="00F67C8C"/>
    <w:rsid w:val="00F7133C"/>
    <w:rsid w:val="00F72AB9"/>
    <w:rsid w:val="00F772E7"/>
    <w:rsid w:val="00F8051F"/>
    <w:rsid w:val="00F80654"/>
    <w:rsid w:val="00F818C4"/>
    <w:rsid w:val="00F84907"/>
    <w:rsid w:val="00F85AAA"/>
    <w:rsid w:val="00F91F2B"/>
    <w:rsid w:val="00F96050"/>
    <w:rsid w:val="00FA6B6D"/>
    <w:rsid w:val="00FC58AB"/>
    <w:rsid w:val="00FD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64"/>
  </w:style>
  <w:style w:type="paragraph" w:styleId="Heading1">
    <w:name w:val="heading 1"/>
    <w:basedOn w:val="Normal"/>
    <w:next w:val="Normal"/>
    <w:link w:val="Heading1Char"/>
    <w:qFormat/>
    <w:rsid w:val="00E45C6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C64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E45C64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E4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8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44</cp:revision>
  <cp:lastPrinted>2017-10-17T06:51:00Z</cp:lastPrinted>
  <dcterms:created xsi:type="dcterms:W3CDTF">2017-10-13T05:13:00Z</dcterms:created>
  <dcterms:modified xsi:type="dcterms:W3CDTF">2017-10-18T08:43:00Z</dcterms:modified>
</cp:coreProperties>
</file>