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031">
        <w:t xml:space="preserve"> </w:t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2019-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B87D27">
        <w:rPr>
          <w:rFonts w:ascii="Times New Roman" w:hAnsi="Times New Roman" w:cs="Times New Roman"/>
        </w:rPr>
        <w:t>3544</w:t>
      </w:r>
      <w:r w:rsidR="006D5716" w:rsidRPr="009B0A1E">
        <w:rPr>
          <w:rFonts w:ascii="Times New Roman" w:hAnsi="Times New Roman" w:cs="Times New Roman"/>
        </w:rPr>
        <w:t>/</w:t>
      </w:r>
      <w:r w:rsidR="00B87D27">
        <w:rPr>
          <w:rFonts w:ascii="Times New Roman" w:hAnsi="Times New Roman" w:cs="Times New Roman"/>
        </w:rPr>
        <w:t>26</w:t>
      </w:r>
      <w:r w:rsidR="009B0A1E" w:rsidRPr="009B0A1E">
        <w:rPr>
          <w:rFonts w:ascii="Times New Roman" w:hAnsi="Times New Roman" w:cs="Times New Roman"/>
        </w:rPr>
        <w:t>.</w:t>
      </w:r>
      <w:r w:rsidR="00BC6C2E">
        <w:rPr>
          <w:rFonts w:ascii="Times New Roman" w:hAnsi="Times New Roman" w:cs="Times New Roman"/>
        </w:rPr>
        <w:t>0</w:t>
      </w:r>
      <w:r w:rsidR="00B87D27">
        <w:rPr>
          <w:rFonts w:ascii="Times New Roman" w:hAnsi="Times New Roman" w:cs="Times New Roman"/>
        </w:rPr>
        <w:t>8</w:t>
      </w:r>
      <w:r w:rsidR="006D5716" w:rsidRPr="009B0A1E">
        <w:rPr>
          <w:rFonts w:ascii="Times New Roman" w:hAnsi="Times New Roman" w:cs="Times New Roman"/>
        </w:rPr>
        <w:t>.20</w:t>
      </w:r>
      <w:r w:rsidR="00BC6C2E">
        <w:rPr>
          <w:rFonts w:ascii="Times New Roman" w:hAnsi="Times New Roman" w:cs="Times New Roman"/>
        </w:rPr>
        <w:t>20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Default="00893C7A" w:rsidP="0089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REFERAT DE APROBARE A</w:t>
      </w:r>
    </w:p>
    <w:p w:rsidR="00662A7D" w:rsidRDefault="00662A7D" w:rsidP="0089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>PROIECTULUI</w:t>
      </w:r>
      <w:r w:rsidR="00DF161D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DE HOTĂRÂRE</w:t>
      </w:r>
    </w:p>
    <w:p w:rsidR="00EB5BA1" w:rsidRPr="00AE0A87" w:rsidRDefault="00EB5BA1" w:rsidP="00893C7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EB5BA1" w:rsidRPr="00AE0A87" w:rsidRDefault="00EB5BA1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AE0A8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43E07" w:rsidRPr="00AE0A87" w:rsidRDefault="00333A24" w:rsidP="00643E0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AE0A87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D544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8D5442" w:rsidRPr="00AE0A87">
        <w:rPr>
          <w:rFonts w:ascii="Times New Roman" w:eastAsia="Calibri" w:hAnsi="Times New Roman" w:cs="Times New Roman"/>
          <w:bCs/>
          <w:sz w:val="28"/>
          <w:szCs w:val="28"/>
        </w:rPr>
        <w:t>aprobarea</w:t>
      </w:r>
      <w:proofErr w:type="spellEnd"/>
      <w:r w:rsidR="008D544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dobândirii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Municipiul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Timişoara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a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terenu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lui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c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fac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e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obiectul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renunţării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la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dreptul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proprietate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POPARAD SORIN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și</w:t>
      </w:r>
      <w:proofErr w:type="spellEnd"/>
      <w:r w:rsidR="00CD45F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D78D7">
        <w:rPr>
          <w:rFonts w:ascii="Times New Roman" w:eastAsia="Calibri" w:hAnsi="Times New Roman" w:cs="Times New Roman"/>
          <w:bCs/>
          <w:sz w:val="28"/>
          <w:szCs w:val="28"/>
        </w:rPr>
        <w:t>POPARAD ADRIANA-ZORICA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CF nr.44</w:t>
      </w:r>
      <w:r w:rsidR="004D78D7">
        <w:rPr>
          <w:rFonts w:ascii="Times New Roman" w:eastAsia="Calibri" w:hAnsi="Times New Roman" w:cs="Times New Roman"/>
          <w:bCs/>
          <w:sz w:val="28"/>
          <w:szCs w:val="28"/>
        </w:rPr>
        <w:t>8765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suprafaţă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r w:rsidR="004D78D7">
        <w:rPr>
          <w:rFonts w:ascii="Times New Roman" w:eastAsia="Calibri" w:hAnsi="Times New Roman" w:cs="Times New Roman"/>
          <w:bCs/>
          <w:sz w:val="28"/>
          <w:szCs w:val="28"/>
        </w:rPr>
        <w:t>4995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mp,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teren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intravilan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pentru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căi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comunicație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rutieră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și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amenajări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aferente</w:t>
      </w:r>
      <w:proofErr w:type="spellEnd"/>
    </w:p>
    <w:p w:rsidR="00643E07" w:rsidRPr="00155566" w:rsidRDefault="00643E07" w:rsidP="00643E07">
      <w:pPr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AA492B" w:rsidRPr="00AE0A87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Descrierea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situa</w:t>
      </w:r>
      <w:r w:rsidR="00ED4C48" w:rsidRPr="00AE0A87">
        <w:rPr>
          <w:rFonts w:ascii="Times New Roman" w:hAnsi="Times New Roman" w:cs="Times New Roman"/>
          <w:b/>
          <w:spacing w:val="-5"/>
          <w:sz w:val="28"/>
          <w:szCs w:val="28"/>
        </w:rPr>
        <w:t>ţ</w:t>
      </w:r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iei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proofErr w:type="gram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actuale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:</w:t>
      </w:r>
      <w:proofErr w:type="gramEnd"/>
    </w:p>
    <w:p w:rsidR="005D75D4" w:rsidRPr="004A18E6" w:rsidRDefault="005E665E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0A87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proofErr w:type="gramStart"/>
      <w:r w:rsidR="00562BC0" w:rsidRPr="004A18E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</w:t>
      </w:r>
      <w:r w:rsidR="002C39BE" w:rsidRPr="004A18E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C39B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9BE" w:rsidRPr="004A18E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2C39B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9BE" w:rsidRPr="004A18E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2C39BE" w:rsidRPr="004A18E6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="004D78D7">
        <w:rPr>
          <w:rFonts w:ascii="Times New Roman" w:hAnsi="Times New Roman" w:cs="Times New Roman"/>
          <w:sz w:val="28"/>
          <w:szCs w:val="28"/>
        </w:rPr>
        <w:t xml:space="preserve"> </w:t>
      </w:r>
      <w:r w:rsidR="002C39BE" w:rsidRPr="004A18E6">
        <w:rPr>
          <w:rFonts w:ascii="Times New Roman" w:hAnsi="Times New Roman" w:cs="Times New Roman"/>
          <w:sz w:val="28"/>
          <w:szCs w:val="28"/>
        </w:rPr>
        <w:t>CT2019-00</w:t>
      </w:r>
      <w:r w:rsidR="004D78D7">
        <w:rPr>
          <w:rFonts w:ascii="Times New Roman" w:hAnsi="Times New Roman" w:cs="Times New Roman"/>
          <w:sz w:val="28"/>
          <w:szCs w:val="28"/>
        </w:rPr>
        <w:t>3544</w:t>
      </w:r>
      <w:r w:rsidR="002C39BE" w:rsidRPr="004A18E6">
        <w:rPr>
          <w:rFonts w:ascii="Times New Roman" w:hAnsi="Times New Roman" w:cs="Times New Roman"/>
          <w:sz w:val="28"/>
          <w:szCs w:val="28"/>
        </w:rPr>
        <w:t>/</w:t>
      </w:r>
      <w:r w:rsidR="004D78D7">
        <w:rPr>
          <w:rFonts w:ascii="Times New Roman" w:hAnsi="Times New Roman" w:cs="Times New Roman"/>
          <w:sz w:val="28"/>
          <w:szCs w:val="28"/>
        </w:rPr>
        <w:t>25</w:t>
      </w:r>
      <w:r w:rsidRPr="004A18E6">
        <w:rPr>
          <w:rFonts w:ascii="Times New Roman" w:hAnsi="Times New Roman" w:cs="Times New Roman"/>
          <w:sz w:val="28"/>
          <w:szCs w:val="28"/>
        </w:rPr>
        <w:t>.</w:t>
      </w:r>
      <w:r w:rsidR="004D78D7">
        <w:rPr>
          <w:rFonts w:ascii="Times New Roman" w:hAnsi="Times New Roman" w:cs="Times New Roman"/>
          <w:sz w:val="28"/>
          <w:szCs w:val="28"/>
        </w:rPr>
        <w:t>08</w:t>
      </w:r>
      <w:r w:rsidRPr="004A18E6">
        <w:rPr>
          <w:rFonts w:ascii="Times New Roman" w:hAnsi="Times New Roman" w:cs="Times New Roman"/>
          <w:sz w:val="28"/>
          <w:szCs w:val="28"/>
        </w:rPr>
        <w:t>.</w:t>
      </w:r>
      <w:r w:rsidR="002C39BE" w:rsidRPr="004A18E6">
        <w:rPr>
          <w:rFonts w:ascii="Times New Roman" w:hAnsi="Times New Roman" w:cs="Times New Roman"/>
          <w:sz w:val="28"/>
          <w:szCs w:val="28"/>
        </w:rPr>
        <w:t>20</w:t>
      </w:r>
      <w:r w:rsidR="004D78D7">
        <w:rPr>
          <w:rFonts w:ascii="Times New Roman" w:hAnsi="Times New Roman" w:cs="Times New Roman"/>
          <w:sz w:val="28"/>
          <w:szCs w:val="28"/>
        </w:rPr>
        <w:t>20</w:t>
      </w:r>
      <w:r w:rsidR="002C39BE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Primăria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4D78D7">
        <w:rPr>
          <w:rFonts w:ascii="Times New Roman" w:hAnsi="Times New Roman" w:cs="Times New Roman"/>
          <w:sz w:val="28"/>
          <w:szCs w:val="28"/>
        </w:rPr>
        <w:t>POPARAD ADRIANA ZORICA</w:t>
      </w:r>
      <w:r w:rsidR="00BC6C2E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care ne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înştiinţează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renunţ</w:t>
      </w:r>
      <w:r w:rsidRPr="004A18E6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18E6">
        <w:rPr>
          <w:rFonts w:ascii="Times New Roman" w:hAnsi="Times New Roman" w:cs="Times New Roman"/>
          <w:sz w:val="28"/>
          <w:szCs w:val="28"/>
        </w:rPr>
        <w:t>d</w:t>
      </w:r>
      <w:r w:rsidR="00730ABC" w:rsidRPr="004A18E6">
        <w:rPr>
          <w:rFonts w:ascii="Times New Roman" w:hAnsi="Times New Roman" w:cs="Times New Roman"/>
          <w:sz w:val="28"/>
          <w:szCs w:val="28"/>
        </w:rPr>
        <w:t>reptul</w:t>
      </w:r>
      <w:r w:rsidRPr="004A18E6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Timişoar</w:t>
      </w:r>
      <w:r w:rsidR="004216B6" w:rsidRPr="004A18E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C.F. nr.44</w:t>
      </w:r>
      <w:r w:rsidR="004D78D7">
        <w:rPr>
          <w:rFonts w:ascii="Times New Roman" w:hAnsi="Times New Roman" w:cs="Times New Roman"/>
          <w:sz w:val="28"/>
          <w:szCs w:val="28"/>
        </w:rPr>
        <w:t>8765</w:t>
      </w:r>
      <w:r w:rsidR="004216B6" w:rsidRPr="004A18E6">
        <w:rPr>
          <w:rFonts w:ascii="Times New Roman" w:hAnsi="Times New Roman" w:cs="Times New Roman"/>
          <w:sz w:val="28"/>
          <w:szCs w:val="28"/>
        </w:rPr>
        <w:t xml:space="preserve">-Timişoara,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r w:rsidR="004D78D7">
        <w:rPr>
          <w:rFonts w:ascii="Times New Roman" w:hAnsi="Times New Roman" w:cs="Times New Roman"/>
          <w:sz w:val="28"/>
          <w:szCs w:val="28"/>
        </w:rPr>
        <w:t>4995</w:t>
      </w:r>
      <w:r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18E6">
        <w:rPr>
          <w:rFonts w:ascii="Times New Roman" w:hAnsi="Times New Roman" w:cs="Times New Roman"/>
          <w:sz w:val="28"/>
          <w:szCs w:val="28"/>
        </w:rPr>
        <w:t>m.p</w:t>
      </w:r>
      <w:proofErr w:type="spellEnd"/>
      <w:r w:rsidR="005D75D4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destinat</w:t>
      </w:r>
      <w:proofErr w:type="spellEnd"/>
      <w:r w:rsidR="00BC6C2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8D7">
        <w:rPr>
          <w:rFonts w:ascii="Times New Roman" w:hAnsi="Times New Roman" w:cs="Times New Roman"/>
          <w:sz w:val="28"/>
          <w:szCs w:val="28"/>
        </w:rPr>
        <w:t>căilor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D78D7">
        <w:rPr>
          <w:rFonts w:ascii="Times New Roman" w:hAnsi="Times New Roman" w:cs="Times New Roman"/>
          <w:sz w:val="28"/>
          <w:szCs w:val="28"/>
        </w:rPr>
        <w:t>comunicație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8D7">
        <w:rPr>
          <w:rFonts w:ascii="Times New Roman" w:hAnsi="Times New Roman" w:cs="Times New Roman"/>
          <w:sz w:val="28"/>
          <w:szCs w:val="28"/>
        </w:rPr>
        <w:t>rutieră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8D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8D7">
        <w:rPr>
          <w:rFonts w:ascii="Times New Roman" w:hAnsi="Times New Roman" w:cs="Times New Roman"/>
          <w:sz w:val="28"/>
          <w:szCs w:val="28"/>
        </w:rPr>
        <w:t>amenajări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8D7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>.</w:t>
      </w:r>
    </w:p>
    <w:p w:rsidR="00562BC0" w:rsidRPr="004D78D7" w:rsidRDefault="005D75D4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D78D7">
        <w:rPr>
          <w:rFonts w:ascii="Times New Roman" w:hAnsi="Times New Roman" w:cs="Times New Roman"/>
          <w:color w:val="FF0000"/>
          <w:sz w:val="28"/>
          <w:szCs w:val="28"/>
        </w:rPr>
        <w:t>S</w:t>
      </w:r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>olicit</w:t>
      </w:r>
      <w:r w:rsidR="002275F3" w:rsidRPr="004D78D7">
        <w:rPr>
          <w:rFonts w:ascii="Times New Roman" w:hAnsi="Times New Roman" w:cs="Times New Roman"/>
          <w:color w:val="FF0000"/>
          <w:sz w:val="28"/>
          <w:szCs w:val="28"/>
        </w:rPr>
        <w:t>ă</w:t>
      </w:r>
      <w:proofErr w:type="spellEnd"/>
      <w:r w:rsidR="002275F3" w:rsidRPr="004D78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>trecerea</w:t>
      </w:r>
      <w:proofErr w:type="spellEnd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>acestuia</w:t>
      </w:r>
      <w:proofErr w:type="spellEnd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 xml:space="preserve"> din </w:t>
      </w:r>
      <w:proofErr w:type="spellStart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>domeniul</w:t>
      </w:r>
      <w:proofErr w:type="spellEnd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>privat</w:t>
      </w:r>
      <w:proofErr w:type="spellEnd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>în</w:t>
      </w:r>
      <w:proofErr w:type="spellEnd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>domeniul</w:t>
      </w:r>
      <w:proofErr w:type="spellEnd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 xml:space="preserve"> public al </w:t>
      </w:r>
      <w:proofErr w:type="spellStart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>Municipiului</w:t>
      </w:r>
      <w:proofErr w:type="spellEnd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730ABC" w:rsidRPr="004D78D7">
        <w:rPr>
          <w:rFonts w:ascii="Times New Roman" w:hAnsi="Times New Roman" w:cs="Times New Roman"/>
          <w:color w:val="FF0000"/>
          <w:sz w:val="28"/>
          <w:szCs w:val="28"/>
        </w:rPr>
        <w:t>Timişoara</w:t>
      </w:r>
      <w:proofErr w:type="spellEnd"/>
    </w:p>
    <w:p w:rsidR="000A7516" w:rsidRPr="00AE0A87" w:rsidRDefault="000A7516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EB5BA1" w:rsidRPr="00AE0A87" w:rsidRDefault="00EB5BA1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CF6CAF" w:rsidRPr="00AE0A87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Schimbari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AE0A87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AE0A87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343716" w:rsidRPr="004A18E6" w:rsidRDefault="00924A35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0A87">
        <w:rPr>
          <w:rFonts w:ascii="TimesNewRomanPSMT" w:hAnsi="TimesNewRomanPSMT" w:cs="TimesNewRomanPSMT"/>
          <w:sz w:val="24"/>
          <w:szCs w:val="24"/>
        </w:rPr>
        <w:t xml:space="preserve">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Declaraţi</w:t>
      </w:r>
      <w:r w:rsidR="00066CF8" w:rsidRPr="004A18E6">
        <w:rPr>
          <w:rFonts w:ascii="Times New Roman" w:hAnsi="Times New Roman" w:cs="Times New Roman"/>
          <w:iCs/>
          <w:sz w:val="28"/>
          <w:szCs w:val="28"/>
        </w:rPr>
        <w:t>a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de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renun</w:t>
      </w:r>
      <w:r w:rsidR="00562BC0" w:rsidRPr="004A18E6">
        <w:rPr>
          <w:rFonts w:ascii="Times New Roman" w:hAnsi="Cambria Math" w:cs="Times New Roman"/>
          <w:iCs/>
          <w:sz w:val="28"/>
          <w:szCs w:val="28"/>
        </w:rPr>
        <w:t>ț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are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dreptul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proprietate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autentificat</w:t>
      </w:r>
      <w:r w:rsidRPr="004A18E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sub nr.</w:t>
      </w:r>
      <w:r w:rsidR="004D78D7">
        <w:rPr>
          <w:rFonts w:ascii="Times New Roman" w:hAnsi="Times New Roman" w:cs="Times New Roman"/>
          <w:sz w:val="28"/>
          <w:szCs w:val="28"/>
        </w:rPr>
        <w:t>635</w:t>
      </w:r>
      <w:r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562BC0" w:rsidRPr="004A18E6">
        <w:rPr>
          <w:rFonts w:ascii="Times New Roman" w:hAnsi="Times New Roman" w:cs="Times New Roman"/>
          <w:sz w:val="28"/>
          <w:szCs w:val="28"/>
        </w:rPr>
        <w:t>din</w:t>
      </w:r>
      <w:r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4D78D7">
        <w:rPr>
          <w:rFonts w:ascii="Times New Roman" w:hAnsi="Times New Roman" w:cs="Times New Roman"/>
          <w:sz w:val="28"/>
          <w:szCs w:val="28"/>
        </w:rPr>
        <w:t>12</w:t>
      </w:r>
      <w:r w:rsidR="00215880" w:rsidRPr="004A18E6">
        <w:rPr>
          <w:rFonts w:ascii="Times New Roman" w:hAnsi="Times New Roman" w:cs="Times New Roman"/>
          <w:sz w:val="28"/>
          <w:szCs w:val="28"/>
        </w:rPr>
        <w:t>.</w:t>
      </w:r>
      <w:r w:rsidR="004D78D7">
        <w:rPr>
          <w:rFonts w:ascii="Times New Roman" w:hAnsi="Times New Roman" w:cs="Times New Roman"/>
          <w:sz w:val="28"/>
          <w:szCs w:val="28"/>
        </w:rPr>
        <w:t>08</w:t>
      </w:r>
      <w:r w:rsidR="00215880" w:rsidRPr="004A18E6">
        <w:rPr>
          <w:rFonts w:ascii="Times New Roman" w:hAnsi="Times New Roman" w:cs="Times New Roman"/>
          <w:sz w:val="28"/>
          <w:szCs w:val="28"/>
        </w:rPr>
        <w:t>.20</w:t>
      </w:r>
      <w:r w:rsidR="004D78D7">
        <w:rPr>
          <w:rFonts w:ascii="Times New Roman" w:hAnsi="Times New Roman" w:cs="Times New Roman"/>
          <w:sz w:val="28"/>
          <w:szCs w:val="28"/>
        </w:rPr>
        <w:t>20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, 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Uniunea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Na</w:t>
      </w:r>
      <w:r w:rsidR="00562BC0" w:rsidRPr="004A18E6">
        <w:rPr>
          <w:rFonts w:ascii="Times New Roman" w:hAnsi="Cambria Math" w:cs="Times New Roman"/>
          <w:sz w:val="28"/>
          <w:szCs w:val="28"/>
        </w:rPr>
        <w:t>ț</w:t>
      </w:r>
      <w:r w:rsidR="00562BC0" w:rsidRPr="004A18E6">
        <w:rPr>
          <w:rFonts w:ascii="Times New Roman" w:hAnsi="Times New Roman" w:cs="Times New Roman"/>
          <w:sz w:val="28"/>
          <w:szCs w:val="28"/>
        </w:rPr>
        <w:t>ională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Notarilor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6CF8" w:rsidRPr="004A18E6">
        <w:rPr>
          <w:rFonts w:ascii="Times New Roman" w:hAnsi="Times New Roman" w:cs="Times New Roman"/>
          <w:sz w:val="28"/>
          <w:szCs w:val="28"/>
        </w:rPr>
        <w:t>Societatea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F8" w:rsidRPr="004A18E6">
        <w:rPr>
          <w:rFonts w:ascii="Times New Roman" w:hAnsi="Times New Roman" w:cs="Times New Roman"/>
          <w:sz w:val="28"/>
          <w:szCs w:val="28"/>
        </w:rPr>
        <w:t>Profesională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F8" w:rsidRPr="004A18E6">
        <w:rPr>
          <w:rFonts w:ascii="Times New Roman" w:hAnsi="Times New Roman" w:cs="Times New Roman"/>
          <w:sz w:val="28"/>
          <w:szCs w:val="28"/>
        </w:rPr>
        <w:t>Notarială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4D78D7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4D78D7">
        <w:rPr>
          <w:rFonts w:ascii="Times New Roman" w:hAnsi="Times New Roman" w:cs="Times New Roman"/>
          <w:sz w:val="28"/>
          <w:szCs w:val="28"/>
        </w:rPr>
        <w:t>Muntean-Popescu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>”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, 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</w:t>
      </w:r>
      <w:r w:rsidR="00215880" w:rsidRPr="004A18E6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5880" w:rsidRPr="004A18E6">
        <w:rPr>
          <w:rFonts w:ascii="Times New Roman" w:hAnsi="Times New Roman" w:cs="Times New Roman"/>
          <w:sz w:val="28"/>
          <w:szCs w:val="28"/>
        </w:rPr>
        <w:t>Notar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066CF8" w:rsidRPr="004A18E6">
        <w:rPr>
          <w:rFonts w:ascii="Times New Roman" w:hAnsi="Times New Roman" w:cs="Times New Roman"/>
          <w:sz w:val="28"/>
          <w:szCs w:val="28"/>
        </w:rPr>
        <w:t>Muntean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8D7">
        <w:rPr>
          <w:rFonts w:ascii="Times New Roman" w:hAnsi="Times New Roman" w:cs="Times New Roman"/>
          <w:sz w:val="28"/>
          <w:szCs w:val="28"/>
        </w:rPr>
        <w:t>Dorina</w:t>
      </w:r>
      <w:proofErr w:type="spellEnd"/>
      <w:r w:rsidR="004D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8D7">
        <w:rPr>
          <w:rFonts w:ascii="Times New Roman" w:hAnsi="Times New Roman" w:cs="Times New Roman"/>
          <w:sz w:val="28"/>
          <w:szCs w:val="28"/>
        </w:rPr>
        <w:t>Lucreția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>,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propri</w:t>
      </w:r>
      <w:r w:rsidR="00F95448" w:rsidRPr="004A18E6">
        <w:rPr>
          <w:rFonts w:ascii="Times New Roman" w:hAnsi="Times New Roman" w:cs="Times New Roman"/>
          <w:sz w:val="28"/>
          <w:szCs w:val="28"/>
        </w:rPr>
        <w:t>etar</w:t>
      </w:r>
      <w:r w:rsidR="00066CF8" w:rsidRPr="004A18E6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tabular al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imobil</w:t>
      </w:r>
      <w:r w:rsidR="00066CF8" w:rsidRPr="004A18E6">
        <w:rPr>
          <w:rFonts w:ascii="Times New Roman" w:hAnsi="Times New Roman" w:cs="Times New Roman"/>
          <w:sz w:val="28"/>
          <w:szCs w:val="28"/>
        </w:rPr>
        <w:t>ului</w:t>
      </w:r>
      <w:r w:rsidR="00562BC0" w:rsidRPr="004A18E6">
        <w:rPr>
          <w:rFonts w:ascii="Times New Roman" w:hAnsi="Times New Roman" w:cs="Times New Roman"/>
          <w:sz w:val="28"/>
          <w:szCs w:val="28"/>
        </w:rPr>
        <w:t>-teren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menţ</w:t>
      </w:r>
      <w:r w:rsidR="00343716" w:rsidRPr="004A18E6">
        <w:rPr>
          <w:rFonts w:ascii="Times New Roman" w:hAnsi="Times New Roman" w:cs="Times New Roman"/>
          <w:sz w:val="28"/>
          <w:szCs w:val="28"/>
        </w:rPr>
        <w:t>iona</w:t>
      </w:r>
      <w:r w:rsidR="00066CF8" w:rsidRPr="004A18E6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renunţă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acest</w:t>
      </w:r>
      <w:r w:rsidR="00066CF8" w:rsidRPr="004A18E6">
        <w:rPr>
          <w:rFonts w:ascii="Times New Roman" w:hAnsi="Times New Roman" w:cs="Times New Roman"/>
          <w:sz w:val="28"/>
          <w:szCs w:val="28"/>
        </w:rPr>
        <w:t>uia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2BC0" w:rsidRPr="004A18E6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Totodată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imobil</w:t>
      </w:r>
      <w:r w:rsidR="00066CF8" w:rsidRPr="004A18E6">
        <w:rPr>
          <w:rFonts w:ascii="Times New Roman" w:hAnsi="Times New Roman" w:cs="Times New Roman"/>
          <w:sz w:val="28"/>
          <w:szCs w:val="28"/>
        </w:rPr>
        <w:t>ul</w:t>
      </w:r>
      <w:r w:rsidR="00562BC0" w:rsidRPr="004A18E6">
        <w:rPr>
          <w:rFonts w:ascii="Times New Roman" w:hAnsi="Times New Roman" w:cs="Times New Roman"/>
          <w:sz w:val="28"/>
          <w:szCs w:val="28"/>
        </w:rPr>
        <w:t>-teren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nu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grevat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>.</w:t>
      </w:r>
    </w:p>
    <w:p w:rsidR="00562BC0" w:rsidRPr="004A18E6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art.562, alin.2 din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Civil,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</w:t>
      </w:r>
      <w:r w:rsidR="00215880" w:rsidRPr="004A18E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 C. F. nr.4478</w:t>
      </w:r>
      <w:r w:rsidR="00066CF8" w:rsidRPr="004A18E6">
        <w:rPr>
          <w:rFonts w:ascii="Times New Roman" w:hAnsi="Times New Roman" w:cs="Times New Roman"/>
          <w:sz w:val="28"/>
          <w:szCs w:val="28"/>
        </w:rPr>
        <w:t>17</w:t>
      </w:r>
      <w:r w:rsidR="0021588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Timişoara,a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notată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declaraţia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renunţare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>.</w:t>
      </w:r>
    </w:p>
    <w:p w:rsidR="00EB5BA1" w:rsidRDefault="0034371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art.553, alin.2 din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Civil, 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“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Imobilele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cu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privire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la care s-a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renunţat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dreptul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de</w:t>
      </w:r>
      <w:r w:rsidR="000D399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proprietate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conform art.562 alin.2,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intră</w:t>
      </w:r>
      <w:proofErr w:type="spellEnd"/>
      <w:r w:rsidR="00184C11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C11" w:rsidRPr="004A18E6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="00184C11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C11" w:rsidRPr="004A18E6">
        <w:rPr>
          <w:rFonts w:ascii="Times New Roman" w:hAnsi="Times New Roman" w:cs="Times New Roman"/>
          <w:iCs/>
          <w:sz w:val="28"/>
          <w:szCs w:val="28"/>
        </w:rPr>
        <w:t>domeniul</w:t>
      </w:r>
      <w:proofErr w:type="spellEnd"/>
      <w:r w:rsidR="00184C11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C11" w:rsidRPr="004A18E6">
        <w:rPr>
          <w:rFonts w:ascii="Times New Roman" w:hAnsi="Times New Roman" w:cs="Times New Roman"/>
          <w:iCs/>
          <w:sz w:val="28"/>
          <w:szCs w:val="28"/>
        </w:rPr>
        <w:t>privat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al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comunei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ora</w:t>
      </w:r>
      <w:r w:rsidR="00562BC0" w:rsidRPr="004A18E6">
        <w:rPr>
          <w:rFonts w:ascii="Times New Roman" w:hAnsi="Cambria Math" w:cs="Times New Roman"/>
          <w:iCs/>
          <w:sz w:val="28"/>
          <w:szCs w:val="28"/>
        </w:rPr>
        <w:t>ș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ului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sau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municipiului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prinhotărârea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consiliului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local”</w:t>
      </w:r>
      <w:r w:rsidR="00784D61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18E6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P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066CF8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A18E6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         </w:t>
      </w: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66CF8" w:rsidRP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r w:rsidR="00066CF8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Conform art.296 din Ordonanţa de Urgenţă nr. 57/2019 „(2) Trecerea unui bun din domeniul privat al unei unităţi administrativ teritoriale </w:t>
      </w:r>
      <w:r w:rsidR="00C00B59" w:rsidRPr="004A18E6">
        <w:rPr>
          <w:rFonts w:ascii="Times New Roman" w:hAnsi="Times New Roman" w:cs="Times New Roman"/>
          <w:sz w:val="28"/>
          <w:szCs w:val="28"/>
          <w:lang w:val="ro-RO"/>
        </w:rPr>
        <w:t>în domeniul public al acesteia se face prin hotărâre a consililui judeţean, respectiv a Consiliului General al Municipiului Bucureşti ori a consiliului local al comunei, al oraşului sau al municipiului, după caz.”</w:t>
      </w:r>
    </w:p>
    <w:p w:rsidR="00784D61" w:rsidRPr="00730ABC" w:rsidRDefault="00784D61" w:rsidP="00730ABC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</w:p>
    <w:p w:rsidR="00784D61" w:rsidRPr="004A18E6" w:rsidRDefault="00784D61" w:rsidP="00EB5BA1">
      <w:pPr>
        <w:pStyle w:val="NoSpacing"/>
        <w:spacing w:line="276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4A18E6">
        <w:rPr>
          <w:rFonts w:ascii="Times New Roman" w:hAnsi="Times New Roman"/>
          <w:sz w:val="28"/>
          <w:szCs w:val="28"/>
          <w:lang w:val="ro-RO"/>
        </w:rPr>
        <w:t xml:space="preserve">  </w:t>
      </w:r>
      <w:proofErr w:type="spellStart"/>
      <w:r w:rsidRPr="004A18E6">
        <w:rPr>
          <w:rFonts w:ascii="Times New Roman" w:hAnsi="Times New Roman"/>
          <w:b/>
          <w:spacing w:val="-1"/>
          <w:sz w:val="28"/>
          <w:szCs w:val="28"/>
        </w:rPr>
        <w:t>Concluzii</w:t>
      </w:r>
      <w:proofErr w:type="spellEnd"/>
      <w:r w:rsidRPr="004A18E6"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343716" w:rsidRPr="004A18E6" w:rsidRDefault="00343716" w:rsidP="00EB5BA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4D78D7" w:rsidRPr="00AE0A87" w:rsidRDefault="00343716" w:rsidP="004D78D7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BC52AE" w:rsidRPr="004A18E6">
        <w:rPr>
          <w:rFonts w:ascii="Times New Roman" w:hAnsi="Times New Roman" w:cs="Times New Roman"/>
          <w:sz w:val="28"/>
          <w:szCs w:val="28"/>
          <w:lang w:val="ro-RO"/>
        </w:rPr>
        <w:t>Având în vedere cele menţionate mai sus, considerăm oportun, iniţierea unui proiect de hotărâre,</w:t>
      </w: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aprobarea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dobândirii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Municipiul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Timişoara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a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terenului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ce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face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obiectul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renunţării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la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dreptul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proprietate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POPARAD SORIN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șiPOPARAD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ADRIANA-ZORICA</w:t>
      </w:r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CF nr.44</w:t>
      </w:r>
      <w:r w:rsidR="004D78D7">
        <w:rPr>
          <w:rFonts w:ascii="Times New Roman" w:eastAsia="Calibri" w:hAnsi="Times New Roman" w:cs="Times New Roman"/>
          <w:bCs/>
          <w:sz w:val="28"/>
          <w:szCs w:val="28"/>
        </w:rPr>
        <w:t>8765</w:t>
      </w:r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suprafaţă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r w:rsidR="004D78D7">
        <w:rPr>
          <w:rFonts w:ascii="Times New Roman" w:eastAsia="Calibri" w:hAnsi="Times New Roman" w:cs="Times New Roman"/>
          <w:bCs/>
          <w:sz w:val="28"/>
          <w:szCs w:val="28"/>
        </w:rPr>
        <w:t>4995</w:t>
      </w:r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mp,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teren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>intravilan</w:t>
      </w:r>
      <w:proofErr w:type="spellEnd"/>
      <w:r w:rsidR="004D78D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pentru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căi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comunicație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rutieră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și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amenajări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D78D7">
        <w:rPr>
          <w:rFonts w:ascii="Times New Roman" w:eastAsia="Calibri" w:hAnsi="Times New Roman" w:cs="Times New Roman"/>
          <w:bCs/>
          <w:sz w:val="28"/>
          <w:szCs w:val="28"/>
        </w:rPr>
        <w:t>aferente</w:t>
      </w:r>
      <w:proofErr w:type="spellEnd"/>
      <w:r w:rsidR="004D78D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F50FB" w:rsidRPr="004D78D7" w:rsidRDefault="002F50FB" w:rsidP="004D78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B2AF2" w:rsidRPr="00784D61" w:rsidRDefault="007D081F" w:rsidP="00784D61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303D18" w:rsidRPr="00784D61" w:rsidRDefault="00303D18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953CB" w:rsidRDefault="0043379F" w:rsidP="005727C6">
      <w:pPr>
        <w:jc w:val="both"/>
        <w:rPr>
          <w:b/>
          <w:sz w:val="28"/>
          <w:szCs w:val="28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PRIMAR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AE0A8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C52C4" w:rsidRPr="00784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414" w:rsidRPr="00784D61">
        <w:rPr>
          <w:rFonts w:ascii="Times New Roman" w:hAnsi="Times New Roman" w:cs="Times New Roman"/>
          <w:b/>
          <w:sz w:val="28"/>
          <w:szCs w:val="28"/>
        </w:rPr>
        <w:t>VICEPRIMAR</w:t>
      </w:r>
      <w:r w:rsidR="004431AA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 xml:space="preserve"> </w:t>
      </w:r>
      <w:r w:rsidR="00BE560B">
        <w:rPr>
          <w:b/>
          <w:sz w:val="28"/>
          <w:szCs w:val="28"/>
        </w:rPr>
        <w:t xml:space="preserve">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NICOLAE ROBU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C1414" w:rsidRPr="00784D61">
        <w:rPr>
          <w:rFonts w:ascii="Times New Roman" w:hAnsi="Times New Roman" w:cs="Times New Roman"/>
          <w:b/>
          <w:sz w:val="28"/>
          <w:szCs w:val="28"/>
        </w:rPr>
        <w:t xml:space="preserve">IMRE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FARKAS</w:t>
      </w:r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</w:t>
      </w:r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                                                   </w:t>
      </w:r>
    </w:p>
    <w:p w:rsidR="006D769F" w:rsidRDefault="006D769F" w:rsidP="005727C6">
      <w:pPr>
        <w:jc w:val="both"/>
        <w:rPr>
          <w:b/>
          <w:sz w:val="28"/>
          <w:szCs w:val="28"/>
        </w:rPr>
      </w:pPr>
    </w:p>
    <w:p w:rsidR="006D769F" w:rsidRPr="00784D61" w:rsidRDefault="006D769F" w:rsidP="00131BCE">
      <w:pPr>
        <w:jc w:val="center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6C52C4" w:rsidRPr="00784D61" w:rsidRDefault="006C52C4" w:rsidP="005727C6">
      <w:pPr>
        <w:jc w:val="both"/>
        <w:rPr>
          <w:b/>
          <w:sz w:val="28"/>
          <w:szCs w:val="28"/>
        </w:rPr>
      </w:pPr>
    </w:p>
    <w:p w:rsidR="000953CB" w:rsidRPr="00784D61" w:rsidRDefault="004C1414" w:rsidP="005727C6">
      <w:pPr>
        <w:tabs>
          <w:tab w:val="left" w:pos="6780"/>
        </w:tabs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784D61">
        <w:rPr>
          <w:b/>
          <w:sz w:val="24"/>
          <w:szCs w:val="24"/>
        </w:rPr>
        <w:t xml:space="preserve">         </w:t>
      </w:r>
      <w:r w:rsidR="006D769F">
        <w:rPr>
          <w:b/>
          <w:sz w:val="24"/>
          <w:szCs w:val="24"/>
        </w:rPr>
        <w:t xml:space="preserve">    </w:t>
      </w:r>
      <w:r w:rsidR="00784D61">
        <w:rPr>
          <w:b/>
          <w:sz w:val="24"/>
          <w:szCs w:val="24"/>
        </w:rPr>
        <w:t xml:space="preserve"> </w:t>
      </w:r>
      <w:r w:rsidR="00D14564">
        <w:rPr>
          <w:b/>
          <w:sz w:val="24"/>
          <w:szCs w:val="24"/>
        </w:rPr>
        <w:t xml:space="preserve">        </w:t>
      </w:r>
      <w:r w:rsidR="00784D61">
        <w:rPr>
          <w:b/>
          <w:sz w:val="24"/>
          <w:szCs w:val="24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D81BE2" w:rsidRPr="00784D61" w:rsidRDefault="004C1414" w:rsidP="005727C6">
      <w:pPr>
        <w:tabs>
          <w:tab w:val="left" w:pos="6780"/>
        </w:tabs>
        <w:jc w:val="both"/>
        <w:rPr>
          <w:sz w:val="28"/>
          <w:szCs w:val="28"/>
          <w:lang w:val="ro-RO"/>
        </w:rPr>
      </w:pPr>
      <w:r w:rsidRPr="00784D61">
        <w:rPr>
          <w:sz w:val="28"/>
          <w:szCs w:val="28"/>
          <w:lang w:val="ro-RO"/>
        </w:rPr>
        <w:t xml:space="preserve">                                                                                     </w:t>
      </w:r>
      <w:r w:rsidR="00784D61">
        <w:rPr>
          <w:sz w:val="28"/>
          <w:szCs w:val="28"/>
          <w:lang w:val="ro-RO"/>
        </w:rPr>
        <w:t xml:space="preserve">                </w:t>
      </w:r>
      <w:r w:rsidRPr="00784D61">
        <w:rPr>
          <w:sz w:val="28"/>
          <w:szCs w:val="28"/>
          <w:lang w:val="ro-RO"/>
        </w:rPr>
        <w:t xml:space="preserve">   </w:t>
      </w:r>
      <w:r w:rsidR="006D769F">
        <w:rPr>
          <w:sz w:val="28"/>
          <w:szCs w:val="28"/>
          <w:lang w:val="ro-RO"/>
        </w:rPr>
        <w:t xml:space="preserve">     </w:t>
      </w:r>
      <w:r w:rsidR="00D14564">
        <w:rPr>
          <w:sz w:val="28"/>
          <w:szCs w:val="28"/>
          <w:lang w:val="ro-RO"/>
        </w:rPr>
        <w:t xml:space="preserve">      </w:t>
      </w:r>
      <w:r w:rsidRPr="00784D61">
        <w:rPr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CF8"/>
    <w:rsid w:val="00066E70"/>
    <w:rsid w:val="000728D2"/>
    <w:rsid w:val="000953CB"/>
    <w:rsid w:val="000975A2"/>
    <w:rsid w:val="000A7516"/>
    <w:rsid w:val="000A786F"/>
    <w:rsid w:val="000C5E10"/>
    <w:rsid w:val="000C610C"/>
    <w:rsid w:val="000C7C6B"/>
    <w:rsid w:val="000D3990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55566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9BA"/>
    <w:rsid w:val="00296021"/>
    <w:rsid w:val="002A0A02"/>
    <w:rsid w:val="002C39BE"/>
    <w:rsid w:val="002D2534"/>
    <w:rsid w:val="002D2608"/>
    <w:rsid w:val="002E51E3"/>
    <w:rsid w:val="002F483F"/>
    <w:rsid w:val="002F50FB"/>
    <w:rsid w:val="0030352D"/>
    <w:rsid w:val="00303D18"/>
    <w:rsid w:val="003134F0"/>
    <w:rsid w:val="00313A79"/>
    <w:rsid w:val="00323DBE"/>
    <w:rsid w:val="00327012"/>
    <w:rsid w:val="00333A24"/>
    <w:rsid w:val="00335B4E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18E6"/>
    <w:rsid w:val="004A259C"/>
    <w:rsid w:val="004A2B5D"/>
    <w:rsid w:val="004A3322"/>
    <w:rsid w:val="004A3915"/>
    <w:rsid w:val="004B4657"/>
    <w:rsid w:val="004B76A4"/>
    <w:rsid w:val="004C100C"/>
    <w:rsid w:val="004C1414"/>
    <w:rsid w:val="004C2F82"/>
    <w:rsid w:val="004D0679"/>
    <w:rsid w:val="004D0963"/>
    <w:rsid w:val="004D1FA1"/>
    <w:rsid w:val="004D5FEF"/>
    <w:rsid w:val="004D6D18"/>
    <w:rsid w:val="004D78D7"/>
    <w:rsid w:val="004F0DE5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409FD"/>
    <w:rsid w:val="00640AFC"/>
    <w:rsid w:val="0064360A"/>
    <w:rsid w:val="00643E07"/>
    <w:rsid w:val="00644337"/>
    <w:rsid w:val="006467F7"/>
    <w:rsid w:val="006515D8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5CCE"/>
    <w:rsid w:val="006D769F"/>
    <w:rsid w:val="006E5A60"/>
    <w:rsid w:val="00727250"/>
    <w:rsid w:val="00730ABC"/>
    <w:rsid w:val="00732D98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93C7A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A5F3A"/>
    <w:rsid w:val="00AC39A0"/>
    <w:rsid w:val="00AC7B2A"/>
    <w:rsid w:val="00AD2976"/>
    <w:rsid w:val="00AD338C"/>
    <w:rsid w:val="00AE0A87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1AB0"/>
    <w:rsid w:val="00B77627"/>
    <w:rsid w:val="00B83527"/>
    <w:rsid w:val="00B87D27"/>
    <w:rsid w:val="00B92366"/>
    <w:rsid w:val="00B974F9"/>
    <w:rsid w:val="00BA37FB"/>
    <w:rsid w:val="00BA3DC3"/>
    <w:rsid w:val="00BA4DED"/>
    <w:rsid w:val="00BC52AE"/>
    <w:rsid w:val="00BC6C2E"/>
    <w:rsid w:val="00BE3115"/>
    <w:rsid w:val="00BE560B"/>
    <w:rsid w:val="00BF0934"/>
    <w:rsid w:val="00BF64B9"/>
    <w:rsid w:val="00C002FB"/>
    <w:rsid w:val="00C00B59"/>
    <w:rsid w:val="00C068C0"/>
    <w:rsid w:val="00C12830"/>
    <w:rsid w:val="00C14849"/>
    <w:rsid w:val="00C1762A"/>
    <w:rsid w:val="00C22B45"/>
    <w:rsid w:val="00C50A46"/>
    <w:rsid w:val="00C53DD6"/>
    <w:rsid w:val="00C631B2"/>
    <w:rsid w:val="00C858BC"/>
    <w:rsid w:val="00C92537"/>
    <w:rsid w:val="00C92805"/>
    <w:rsid w:val="00C95B1E"/>
    <w:rsid w:val="00CB36E0"/>
    <w:rsid w:val="00CB77C9"/>
    <w:rsid w:val="00CD45FC"/>
    <w:rsid w:val="00CF6CAF"/>
    <w:rsid w:val="00D00C44"/>
    <w:rsid w:val="00D14073"/>
    <w:rsid w:val="00D14564"/>
    <w:rsid w:val="00D33D33"/>
    <w:rsid w:val="00D37FA2"/>
    <w:rsid w:val="00D60C0F"/>
    <w:rsid w:val="00D67D64"/>
    <w:rsid w:val="00D75F03"/>
    <w:rsid w:val="00D7797D"/>
    <w:rsid w:val="00D77F7C"/>
    <w:rsid w:val="00D80C00"/>
    <w:rsid w:val="00D81BE2"/>
    <w:rsid w:val="00D829F9"/>
    <w:rsid w:val="00D95C0D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35031"/>
    <w:rsid w:val="00F46DBF"/>
    <w:rsid w:val="00F51B70"/>
    <w:rsid w:val="00F53B1B"/>
    <w:rsid w:val="00F54C09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25</cp:revision>
  <cp:lastPrinted>2020-01-15T11:33:00Z</cp:lastPrinted>
  <dcterms:created xsi:type="dcterms:W3CDTF">2019-10-30T08:05:00Z</dcterms:created>
  <dcterms:modified xsi:type="dcterms:W3CDTF">2020-08-26T12:02:00Z</dcterms:modified>
</cp:coreProperties>
</file>