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4D6C54" w:rsidRDefault="007D1483" w:rsidP="007D1483">
      <w:pPr>
        <w:rPr>
          <w:b/>
          <w:sz w:val="22"/>
          <w:szCs w:val="22"/>
        </w:rPr>
      </w:pPr>
      <w:bookmarkStart w:id="0" w:name="_Hlk135795206"/>
    </w:p>
    <w:p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ROMÂNIA</w:t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</w:p>
    <w:p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JUDEȚUL TIMIŞ</w:t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  <w:t xml:space="preserve">  </w:t>
      </w:r>
    </w:p>
    <w:p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MUNICIPIUL TIMIȘOARA</w:t>
      </w:r>
    </w:p>
    <w:p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PRIMAR</w:t>
      </w:r>
    </w:p>
    <w:p w:rsidR="00775C89" w:rsidRPr="004D6C54" w:rsidRDefault="003C3415" w:rsidP="00775C89">
      <w:pPr>
        <w:pStyle w:val="Header"/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 xml:space="preserve">NR. </w:t>
      </w:r>
      <w:r w:rsidR="004F4139" w:rsidRPr="004D6C54">
        <w:rPr>
          <w:b/>
          <w:sz w:val="22"/>
          <w:szCs w:val="22"/>
        </w:rPr>
        <w:t>T</w:t>
      </w:r>
      <w:r w:rsidR="002D40B1">
        <w:rPr>
          <w:b/>
          <w:sz w:val="22"/>
          <w:szCs w:val="22"/>
        </w:rPr>
        <w:t>M</w:t>
      </w:r>
      <w:r w:rsidR="004F4139" w:rsidRPr="004D6C54">
        <w:rPr>
          <w:b/>
          <w:sz w:val="22"/>
          <w:szCs w:val="22"/>
        </w:rPr>
        <w:t>I</w:t>
      </w:r>
      <w:r w:rsidRPr="004D6C54">
        <w:rPr>
          <w:b/>
          <w:sz w:val="22"/>
          <w:szCs w:val="22"/>
        </w:rPr>
        <w:t>202</w:t>
      </w:r>
      <w:r w:rsidR="00924BBE" w:rsidRPr="004D6C54">
        <w:rPr>
          <w:b/>
          <w:sz w:val="22"/>
          <w:szCs w:val="22"/>
        </w:rPr>
        <w:t>3</w:t>
      </w:r>
      <w:r w:rsidR="00775C89" w:rsidRPr="004D6C54">
        <w:rPr>
          <w:b/>
          <w:sz w:val="22"/>
          <w:szCs w:val="22"/>
        </w:rPr>
        <w:t>-</w:t>
      </w:r>
    </w:p>
    <w:p w:rsidR="007D1483" w:rsidRPr="004D6C54" w:rsidRDefault="007D1483" w:rsidP="007D1483">
      <w:pPr>
        <w:pStyle w:val="Header"/>
        <w:rPr>
          <w:b/>
          <w:sz w:val="22"/>
          <w:szCs w:val="22"/>
        </w:rPr>
      </w:pPr>
    </w:p>
    <w:p w:rsidR="0034492C" w:rsidRPr="004D6C54" w:rsidRDefault="0034492C" w:rsidP="0034492C">
      <w:pPr>
        <w:jc w:val="both"/>
        <w:rPr>
          <w:b/>
          <w:sz w:val="22"/>
          <w:szCs w:val="22"/>
        </w:rPr>
      </w:pPr>
    </w:p>
    <w:p w:rsidR="007D1483" w:rsidRPr="004D6C54" w:rsidRDefault="007D1483" w:rsidP="0034492C">
      <w:pPr>
        <w:jc w:val="both"/>
        <w:rPr>
          <w:b/>
          <w:sz w:val="22"/>
          <w:szCs w:val="22"/>
        </w:rPr>
      </w:pPr>
    </w:p>
    <w:p w:rsidR="009707FA" w:rsidRPr="004D6C54" w:rsidRDefault="009707FA" w:rsidP="0034492C">
      <w:pPr>
        <w:jc w:val="both"/>
        <w:rPr>
          <w:b/>
          <w:sz w:val="22"/>
          <w:szCs w:val="22"/>
        </w:rPr>
      </w:pPr>
    </w:p>
    <w:p w:rsidR="00A47B5D" w:rsidRPr="004D6C54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4D6C54">
        <w:rPr>
          <w:b/>
          <w:sz w:val="22"/>
          <w:szCs w:val="22"/>
          <w:u w:val="single"/>
        </w:rPr>
        <w:t>REFERATUL DE APROBARE A PROIECTULUI DE HOTĂRÂRE</w:t>
      </w:r>
    </w:p>
    <w:p w:rsidR="00924BBE" w:rsidRPr="004D6C54" w:rsidRDefault="00924BBE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bookmarkStart w:id="1" w:name="_Hlk135815958"/>
    </w:p>
    <w:p w:rsidR="005879A5" w:rsidRPr="00C21B4B" w:rsidRDefault="00C21B4B" w:rsidP="005879A5">
      <w:pPr>
        <w:jc w:val="center"/>
        <w:rPr>
          <w:b/>
          <w:sz w:val="22"/>
          <w:szCs w:val="22"/>
        </w:rPr>
      </w:pPr>
      <w:bookmarkStart w:id="2" w:name="_Hlk135809536"/>
      <w:bookmarkStart w:id="3" w:name="_Hlk135795269"/>
      <w:bookmarkEnd w:id="1"/>
      <w:r w:rsidRPr="00C21B4B">
        <w:rPr>
          <w:b/>
          <w:bCs/>
          <w:sz w:val="22"/>
          <w:szCs w:val="22"/>
        </w:rPr>
        <w:t>privind aprobarea modificării H.C.L nr. 277/21.05.2023 privind aprobarea modificării HCL nr. 277/21.05.2019 privind aprobarea cererii de finanţare „Reabilitarea, extinderea și dotarea infrastructurii ambulatoriului O.R.L. din cadrul Spitalului Clinic Municipal de Urgente”şi a cheltuielilor aferente</w:t>
      </w:r>
      <w:r w:rsidR="005879A5" w:rsidRPr="00C21B4B">
        <w:rPr>
          <w:b/>
          <w:bCs/>
          <w:sz w:val="22"/>
          <w:szCs w:val="22"/>
        </w:rPr>
        <w:br/>
      </w:r>
    </w:p>
    <w:bookmarkEnd w:id="2"/>
    <w:p w:rsidR="001534A3" w:rsidRPr="004D6C54" w:rsidRDefault="001534A3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bookmarkEnd w:id="3"/>
    <w:p w:rsidR="004D6C54" w:rsidRPr="004D6C54" w:rsidRDefault="004D6C54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34492C" w:rsidRDefault="00064271" w:rsidP="007E1BC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4D6C54">
        <w:rPr>
          <w:rFonts w:ascii="Times New Roman" w:hAnsi="Times New Roman"/>
          <w:b/>
          <w:color w:val="000000"/>
          <w:spacing w:val="-5"/>
          <w:lang w:val="ro-RO"/>
        </w:rPr>
        <w:t>Descrierea situaț</w:t>
      </w:r>
      <w:r w:rsidR="0034492C" w:rsidRPr="004D6C54">
        <w:rPr>
          <w:rFonts w:ascii="Times New Roman" w:hAnsi="Times New Roman"/>
          <w:b/>
          <w:color w:val="000000"/>
          <w:spacing w:val="-5"/>
          <w:lang w:val="ro-RO"/>
        </w:rPr>
        <w:t>iei actuale</w:t>
      </w:r>
    </w:p>
    <w:p w:rsidR="00F27210" w:rsidRPr="00F27210" w:rsidRDefault="00F27210" w:rsidP="00F27210">
      <w:pPr>
        <w:autoSpaceDE w:val="0"/>
        <w:autoSpaceDN w:val="0"/>
        <w:adjustRightInd w:val="0"/>
        <w:ind w:left="142" w:firstLine="578"/>
        <w:jc w:val="both"/>
        <w:rPr>
          <w:bCs/>
          <w:iCs/>
          <w:sz w:val="22"/>
          <w:szCs w:val="22"/>
        </w:rPr>
      </w:pPr>
      <w:bookmarkStart w:id="4" w:name="_Hlk135817423"/>
      <w:r w:rsidRPr="00F27210">
        <w:rPr>
          <w:sz w:val="22"/>
          <w:szCs w:val="22"/>
        </w:rPr>
        <w:t xml:space="preserve">Pentru obiectivul de investiţii din cadrul proiectului </w:t>
      </w:r>
      <w:r w:rsidRPr="003C5780">
        <w:rPr>
          <w:bCs/>
          <w:sz w:val="22"/>
          <w:szCs w:val="22"/>
        </w:rPr>
        <w:t>„Reabilitarea, extinderea şi dotarea infrastructurii ambulatoriului O.R.L. din cadrul Spitalului Clinic Municipal de Urgenţe“- Cod SMIS 126783</w:t>
      </w:r>
      <w:r w:rsidRPr="00F27210">
        <w:rPr>
          <w:b/>
          <w:sz w:val="22"/>
          <w:szCs w:val="22"/>
        </w:rPr>
        <w:t xml:space="preserve">, </w:t>
      </w:r>
      <w:r w:rsidRPr="00F27210">
        <w:rPr>
          <w:sz w:val="22"/>
          <w:szCs w:val="22"/>
        </w:rPr>
        <w:t>s-a depus cererea de finantare în cadrul POR 2014-2020</w:t>
      </w:r>
      <w:r w:rsidRPr="00F27210">
        <w:rPr>
          <w:bCs/>
          <w:iCs/>
          <w:sz w:val="22"/>
          <w:szCs w:val="22"/>
        </w:rPr>
        <w:t>, Axa prioritară 8 – Dezvoltarea infrastructurii sanitare si sociale, Prioritatea de investitii 8.1. Investitii in infrastructurile sanitare si sociale, Operatiunea A - Ambulatorii, în baza căreia a fost semnat Contractul de finanţare nr.</w:t>
      </w:r>
      <w:r w:rsidRPr="00F27210">
        <w:rPr>
          <w:sz w:val="22"/>
          <w:szCs w:val="22"/>
        </w:rPr>
        <w:t xml:space="preserve"> </w:t>
      </w:r>
      <w:r w:rsidRPr="00F27210">
        <w:rPr>
          <w:bCs/>
          <w:iCs/>
          <w:sz w:val="22"/>
          <w:szCs w:val="22"/>
        </w:rPr>
        <w:t xml:space="preserve">4619/23.07.2019. Cererea de finantare și cheltuielile aferente proiectului </w:t>
      </w:r>
      <w:r w:rsidRPr="00F27210">
        <w:rPr>
          <w:bCs/>
          <w:sz w:val="22"/>
          <w:szCs w:val="22"/>
        </w:rPr>
        <w:t>„Reabilitarea, extinderea şi dotarea infrastructurii ambulatoriului O.R.L. din cadrul Spitalului Clinic Municipal de Urgenţe“</w:t>
      </w:r>
      <w:r w:rsidRPr="00F27210">
        <w:rPr>
          <w:bCs/>
          <w:i/>
          <w:iCs/>
          <w:sz w:val="22"/>
          <w:szCs w:val="22"/>
        </w:rPr>
        <w:t xml:space="preserve">,  </w:t>
      </w:r>
      <w:r w:rsidRPr="00F27210">
        <w:rPr>
          <w:bCs/>
          <w:iCs/>
          <w:sz w:val="22"/>
          <w:szCs w:val="22"/>
        </w:rPr>
        <w:t xml:space="preserve">au fost aprobate de Consiliul Local prin Hotărârea nr. 277/21.05.2019. </w:t>
      </w:r>
    </w:p>
    <w:p w:rsidR="001534A3" w:rsidRPr="007357D2" w:rsidRDefault="001534A3" w:rsidP="009677C4">
      <w:pPr>
        <w:autoSpaceDE w:val="0"/>
        <w:autoSpaceDN w:val="0"/>
        <w:adjustRightInd w:val="0"/>
        <w:ind w:left="142" w:firstLine="578"/>
        <w:jc w:val="both"/>
        <w:rPr>
          <w:sz w:val="22"/>
          <w:szCs w:val="22"/>
        </w:rPr>
      </w:pPr>
      <w:r w:rsidRPr="007357D2">
        <w:rPr>
          <w:sz w:val="22"/>
          <w:szCs w:val="22"/>
        </w:rPr>
        <w:t>Sursa de finanţare a proiectului este bugetul local, bugetul de stat şi Fondul European de Dezvoltare Regională  prin Programul Operaţional Regional 2014-2020.</w:t>
      </w:r>
    </w:p>
    <w:p w:rsidR="001534A3" w:rsidRPr="007357D2" w:rsidRDefault="001534A3" w:rsidP="001534A3">
      <w:pPr>
        <w:ind w:firstLine="720"/>
        <w:jc w:val="both"/>
        <w:rPr>
          <w:sz w:val="22"/>
          <w:szCs w:val="22"/>
        </w:rPr>
      </w:pPr>
      <w:r w:rsidRPr="007357D2">
        <w:rPr>
          <w:sz w:val="22"/>
          <w:szCs w:val="22"/>
        </w:rPr>
        <w:t xml:space="preserve">Valoarea totală a Contractului de Finanțare este de </w:t>
      </w:r>
      <w:r w:rsidR="00F27210">
        <w:rPr>
          <w:sz w:val="22"/>
          <w:szCs w:val="22"/>
        </w:rPr>
        <w:t xml:space="preserve">10.592.285,49 </w:t>
      </w:r>
      <w:r w:rsidRPr="007357D2">
        <w:rPr>
          <w:sz w:val="22"/>
          <w:szCs w:val="22"/>
        </w:rPr>
        <w:t xml:space="preserve">lei, cu termen de finalizare a implementării proiectului până la data de </w:t>
      </w:r>
      <w:r w:rsidR="00F27210">
        <w:rPr>
          <w:sz w:val="22"/>
          <w:szCs w:val="22"/>
        </w:rPr>
        <w:t>30.09.2023</w:t>
      </w:r>
      <w:r w:rsidRPr="007357D2">
        <w:rPr>
          <w:sz w:val="22"/>
          <w:szCs w:val="22"/>
        </w:rPr>
        <w:t>.</w:t>
      </w:r>
    </w:p>
    <w:bookmarkEnd w:id="4"/>
    <w:p w:rsidR="001534A3" w:rsidRPr="007357D2" w:rsidRDefault="001534A3" w:rsidP="001534A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D1CAE" w:rsidRPr="007357D2" w:rsidRDefault="003C3415" w:rsidP="007E1BC5">
      <w:pPr>
        <w:autoSpaceDE w:val="0"/>
        <w:autoSpaceDN w:val="0"/>
        <w:adjustRightInd w:val="0"/>
        <w:jc w:val="both"/>
        <w:rPr>
          <w:b/>
          <w:color w:val="000000"/>
          <w:spacing w:val="-5"/>
          <w:sz w:val="22"/>
          <w:szCs w:val="22"/>
        </w:rPr>
      </w:pPr>
      <w:r w:rsidRPr="007357D2">
        <w:rPr>
          <w:b/>
          <w:color w:val="000000"/>
          <w:spacing w:val="-5"/>
          <w:sz w:val="22"/>
          <w:szCs w:val="22"/>
        </w:rPr>
        <w:t xml:space="preserve">2. </w:t>
      </w:r>
      <w:r w:rsidR="00924BBE" w:rsidRPr="007357D2">
        <w:rPr>
          <w:b/>
          <w:color w:val="000000"/>
          <w:spacing w:val="-5"/>
          <w:sz w:val="22"/>
          <w:szCs w:val="22"/>
        </w:rPr>
        <w:t xml:space="preserve"> </w:t>
      </w:r>
      <w:r w:rsidR="007E1BC5" w:rsidRPr="007357D2">
        <w:rPr>
          <w:b/>
          <w:color w:val="000000"/>
          <w:spacing w:val="-5"/>
          <w:sz w:val="22"/>
          <w:szCs w:val="22"/>
        </w:rPr>
        <w:t xml:space="preserve">       </w:t>
      </w:r>
      <w:r w:rsidR="00E435F0" w:rsidRPr="007357D2">
        <w:rPr>
          <w:b/>
          <w:color w:val="000000"/>
          <w:spacing w:val="-5"/>
          <w:sz w:val="22"/>
          <w:szCs w:val="22"/>
        </w:rPr>
        <w:t>Schimbări</w:t>
      </w:r>
      <w:r w:rsidR="00396FF7" w:rsidRPr="007357D2">
        <w:rPr>
          <w:b/>
          <w:color w:val="000000"/>
          <w:spacing w:val="-5"/>
          <w:sz w:val="22"/>
          <w:szCs w:val="22"/>
        </w:rPr>
        <w:t xml:space="preserve"> preconizate și rezultate așteptate</w:t>
      </w:r>
    </w:p>
    <w:p w:rsidR="001534A3" w:rsidRPr="007357D2" w:rsidRDefault="001534A3" w:rsidP="001534A3">
      <w:pPr>
        <w:ind w:firstLine="720"/>
        <w:jc w:val="both"/>
        <w:rPr>
          <w:sz w:val="22"/>
          <w:szCs w:val="22"/>
        </w:rPr>
      </w:pPr>
      <w:r w:rsidRPr="007357D2">
        <w:rPr>
          <w:sz w:val="22"/>
          <w:szCs w:val="22"/>
        </w:rPr>
        <w:t xml:space="preserve">Obiectivul general al proiectului </w:t>
      </w:r>
      <w:r w:rsidR="00F27210">
        <w:rPr>
          <w:sz w:val="22"/>
          <w:szCs w:val="22"/>
        </w:rPr>
        <w:t>este</w:t>
      </w:r>
      <w:r w:rsidR="00F27210" w:rsidRPr="00F27210">
        <w:rPr>
          <w:sz w:val="22"/>
          <w:szCs w:val="22"/>
        </w:rPr>
        <w:t xml:space="preserve"> consolidarea bazei piramidei sistemului de sănătate pentru a putea prelua o proporţie din cazuistica medicală (afecțiuni de gravitate mică etc.) și/sau pentru a asigura prevenția necesară, pentru ameliorarea stării de sănătate și sporirii incluziunii sociale a persoanelor.</w:t>
      </w:r>
    </w:p>
    <w:p w:rsidR="001534A3" w:rsidRPr="007357D2" w:rsidRDefault="001534A3" w:rsidP="001534A3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7357D2">
        <w:rPr>
          <w:bCs/>
          <w:sz w:val="22"/>
          <w:szCs w:val="22"/>
        </w:rPr>
        <w:t>Obiectivele specifice ale proiectului sunt:</w:t>
      </w:r>
    </w:p>
    <w:p w:rsidR="007066C1" w:rsidRPr="007066C1" w:rsidRDefault="007066C1" w:rsidP="007066C1">
      <w:pPr>
        <w:ind w:left="709"/>
        <w:rPr>
          <w:sz w:val="22"/>
          <w:szCs w:val="22"/>
        </w:rPr>
      </w:pPr>
      <w:r w:rsidRPr="007066C1">
        <w:rPr>
          <w:rFonts w:hAnsi="Symbol"/>
          <w:sz w:val="22"/>
          <w:szCs w:val="22"/>
        </w:rPr>
        <w:t></w:t>
      </w:r>
      <w:r w:rsidRPr="007066C1">
        <w:rPr>
          <w:sz w:val="22"/>
          <w:szCs w:val="22"/>
        </w:rPr>
        <w:t xml:space="preserve">  Reabilitarea, extinderea și dotarea infrastructurii ambulatoriului O.R.L.</w:t>
      </w:r>
    </w:p>
    <w:p w:rsidR="007066C1" w:rsidRPr="007066C1" w:rsidRDefault="007066C1" w:rsidP="007066C1">
      <w:pPr>
        <w:ind w:left="709"/>
        <w:rPr>
          <w:sz w:val="22"/>
          <w:szCs w:val="22"/>
        </w:rPr>
      </w:pPr>
      <w:r w:rsidRPr="007066C1">
        <w:rPr>
          <w:rFonts w:hAnsi="Symbol"/>
          <w:sz w:val="22"/>
          <w:szCs w:val="22"/>
        </w:rPr>
        <w:t></w:t>
      </w:r>
      <w:r w:rsidRPr="007066C1">
        <w:rPr>
          <w:sz w:val="22"/>
          <w:szCs w:val="22"/>
        </w:rPr>
        <w:t xml:space="preserve">  Dotarea ambulatoriului O.R.L. cu aparatură medicală de specialitate; </w:t>
      </w:r>
    </w:p>
    <w:p w:rsidR="007066C1" w:rsidRPr="007066C1" w:rsidRDefault="007066C1" w:rsidP="007066C1">
      <w:pPr>
        <w:ind w:left="709"/>
        <w:rPr>
          <w:sz w:val="22"/>
          <w:szCs w:val="22"/>
        </w:rPr>
      </w:pPr>
      <w:r w:rsidRPr="007066C1">
        <w:rPr>
          <w:rFonts w:hAnsi="Symbol"/>
          <w:sz w:val="22"/>
          <w:szCs w:val="22"/>
        </w:rPr>
        <w:t></w:t>
      </w:r>
      <w:r w:rsidRPr="007066C1">
        <w:rPr>
          <w:sz w:val="22"/>
          <w:szCs w:val="22"/>
        </w:rPr>
        <w:t xml:space="preserve">  Reorganizarea și imbunatatirea structurii functionale a ambulatoriului O.R.L.</w:t>
      </w:r>
    </w:p>
    <w:p w:rsidR="007E1BC5" w:rsidRDefault="007066C1" w:rsidP="007066C1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7066C1">
        <w:rPr>
          <w:rFonts w:hAnsi="Symbol"/>
          <w:sz w:val="22"/>
          <w:szCs w:val="22"/>
        </w:rPr>
        <w:t></w:t>
      </w:r>
      <w:r w:rsidRPr="007066C1">
        <w:rPr>
          <w:sz w:val="22"/>
          <w:szCs w:val="22"/>
        </w:rPr>
        <w:t xml:space="preserve">  Creșterea calitatii serviciilor medicale oferite în regim ambulatoriu</w:t>
      </w:r>
    </w:p>
    <w:p w:rsidR="00C557D4" w:rsidRPr="007066C1" w:rsidRDefault="00C557D4" w:rsidP="007066C1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924BBE" w:rsidRPr="002E08DD" w:rsidRDefault="0034492C" w:rsidP="00D401BA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ind w:left="426" w:right="3024"/>
        <w:jc w:val="both"/>
        <w:rPr>
          <w:rFonts w:ascii="Times New Roman" w:hAnsi="Times New Roman"/>
          <w:lang w:val="ro-RO"/>
        </w:rPr>
      </w:pPr>
      <w:r w:rsidRPr="002E08DD">
        <w:rPr>
          <w:rFonts w:ascii="Times New Roman" w:hAnsi="Times New Roman"/>
          <w:b/>
          <w:spacing w:val="15"/>
          <w:lang w:val="ro-RO"/>
        </w:rPr>
        <w:t>Alte informa</w:t>
      </w:r>
      <w:r w:rsidR="00A106A8" w:rsidRPr="002E08DD">
        <w:rPr>
          <w:rFonts w:ascii="Times New Roman" w:hAnsi="Times New Roman"/>
          <w:b/>
          <w:spacing w:val="15"/>
          <w:lang w:val="ro-RO"/>
        </w:rPr>
        <w:t>ții</w:t>
      </w:r>
      <w:r w:rsidR="00064271" w:rsidRPr="002E08DD">
        <w:rPr>
          <w:rFonts w:ascii="Times New Roman" w:hAnsi="Times New Roman"/>
          <w:lang w:val="ro-RO"/>
        </w:rPr>
        <w:t>:</w:t>
      </w:r>
    </w:p>
    <w:p w:rsidR="007304BE" w:rsidRPr="0062396B" w:rsidRDefault="007304BE" w:rsidP="007304BE">
      <w:pPr>
        <w:ind w:right="-2"/>
        <w:jc w:val="both"/>
        <w:rPr>
          <w:bCs/>
          <w:iCs/>
          <w:color w:val="000000"/>
          <w:sz w:val="22"/>
          <w:szCs w:val="22"/>
        </w:rPr>
      </w:pPr>
      <w:bookmarkStart w:id="5" w:name="_Hlk135809626"/>
      <w:r>
        <w:rPr>
          <w:bCs/>
          <w:iCs/>
          <w:color w:val="000000"/>
        </w:rPr>
        <w:tab/>
      </w:r>
      <w:r w:rsidRPr="0062396B">
        <w:rPr>
          <w:bCs/>
          <w:iCs/>
          <w:color w:val="000000"/>
          <w:sz w:val="22"/>
          <w:szCs w:val="22"/>
        </w:rPr>
        <w:t xml:space="preserve">Documentația tehnico-economică și indicatorii tehnico-economici la faza DALI pentru obiectivul </w:t>
      </w:r>
      <w:r w:rsidRPr="0062396B">
        <w:rPr>
          <w:bCs/>
          <w:color w:val="000000"/>
          <w:sz w:val="22"/>
          <w:szCs w:val="22"/>
        </w:rPr>
        <w:t xml:space="preserve">„Reabilitarea, extinderea şi dotarea infrastructurii ambulatoriului O.R.L. din cadrul Spitalului Clinic Municipal de Urgenţe“,  au fost aprobați de Consiliul Local </w:t>
      </w:r>
      <w:r w:rsidRPr="0062396B">
        <w:rPr>
          <w:bCs/>
          <w:iCs/>
          <w:color w:val="000000"/>
          <w:sz w:val="22"/>
          <w:szCs w:val="22"/>
        </w:rPr>
        <w:t>prin Hotărârea nr. 482/19.10.2018.</w:t>
      </w:r>
      <w:r w:rsidRPr="0062396B">
        <w:rPr>
          <w:b/>
          <w:bCs/>
          <w:iCs/>
          <w:color w:val="000000"/>
          <w:sz w:val="22"/>
          <w:szCs w:val="22"/>
        </w:rPr>
        <w:t xml:space="preserve"> </w:t>
      </w:r>
    </w:p>
    <w:p w:rsidR="007357D2" w:rsidRPr="00DE5A9B" w:rsidRDefault="0062396B" w:rsidP="00DE5A9B">
      <w:pPr>
        <w:pStyle w:val="NoSpacing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ab/>
      </w:r>
      <w:proofErr w:type="spellStart"/>
      <w:r>
        <w:rPr>
          <w:bCs/>
          <w:iCs/>
          <w:color w:val="000000"/>
          <w:sz w:val="22"/>
          <w:szCs w:val="22"/>
        </w:rPr>
        <w:t>Contractantul</w:t>
      </w:r>
      <w:proofErr w:type="spellEnd"/>
      <w:r>
        <w:rPr>
          <w:bCs/>
          <w:iCs/>
          <w:color w:val="000000"/>
          <w:sz w:val="22"/>
          <w:szCs w:val="22"/>
        </w:rPr>
        <w:t xml:space="preserve"> </w:t>
      </w:r>
      <w:r w:rsidRPr="0062396B">
        <w:rPr>
          <w:bCs/>
          <w:iCs/>
          <w:color w:val="000000"/>
          <w:sz w:val="22"/>
          <w:szCs w:val="22"/>
        </w:rPr>
        <w:t>Alex-</w:t>
      </w:r>
      <w:proofErr w:type="spellStart"/>
      <w:r w:rsidRPr="0062396B">
        <w:rPr>
          <w:bCs/>
          <w:iCs/>
          <w:color w:val="000000"/>
          <w:sz w:val="22"/>
          <w:szCs w:val="22"/>
        </w:rPr>
        <w:t>Dia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Construct SRL, </w:t>
      </w:r>
      <w:proofErr w:type="spellStart"/>
      <w:r w:rsidRPr="0062396B">
        <w:rPr>
          <w:bCs/>
          <w:iCs/>
          <w:color w:val="000000"/>
          <w:sz w:val="22"/>
          <w:szCs w:val="22"/>
        </w:rPr>
        <w:t>împreună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cu </w:t>
      </w:r>
      <w:proofErr w:type="spellStart"/>
      <w:r w:rsidRPr="0062396B">
        <w:rPr>
          <w:bCs/>
          <w:iCs/>
          <w:color w:val="000000"/>
          <w:sz w:val="22"/>
          <w:szCs w:val="22"/>
        </w:rPr>
        <w:t>subcontractantul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pentru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partea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</w:t>
      </w:r>
      <w:proofErr w:type="spellStart"/>
      <w:r w:rsidRPr="0062396B">
        <w:rPr>
          <w:bCs/>
          <w:iCs/>
          <w:color w:val="000000"/>
          <w:sz w:val="22"/>
          <w:szCs w:val="22"/>
        </w:rPr>
        <w:t>proiectare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, </w:t>
      </w:r>
      <w:proofErr w:type="spellStart"/>
      <w:r w:rsidRPr="0062396B">
        <w:rPr>
          <w:bCs/>
          <w:iCs/>
          <w:color w:val="000000"/>
          <w:sz w:val="22"/>
          <w:szCs w:val="22"/>
        </w:rPr>
        <w:t>Atelierul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Arhitext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SRL, </w:t>
      </w:r>
      <w:r w:rsidR="00DE5A9B">
        <w:rPr>
          <w:bCs/>
          <w:iCs/>
          <w:color w:val="000000"/>
          <w:sz w:val="22"/>
          <w:szCs w:val="22"/>
        </w:rPr>
        <w:t xml:space="preserve">au </w:t>
      </w:r>
      <w:proofErr w:type="spellStart"/>
      <w:r w:rsidR="00DE5A9B">
        <w:rPr>
          <w:bCs/>
          <w:iCs/>
          <w:color w:val="000000"/>
          <w:sz w:val="22"/>
          <w:szCs w:val="22"/>
        </w:rPr>
        <w:t>propus</w:t>
      </w:r>
      <w:proofErr w:type="spellEnd"/>
      <w:r w:rsidR="00DE5A9B">
        <w:rPr>
          <w:bCs/>
          <w:iCs/>
          <w:color w:val="000000"/>
          <w:sz w:val="22"/>
          <w:szCs w:val="22"/>
        </w:rPr>
        <w:t xml:space="preserve"> o</w:t>
      </w:r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optimizare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și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detaliere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 </w:t>
      </w:r>
      <w:proofErr w:type="spellStart"/>
      <w:r w:rsidRPr="0062396B">
        <w:rPr>
          <w:bCs/>
          <w:iCs/>
          <w:color w:val="000000"/>
          <w:sz w:val="22"/>
          <w:szCs w:val="22"/>
        </w:rPr>
        <w:t>soluțiilor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tehnice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propuse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prin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proiectul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la </w:t>
      </w:r>
      <w:proofErr w:type="spellStart"/>
      <w:r w:rsidRPr="0062396B">
        <w:rPr>
          <w:bCs/>
          <w:iCs/>
          <w:color w:val="000000"/>
          <w:sz w:val="22"/>
          <w:szCs w:val="22"/>
        </w:rPr>
        <w:t>faza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D.A.L.I. </w:t>
      </w:r>
      <w:proofErr w:type="spellStart"/>
      <w:r w:rsidRPr="0062396B">
        <w:rPr>
          <w:bCs/>
          <w:iCs/>
          <w:color w:val="000000"/>
          <w:sz w:val="22"/>
          <w:szCs w:val="22"/>
        </w:rPr>
        <w:t>pentru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creșterea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gradului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</w:t>
      </w:r>
      <w:proofErr w:type="spellStart"/>
      <w:r w:rsidRPr="0062396B">
        <w:rPr>
          <w:bCs/>
          <w:iCs/>
          <w:color w:val="000000"/>
          <w:sz w:val="22"/>
          <w:szCs w:val="22"/>
        </w:rPr>
        <w:t>maturitate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al </w:t>
      </w:r>
      <w:proofErr w:type="spellStart"/>
      <w:r w:rsidRPr="0062396B">
        <w:rPr>
          <w:bCs/>
          <w:iCs/>
          <w:color w:val="000000"/>
          <w:sz w:val="22"/>
          <w:szCs w:val="22"/>
        </w:rPr>
        <w:t>proiectului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la </w:t>
      </w:r>
      <w:proofErr w:type="spellStart"/>
      <w:r w:rsidRPr="0062396B">
        <w:rPr>
          <w:bCs/>
          <w:iCs/>
          <w:color w:val="000000"/>
          <w:sz w:val="22"/>
          <w:szCs w:val="22"/>
        </w:rPr>
        <w:t>faza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PT</w:t>
      </w:r>
      <w:r w:rsidR="00DE5A9B">
        <w:rPr>
          <w:bCs/>
          <w:iCs/>
          <w:color w:val="000000"/>
          <w:sz w:val="22"/>
          <w:szCs w:val="22"/>
        </w:rPr>
        <w:t xml:space="preserve"> 2016</w:t>
      </w:r>
      <w:r w:rsidRPr="0062396B">
        <w:rPr>
          <w:bCs/>
          <w:iCs/>
          <w:color w:val="000000"/>
          <w:sz w:val="22"/>
          <w:szCs w:val="22"/>
        </w:rPr>
        <w:t xml:space="preserve">.  </w:t>
      </w:r>
      <w:proofErr w:type="spellStart"/>
      <w:proofErr w:type="gramStart"/>
      <w:r w:rsidRPr="0062396B">
        <w:rPr>
          <w:bCs/>
          <w:iCs/>
          <w:color w:val="000000"/>
          <w:sz w:val="22"/>
          <w:szCs w:val="22"/>
        </w:rPr>
        <w:t>Depunerea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documentației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tehnice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pentru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obținerea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autorizației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</w:t>
      </w:r>
      <w:proofErr w:type="spellStart"/>
      <w:r w:rsidRPr="0062396B">
        <w:rPr>
          <w:bCs/>
          <w:iCs/>
          <w:color w:val="000000"/>
          <w:sz w:val="22"/>
          <w:szCs w:val="22"/>
        </w:rPr>
        <w:t>construire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și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 </w:t>
      </w:r>
      <w:proofErr w:type="spellStart"/>
      <w:r w:rsidRPr="0062396B">
        <w:rPr>
          <w:bCs/>
          <w:iCs/>
          <w:color w:val="000000"/>
          <w:sz w:val="22"/>
          <w:szCs w:val="22"/>
        </w:rPr>
        <w:t>proiectului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tehnic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 </w:t>
      </w:r>
      <w:proofErr w:type="spellStart"/>
      <w:r w:rsidRPr="0062396B">
        <w:rPr>
          <w:bCs/>
          <w:iCs/>
          <w:color w:val="000000"/>
          <w:sz w:val="22"/>
          <w:szCs w:val="22"/>
        </w:rPr>
        <w:t>condus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la </w:t>
      </w:r>
      <w:proofErr w:type="spellStart"/>
      <w:r w:rsidRPr="0062396B">
        <w:rPr>
          <w:bCs/>
          <w:iCs/>
          <w:color w:val="000000"/>
          <w:sz w:val="22"/>
          <w:szCs w:val="22"/>
        </w:rPr>
        <w:t>eliberarea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autorizației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</w:t>
      </w:r>
      <w:proofErr w:type="spellStart"/>
      <w:r w:rsidRPr="0062396B">
        <w:rPr>
          <w:bCs/>
          <w:iCs/>
          <w:color w:val="000000"/>
          <w:sz w:val="22"/>
          <w:szCs w:val="22"/>
        </w:rPr>
        <w:t>construire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nr.</w:t>
      </w:r>
      <w:proofErr w:type="gram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gramStart"/>
      <w:r w:rsidRPr="0062396B">
        <w:rPr>
          <w:bCs/>
          <w:iCs/>
          <w:color w:val="000000"/>
          <w:sz w:val="22"/>
          <w:szCs w:val="22"/>
        </w:rPr>
        <w:t xml:space="preserve">920/15.12.2021 </w:t>
      </w:r>
      <w:proofErr w:type="spellStart"/>
      <w:r w:rsidRPr="0062396B">
        <w:rPr>
          <w:bCs/>
          <w:iCs/>
          <w:color w:val="000000"/>
          <w:sz w:val="22"/>
          <w:szCs w:val="22"/>
        </w:rPr>
        <w:t>și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primirea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scrisorii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de </w:t>
      </w:r>
      <w:proofErr w:type="spellStart"/>
      <w:r w:rsidRPr="0062396B">
        <w:rPr>
          <w:bCs/>
          <w:iCs/>
          <w:color w:val="000000"/>
          <w:sz w:val="22"/>
          <w:szCs w:val="22"/>
        </w:rPr>
        <w:t>finalizare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 </w:t>
      </w:r>
      <w:proofErr w:type="spellStart"/>
      <w:r w:rsidRPr="0062396B">
        <w:rPr>
          <w:bCs/>
          <w:iCs/>
          <w:color w:val="000000"/>
          <w:sz w:val="22"/>
          <w:szCs w:val="22"/>
        </w:rPr>
        <w:t>verificării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proiectului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62396B">
        <w:rPr>
          <w:bCs/>
          <w:iCs/>
          <w:color w:val="000000"/>
          <w:sz w:val="22"/>
          <w:szCs w:val="22"/>
        </w:rPr>
        <w:t>tehnic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- </w:t>
      </w:r>
      <w:proofErr w:type="spellStart"/>
      <w:r w:rsidRPr="0062396B">
        <w:rPr>
          <w:bCs/>
          <w:iCs/>
          <w:color w:val="000000"/>
          <w:sz w:val="22"/>
          <w:szCs w:val="22"/>
        </w:rPr>
        <w:t>adresa</w:t>
      </w:r>
      <w:proofErr w:type="spellEnd"/>
      <w:r w:rsidRPr="0062396B">
        <w:rPr>
          <w:bCs/>
          <w:iCs/>
          <w:color w:val="000000"/>
          <w:sz w:val="22"/>
          <w:szCs w:val="22"/>
        </w:rPr>
        <w:t xml:space="preserve"> ADR Vest nr.</w:t>
      </w:r>
      <w:proofErr w:type="gramEnd"/>
      <w:r w:rsidRPr="0062396B">
        <w:rPr>
          <w:bCs/>
          <w:iCs/>
          <w:color w:val="000000"/>
          <w:sz w:val="22"/>
          <w:szCs w:val="22"/>
        </w:rPr>
        <w:t xml:space="preserve"> 1574/19.01.2022.</w:t>
      </w:r>
      <w:r>
        <w:rPr>
          <w:bCs/>
          <w:iCs/>
          <w:color w:val="000000"/>
        </w:rPr>
        <w:t xml:space="preserve"> </w:t>
      </w:r>
      <w:proofErr w:type="gramStart"/>
      <w:r w:rsidR="007357D2" w:rsidRPr="002E08DD">
        <w:rPr>
          <w:sz w:val="22"/>
          <w:szCs w:val="22"/>
        </w:rPr>
        <w:t>În urma elaborării proiectului tehnic au rezultat lucrări suplimentare față de cele de la faza DALI, dar necesare pentru respectarea cerințelor verificatorilor de proiect</w:t>
      </w:r>
      <w:r w:rsidR="002E176E">
        <w:rPr>
          <w:sz w:val="22"/>
          <w:szCs w:val="22"/>
        </w:rPr>
        <w:t xml:space="preserve"> și obținerea avizelor necesare.</w:t>
      </w:r>
      <w:proofErr w:type="gramEnd"/>
    </w:p>
    <w:bookmarkEnd w:id="5"/>
    <w:p w:rsidR="00DE5A9B" w:rsidRPr="00DE5A9B" w:rsidRDefault="00DE5A9B" w:rsidP="00DE5A9B">
      <w:pPr>
        <w:ind w:firstLine="540"/>
        <w:jc w:val="both"/>
        <w:rPr>
          <w:bCs/>
          <w:sz w:val="22"/>
          <w:szCs w:val="22"/>
        </w:rPr>
      </w:pPr>
      <w:r w:rsidRPr="00DE5A9B">
        <w:rPr>
          <w:bCs/>
          <w:sz w:val="22"/>
          <w:szCs w:val="22"/>
        </w:rPr>
        <w:t xml:space="preserve">În același timp se promovează proiectul de HCL privind aprobarea documentației tehnico-economice revizuite, a indicatorilor tehnico-economici la faza PT şi a Devizului General la faza PT pentru obiectivul de investiții din </w:t>
      </w:r>
      <w:r w:rsidRPr="00DE5A9B">
        <w:rPr>
          <w:bCs/>
          <w:sz w:val="22"/>
          <w:szCs w:val="22"/>
        </w:rPr>
        <w:lastRenderedPageBreak/>
        <w:t>cadrul proiectului „Reabilitarea, extinderea şi dotarea infrastructurii ambulatoriului O.R.L. din cadrul Spitalului Clinic Municipal de Urgenţe”, SMIS 126783, finanțat prin POR 2014-2020</w:t>
      </w:r>
      <w:r>
        <w:rPr>
          <w:bCs/>
          <w:sz w:val="22"/>
          <w:szCs w:val="22"/>
        </w:rPr>
        <w:t>.</w:t>
      </w:r>
    </w:p>
    <w:p w:rsidR="00D401BA" w:rsidRPr="002E08DD" w:rsidRDefault="00D401BA" w:rsidP="00AC43D1">
      <w:pPr>
        <w:ind w:firstLine="540"/>
        <w:jc w:val="both"/>
        <w:rPr>
          <w:bCs/>
          <w:sz w:val="22"/>
          <w:szCs w:val="22"/>
        </w:rPr>
      </w:pPr>
      <w:r w:rsidRPr="00DE5A9B">
        <w:rPr>
          <w:bCs/>
          <w:sz w:val="22"/>
          <w:szCs w:val="22"/>
        </w:rPr>
        <w:t xml:space="preserve">Având în vedere </w:t>
      </w:r>
      <w:r w:rsidR="005879A5" w:rsidRPr="00DE5A9B">
        <w:rPr>
          <w:bCs/>
          <w:sz w:val="22"/>
          <w:szCs w:val="22"/>
        </w:rPr>
        <w:t>valoarea totală a proiectului rezultată în urma elaborării proiectului tehnic</w:t>
      </w:r>
      <w:r w:rsidR="007066C1" w:rsidRPr="00DE5A9B">
        <w:rPr>
          <w:bCs/>
          <w:sz w:val="22"/>
          <w:szCs w:val="22"/>
        </w:rPr>
        <w:t xml:space="preserve"> și</w:t>
      </w:r>
      <w:r w:rsidR="00AC43D1" w:rsidRPr="00DE5A9B">
        <w:rPr>
          <w:bCs/>
          <w:sz w:val="22"/>
          <w:szCs w:val="22"/>
        </w:rPr>
        <w:t xml:space="preserve"> </w:t>
      </w:r>
      <w:r w:rsidRPr="00DE5A9B">
        <w:rPr>
          <w:bCs/>
          <w:sz w:val="22"/>
          <w:szCs w:val="22"/>
        </w:rPr>
        <w:t>timpul foarte scurt rămas pentru implementarea proiectului</w:t>
      </w:r>
      <w:r w:rsidR="00570F4D" w:rsidRPr="00DE5A9B">
        <w:rPr>
          <w:bCs/>
          <w:sz w:val="22"/>
          <w:szCs w:val="22"/>
        </w:rPr>
        <w:t xml:space="preserve">, </w:t>
      </w:r>
      <w:r w:rsidRPr="00DE5A9B">
        <w:rPr>
          <w:bCs/>
          <w:sz w:val="22"/>
          <w:szCs w:val="22"/>
        </w:rPr>
        <w:t>în vederea contractării și execuți</w:t>
      </w:r>
      <w:r w:rsidR="002E08DD" w:rsidRPr="00DE5A9B">
        <w:rPr>
          <w:bCs/>
          <w:sz w:val="22"/>
          <w:szCs w:val="22"/>
        </w:rPr>
        <w:t>ei</w:t>
      </w:r>
      <w:r w:rsidRPr="00DE5A9B">
        <w:rPr>
          <w:bCs/>
          <w:sz w:val="22"/>
          <w:szCs w:val="22"/>
        </w:rPr>
        <w:t xml:space="preserve"> lucrărilor </w:t>
      </w:r>
      <w:r w:rsidR="00570F4D" w:rsidRPr="00DE5A9B">
        <w:rPr>
          <w:bCs/>
          <w:sz w:val="22"/>
          <w:szCs w:val="22"/>
        </w:rPr>
        <w:t>suplimentare</w:t>
      </w:r>
      <w:r w:rsidRPr="00DE5A9B">
        <w:rPr>
          <w:bCs/>
          <w:sz w:val="22"/>
          <w:szCs w:val="22"/>
        </w:rPr>
        <w:t xml:space="preserve">, se impune aprobarea de urgență a valorii </w:t>
      </w:r>
      <w:r w:rsidR="00AC43D1" w:rsidRPr="00DE5A9B">
        <w:rPr>
          <w:bCs/>
          <w:sz w:val="22"/>
          <w:szCs w:val="22"/>
        </w:rPr>
        <w:t>proiectului cu noile contribuții de cofinanțare.</w:t>
      </w:r>
    </w:p>
    <w:p w:rsidR="002E08DD" w:rsidRDefault="002E08DD" w:rsidP="002E08DD">
      <w:pPr>
        <w:ind w:firstLine="540"/>
        <w:jc w:val="both"/>
        <w:rPr>
          <w:bCs/>
          <w:color w:val="FF0000"/>
          <w:sz w:val="22"/>
          <w:szCs w:val="22"/>
        </w:rPr>
      </w:pPr>
    </w:p>
    <w:p w:rsidR="009D1CAE" w:rsidRDefault="007066C1" w:rsidP="00EE18EB">
      <w:pPr>
        <w:ind w:firstLine="567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4. </w:t>
      </w:r>
      <w:r w:rsidR="0034492C" w:rsidRPr="004D6C54">
        <w:rPr>
          <w:b/>
          <w:spacing w:val="-1"/>
          <w:sz w:val="22"/>
          <w:szCs w:val="22"/>
        </w:rPr>
        <w:t>Concluzii</w:t>
      </w:r>
      <w:r w:rsidR="00064271" w:rsidRPr="004D6C54">
        <w:rPr>
          <w:b/>
          <w:spacing w:val="-1"/>
          <w:sz w:val="22"/>
          <w:szCs w:val="22"/>
        </w:rPr>
        <w:t>:</w:t>
      </w:r>
    </w:p>
    <w:p w:rsidR="00AC43D1" w:rsidRPr="009D1DF6" w:rsidRDefault="00C31A31" w:rsidP="00AC43D1">
      <w:pPr>
        <w:pStyle w:val="NoSpacing"/>
        <w:jc w:val="both"/>
        <w:rPr>
          <w:bCs/>
          <w:sz w:val="22"/>
          <w:szCs w:val="22"/>
          <w:lang w:val="ro-RO" w:eastAsia="en-GB"/>
        </w:rPr>
      </w:pPr>
      <w:r>
        <w:rPr>
          <w:bCs/>
          <w:sz w:val="22"/>
          <w:szCs w:val="22"/>
          <w:lang w:val="ro-RO" w:eastAsia="en-GB"/>
        </w:rPr>
        <w:tab/>
      </w:r>
      <w:r w:rsidR="002E176E" w:rsidRPr="002E176E">
        <w:rPr>
          <w:bCs/>
          <w:sz w:val="22"/>
          <w:szCs w:val="22"/>
          <w:lang w:val="ro-RO" w:eastAsia="en-GB"/>
        </w:rPr>
        <w:t>Având în vedere cele de mai sus</w:t>
      </w:r>
      <w:r w:rsidR="002E176E">
        <w:rPr>
          <w:bCs/>
          <w:sz w:val="22"/>
          <w:szCs w:val="22"/>
          <w:lang w:val="ro-RO" w:eastAsia="en-GB"/>
        </w:rPr>
        <w:t>,</w:t>
      </w:r>
      <w:r w:rsidR="002E176E" w:rsidRPr="002E176E">
        <w:rPr>
          <w:bCs/>
          <w:sz w:val="22"/>
          <w:szCs w:val="22"/>
          <w:lang w:val="ro-RO" w:eastAsia="en-GB"/>
        </w:rPr>
        <w:t xml:space="preserve"> considerăm necesară și oportună parcurgerea mai departe a pașilor de aprobare a proiectului de hotărâre </w:t>
      </w:r>
      <w:r w:rsidR="009D1DF6" w:rsidRPr="009D1DF6">
        <w:rPr>
          <w:bCs/>
          <w:sz w:val="22"/>
          <w:szCs w:val="22"/>
          <w:lang w:val="ro-RO" w:eastAsia="en-GB"/>
        </w:rPr>
        <w:t>privind aprobarea modificării HCL nr. 277/21.05.2019 privind aprobarea cererii de finanţare „Reabilitarea, extinderea și dotarea infrastructurii ambulatoriului O.R.L. din cadrul Spitalului Clinic Municipal de Urgente”şi a cheltuielilor aferente</w:t>
      </w:r>
      <w:r w:rsidR="002E176E" w:rsidRPr="009D1DF6">
        <w:rPr>
          <w:bCs/>
          <w:sz w:val="22"/>
          <w:szCs w:val="22"/>
          <w:lang w:val="ro-RO" w:eastAsia="en-GB"/>
        </w:rPr>
        <w:t>.</w:t>
      </w:r>
    </w:p>
    <w:p w:rsidR="002E08DD" w:rsidRPr="002E176E" w:rsidRDefault="002E08DD" w:rsidP="00AC43D1">
      <w:pPr>
        <w:jc w:val="both"/>
        <w:rPr>
          <w:bCs/>
          <w:sz w:val="22"/>
          <w:szCs w:val="22"/>
        </w:rPr>
      </w:pPr>
    </w:p>
    <w:p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:rsidR="00EE18EB" w:rsidRPr="004D6C54" w:rsidRDefault="002E08DD" w:rsidP="002E08DD">
      <w:pPr>
        <w:ind w:left="1440"/>
        <w:jc w:val="both"/>
        <w:rPr>
          <w:b/>
          <w:spacing w:val="-1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 xml:space="preserve">          </w:t>
      </w:r>
      <w:r w:rsidR="00EE18EB" w:rsidRPr="004D6C54">
        <w:rPr>
          <w:b/>
          <w:bCs/>
          <w:color w:val="000000"/>
          <w:sz w:val="22"/>
          <w:szCs w:val="22"/>
        </w:rPr>
        <w:t>PRIMAR</w:t>
      </w:r>
      <w:r w:rsidR="00EE18EB" w:rsidRPr="004D6C54">
        <w:rPr>
          <w:b/>
          <w:spacing w:val="-1"/>
          <w:sz w:val="22"/>
          <w:szCs w:val="22"/>
        </w:rPr>
        <w:t xml:space="preserve"> </w:t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  <w:t>VICEPRIMAR,</w:t>
      </w:r>
    </w:p>
    <w:p w:rsidR="00EE18EB" w:rsidRPr="004D6C54" w:rsidRDefault="00EE18EB" w:rsidP="004F4139">
      <w:pPr>
        <w:jc w:val="center"/>
        <w:rPr>
          <w:b/>
          <w:spacing w:val="-1"/>
          <w:sz w:val="22"/>
          <w:szCs w:val="22"/>
        </w:rPr>
      </w:pPr>
      <w:r w:rsidRPr="004D6C54">
        <w:rPr>
          <w:b/>
          <w:bCs/>
          <w:color w:val="000000"/>
          <w:sz w:val="22"/>
          <w:szCs w:val="22"/>
        </w:rPr>
        <w:t>Dominic FRITZ</w:t>
      </w:r>
      <w:r w:rsidR="004F4139" w:rsidRPr="004D6C54">
        <w:rPr>
          <w:b/>
          <w:bCs/>
          <w:color w:val="000000"/>
          <w:sz w:val="22"/>
          <w:szCs w:val="22"/>
        </w:rPr>
        <w:t xml:space="preserve"> </w:t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2E08DD">
        <w:rPr>
          <w:b/>
          <w:bCs/>
          <w:color w:val="000000"/>
          <w:sz w:val="22"/>
          <w:szCs w:val="22"/>
        </w:rPr>
        <w:t xml:space="preserve"> </w:t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2E08DD">
        <w:rPr>
          <w:b/>
          <w:bCs/>
          <w:color w:val="000000"/>
          <w:sz w:val="22"/>
          <w:szCs w:val="22"/>
        </w:rPr>
        <w:t xml:space="preserve">        </w:t>
      </w:r>
      <w:r w:rsidR="004F4139" w:rsidRPr="004D6C54">
        <w:rPr>
          <w:b/>
          <w:bCs/>
          <w:color w:val="000000"/>
          <w:sz w:val="22"/>
          <w:szCs w:val="22"/>
        </w:rPr>
        <w:t>Ruben LAȚCĂU</w:t>
      </w: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  <w:r w:rsidRPr="004D6C54">
        <w:rPr>
          <w:b/>
          <w:spacing w:val="-1"/>
          <w:sz w:val="22"/>
          <w:szCs w:val="22"/>
        </w:rPr>
        <w:t xml:space="preserve"> </w:t>
      </w:r>
    </w:p>
    <w:p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Pr="004D6C54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2E08DD" w:rsidRPr="004D6C54" w:rsidRDefault="002E08DD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:rsidR="004F4139" w:rsidRPr="004D6C54" w:rsidRDefault="004F4139" w:rsidP="00EE18EB">
      <w:pPr>
        <w:ind w:firstLine="720"/>
        <w:rPr>
          <w:b/>
          <w:sz w:val="22"/>
          <w:szCs w:val="22"/>
        </w:rPr>
      </w:pPr>
    </w:p>
    <w:p w:rsidR="00414DD0" w:rsidRPr="004D6C54" w:rsidRDefault="00414DD0" w:rsidP="003C3415">
      <w:pPr>
        <w:rPr>
          <w:b/>
          <w:sz w:val="18"/>
          <w:szCs w:val="18"/>
        </w:rPr>
      </w:pPr>
    </w:p>
    <w:p w:rsidR="0034492C" w:rsidRPr="004D6C54" w:rsidRDefault="00A106A8" w:rsidP="003C3415">
      <w:pPr>
        <w:rPr>
          <w:b/>
          <w:sz w:val="18"/>
          <w:szCs w:val="18"/>
        </w:rPr>
      </w:pPr>
      <w:r w:rsidRPr="004D6C54">
        <w:rPr>
          <w:sz w:val="18"/>
          <w:szCs w:val="18"/>
        </w:rPr>
        <w:t xml:space="preserve">NOTĂ: Elementele de natură tehnică, de detaliu, se vor regăsi în raportul de specialitate și, dacă se </w:t>
      </w:r>
      <w:r w:rsidR="003C3415" w:rsidRPr="004D6C54">
        <w:rPr>
          <w:sz w:val="18"/>
          <w:szCs w:val="18"/>
        </w:rPr>
        <w:t>impune, în nota de fundamentare</w:t>
      </w:r>
      <w:bookmarkEnd w:id="0"/>
    </w:p>
    <w:sectPr w:rsidR="0034492C" w:rsidRPr="004D6C54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B6" w:rsidRDefault="001664B6" w:rsidP="00022B0C">
      <w:r>
        <w:separator/>
      </w:r>
    </w:p>
  </w:endnote>
  <w:endnote w:type="continuationSeparator" w:id="0">
    <w:p w:rsidR="001664B6" w:rsidRDefault="001664B6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621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35C37" w:rsidRPr="008921C3" w:rsidRDefault="00335C37" w:rsidP="00335C37">
        <w:pPr>
          <w:pStyle w:val="Footer"/>
          <w:jc w:val="right"/>
          <w:rPr>
            <w:sz w:val="16"/>
            <w:szCs w:val="16"/>
          </w:rPr>
        </w:pPr>
        <w:r w:rsidRPr="008921C3">
          <w:rPr>
            <w:sz w:val="16"/>
            <w:szCs w:val="16"/>
          </w:rPr>
          <w:t>Cod FO53-03,Ver.3</w:t>
        </w:r>
      </w:p>
      <w:p w:rsidR="00335C37" w:rsidRDefault="00335C37">
        <w:pPr>
          <w:pStyle w:val="Footer"/>
          <w:jc w:val="center"/>
        </w:pPr>
      </w:p>
      <w:p w:rsidR="002E06A9" w:rsidRPr="00335C37" w:rsidRDefault="00033E72">
        <w:pPr>
          <w:pStyle w:val="Footer"/>
          <w:jc w:val="center"/>
          <w:rPr>
            <w:sz w:val="20"/>
            <w:szCs w:val="20"/>
          </w:rPr>
        </w:pPr>
        <w:r w:rsidRPr="00335C37">
          <w:rPr>
            <w:sz w:val="20"/>
            <w:szCs w:val="20"/>
          </w:rPr>
          <w:fldChar w:fldCharType="begin"/>
        </w:r>
        <w:r w:rsidR="002E06A9" w:rsidRPr="00335C37">
          <w:rPr>
            <w:sz w:val="20"/>
            <w:szCs w:val="20"/>
          </w:rPr>
          <w:instrText xml:space="preserve"> PAGE   \* MERGEFORMAT </w:instrText>
        </w:r>
        <w:r w:rsidRPr="00335C37">
          <w:rPr>
            <w:sz w:val="20"/>
            <w:szCs w:val="20"/>
          </w:rPr>
          <w:fldChar w:fldCharType="separate"/>
        </w:r>
        <w:r w:rsidR="00232CC1">
          <w:rPr>
            <w:noProof/>
            <w:sz w:val="20"/>
            <w:szCs w:val="20"/>
          </w:rPr>
          <w:t>2</w:t>
        </w:r>
        <w:r w:rsidRPr="00335C37">
          <w:rPr>
            <w:noProof/>
            <w:sz w:val="20"/>
            <w:szCs w:val="20"/>
          </w:rPr>
          <w:fldChar w:fldCharType="end"/>
        </w:r>
      </w:p>
    </w:sdtContent>
  </w:sdt>
  <w:p w:rsidR="00CE56B9" w:rsidRDefault="00CE56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B6" w:rsidRDefault="001664B6" w:rsidP="00022B0C">
      <w:r>
        <w:separator/>
      </w:r>
    </w:p>
  </w:footnote>
  <w:footnote w:type="continuationSeparator" w:id="0">
    <w:p w:rsidR="001664B6" w:rsidRDefault="001664B6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4204F3"/>
    <w:multiLevelType w:val="hybridMultilevel"/>
    <w:tmpl w:val="3D52C448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28447F53"/>
    <w:multiLevelType w:val="hybridMultilevel"/>
    <w:tmpl w:val="EB0CF364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35EA21FF"/>
    <w:multiLevelType w:val="hybridMultilevel"/>
    <w:tmpl w:val="497EE4A8"/>
    <w:lvl w:ilvl="0" w:tplc="9AE4C026">
      <w:start w:val="1"/>
      <w:numFmt w:val="decimal"/>
      <w:lvlText w:val="(%1)"/>
      <w:lvlJc w:val="left"/>
      <w:pPr>
        <w:ind w:left="18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 w:tentative="1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481343FF"/>
    <w:multiLevelType w:val="hybridMultilevel"/>
    <w:tmpl w:val="B8D67E62"/>
    <w:lvl w:ilvl="0" w:tplc="598A80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6">
    <w:nsid w:val="65634A38"/>
    <w:multiLevelType w:val="hybridMultilevel"/>
    <w:tmpl w:val="09C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92C"/>
    <w:rsid w:val="00000C3C"/>
    <w:rsid w:val="00003EE5"/>
    <w:rsid w:val="000049B2"/>
    <w:rsid w:val="00022B0C"/>
    <w:rsid w:val="00033E72"/>
    <w:rsid w:val="00040D5D"/>
    <w:rsid w:val="00064271"/>
    <w:rsid w:val="00064DDD"/>
    <w:rsid w:val="00084E72"/>
    <w:rsid w:val="000E0237"/>
    <w:rsid w:val="00102307"/>
    <w:rsid w:val="0014770D"/>
    <w:rsid w:val="001534A3"/>
    <w:rsid w:val="001664B6"/>
    <w:rsid w:val="0017304B"/>
    <w:rsid w:val="0018181D"/>
    <w:rsid w:val="001908FB"/>
    <w:rsid w:val="001B0D1E"/>
    <w:rsid w:val="001C20D5"/>
    <w:rsid w:val="001C3993"/>
    <w:rsid w:val="001D63E8"/>
    <w:rsid w:val="00214958"/>
    <w:rsid w:val="00232CC1"/>
    <w:rsid w:val="00240362"/>
    <w:rsid w:val="0024601B"/>
    <w:rsid w:val="00246B86"/>
    <w:rsid w:val="002766C2"/>
    <w:rsid w:val="002A130E"/>
    <w:rsid w:val="002B0F25"/>
    <w:rsid w:val="002B2051"/>
    <w:rsid w:val="002B4E9E"/>
    <w:rsid w:val="002C389F"/>
    <w:rsid w:val="002D39D1"/>
    <w:rsid w:val="002D40B1"/>
    <w:rsid w:val="002E06A9"/>
    <w:rsid w:val="002E08DD"/>
    <w:rsid w:val="002E0A4A"/>
    <w:rsid w:val="002E176E"/>
    <w:rsid w:val="002F1874"/>
    <w:rsid w:val="00311074"/>
    <w:rsid w:val="00314802"/>
    <w:rsid w:val="00333ECE"/>
    <w:rsid w:val="00335C37"/>
    <w:rsid w:val="00342ED0"/>
    <w:rsid w:val="0034492C"/>
    <w:rsid w:val="00345837"/>
    <w:rsid w:val="00356BC6"/>
    <w:rsid w:val="00364109"/>
    <w:rsid w:val="00387787"/>
    <w:rsid w:val="00395C55"/>
    <w:rsid w:val="00396FF7"/>
    <w:rsid w:val="003A3400"/>
    <w:rsid w:val="003A4634"/>
    <w:rsid w:val="003B2AEC"/>
    <w:rsid w:val="003C3415"/>
    <w:rsid w:val="003C5137"/>
    <w:rsid w:val="003C5780"/>
    <w:rsid w:val="003D282E"/>
    <w:rsid w:val="003D7C60"/>
    <w:rsid w:val="003E250F"/>
    <w:rsid w:val="003F0E0B"/>
    <w:rsid w:val="003F6324"/>
    <w:rsid w:val="00413364"/>
    <w:rsid w:val="00414701"/>
    <w:rsid w:val="00414DD0"/>
    <w:rsid w:val="00432E71"/>
    <w:rsid w:val="0043321A"/>
    <w:rsid w:val="0046267C"/>
    <w:rsid w:val="00476CD7"/>
    <w:rsid w:val="00486635"/>
    <w:rsid w:val="00490517"/>
    <w:rsid w:val="004D6C54"/>
    <w:rsid w:val="004F3491"/>
    <w:rsid w:val="004F4139"/>
    <w:rsid w:val="005060D4"/>
    <w:rsid w:val="00514DD0"/>
    <w:rsid w:val="00523DEE"/>
    <w:rsid w:val="005444D4"/>
    <w:rsid w:val="00564549"/>
    <w:rsid w:val="00564CF1"/>
    <w:rsid w:val="00570F4D"/>
    <w:rsid w:val="00581C8F"/>
    <w:rsid w:val="00583F66"/>
    <w:rsid w:val="005866D0"/>
    <w:rsid w:val="00587600"/>
    <w:rsid w:val="005879A5"/>
    <w:rsid w:val="00594E7B"/>
    <w:rsid w:val="00596AFD"/>
    <w:rsid w:val="00596C29"/>
    <w:rsid w:val="005B2885"/>
    <w:rsid w:val="005D5283"/>
    <w:rsid w:val="005F3097"/>
    <w:rsid w:val="00603794"/>
    <w:rsid w:val="0062396B"/>
    <w:rsid w:val="006323B6"/>
    <w:rsid w:val="0063516B"/>
    <w:rsid w:val="006440BF"/>
    <w:rsid w:val="0064610E"/>
    <w:rsid w:val="00672C54"/>
    <w:rsid w:val="006907A5"/>
    <w:rsid w:val="006D2156"/>
    <w:rsid w:val="006E3DB8"/>
    <w:rsid w:val="006F0A80"/>
    <w:rsid w:val="00702E3A"/>
    <w:rsid w:val="007066C1"/>
    <w:rsid w:val="007223D5"/>
    <w:rsid w:val="007304BE"/>
    <w:rsid w:val="007357D2"/>
    <w:rsid w:val="00751719"/>
    <w:rsid w:val="00752995"/>
    <w:rsid w:val="00775C89"/>
    <w:rsid w:val="007877B8"/>
    <w:rsid w:val="007A47AB"/>
    <w:rsid w:val="007D1483"/>
    <w:rsid w:val="007E1BC5"/>
    <w:rsid w:val="00800537"/>
    <w:rsid w:val="008063F2"/>
    <w:rsid w:val="00841AA8"/>
    <w:rsid w:val="00845302"/>
    <w:rsid w:val="00856FBA"/>
    <w:rsid w:val="008A1B8F"/>
    <w:rsid w:val="008B68D5"/>
    <w:rsid w:val="009059E6"/>
    <w:rsid w:val="00914DC9"/>
    <w:rsid w:val="00924BBE"/>
    <w:rsid w:val="00951A1A"/>
    <w:rsid w:val="00951CCE"/>
    <w:rsid w:val="009677C4"/>
    <w:rsid w:val="009707FA"/>
    <w:rsid w:val="009755D2"/>
    <w:rsid w:val="009C79EA"/>
    <w:rsid w:val="009D1CAE"/>
    <w:rsid w:val="009D1DF6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43D1"/>
    <w:rsid w:val="00AC65BC"/>
    <w:rsid w:val="00AD58CA"/>
    <w:rsid w:val="00AD71FC"/>
    <w:rsid w:val="00AE07D6"/>
    <w:rsid w:val="00AF2D97"/>
    <w:rsid w:val="00B079D5"/>
    <w:rsid w:val="00B51530"/>
    <w:rsid w:val="00B54EC0"/>
    <w:rsid w:val="00B76094"/>
    <w:rsid w:val="00BA3470"/>
    <w:rsid w:val="00BB3443"/>
    <w:rsid w:val="00BB6726"/>
    <w:rsid w:val="00BC485C"/>
    <w:rsid w:val="00BC4ED7"/>
    <w:rsid w:val="00BF615D"/>
    <w:rsid w:val="00C10E73"/>
    <w:rsid w:val="00C209CB"/>
    <w:rsid w:val="00C21939"/>
    <w:rsid w:val="00C21B4B"/>
    <w:rsid w:val="00C31A31"/>
    <w:rsid w:val="00C44C97"/>
    <w:rsid w:val="00C47503"/>
    <w:rsid w:val="00C51719"/>
    <w:rsid w:val="00C557D4"/>
    <w:rsid w:val="00C57D03"/>
    <w:rsid w:val="00C94F9A"/>
    <w:rsid w:val="00C95B82"/>
    <w:rsid w:val="00C97DEA"/>
    <w:rsid w:val="00CC2030"/>
    <w:rsid w:val="00CD7FE8"/>
    <w:rsid w:val="00CE0045"/>
    <w:rsid w:val="00CE56B9"/>
    <w:rsid w:val="00CE604B"/>
    <w:rsid w:val="00D00667"/>
    <w:rsid w:val="00D02901"/>
    <w:rsid w:val="00D03DCE"/>
    <w:rsid w:val="00D04C36"/>
    <w:rsid w:val="00D2286D"/>
    <w:rsid w:val="00D3033E"/>
    <w:rsid w:val="00D401BA"/>
    <w:rsid w:val="00D4510D"/>
    <w:rsid w:val="00D5113D"/>
    <w:rsid w:val="00D736BD"/>
    <w:rsid w:val="00D901D0"/>
    <w:rsid w:val="00DE314A"/>
    <w:rsid w:val="00DE5A9B"/>
    <w:rsid w:val="00DF788F"/>
    <w:rsid w:val="00E274CA"/>
    <w:rsid w:val="00E435F0"/>
    <w:rsid w:val="00E44B9D"/>
    <w:rsid w:val="00E550E2"/>
    <w:rsid w:val="00E55783"/>
    <w:rsid w:val="00E560B2"/>
    <w:rsid w:val="00E73422"/>
    <w:rsid w:val="00E752D9"/>
    <w:rsid w:val="00E753C1"/>
    <w:rsid w:val="00E81D0D"/>
    <w:rsid w:val="00EC0182"/>
    <w:rsid w:val="00ED50A0"/>
    <w:rsid w:val="00EE18EB"/>
    <w:rsid w:val="00F23C72"/>
    <w:rsid w:val="00F27210"/>
    <w:rsid w:val="00F55B3D"/>
    <w:rsid w:val="00F5707F"/>
    <w:rsid w:val="00F83F8F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AD5E-F6E6-4AE3-9C39-53F6DAD1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MMalac</cp:lastModifiedBy>
  <cp:revision>13</cp:revision>
  <cp:lastPrinted>2023-04-11T05:46:00Z</cp:lastPrinted>
  <dcterms:created xsi:type="dcterms:W3CDTF">2023-05-25T13:09:00Z</dcterms:created>
  <dcterms:modified xsi:type="dcterms:W3CDTF">2023-05-26T04:59:00Z</dcterms:modified>
</cp:coreProperties>
</file>