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268" w:rsidRDefault="00BE3268" w:rsidP="00BE3268">
      <w:pPr>
        <w:rPr>
          <w:rFonts w:ascii="Segoe UI" w:hAnsi="Segoe UI" w:cs="Segoe UI"/>
          <w:color w:val="555555"/>
          <w:shd w:val="clear" w:color="auto" w:fill="FFFFFF"/>
        </w:rPr>
      </w:pPr>
    </w:p>
    <w:p w:rsidR="00BE3268" w:rsidRPr="00AC0748" w:rsidRDefault="00BE3268" w:rsidP="00BE3268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BE3268" w:rsidRPr="00AC0748" w:rsidRDefault="00BE3268" w:rsidP="00BE3268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BE3268" w:rsidRPr="00AC0748" w:rsidRDefault="00BE3268" w:rsidP="00BE3268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BE3268" w:rsidRPr="00916FF3" w:rsidRDefault="00BE3268" w:rsidP="00BE3268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BE3268" w:rsidRPr="00841840" w:rsidRDefault="00BE3268" w:rsidP="00BE3268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CT2022</w:t>
      </w:r>
      <w:r w:rsidRPr="00AC0748">
        <w:rPr>
          <w:rFonts w:ascii="Times New Roman" w:hAnsi="Times New Roman"/>
        </w:rPr>
        <w:t>-</w:t>
      </w:r>
      <w:r w:rsidR="00D62A55">
        <w:rPr>
          <w:rFonts w:ascii="Times New Roman" w:hAnsi="Times New Roman"/>
        </w:rPr>
        <w:t xml:space="preserve"> 001703 / 22</w:t>
      </w:r>
      <w:r>
        <w:rPr>
          <w:rFonts w:ascii="Times New Roman" w:hAnsi="Times New Roman"/>
        </w:rPr>
        <w:t>.03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22</w:t>
      </w:r>
    </w:p>
    <w:p w:rsidR="00BE3268" w:rsidRDefault="00BE3268" w:rsidP="00BE326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BE3268" w:rsidRPr="00780D7B" w:rsidRDefault="00BE3268" w:rsidP="00BE326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BE3268" w:rsidRDefault="00BE3268" w:rsidP="00BE3268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BE3268" w:rsidRPr="00E82EF9" w:rsidRDefault="00BE3268" w:rsidP="00BE3268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="00905B43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4349E6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documentația de </w:t>
      </w:r>
      <w:r w:rsidR="00905B43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alipire</w:t>
      </w:r>
      <w:r w:rsidR="00500EE0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și ulterior dezlipire</w:t>
      </w:r>
      <w:r w:rsidR="004349E6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a</w:t>
      </w:r>
      <w:r w:rsidR="00D0106E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905B43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parcele</w:t>
      </w:r>
      <w:r w:rsidR="00D0106E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lor</w:t>
      </w:r>
      <w:r w:rsidR="00905B43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aferente pieței Aurora, str. Lacului</w:t>
      </w:r>
    </w:p>
    <w:p w:rsidR="00BE3268" w:rsidRDefault="00BE3268" w:rsidP="00BE326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BE3268" w:rsidRDefault="00BE3268" w:rsidP="00BE3268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E3268" w:rsidRDefault="00BE3268" w:rsidP="00BE3268">
      <w:pPr>
        <w:spacing w:line="276" w:lineRule="auto"/>
        <w:ind w:right="-2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Parcelele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propuse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alipire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sunt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aferente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pieței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Aurora din 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str.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Lacului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CF nr.447802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410100) cu nr. top. 441/2;392/27/1;440/2;439/1/3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de 12376 mp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CF nr. 447841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411887) cu nr. top. 26950/1/1/2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de 1789 mp,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rezultând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imo</w:t>
      </w:r>
      <w:r w:rsidR="007562EE">
        <w:rPr>
          <w:rFonts w:ascii="Times New Roman" w:hAnsi="Times New Roman" w:cs="Times New Roman"/>
          <w:color w:val="000000"/>
          <w:sz w:val="24"/>
          <w:szCs w:val="24"/>
        </w:rPr>
        <w:t>bilul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cadastral 454439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de 14165 mp, care se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dezlipi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LOT 1</w:t>
      </w:r>
      <w:r w:rsidR="00AC022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AC0226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AC0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de 13082 mp cu C1-clădire P+1E,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spații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platforme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betonate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0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AC0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LOT 2 -</w:t>
      </w:r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drum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de 1083 mp</w:t>
      </w:r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afectat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lărgirea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străzii</w:t>
      </w:r>
      <w:proofErr w:type="spellEnd"/>
      <w:r w:rsidR="00756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2EE">
        <w:rPr>
          <w:rFonts w:ascii="Times New Roman" w:hAnsi="Times New Roman" w:cs="Times New Roman"/>
          <w:color w:val="000000"/>
          <w:sz w:val="24"/>
          <w:szCs w:val="24"/>
        </w:rPr>
        <w:t>Lacului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C0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0226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AC0226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AC0226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AC0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0226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AC022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Ce</w:t>
      </w:r>
      <w:r w:rsidR="003719C2">
        <w:rPr>
          <w:rFonts w:ascii="Times New Roman" w:hAnsi="Times New Roman" w:cs="Times New Roman"/>
          <w:color w:val="000000"/>
          <w:sz w:val="24"/>
          <w:szCs w:val="24"/>
        </w:rPr>
        <w:t>rtificatului</w:t>
      </w:r>
      <w:proofErr w:type="spellEnd"/>
      <w:r w:rsidR="003719C2">
        <w:rPr>
          <w:rFonts w:ascii="Times New Roman" w:hAnsi="Times New Roman" w:cs="Times New Roman"/>
          <w:color w:val="000000"/>
          <w:sz w:val="24"/>
          <w:szCs w:val="24"/>
        </w:rPr>
        <w:t xml:space="preserve"> de Urbanism nr.654/</w:t>
      </w:r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07.03.2022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de SC Black Light SRL, </w:t>
      </w:r>
      <w:proofErr w:type="spellStart"/>
      <w:r w:rsidR="00D0106E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D0106E">
        <w:rPr>
          <w:rFonts w:ascii="Times New Roman" w:hAnsi="Times New Roman" w:cs="Times New Roman"/>
          <w:color w:val="000000"/>
          <w:sz w:val="24"/>
          <w:szCs w:val="24"/>
        </w:rPr>
        <w:t xml:space="preserve"> nr.3140/2021 .</w:t>
      </w:r>
      <w:r w:rsidR="00D010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E3268" w:rsidRDefault="00BE3268" w:rsidP="00BE3268">
      <w:pPr>
        <w:spacing w:line="276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A4073F">
        <w:t xml:space="preserve"> </w:t>
      </w:r>
    </w:p>
    <w:p w:rsidR="00BE3268" w:rsidRPr="00AF67B2" w:rsidRDefault="00BE3268" w:rsidP="00BE326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F67B2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AF67B2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F6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7B2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AF6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7B2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pieței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Aurora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întabularea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alipirea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Dezlipirea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parcelei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="00625263">
        <w:rPr>
          <w:rFonts w:ascii="Times New Roman" w:hAnsi="Times New Roman" w:cs="Times New Roman"/>
          <w:sz w:val="24"/>
          <w:szCs w:val="24"/>
        </w:rPr>
        <w:t xml:space="preserve">, </w:t>
      </w:r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 cadastral 454439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 de 14165 mp,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lărgirea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străzii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5263">
        <w:rPr>
          <w:rFonts w:ascii="Times New Roman" w:hAnsi="Times New Roman" w:cs="Times New Roman"/>
          <w:color w:val="000000"/>
          <w:sz w:val="24"/>
          <w:szCs w:val="24"/>
        </w:rPr>
        <w:t>Lacului</w:t>
      </w:r>
      <w:proofErr w:type="spellEnd"/>
      <w:r w:rsidR="006252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3268" w:rsidRPr="00AB7631" w:rsidRDefault="00BE3268" w:rsidP="00E3591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24A9E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Alte informații:</w:t>
      </w:r>
    </w:p>
    <w:p w:rsidR="00BE3268" w:rsidRPr="00E35917" w:rsidRDefault="00BE3268" w:rsidP="00E3591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E35917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="00E359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HCLMT nr. 184/2003 s-a </w:t>
      </w:r>
      <w:proofErr w:type="spellStart"/>
      <w:r w:rsidR="00E35917">
        <w:rPr>
          <w:rFonts w:ascii="Times New Roman" w:hAnsi="Times New Roman" w:cs="Times New Roman"/>
          <w:sz w:val="24"/>
          <w:szCs w:val="24"/>
          <w:shd w:val="clear" w:color="auto" w:fill="FFFFFF"/>
        </w:rPr>
        <w:t>aprobat</w:t>
      </w:r>
      <w:proofErr w:type="spellEnd"/>
      <w:r w:rsidR="00E359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Planul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Urbanistic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Zonal "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Vasia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Vasilescu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(Paul Constantinescu) -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Lacului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nr.4/2003,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întocmit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de S.C."ARHITECT TRÎMBIŢAŞ " S.R.L.,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iar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drumurile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propuse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documentaţie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aparţin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public,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prevăzută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lărgirea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străzii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917">
        <w:rPr>
          <w:rFonts w:ascii="Times New Roman" w:hAnsi="Times New Roman" w:cs="Times New Roman"/>
          <w:color w:val="000000"/>
          <w:sz w:val="24"/>
          <w:szCs w:val="24"/>
        </w:rPr>
        <w:t>Lacului</w:t>
      </w:r>
      <w:proofErr w:type="spellEnd"/>
      <w:r w:rsidR="00E3591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3591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E3268" w:rsidRPr="00AB7631" w:rsidRDefault="00BE3268" w:rsidP="00BE3268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67F79" w:rsidRDefault="00BE3268" w:rsidP="00467F79">
      <w:pPr>
        <w:spacing w:line="276" w:lineRule="auto"/>
        <w:ind w:right="-2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27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4E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reglementarea situației juridice a terenului </w:t>
      </w:r>
      <w:r w:rsidR="007B0DB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aferent pieței Aurora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din str. </w:t>
      </w:r>
      <w:r w:rsidR="007B0DBF">
        <w:rPr>
          <w:rFonts w:ascii="Times New Roman" w:hAnsi="Times New Roman" w:cs="Times New Roman"/>
          <w:color w:val="000000"/>
          <w:sz w:val="24"/>
          <w:szCs w:val="24"/>
          <w:lang w:val="ro-RO"/>
        </w:rPr>
        <w:t>Lacului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="00E8169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prin alipirea parcelelor </w:t>
      </w:r>
      <w:proofErr w:type="spellStart"/>
      <w:r w:rsidR="00E81695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="00E816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E816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CF nr.447802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CF nr. 447841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rezultând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cadastral 454439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de 14165 mp, care se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dezlipi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="00E8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695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67F79" w:rsidRP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LOT 1 -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de 13082 mp cu C1-clădire P+1E,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spații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platforme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betonate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 LOT 2 -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drum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de 1083 mp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afectat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lărgirea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străzii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Lacului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Certificatului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de Urbanism nr.654/07.03.2022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de SC Black Light SRL, </w:t>
      </w:r>
      <w:proofErr w:type="spellStart"/>
      <w:r w:rsidR="00467F79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467F79">
        <w:rPr>
          <w:rFonts w:ascii="Times New Roman" w:hAnsi="Times New Roman" w:cs="Times New Roman"/>
          <w:color w:val="000000"/>
          <w:sz w:val="24"/>
          <w:szCs w:val="24"/>
        </w:rPr>
        <w:t xml:space="preserve"> nr.3140/2021 .</w:t>
      </w:r>
      <w:r w:rsidR="00467F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E3268" w:rsidRPr="00DF7714" w:rsidRDefault="00BE3268" w:rsidP="00BE3268">
      <w:pPr>
        <w:spacing w:line="276" w:lineRule="auto"/>
        <w:ind w:right="-2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E3268" w:rsidRPr="00C14826" w:rsidRDefault="00BE3268" w:rsidP="00BE326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BE3268" w:rsidRPr="00C14826" w:rsidRDefault="00BE3268" w:rsidP="00BE326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BE3268" w:rsidRDefault="00BE3268" w:rsidP="00BE326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</w:p>
    <w:p w:rsidR="00BE3268" w:rsidRPr="00C14826" w:rsidRDefault="00BE3268" w:rsidP="00BE326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</w:p>
    <w:p w:rsidR="00BE3268" w:rsidRDefault="00BE3268" w:rsidP="00BE326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BONCEA</w:t>
      </w:r>
    </w:p>
    <w:p w:rsidR="00BE3268" w:rsidRPr="000C7C65" w:rsidRDefault="00BE3268" w:rsidP="00BE3268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FO53-03,Ver.</w:t>
      </w:r>
      <w:r w:rsidR="00652CB5">
        <w:rPr>
          <w:sz w:val="18"/>
          <w:szCs w:val="18"/>
        </w:rPr>
        <w:t>3</w:t>
      </w:r>
    </w:p>
    <w:p w:rsidR="00BE3268" w:rsidRDefault="00BE3268" w:rsidP="00BE3268">
      <w:pPr>
        <w:jc w:val="left"/>
        <w:rPr>
          <w:rFonts w:ascii="Times New Roman" w:hAnsi="Times New Roman"/>
        </w:rPr>
      </w:pPr>
    </w:p>
    <w:p w:rsidR="00BE3268" w:rsidRPr="00AC0748" w:rsidRDefault="00BE3268" w:rsidP="00BE3268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BE3268" w:rsidRPr="00AC0748" w:rsidRDefault="00BE3268" w:rsidP="00BE3268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BE3268" w:rsidRPr="00AC0748" w:rsidRDefault="00BE3268" w:rsidP="00BE3268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BE3268" w:rsidRPr="00916FF3" w:rsidRDefault="00BE3268" w:rsidP="00BE3268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COMPARTIMENT CARTE FUNCIARĂ. CADASTRU</w:t>
      </w:r>
    </w:p>
    <w:p w:rsidR="00BE3268" w:rsidRPr="00841840" w:rsidRDefault="007562EE" w:rsidP="00BE3268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CT</w:t>
      </w:r>
      <w:r w:rsidR="00BE3268">
        <w:rPr>
          <w:rFonts w:ascii="Times New Roman" w:hAnsi="Times New Roman"/>
        </w:rPr>
        <w:t>2022</w:t>
      </w:r>
      <w:r w:rsidR="00BE3268" w:rsidRPr="00AC074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 1703 / 22</w:t>
      </w:r>
      <w:r w:rsidR="00BE3268">
        <w:rPr>
          <w:rFonts w:ascii="Times New Roman" w:hAnsi="Times New Roman"/>
        </w:rPr>
        <w:t>.03</w:t>
      </w:r>
      <w:r w:rsidR="00BE3268" w:rsidRPr="00AC0748">
        <w:rPr>
          <w:rFonts w:ascii="Times New Roman" w:hAnsi="Times New Roman"/>
        </w:rPr>
        <w:t>.20</w:t>
      </w:r>
      <w:r w:rsidR="00BE3268">
        <w:rPr>
          <w:rFonts w:ascii="Times New Roman" w:hAnsi="Times New Roman"/>
        </w:rPr>
        <w:t>22</w:t>
      </w:r>
    </w:p>
    <w:p w:rsidR="00BE3268" w:rsidRDefault="00BE3268" w:rsidP="00BE326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E3268" w:rsidRDefault="00BE3268" w:rsidP="00BE326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E3268" w:rsidRDefault="00BE3268" w:rsidP="00BE326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E3268" w:rsidRPr="000B78B2" w:rsidRDefault="00BE3268" w:rsidP="00BE326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4349E6" w:rsidRPr="00E82EF9" w:rsidRDefault="00500EE0" w:rsidP="004349E6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4349E6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documentația de alipire și ulterior dezlipire a parcelelor aferente pieței Aurora, str. Lacului</w:t>
      </w:r>
    </w:p>
    <w:p w:rsidR="00BE3268" w:rsidRDefault="00BE3268" w:rsidP="004349E6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E3268" w:rsidRPr="00500EE0" w:rsidRDefault="00BE3268" w:rsidP="00500EE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Referatul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nr.</w:t>
      </w:r>
      <w:r>
        <w:rPr>
          <w:rFonts w:ascii="Times New Roman" w:hAnsi="Times New Roman"/>
          <w:sz w:val="28"/>
          <w:szCs w:val="28"/>
        </w:rPr>
        <w:t xml:space="preserve"> </w:t>
      </w:r>
      <w:r w:rsidR="00500EE0">
        <w:rPr>
          <w:rFonts w:ascii="Times New Roman" w:hAnsi="Times New Roman"/>
          <w:sz w:val="28"/>
          <w:szCs w:val="28"/>
        </w:rPr>
        <w:t>CT</w:t>
      </w:r>
      <w:r w:rsidRPr="000C7C65">
        <w:rPr>
          <w:rFonts w:ascii="Times New Roman" w:hAnsi="Times New Roman"/>
          <w:sz w:val="28"/>
          <w:szCs w:val="28"/>
        </w:rPr>
        <w:t xml:space="preserve">2022-  </w:t>
      </w:r>
      <w:r w:rsidR="00500EE0">
        <w:rPr>
          <w:rFonts w:ascii="Times New Roman" w:hAnsi="Times New Roman"/>
          <w:sz w:val="28"/>
          <w:szCs w:val="28"/>
        </w:rPr>
        <w:t>1703/22</w:t>
      </w:r>
      <w:r w:rsidRPr="000C7C65">
        <w:rPr>
          <w:rFonts w:ascii="Times New Roman" w:hAnsi="Times New Roman"/>
          <w:sz w:val="28"/>
          <w:szCs w:val="28"/>
        </w:rPr>
        <w:t>.03.2022</w:t>
      </w:r>
      <w:r>
        <w:rPr>
          <w:rFonts w:ascii="Times New Roman" w:hAnsi="Times New Roman"/>
        </w:rPr>
        <w:t xml:space="preserve"> </w:t>
      </w:r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al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Primarului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23D47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32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3D47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49E6" w:rsidRPr="004349E6">
        <w:rPr>
          <w:rFonts w:ascii="Times New Roman" w:hAnsi="Times New Roman" w:cs="Times New Roman"/>
          <w:color w:val="000000"/>
          <w:sz w:val="28"/>
          <w:szCs w:val="28"/>
          <w:lang w:val="ro-RO"/>
        </w:rPr>
        <w:t>documentația de alipire și ulterior dezlipire a parcelelor aferente pieței Aurora, str. Lacului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,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E7717" w:rsidRPr="008E7717" w:rsidRDefault="00BE3268" w:rsidP="008E7717">
      <w:pPr>
        <w:spacing w:line="276" w:lineRule="auto"/>
        <w:ind w:right="-2"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Parcelele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propuse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alipire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ulterior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dezlipire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sunt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aferente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pieței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Aurora din 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str.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Lacului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CF nr.447802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(CF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410100) cu nr. top. 441/2;392/27/1;440/2;439/1/3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12376 mp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CF nr. 447841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(CF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411887) cu nr. top. 26950/1/1/2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1789 mp,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rezultând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număr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cadastral 454439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14165 mp, care se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dezlipi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două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loturi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E7717" w:rsidRPr="008E7717">
        <w:rPr>
          <w:rFonts w:ascii="Times New Roman" w:hAnsi="Times New Roman" w:cs="Times New Roman"/>
          <w:b/>
          <w:color w:val="000000"/>
          <w:sz w:val="28"/>
          <w:szCs w:val="28"/>
        </w:rPr>
        <w:t>LOT 1</w:t>
      </w:r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13082 mp cu C1-clădire P+1E,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spații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comerciale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parter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platforme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betonate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E7717" w:rsidRPr="008E7717">
        <w:rPr>
          <w:rFonts w:ascii="Times New Roman" w:hAnsi="Times New Roman" w:cs="Times New Roman"/>
          <w:b/>
          <w:color w:val="000000"/>
          <w:sz w:val="28"/>
          <w:szCs w:val="28"/>
        </w:rPr>
        <w:t>LOT 2</w:t>
      </w:r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drum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suprafață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1083 mp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afectat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lărgirea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străzii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Lacului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Certificatului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Urbanism nr.654/07.03.2022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documentației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cadastrale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întocmită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SC Black Light SRL, </w:t>
      </w:r>
      <w:proofErr w:type="spellStart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 w:rsidR="008E7717"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nr.3140/2021 .</w:t>
      </w:r>
      <w:r w:rsidR="008E7717" w:rsidRPr="008E77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E7717" w:rsidRPr="008E7717" w:rsidRDefault="008E7717" w:rsidP="0091731B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operațiunilor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cadastrale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717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alipire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ulterior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dezlipire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situației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pieței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Aurora,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realizate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două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parcele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întabularea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alipirea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parcelelor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Dezlipirea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parcelei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, </w:t>
      </w:r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cu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număr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cadastral 454439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de 14165 mp,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necesară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lărgirea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străzii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17">
        <w:rPr>
          <w:rFonts w:ascii="Times New Roman" w:hAnsi="Times New Roman" w:cs="Times New Roman"/>
          <w:color w:val="000000"/>
          <w:sz w:val="28"/>
          <w:szCs w:val="28"/>
        </w:rPr>
        <w:t>Lacului</w:t>
      </w:r>
      <w:proofErr w:type="spellEnd"/>
      <w:r w:rsidRPr="008E77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1623" w:rsidRPr="00531623" w:rsidRDefault="00531623" w:rsidP="0091731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Pr="00531623">
        <w:rPr>
          <w:rFonts w:ascii="Times New Roman" w:hAnsi="Times New Roman" w:cs="Times New Roman"/>
          <w:sz w:val="28"/>
          <w:szCs w:val="28"/>
          <w:shd w:val="clear" w:color="auto" w:fill="FFFFFF"/>
        </w:rPr>
        <w:t>Prin</w:t>
      </w:r>
      <w:proofErr w:type="spellEnd"/>
      <w:r w:rsidRPr="00531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HCLMT nr. 184/2003 s-a </w:t>
      </w:r>
      <w:proofErr w:type="spellStart"/>
      <w:r w:rsidRPr="00531623">
        <w:rPr>
          <w:rFonts w:ascii="Times New Roman" w:hAnsi="Times New Roman" w:cs="Times New Roman"/>
          <w:sz w:val="28"/>
          <w:szCs w:val="28"/>
          <w:shd w:val="clear" w:color="auto" w:fill="FFFFFF"/>
        </w:rPr>
        <w:t>aprobat</w:t>
      </w:r>
      <w:proofErr w:type="spellEnd"/>
      <w:r w:rsidRPr="00531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Planul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Urbanistic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Zonal "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Vasia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1731B">
        <w:rPr>
          <w:rFonts w:ascii="Times New Roman" w:hAnsi="Times New Roman" w:cs="Times New Roman"/>
          <w:color w:val="000000"/>
          <w:sz w:val="28"/>
          <w:szCs w:val="28"/>
        </w:rPr>
        <w:t>Vasilescu</w:t>
      </w:r>
      <w:proofErr w:type="spellEnd"/>
      <w:r w:rsidR="0091731B">
        <w:rPr>
          <w:rFonts w:ascii="Times New Roman" w:hAnsi="Times New Roman" w:cs="Times New Roman"/>
          <w:color w:val="000000"/>
          <w:sz w:val="28"/>
          <w:szCs w:val="28"/>
        </w:rPr>
        <w:t xml:space="preserve"> (Paul Constantinescu)</w:t>
      </w:r>
      <w:r w:rsidRPr="0053162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Lacului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Proiectului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nr.4/2003,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întocmit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de S.C."ARHITECT TRÎMBIŢAŞ " S.R.L.,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iar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drumurile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propuse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această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documentaţie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aparţin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domeniului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public,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prevăzută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lărgirea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străzii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623">
        <w:rPr>
          <w:rFonts w:ascii="Times New Roman" w:hAnsi="Times New Roman" w:cs="Times New Roman"/>
          <w:color w:val="000000"/>
          <w:sz w:val="28"/>
          <w:szCs w:val="28"/>
        </w:rPr>
        <w:t>Lacului</w:t>
      </w:r>
      <w:proofErr w:type="spellEnd"/>
      <w:r w:rsidRPr="0053162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3162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94DE6" w:rsidRDefault="00794DE6" w:rsidP="00794D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3162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31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623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531623">
        <w:rPr>
          <w:rFonts w:ascii="Times New Roman" w:hAnsi="Times New Roman" w:cs="Times New Roman"/>
          <w:sz w:val="28"/>
          <w:szCs w:val="28"/>
        </w:rPr>
        <w:t xml:space="preserve"> cu  </w:t>
      </w:r>
      <w:proofErr w:type="spellStart"/>
      <w:r w:rsidR="00531623">
        <w:rPr>
          <w:rFonts w:ascii="Times New Roman" w:hAnsi="Times New Roman" w:cs="Times New Roman"/>
          <w:sz w:val="28"/>
          <w:szCs w:val="28"/>
        </w:rPr>
        <w:t>evidența</w:t>
      </w:r>
      <w:proofErr w:type="spellEnd"/>
      <w:r w:rsidR="00531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623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="00531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623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="00531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623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="00531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623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531623"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531623"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="00531623"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O.U.G.nr.</w:t>
      </w:r>
      <w:r w:rsidR="005316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94/2000,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 w:rsidR="00531623">
        <w:rPr>
          <w:rFonts w:ascii="Times New Roman" w:hAnsi="Times New Roman" w:cs="Times New Roman"/>
          <w:sz w:val="28"/>
          <w:szCs w:val="28"/>
        </w:rPr>
        <w:t xml:space="preserve"> </w:t>
      </w:r>
      <w:r w:rsidR="00531623" w:rsidRPr="00F41FFA">
        <w:rPr>
          <w:rFonts w:ascii="Times New Roman" w:eastAsia="Calibri" w:hAnsi="Times New Roman" w:cs="Times New Roman"/>
          <w:sz w:val="28"/>
          <w:szCs w:val="28"/>
        </w:rPr>
        <w:t xml:space="preserve">nr. 209/2005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="00531623"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 w:rsidR="00531623">
        <w:rPr>
          <w:rFonts w:ascii="Times New Roman" w:hAnsi="Times New Roman" w:cs="Times New Roman"/>
          <w:sz w:val="28"/>
          <w:szCs w:val="28"/>
        </w:rPr>
        <w:t>.</w:t>
      </w:r>
    </w:p>
    <w:p w:rsidR="0091731B" w:rsidRPr="00794DE6" w:rsidRDefault="0091731B" w:rsidP="00794D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CT2022-0001703/23.03.2022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Fond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parcela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nr. top. 26950/1/1/2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CF 411887 </w:t>
      </w:r>
      <w:proofErr w:type="spellStart"/>
      <w:r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parcela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nr. top. </w:t>
      </w:r>
      <w:r w:rsidRPr="008E7717">
        <w:rPr>
          <w:rFonts w:ascii="Times New Roman" w:hAnsi="Times New Roman" w:cs="Times New Roman"/>
          <w:color w:val="000000"/>
          <w:sz w:val="28"/>
          <w:szCs w:val="28"/>
        </w:rPr>
        <w:t>441/2;392/27/1;440/2;439/1/3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înscrisă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CF 447802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73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nu </w:t>
      </w:r>
      <w:proofErr w:type="spellStart"/>
      <w:r w:rsidRPr="0091731B">
        <w:rPr>
          <w:rFonts w:ascii="Times New Roman" w:hAnsi="Times New Roman" w:cs="Times New Roman"/>
          <w:i/>
          <w:color w:val="000000"/>
          <w:sz w:val="28"/>
          <w:szCs w:val="28"/>
        </w:rPr>
        <w:t>sunt</w:t>
      </w:r>
      <w:proofErr w:type="spellEnd"/>
      <w:r w:rsidRPr="009173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91731B">
        <w:rPr>
          <w:rFonts w:ascii="Times New Roman" w:hAnsi="Times New Roman" w:cs="Times New Roman"/>
          <w:i/>
          <w:color w:val="000000"/>
          <w:sz w:val="28"/>
          <w:szCs w:val="28"/>
        </w:rPr>
        <w:t>solicitate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legilor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fondului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funciar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nr.18/1991,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nr.169/1997,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 1/2000,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Titlu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IV,V,VI din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 w:rsidR="00CB5A59">
        <w:rPr>
          <w:rFonts w:ascii="Times New Roman" w:hAnsi="Times New Roman" w:cs="Times New Roman"/>
          <w:color w:val="000000"/>
          <w:sz w:val="28"/>
          <w:szCs w:val="28"/>
        </w:rPr>
        <w:t xml:space="preserve"> nr. 247/2005, </w:t>
      </w:r>
      <w:proofErr w:type="spellStart"/>
      <w:r w:rsidR="00CB5A59"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 w:rsidR="00CB5A59">
        <w:rPr>
          <w:rFonts w:ascii="Times New Roman" w:hAnsi="Times New Roman" w:cs="Times New Roman"/>
          <w:color w:val="000000"/>
          <w:sz w:val="28"/>
          <w:szCs w:val="28"/>
        </w:rPr>
        <w:t xml:space="preserve"> 165/2013, </w:t>
      </w:r>
      <w:proofErr w:type="spellStart"/>
      <w:r w:rsidR="00CB5A59">
        <w:rPr>
          <w:rFonts w:ascii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z w:val="28"/>
          <w:szCs w:val="28"/>
        </w:rPr>
        <w:t>egea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nr.231/2018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nr.87/2020).</w:t>
      </w:r>
    </w:p>
    <w:p w:rsidR="00BE3268" w:rsidRPr="006760F4" w:rsidRDefault="00794DE6" w:rsidP="006760F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94DE6">
        <w:rPr>
          <w:rFonts w:ascii="Times New Roman" w:hAnsi="Times New Roman" w:cs="Times New Roman"/>
          <w:sz w:val="28"/>
          <w:szCs w:val="28"/>
          <w:lang w:val="ro-RO"/>
        </w:rPr>
        <w:t xml:space="preserve">Responsabilitatea identificării corecte a </w:t>
      </w:r>
      <w:r>
        <w:rPr>
          <w:rFonts w:ascii="Times New Roman" w:hAnsi="Times New Roman" w:cs="Times New Roman"/>
          <w:sz w:val="28"/>
          <w:szCs w:val="28"/>
          <w:lang w:val="ro-RO"/>
        </w:rPr>
        <w:t>planului cadastral (de carte funciară) și a determinărilor topografice - întocmirea planului de situație, respectiv a limitei imobilelor ce fac obiectul alipirilor/dezlipirilor, revine persoanei autorizate să execute lucrări de cadastru, conform Ordinului nr.700/2014/ANCPI, completat</w:t>
      </w:r>
      <w:r w:rsidR="004F599F">
        <w:rPr>
          <w:rFonts w:ascii="Times New Roman" w:hAnsi="Times New Roman" w:cs="Times New Roman"/>
          <w:sz w:val="28"/>
          <w:szCs w:val="28"/>
          <w:lang w:val="ro-RO"/>
        </w:rPr>
        <w:t xml:space="preserve"> cu Ordinul nr. 1340/2015/ANCPI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privind aprobarea Regulamentului de avizare, recepție și înscriere în evidențele de cada</w:t>
      </w:r>
      <w:r w:rsidR="004F599F">
        <w:rPr>
          <w:rFonts w:ascii="Times New Roman" w:hAnsi="Times New Roman" w:cs="Times New Roman"/>
          <w:sz w:val="28"/>
          <w:szCs w:val="28"/>
          <w:lang w:val="ro-RO"/>
        </w:rPr>
        <w:t xml:space="preserve">stru și carte funcairă, art.29 </w:t>
      </w:r>
      <w:r>
        <w:rPr>
          <w:rFonts w:ascii="Times New Roman" w:hAnsi="Times New Roman" w:cs="Times New Roman"/>
          <w:sz w:val="28"/>
          <w:szCs w:val="28"/>
          <w:lang w:val="ro-RO"/>
        </w:rPr>
        <w:t>și art. 33, în cazul de față S</w:t>
      </w:r>
      <w:r w:rsidR="004F599F">
        <w:rPr>
          <w:rFonts w:ascii="Times New Roman" w:hAnsi="Times New Roman" w:cs="Times New Roman"/>
          <w:sz w:val="28"/>
          <w:szCs w:val="28"/>
          <w:lang w:val="ro-RO"/>
        </w:rPr>
        <w:t xml:space="preserve">.C. </w:t>
      </w:r>
      <w:r>
        <w:rPr>
          <w:rFonts w:ascii="Times New Roman" w:hAnsi="Times New Roman" w:cs="Times New Roman"/>
          <w:sz w:val="28"/>
          <w:szCs w:val="28"/>
          <w:lang w:val="ro-RO"/>
        </w:rPr>
        <w:t>Black Light S</w:t>
      </w:r>
      <w:r w:rsidR="004F599F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4F599F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L.</w:t>
      </w:r>
    </w:p>
    <w:p w:rsidR="006760F4" w:rsidRPr="006760F4" w:rsidRDefault="00BE3268" w:rsidP="00BE3268">
      <w:pPr>
        <w:spacing w:line="276" w:lineRule="auto"/>
        <w:ind w:right="-2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Pr="00552030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552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676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0F4" w:rsidRPr="006760F4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reglementarea situației juridice a terenului aferent pieței Aurora din str. Lacului, prin alipirea parcelelor </w:t>
      </w:r>
      <w:proofErr w:type="spellStart"/>
      <w:r w:rsidR="006760F4" w:rsidRPr="006760F4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6760F4" w:rsidRPr="006760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6760F4" w:rsidRPr="006760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CF nr.447802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CF nr. 447841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rezultând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număr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cadastral 454439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de 14165 mp, care se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dezlipi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două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loturi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: LOT 1 -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de 13082 mp cu C1-clădire P+1E,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spații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comerciale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parter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platforme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betonate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 LOT 2 -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drum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suprafață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de 1083 mp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afectat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lărgirea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străzii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Lacului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Certificatului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de Urbanism nr.654/07.03.2022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documentației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cadastrale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întocmită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de SC Black Light SRL, </w:t>
      </w:r>
      <w:proofErr w:type="spellStart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 w:rsidR="006760F4" w:rsidRPr="006760F4">
        <w:rPr>
          <w:rFonts w:ascii="Times New Roman" w:hAnsi="Times New Roman" w:cs="Times New Roman"/>
          <w:color w:val="000000"/>
          <w:sz w:val="28"/>
          <w:szCs w:val="28"/>
        </w:rPr>
        <w:t xml:space="preserve"> nr.3140/2021</w:t>
      </w:r>
      <w:r w:rsidR="006760F4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r w:rsidR="006760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E3268" w:rsidRPr="0069582B" w:rsidRDefault="00BE3268" w:rsidP="00BE3268">
      <w:pPr>
        <w:spacing w:line="276" w:lineRule="auto"/>
        <w:ind w:right="-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36138493"/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582B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9582B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bookmarkEnd w:id="0"/>
    <w:p w:rsidR="00BE3268" w:rsidRDefault="00BE3268" w:rsidP="00BE326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E3268" w:rsidRPr="00F679E7" w:rsidRDefault="00BE3268" w:rsidP="00BE326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E3268" w:rsidRPr="00F679E7" w:rsidRDefault="00BE3268" w:rsidP="00BE32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DIRECTOR </w:t>
      </w:r>
      <w:r>
        <w:rPr>
          <w:rFonts w:ascii="Times New Roman" w:hAnsi="Times New Roman" w:cs="Times New Roman"/>
          <w:sz w:val="20"/>
          <w:szCs w:val="20"/>
        </w:rPr>
        <w:t>PATRIMONIU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CONSILIER C.C.F.CADASTRU</w:t>
      </w:r>
    </w:p>
    <w:p w:rsidR="00BE3268" w:rsidRPr="00FB1971" w:rsidRDefault="00BE3268" w:rsidP="00BE3268">
      <w:pPr>
        <w:jc w:val="both"/>
        <w:rPr>
          <w:rFonts w:ascii="Times New Roman" w:hAnsi="Times New Roman" w:cs="Times New Roman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DIANA ROF</w:t>
      </w:r>
    </w:p>
    <w:p w:rsidR="00BE3268" w:rsidRDefault="00BE3268" w:rsidP="00BE326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268" w:rsidRDefault="00BE3268" w:rsidP="00BE326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268" w:rsidRPr="00FE5B6B" w:rsidRDefault="00BE3268" w:rsidP="00BE3268">
      <w:pPr>
        <w:spacing w:line="276" w:lineRule="auto"/>
        <w:ind w:right="-2" w:firstLine="426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3F3F3"/>
        </w:rPr>
      </w:pPr>
    </w:p>
    <w:p w:rsidR="00BE3268" w:rsidRPr="00FE5B6B" w:rsidRDefault="00BE3268" w:rsidP="00BE3268">
      <w:pPr>
        <w:spacing w:line="276" w:lineRule="auto"/>
        <w:ind w:right="-2" w:firstLine="426"/>
        <w:jc w:val="both"/>
        <w:rPr>
          <w:rStyle w:val="Emphasis"/>
        </w:rPr>
      </w:pPr>
    </w:p>
    <w:p w:rsidR="00BE3268" w:rsidRDefault="00BE3268" w:rsidP="00BE3268">
      <w:pPr>
        <w:rPr>
          <w:rFonts w:ascii="Segoe UI" w:hAnsi="Segoe UI" w:cs="Segoe UI"/>
          <w:color w:val="555555"/>
          <w:shd w:val="clear" w:color="auto" w:fill="FFFFFF"/>
        </w:rPr>
      </w:pPr>
    </w:p>
    <w:p w:rsidR="00BE3268" w:rsidRDefault="00BE3268" w:rsidP="00BE3268">
      <w:pPr>
        <w:rPr>
          <w:rFonts w:ascii="Segoe UI" w:hAnsi="Segoe UI" w:cs="Segoe UI"/>
          <w:color w:val="555555"/>
          <w:shd w:val="clear" w:color="auto" w:fill="FFFFFF"/>
        </w:rPr>
      </w:pPr>
    </w:p>
    <w:p w:rsidR="00BE3268" w:rsidRDefault="00BE3268" w:rsidP="00BE3268">
      <w:pPr>
        <w:rPr>
          <w:rFonts w:ascii="Segoe UI" w:hAnsi="Segoe UI" w:cs="Segoe UI"/>
          <w:color w:val="555555"/>
          <w:shd w:val="clear" w:color="auto" w:fill="FFFFFF"/>
        </w:rPr>
      </w:pPr>
    </w:p>
    <w:p w:rsidR="00BE3268" w:rsidRDefault="00BE3268" w:rsidP="00BE3268">
      <w:pPr>
        <w:rPr>
          <w:rFonts w:ascii="Segoe UI" w:hAnsi="Segoe UI" w:cs="Segoe UI"/>
          <w:color w:val="555555"/>
          <w:shd w:val="clear" w:color="auto" w:fill="FFFFFF"/>
        </w:rPr>
      </w:pPr>
    </w:p>
    <w:p w:rsidR="00BE3268" w:rsidRDefault="00BE3268" w:rsidP="00BE3268">
      <w:pPr>
        <w:rPr>
          <w:rFonts w:ascii="Segoe UI" w:hAnsi="Segoe UI" w:cs="Segoe UI"/>
          <w:color w:val="555555"/>
          <w:shd w:val="clear" w:color="auto" w:fill="FFFFFF"/>
        </w:rPr>
      </w:pPr>
    </w:p>
    <w:p w:rsidR="00BE3268" w:rsidRDefault="00BE3268" w:rsidP="00BE3268">
      <w:pPr>
        <w:rPr>
          <w:rFonts w:ascii="Segoe UI" w:hAnsi="Segoe UI" w:cs="Segoe UI"/>
          <w:color w:val="555555"/>
          <w:shd w:val="clear" w:color="auto" w:fill="FFFFFF"/>
        </w:rPr>
      </w:pPr>
    </w:p>
    <w:p w:rsidR="00BE3268" w:rsidRDefault="00BE3268" w:rsidP="00BE3268">
      <w:pPr>
        <w:rPr>
          <w:rFonts w:ascii="Segoe UI" w:hAnsi="Segoe UI" w:cs="Segoe UI"/>
          <w:color w:val="555555"/>
          <w:shd w:val="clear" w:color="auto" w:fill="FFFFFF"/>
        </w:rPr>
      </w:pPr>
    </w:p>
    <w:p w:rsidR="00BE3268" w:rsidRDefault="00BE3268" w:rsidP="00BE3268"/>
    <w:p w:rsidR="00107F20" w:rsidRPr="000C7C65" w:rsidRDefault="00107F20" w:rsidP="00107F20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FO53-01,Ver.2</w:t>
      </w:r>
    </w:p>
    <w:p w:rsidR="00154B50" w:rsidRDefault="006760F4"/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BE3268"/>
    <w:rsid w:val="00107F20"/>
    <w:rsid w:val="00267627"/>
    <w:rsid w:val="00333A2A"/>
    <w:rsid w:val="00342ADA"/>
    <w:rsid w:val="003719C2"/>
    <w:rsid w:val="004349E6"/>
    <w:rsid w:val="00467F79"/>
    <w:rsid w:val="004F1E0E"/>
    <w:rsid w:val="004F599F"/>
    <w:rsid w:val="00500EE0"/>
    <w:rsid w:val="00531623"/>
    <w:rsid w:val="00533ECE"/>
    <w:rsid w:val="00625263"/>
    <w:rsid w:val="00652CB5"/>
    <w:rsid w:val="006760F4"/>
    <w:rsid w:val="00694D82"/>
    <w:rsid w:val="007562EE"/>
    <w:rsid w:val="00794DE6"/>
    <w:rsid w:val="007B0DBF"/>
    <w:rsid w:val="007F1BB0"/>
    <w:rsid w:val="008E1590"/>
    <w:rsid w:val="008E7717"/>
    <w:rsid w:val="008F0E3D"/>
    <w:rsid w:val="00905B43"/>
    <w:rsid w:val="0091731B"/>
    <w:rsid w:val="009550AD"/>
    <w:rsid w:val="00AC0226"/>
    <w:rsid w:val="00BD3538"/>
    <w:rsid w:val="00BE3268"/>
    <w:rsid w:val="00CB5A59"/>
    <w:rsid w:val="00D0106E"/>
    <w:rsid w:val="00D62A55"/>
    <w:rsid w:val="00E35917"/>
    <w:rsid w:val="00E8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BE3268"/>
  </w:style>
  <w:style w:type="paragraph" w:styleId="NoSpacing">
    <w:name w:val="No Spacing"/>
    <w:link w:val="NoSpacingChar"/>
    <w:uiPriority w:val="1"/>
    <w:qFormat/>
    <w:rsid w:val="00BE3268"/>
    <w:pPr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BE3268"/>
    <w:rPr>
      <w:rFonts w:ascii="Calibri" w:eastAsia="Times New Roman" w:hAnsi="Calibri" w:cs="Times New Roman"/>
      <w:lang w:val="ro-RO" w:eastAsia="ro-RO"/>
    </w:rPr>
  </w:style>
  <w:style w:type="character" w:styleId="Emphasis">
    <w:name w:val="Emphasis"/>
    <w:basedOn w:val="DefaultParagraphFont"/>
    <w:uiPriority w:val="20"/>
    <w:qFormat/>
    <w:rsid w:val="00BE3268"/>
    <w:rPr>
      <w:rFonts w:ascii="Times New Roman" w:hAnsi="Times New Roman" w:cs="Times New Roman"/>
      <w:iCs/>
      <w:sz w:val="28"/>
      <w:szCs w:val="28"/>
      <w:shd w:val="clear" w:color="auto" w:fill="F3F3F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25</cp:revision>
  <cp:lastPrinted>2022-03-23T08:00:00Z</cp:lastPrinted>
  <dcterms:created xsi:type="dcterms:W3CDTF">2022-03-22T12:44:00Z</dcterms:created>
  <dcterms:modified xsi:type="dcterms:W3CDTF">2022-03-24T09:17:00Z</dcterms:modified>
</cp:coreProperties>
</file>