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A41" w:rsidRPr="00E43EEE" w:rsidRDefault="004A247B" w:rsidP="008317EA">
      <w:pPr>
        <w:spacing w:line="240" w:lineRule="auto"/>
        <w:ind w:right="43" w:firstLine="720"/>
        <w:jc w:val="both"/>
        <w:rPr>
          <w:rFonts w:ascii="Times New Roman" w:hAnsi="Times New Roman" w:cs="Times New Roman"/>
          <w:color w:val="auto"/>
        </w:rPr>
      </w:pPr>
      <w:r w:rsidRPr="004A247B">
        <w:rPr>
          <w:rFonts w:ascii="Times New Roman" w:hAnsi="Times New Roman" w:cs="Times New Roman"/>
          <w:color w:val="auto"/>
        </w:rPr>
        <w:t>UR</w:t>
      </w:r>
      <w:r w:rsidR="008317EA" w:rsidRPr="004A247B">
        <w:rPr>
          <w:rFonts w:ascii="Times New Roman" w:hAnsi="Times New Roman" w:cs="Times New Roman"/>
          <w:color w:val="auto"/>
        </w:rPr>
        <w:t xml:space="preserve">2020 </w:t>
      </w:r>
      <w:r w:rsidRPr="004A247B">
        <w:rPr>
          <w:rFonts w:ascii="Times New Roman" w:hAnsi="Times New Roman" w:cs="Times New Roman"/>
          <w:color w:val="auto"/>
        </w:rPr>
        <w:t>–</w:t>
      </w:r>
      <w:r w:rsidR="008317EA" w:rsidRPr="004A247B">
        <w:rPr>
          <w:rFonts w:ascii="Times New Roman" w:hAnsi="Times New Roman" w:cs="Times New Roman"/>
          <w:color w:val="auto"/>
        </w:rPr>
        <w:t xml:space="preserve"> </w:t>
      </w:r>
      <w:r w:rsidRPr="004A247B">
        <w:rPr>
          <w:rFonts w:ascii="Times New Roman" w:hAnsi="Times New Roman" w:cs="Times New Roman"/>
          <w:color w:val="auto"/>
        </w:rPr>
        <w:t>4997</w:t>
      </w:r>
      <w:r w:rsidR="00E43EEE">
        <w:rPr>
          <w:rFonts w:ascii="Times New Roman" w:hAnsi="Times New Roman" w:cs="Times New Roman"/>
          <w:color w:val="auto"/>
        </w:rPr>
        <w:t xml:space="preserve">, </w:t>
      </w:r>
      <w:r w:rsidR="00E43EEE" w:rsidRPr="00E43EEE">
        <w:rPr>
          <w:rFonts w:ascii="Times New Roman" w:hAnsi="Times New Roman" w:cs="Times New Roman"/>
          <w:color w:val="auto"/>
        </w:rPr>
        <w:t>8536</w:t>
      </w:r>
      <w:r w:rsidRPr="00E43EEE">
        <w:rPr>
          <w:rFonts w:ascii="Times New Roman" w:hAnsi="Times New Roman" w:cs="Times New Roman"/>
          <w:color w:val="auto"/>
        </w:rPr>
        <w:t>/2</w:t>
      </w:r>
      <w:r w:rsidR="00E43EEE" w:rsidRPr="00E43EEE">
        <w:rPr>
          <w:rFonts w:ascii="Times New Roman" w:hAnsi="Times New Roman" w:cs="Times New Roman"/>
          <w:color w:val="auto"/>
        </w:rPr>
        <w:t>3</w:t>
      </w:r>
      <w:r w:rsidRPr="00E43EEE">
        <w:rPr>
          <w:rFonts w:ascii="Times New Roman" w:hAnsi="Times New Roman" w:cs="Times New Roman"/>
          <w:color w:val="auto"/>
        </w:rPr>
        <w:t>.07.2020</w:t>
      </w:r>
    </w:p>
    <w:p w:rsidR="00FA3A41" w:rsidRPr="004A247B" w:rsidRDefault="00FA3A41" w:rsidP="00FA3A41">
      <w:pPr>
        <w:spacing w:line="100" w:lineRule="atLeast"/>
        <w:ind w:right="43"/>
        <w:jc w:val="both"/>
        <w:rPr>
          <w:rFonts w:ascii="Times New Roman" w:hAnsi="Times New Roman"/>
          <w:color w:val="auto"/>
          <w:sz w:val="22"/>
          <w:szCs w:val="22"/>
        </w:rPr>
      </w:pPr>
    </w:p>
    <w:p w:rsidR="00C95317" w:rsidRPr="004A247B" w:rsidRDefault="00C95317" w:rsidP="001058F9">
      <w:pPr>
        <w:spacing w:line="100" w:lineRule="atLeast"/>
        <w:ind w:right="43"/>
        <w:jc w:val="both"/>
        <w:rPr>
          <w:rFonts w:ascii="Times New Roman" w:hAnsi="Times New Roman"/>
          <w:color w:val="auto"/>
          <w:sz w:val="22"/>
          <w:szCs w:val="22"/>
        </w:rPr>
      </w:pPr>
    </w:p>
    <w:p w:rsidR="005A3C93" w:rsidRPr="004A247B" w:rsidRDefault="005A3C93" w:rsidP="00E40626">
      <w:pPr>
        <w:spacing w:line="240" w:lineRule="auto"/>
        <w:ind w:right="43" w:firstLine="720"/>
        <w:jc w:val="center"/>
        <w:rPr>
          <w:rFonts w:ascii="Times New Roman" w:hAnsi="Times New Roman" w:cs="Times New Roman"/>
          <w:b/>
          <w:color w:val="auto"/>
        </w:rPr>
      </w:pPr>
      <w:r w:rsidRPr="004A247B">
        <w:rPr>
          <w:rFonts w:ascii="Times New Roman" w:hAnsi="Times New Roman" w:cs="Times New Roman"/>
          <w:b/>
          <w:color w:val="auto"/>
        </w:rPr>
        <w:t>RAPORT DE SPECIALITATE</w:t>
      </w:r>
    </w:p>
    <w:p w:rsidR="005A3C93" w:rsidRPr="004A247B" w:rsidRDefault="005A3C93" w:rsidP="00E40626">
      <w:pPr>
        <w:spacing w:line="240" w:lineRule="auto"/>
        <w:ind w:right="43" w:firstLine="720"/>
        <w:jc w:val="center"/>
        <w:rPr>
          <w:rFonts w:ascii="Times New Roman" w:hAnsi="Times New Roman" w:cs="Times New Roman"/>
          <w:b/>
          <w:color w:val="auto"/>
        </w:rPr>
      </w:pPr>
      <w:r w:rsidRPr="004A247B">
        <w:rPr>
          <w:rFonts w:ascii="Times New Roman" w:hAnsi="Times New Roman" w:cs="Times New Roman"/>
          <w:b/>
          <w:color w:val="auto"/>
        </w:rPr>
        <w:t xml:space="preserve">privind aprobarea Planului Urbanistic </w:t>
      </w:r>
      <w:r w:rsidR="00424869" w:rsidRPr="004A247B">
        <w:rPr>
          <w:rFonts w:ascii="Times New Roman" w:hAnsi="Times New Roman" w:cs="Times New Roman"/>
          <w:b/>
          <w:color w:val="auto"/>
        </w:rPr>
        <w:t>Zonal</w:t>
      </w:r>
      <w:r w:rsidR="00172108" w:rsidRPr="004A247B">
        <w:rPr>
          <w:rFonts w:ascii="Times New Roman" w:hAnsi="Times New Roman" w:cs="Times New Roman"/>
          <w:b/>
          <w:color w:val="auto"/>
        </w:rPr>
        <w:t xml:space="preserve"> </w:t>
      </w:r>
      <w:r w:rsidR="004A247B" w:rsidRPr="004A247B">
        <w:rPr>
          <w:rFonts w:ascii="Times New Roman" w:hAnsi="Times New Roman" w:cs="Times New Roman"/>
          <w:b/>
          <w:color w:val="auto"/>
        </w:rPr>
        <w:t>“</w:t>
      </w:r>
      <w:r w:rsidR="004A247B" w:rsidRPr="004A247B">
        <w:rPr>
          <w:rFonts w:ascii="Times New Roman" w:hAnsi="Times New Roman" w:cs="Times New Roman"/>
          <w:b/>
          <w:color w:val="auto"/>
          <w:lang w:val="ro-RO"/>
        </w:rPr>
        <w:t>PUZ ILSA II - ZONA MIXTA – LOCUINTE COLECTIVE, SPATIU EXPOZITIONAL, SERVICII, BIROURI SI PARCAJE</w:t>
      </w:r>
      <w:r w:rsidR="00765E63" w:rsidRPr="004A247B">
        <w:rPr>
          <w:rFonts w:ascii="Times New Roman" w:hAnsi="Times New Roman" w:cs="Times New Roman"/>
          <w:b/>
          <w:color w:val="auto"/>
        </w:rPr>
        <w:t>”</w:t>
      </w:r>
      <w:r w:rsidR="00424869" w:rsidRPr="004A247B">
        <w:rPr>
          <w:rFonts w:ascii="Times New Roman" w:hAnsi="Times New Roman" w:cs="Times New Roman"/>
          <w:b/>
          <w:color w:val="auto"/>
        </w:rPr>
        <w:t xml:space="preserve">, </w:t>
      </w:r>
      <w:r w:rsidR="004A247B" w:rsidRPr="004A247B">
        <w:rPr>
          <w:rFonts w:ascii="Times New Roman" w:hAnsi="Times New Roman" w:cs="Times New Roman"/>
          <w:b/>
          <w:color w:val="auto"/>
          <w:sz w:val="23"/>
          <w:szCs w:val="23"/>
          <w:lang w:val="ro-RO"/>
        </w:rPr>
        <w:t>Bd. Take Ionescu, nr. 46B</w:t>
      </w:r>
      <w:r w:rsidRPr="004A247B">
        <w:rPr>
          <w:rFonts w:ascii="Times New Roman" w:hAnsi="Times New Roman" w:cs="Times New Roman"/>
          <w:b/>
          <w:color w:val="auto"/>
        </w:rPr>
        <w:t>, Timişoara</w:t>
      </w:r>
    </w:p>
    <w:p w:rsidR="00C95317" w:rsidRPr="004A247B" w:rsidRDefault="00C95317" w:rsidP="001058F9">
      <w:pPr>
        <w:spacing w:line="240" w:lineRule="auto"/>
        <w:ind w:right="43" w:firstLine="720"/>
        <w:jc w:val="both"/>
        <w:rPr>
          <w:rFonts w:ascii="Times New Roman" w:hAnsi="Times New Roman" w:cs="Times New Roman"/>
          <w:color w:val="FF0000"/>
        </w:rPr>
      </w:pPr>
    </w:p>
    <w:p w:rsidR="005A3C93" w:rsidRPr="003B1920" w:rsidRDefault="005A3C93" w:rsidP="001058F9">
      <w:pPr>
        <w:spacing w:line="240" w:lineRule="auto"/>
        <w:ind w:right="43" w:firstLine="720"/>
        <w:jc w:val="both"/>
        <w:rPr>
          <w:rFonts w:ascii="Times New Roman" w:hAnsi="Times New Roman" w:cs="Times New Roman"/>
          <w:color w:val="auto"/>
        </w:rPr>
      </w:pPr>
      <w:proofErr w:type="gramStart"/>
      <w:r w:rsidRPr="004A247B">
        <w:rPr>
          <w:rFonts w:ascii="Times New Roman" w:hAnsi="Times New Roman" w:cs="Times New Roman"/>
          <w:color w:val="auto"/>
        </w:rPr>
        <w:t xml:space="preserve">Având în vedere </w:t>
      </w:r>
      <w:r w:rsidR="00AF1CDA" w:rsidRPr="004A247B">
        <w:rPr>
          <w:rFonts w:ascii="Times New Roman" w:hAnsi="Times New Roman" w:cs="Times New Roman"/>
          <w:color w:val="auto"/>
        </w:rPr>
        <w:t xml:space="preserve">Referatul de aprobare de aprobare al proiectului de hotarare cu </w:t>
      </w:r>
      <w:r w:rsidRPr="00E43EEE">
        <w:rPr>
          <w:rFonts w:ascii="Times New Roman" w:hAnsi="Times New Roman" w:cs="Times New Roman"/>
          <w:color w:val="auto"/>
        </w:rPr>
        <w:t>nr.</w:t>
      </w:r>
      <w:proofErr w:type="gramEnd"/>
      <w:r w:rsidRPr="00E43EEE">
        <w:rPr>
          <w:rFonts w:ascii="Times New Roman" w:hAnsi="Times New Roman" w:cs="Times New Roman"/>
          <w:color w:val="auto"/>
        </w:rPr>
        <w:t xml:space="preserve"> </w:t>
      </w:r>
      <w:r w:rsidR="00E43EEE" w:rsidRPr="00E43EEE">
        <w:rPr>
          <w:rFonts w:ascii="Times New Roman" w:hAnsi="Times New Roman" w:cs="Times New Roman"/>
          <w:color w:val="auto"/>
        </w:rPr>
        <w:t>UR</w:t>
      </w:r>
      <w:r w:rsidR="008317EA" w:rsidRPr="00E43EEE">
        <w:rPr>
          <w:rFonts w:ascii="Times New Roman" w:hAnsi="Times New Roman" w:cs="Times New Roman"/>
          <w:color w:val="auto"/>
        </w:rPr>
        <w:t xml:space="preserve">2020 </w:t>
      </w:r>
      <w:r w:rsidR="00E43EEE" w:rsidRPr="00E43EEE">
        <w:rPr>
          <w:rFonts w:ascii="Times New Roman" w:hAnsi="Times New Roman" w:cs="Times New Roman"/>
          <w:color w:val="auto"/>
        </w:rPr>
        <w:t>–</w:t>
      </w:r>
      <w:r w:rsidR="008317EA" w:rsidRPr="00E43EEE">
        <w:rPr>
          <w:rFonts w:ascii="Times New Roman" w:hAnsi="Times New Roman" w:cs="Times New Roman"/>
          <w:color w:val="auto"/>
        </w:rPr>
        <w:t xml:space="preserve"> </w:t>
      </w:r>
      <w:r w:rsidR="00E43EEE" w:rsidRPr="00E43EEE">
        <w:rPr>
          <w:rFonts w:ascii="Times New Roman" w:hAnsi="Times New Roman" w:cs="Times New Roman"/>
          <w:color w:val="auto"/>
        </w:rPr>
        <w:t>4997, 8536/22.07.2020</w:t>
      </w:r>
      <w:r w:rsidR="008317EA" w:rsidRPr="00E43EEE">
        <w:rPr>
          <w:rFonts w:ascii="Times New Roman" w:hAnsi="Times New Roman" w:cs="Times New Roman"/>
          <w:color w:val="auto"/>
        </w:rPr>
        <w:t xml:space="preserve"> </w:t>
      </w:r>
      <w:r w:rsidRPr="00E43EEE">
        <w:rPr>
          <w:rFonts w:ascii="Times New Roman" w:hAnsi="Times New Roman" w:cs="Times New Roman"/>
          <w:color w:val="auto"/>
        </w:rPr>
        <w:t>a</w:t>
      </w:r>
      <w:r w:rsidR="00AF1CDA" w:rsidRPr="00E43EEE">
        <w:rPr>
          <w:rFonts w:ascii="Times New Roman" w:hAnsi="Times New Roman" w:cs="Times New Roman"/>
          <w:color w:val="auto"/>
        </w:rPr>
        <w:t>l</w:t>
      </w:r>
      <w:r w:rsidRPr="00E43EEE">
        <w:rPr>
          <w:rFonts w:ascii="Times New Roman" w:hAnsi="Times New Roman" w:cs="Times New Roman"/>
          <w:color w:val="auto"/>
        </w:rPr>
        <w:t xml:space="preserve"> Primarului Municipiului Timişoara şi Proiectul de hotărâre privind</w:t>
      </w:r>
      <w:r w:rsidRPr="004A247B">
        <w:rPr>
          <w:rFonts w:ascii="Times New Roman" w:hAnsi="Times New Roman" w:cs="Times New Roman"/>
          <w:color w:val="auto"/>
        </w:rPr>
        <w:t xml:space="preserve"> aprobarea Planului Urbanistic </w:t>
      </w:r>
      <w:r w:rsidR="00424869" w:rsidRPr="004A247B">
        <w:rPr>
          <w:rFonts w:ascii="Times New Roman" w:hAnsi="Times New Roman" w:cs="Times New Roman"/>
          <w:color w:val="auto"/>
        </w:rPr>
        <w:t>Zonal</w:t>
      </w:r>
      <w:r w:rsidR="00765E63" w:rsidRPr="004A247B">
        <w:rPr>
          <w:rFonts w:ascii="Times New Roman" w:hAnsi="Times New Roman" w:cs="Times New Roman"/>
          <w:color w:val="FF0000"/>
        </w:rPr>
        <w:t xml:space="preserve"> </w:t>
      </w:r>
      <w:r w:rsidR="004A247B" w:rsidRPr="004A247B">
        <w:rPr>
          <w:rFonts w:ascii="Times New Roman" w:hAnsi="Times New Roman" w:cs="Times New Roman"/>
          <w:b/>
          <w:color w:val="auto"/>
        </w:rPr>
        <w:t>“</w:t>
      </w:r>
      <w:r w:rsidR="004A247B" w:rsidRPr="004A247B">
        <w:rPr>
          <w:rFonts w:ascii="Times New Roman" w:hAnsi="Times New Roman" w:cs="Times New Roman"/>
          <w:b/>
          <w:color w:val="auto"/>
          <w:lang w:val="ro-RO"/>
        </w:rPr>
        <w:t>PUZ ILSA II - ZONA MIXTA – LOCUINTE COLECTIVE</w:t>
      </w:r>
      <w:r w:rsidR="004A247B" w:rsidRPr="006B1EF6">
        <w:rPr>
          <w:rFonts w:ascii="Times New Roman" w:hAnsi="Times New Roman" w:cs="Times New Roman"/>
          <w:b/>
          <w:color w:val="auto"/>
          <w:lang w:val="ro-RO"/>
        </w:rPr>
        <w:t>, SPATIU EXPOZITIONAL, SERVICII, BIROURI SI PARCAJE</w:t>
      </w:r>
      <w:r w:rsidR="004A247B" w:rsidRPr="006B1EF6">
        <w:rPr>
          <w:rFonts w:ascii="Times New Roman" w:hAnsi="Times New Roman" w:cs="Times New Roman"/>
          <w:b/>
          <w:color w:val="auto"/>
        </w:rPr>
        <w:t xml:space="preserve">”, </w:t>
      </w:r>
      <w:r w:rsidR="004A247B" w:rsidRPr="006B1EF6">
        <w:rPr>
          <w:rFonts w:ascii="Times New Roman" w:hAnsi="Times New Roman" w:cs="Times New Roman"/>
          <w:b/>
          <w:color w:val="auto"/>
          <w:sz w:val="23"/>
          <w:szCs w:val="23"/>
          <w:lang w:val="ro-RO"/>
        </w:rPr>
        <w:t>Bd. Take Ionescu, nr. 46B</w:t>
      </w:r>
      <w:r w:rsidR="00765E63" w:rsidRPr="006B1EF6">
        <w:rPr>
          <w:rFonts w:ascii="Times New Roman" w:hAnsi="Times New Roman" w:cs="Times New Roman"/>
          <w:b/>
          <w:color w:val="auto"/>
        </w:rPr>
        <w:t>, Timişoara</w:t>
      </w:r>
      <w:r w:rsidRPr="006B1EF6">
        <w:rPr>
          <w:rFonts w:ascii="Times New Roman" w:hAnsi="Times New Roman" w:cs="Times New Roman"/>
          <w:color w:val="auto"/>
        </w:rPr>
        <w:t xml:space="preserve">, prin care se propune </w:t>
      </w:r>
      <w:r w:rsidR="00765E63" w:rsidRPr="006B1EF6">
        <w:rPr>
          <w:rFonts w:ascii="Times New Roman" w:hAnsi="Times New Roman" w:cs="Times New Roman"/>
          <w:color w:val="auto"/>
        </w:rPr>
        <w:t xml:space="preserve">dezvoltarea </w:t>
      </w:r>
      <w:r w:rsidR="004A247B" w:rsidRPr="006B1EF6">
        <w:rPr>
          <w:rFonts w:ascii="Times New Roman" w:hAnsi="Times New Roman" w:cs="Times New Roman"/>
          <w:color w:val="auto"/>
        </w:rPr>
        <w:t xml:space="preserve">unei </w:t>
      </w:r>
      <w:r w:rsidR="006B1EF6" w:rsidRPr="006B1EF6">
        <w:rPr>
          <w:rFonts w:ascii="Times New Roman" w:hAnsi="Times New Roman" w:cs="Times New Roman"/>
          <w:color w:val="auto"/>
        </w:rPr>
        <w:t>unui ansamblu</w:t>
      </w:r>
      <w:r w:rsidR="004A247B" w:rsidRPr="006B1EF6">
        <w:rPr>
          <w:rFonts w:ascii="Times New Roman" w:hAnsi="Times New Roman" w:cs="Times New Roman"/>
          <w:color w:val="auto"/>
        </w:rPr>
        <w:t xml:space="preserve"> </w:t>
      </w:r>
      <w:r w:rsidR="006B1EF6" w:rsidRPr="006B1EF6">
        <w:rPr>
          <w:rFonts w:ascii="Times New Roman" w:hAnsi="Times New Roman" w:cs="Times New Roman"/>
          <w:color w:val="auto"/>
        </w:rPr>
        <w:t xml:space="preserve">compus din locuinte colective, spatiu expozitional, servicii, birouri si parcaje, in extinderea a zonei reglementate prin PUZ  </w:t>
      </w:r>
      <w:r w:rsidR="003B1920" w:rsidRPr="003B1920">
        <w:rPr>
          <w:rFonts w:ascii="Times New Roman" w:eastAsiaTheme="minorEastAsia" w:hAnsi="Times New Roman" w:cs="Times New Roman"/>
          <w:bCs/>
          <w:lang w:val="ro-RO" w:eastAsia="en-US"/>
        </w:rPr>
        <w:t>“ZONA ILSA, TIMIŞOARA” bd. Take Ionescu, nr. 46B, Timisoara, aprobat prin HCL nr. 246/27.06.2017</w:t>
      </w:r>
      <w:r w:rsidR="00172108" w:rsidRPr="003B1920">
        <w:rPr>
          <w:rFonts w:ascii="Times New Roman" w:eastAsiaTheme="minorEastAsia" w:hAnsi="Times New Roman" w:cs="Times New Roman"/>
          <w:bCs/>
          <w:lang w:val="ro-RO" w:eastAsia="en-US"/>
        </w:rPr>
        <w:t>.</w:t>
      </w:r>
      <w:r w:rsidR="00172108" w:rsidRPr="003B1920">
        <w:rPr>
          <w:rFonts w:ascii="Times New Roman" w:hAnsi="Times New Roman" w:cs="Times New Roman"/>
          <w:color w:val="auto"/>
        </w:rPr>
        <w:t xml:space="preserve"> </w:t>
      </w:r>
    </w:p>
    <w:p w:rsidR="00C95317" w:rsidRPr="004A247B" w:rsidRDefault="00C95317" w:rsidP="001058F9">
      <w:pPr>
        <w:spacing w:line="240" w:lineRule="auto"/>
        <w:ind w:right="43" w:firstLine="720"/>
        <w:jc w:val="both"/>
        <w:rPr>
          <w:rFonts w:ascii="Times New Roman" w:hAnsi="Times New Roman" w:cs="Times New Roman"/>
          <w:b/>
          <w:color w:val="FF0000"/>
        </w:rPr>
      </w:pPr>
    </w:p>
    <w:p w:rsidR="005A3C93" w:rsidRPr="005522B9" w:rsidRDefault="005A3C93" w:rsidP="001058F9">
      <w:pPr>
        <w:spacing w:line="240" w:lineRule="auto"/>
        <w:ind w:right="43" w:firstLine="720"/>
        <w:jc w:val="both"/>
        <w:rPr>
          <w:rFonts w:ascii="Times New Roman" w:hAnsi="Times New Roman" w:cs="Times New Roman"/>
          <w:b/>
          <w:color w:val="auto"/>
        </w:rPr>
      </w:pPr>
      <w:r w:rsidRPr="005522B9">
        <w:rPr>
          <w:rFonts w:ascii="Times New Roman" w:hAnsi="Times New Roman" w:cs="Times New Roman"/>
          <w:b/>
          <w:color w:val="auto"/>
        </w:rPr>
        <w:t>Facem următoarele precizări:</w:t>
      </w:r>
    </w:p>
    <w:p w:rsidR="005D4BA8" w:rsidRPr="005522B9" w:rsidRDefault="005D4BA8" w:rsidP="001058F9">
      <w:pPr>
        <w:spacing w:line="240" w:lineRule="auto"/>
        <w:ind w:right="43" w:firstLine="720"/>
        <w:jc w:val="both"/>
        <w:rPr>
          <w:rFonts w:ascii="Times New Roman" w:hAnsi="Times New Roman" w:cs="Times New Roman"/>
          <w:color w:val="auto"/>
        </w:rPr>
      </w:pPr>
      <w:r w:rsidRPr="005522B9">
        <w:rPr>
          <w:rFonts w:ascii="Times New Roman" w:hAnsi="Times New Roman" w:cs="Times New Roman"/>
          <w:color w:val="auto"/>
        </w:rPr>
        <w:t xml:space="preserve">Având în vedere prevederile Planului Urbanistic General al Municipiului Timişoara şi strategia de dezvoltare şi renovare </w:t>
      </w:r>
      <w:proofErr w:type="gramStart"/>
      <w:r w:rsidRPr="005522B9">
        <w:rPr>
          <w:rFonts w:ascii="Times New Roman" w:hAnsi="Times New Roman" w:cs="Times New Roman"/>
          <w:color w:val="auto"/>
        </w:rPr>
        <w:t>urbană</w:t>
      </w:r>
      <w:proofErr w:type="gramEnd"/>
      <w:r w:rsidRPr="005522B9">
        <w:rPr>
          <w:rFonts w:ascii="Times New Roman" w:hAnsi="Times New Roman" w:cs="Times New Roman"/>
          <w:color w:val="auto"/>
        </w:rPr>
        <w:t xml:space="preserve"> promovată de către Consiliul Local al Municipiului Timişoara;</w:t>
      </w:r>
    </w:p>
    <w:p w:rsidR="005A3C93" w:rsidRPr="004A247B" w:rsidRDefault="005A3C93" w:rsidP="001058F9">
      <w:pPr>
        <w:spacing w:line="240" w:lineRule="auto"/>
        <w:ind w:right="43" w:firstLine="720"/>
        <w:jc w:val="both"/>
        <w:rPr>
          <w:rFonts w:ascii="Times New Roman" w:hAnsi="Times New Roman" w:cs="Times New Roman"/>
          <w:color w:val="FF0000"/>
        </w:rPr>
      </w:pPr>
      <w:proofErr w:type="gramStart"/>
      <w:r w:rsidRPr="005522B9">
        <w:rPr>
          <w:rFonts w:ascii="Times New Roman" w:hAnsi="Times New Roman" w:cs="Times New Roman"/>
          <w:color w:val="auto"/>
        </w:rPr>
        <w:t>Având în vedere solicitarea înregistrată cu nr.</w:t>
      </w:r>
      <w:proofErr w:type="gramEnd"/>
      <w:r w:rsidRPr="005522B9">
        <w:rPr>
          <w:rFonts w:ascii="Times New Roman" w:hAnsi="Times New Roman" w:cs="Times New Roman"/>
          <w:color w:val="auto"/>
        </w:rPr>
        <w:t xml:space="preserve"> </w:t>
      </w:r>
      <w:r w:rsidR="00E43EEE" w:rsidRPr="00E43EEE">
        <w:rPr>
          <w:rFonts w:ascii="Times New Roman" w:hAnsi="Times New Roman" w:cs="Times New Roman"/>
          <w:color w:val="auto"/>
        </w:rPr>
        <w:t>UR</w:t>
      </w:r>
      <w:r w:rsidR="00E43EEE">
        <w:rPr>
          <w:rFonts w:ascii="Times New Roman" w:hAnsi="Times New Roman" w:cs="Times New Roman"/>
          <w:color w:val="auto"/>
        </w:rPr>
        <w:t>2020-00</w:t>
      </w:r>
      <w:r w:rsidR="00E43EEE" w:rsidRPr="00E43EEE">
        <w:rPr>
          <w:rFonts w:ascii="Times New Roman" w:hAnsi="Times New Roman" w:cs="Times New Roman"/>
          <w:color w:val="auto"/>
        </w:rPr>
        <w:t>4997</w:t>
      </w:r>
      <w:r w:rsidR="00E43EEE">
        <w:rPr>
          <w:rFonts w:ascii="Times New Roman" w:hAnsi="Times New Roman" w:cs="Times New Roman"/>
          <w:color w:val="auto"/>
        </w:rPr>
        <w:t>/10.04.2020</w:t>
      </w:r>
      <w:r w:rsidR="00E43EEE" w:rsidRPr="00E43EEE">
        <w:rPr>
          <w:rFonts w:ascii="Times New Roman" w:hAnsi="Times New Roman" w:cs="Times New Roman"/>
          <w:color w:val="auto"/>
        </w:rPr>
        <w:t xml:space="preserve">, </w:t>
      </w:r>
      <w:r w:rsidR="00E43EEE">
        <w:rPr>
          <w:rFonts w:ascii="Times New Roman" w:hAnsi="Times New Roman" w:cs="Times New Roman"/>
          <w:color w:val="auto"/>
        </w:rPr>
        <w:t>completata cu nr. UR2020-00</w:t>
      </w:r>
      <w:r w:rsidR="00E43EEE" w:rsidRPr="00E43EEE">
        <w:rPr>
          <w:rFonts w:ascii="Times New Roman" w:hAnsi="Times New Roman" w:cs="Times New Roman"/>
          <w:color w:val="auto"/>
        </w:rPr>
        <w:t>8536/22.07.2020</w:t>
      </w:r>
      <w:r w:rsidRPr="00E43EEE">
        <w:rPr>
          <w:rFonts w:ascii="Times New Roman" w:hAnsi="Times New Roman" w:cs="Times New Roman"/>
          <w:color w:val="auto"/>
        </w:rPr>
        <w:t xml:space="preserve"> privind aprobarea Planului Urbanistic </w:t>
      </w:r>
      <w:r w:rsidR="00424869" w:rsidRPr="00E43EEE">
        <w:rPr>
          <w:rFonts w:ascii="Times New Roman" w:hAnsi="Times New Roman" w:cs="Times New Roman"/>
          <w:color w:val="auto"/>
        </w:rPr>
        <w:t>Zonal</w:t>
      </w:r>
      <w:r w:rsidR="00424869" w:rsidRPr="00E43EEE">
        <w:rPr>
          <w:rFonts w:ascii="Times New Roman" w:hAnsi="Times New Roman" w:cs="Times New Roman"/>
          <w:b/>
          <w:color w:val="auto"/>
        </w:rPr>
        <w:t xml:space="preserve"> </w:t>
      </w:r>
      <w:r w:rsidR="005522B9" w:rsidRPr="00E43EEE">
        <w:rPr>
          <w:rFonts w:ascii="Times New Roman" w:hAnsi="Times New Roman" w:cs="Times New Roman"/>
          <w:b/>
          <w:color w:val="auto"/>
        </w:rPr>
        <w:t>“</w:t>
      </w:r>
      <w:r w:rsidR="005522B9" w:rsidRPr="00E43EEE">
        <w:rPr>
          <w:rFonts w:ascii="Times New Roman" w:hAnsi="Times New Roman" w:cs="Times New Roman"/>
          <w:b/>
          <w:color w:val="auto"/>
          <w:lang w:val="ro-RO"/>
        </w:rPr>
        <w:t>PUZ ILSA II - ZONA MIXTA – LOCUINTE COLECTIVE, SPATIU EXPOZITIONAL</w:t>
      </w:r>
      <w:r w:rsidR="005522B9" w:rsidRPr="006B1EF6">
        <w:rPr>
          <w:rFonts w:ascii="Times New Roman" w:hAnsi="Times New Roman" w:cs="Times New Roman"/>
          <w:b/>
          <w:color w:val="auto"/>
          <w:lang w:val="ro-RO"/>
        </w:rPr>
        <w:t>, SERVICII, BIROURI SI PARCAJE</w:t>
      </w:r>
      <w:r w:rsidR="005522B9" w:rsidRPr="006B1EF6">
        <w:rPr>
          <w:rFonts w:ascii="Times New Roman" w:hAnsi="Times New Roman" w:cs="Times New Roman"/>
          <w:b/>
          <w:color w:val="auto"/>
        </w:rPr>
        <w:t xml:space="preserve">”, </w:t>
      </w:r>
      <w:r w:rsidR="005522B9" w:rsidRPr="006B1EF6">
        <w:rPr>
          <w:rFonts w:ascii="Times New Roman" w:hAnsi="Times New Roman" w:cs="Times New Roman"/>
          <w:b/>
          <w:color w:val="auto"/>
          <w:sz w:val="23"/>
          <w:szCs w:val="23"/>
          <w:lang w:val="ro-RO"/>
        </w:rPr>
        <w:t>Bd. Take Ionescu, nr. 46B</w:t>
      </w:r>
      <w:r w:rsidR="005522B9" w:rsidRPr="006B1EF6">
        <w:rPr>
          <w:rFonts w:ascii="Times New Roman" w:hAnsi="Times New Roman" w:cs="Times New Roman"/>
          <w:b/>
          <w:color w:val="auto"/>
        </w:rPr>
        <w:t>, Timişoara</w:t>
      </w:r>
      <w:r w:rsidRPr="004A247B">
        <w:rPr>
          <w:rFonts w:ascii="Times New Roman" w:hAnsi="Times New Roman" w:cs="Times New Roman"/>
          <w:color w:val="FF0000"/>
        </w:rPr>
        <w:t>;</w:t>
      </w:r>
    </w:p>
    <w:p w:rsidR="005A3C93" w:rsidRPr="004A247B" w:rsidRDefault="005A3C93" w:rsidP="001058F9">
      <w:pPr>
        <w:spacing w:line="240" w:lineRule="auto"/>
        <w:ind w:firstLine="720"/>
        <w:jc w:val="both"/>
        <w:rPr>
          <w:rFonts w:ascii="Times New Roman" w:hAnsi="Times New Roman" w:cs="Times New Roman"/>
          <w:color w:val="FF0000"/>
        </w:rPr>
      </w:pPr>
      <w:proofErr w:type="gramStart"/>
      <w:r w:rsidRPr="005522B9">
        <w:rPr>
          <w:rFonts w:ascii="Times New Roman" w:hAnsi="Times New Roman" w:cs="Times New Roman"/>
          <w:color w:val="auto"/>
        </w:rPr>
        <w:t xml:space="preserve">Ţinând cont de </w:t>
      </w:r>
      <w:r w:rsidR="00424869" w:rsidRPr="005522B9">
        <w:rPr>
          <w:rFonts w:ascii="Times New Roman" w:hAnsi="Times New Roman" w:cs="Times New Roman"/>
          <w:color w:val="auto"/>
        </w:rPr>
        <w:t>Avizul de Oportunitate nr.</w:t>
      </w:r>
      <w:proofErr w:type="gramEnd"/>
      <w:r w:rsidR="00424869" w:rsidRPr="005522B9">
        <w:rPr>
          <w:rFonts w:ascii="Times New Roman" w:hAnsi="Times New Roman" w:cs="Times New Roman"/>
          <w:color w:val="auto"/>
        </w:rPr>
        <w:t xml:space="preserve"> </w:t>
      </w:r>
      <w:proofErr w:type="gramStart"/>
      <w:r w:rsidR="005522B9" w:rsidRPr="005522B9">
        <w:rPr>
          <w:rFonts w:ascii="Times New Roman" w:hAnsi="Times New Roman" w:cs="Times New Roman"/>
          <w:color w:val="auto"/>
        </w:rPr>
        <w:t>43/26.07.2018</w:t>
      </w:r>
      <w:r w:rsidR="000A5D91" w:rsidRPr="005522B9">
        <w:rPr>
          <w:rFonts w:ascii="Times New Roman" w:hAnsi="Times New Roman" w:cs="Times New Roman"/>
          <w:color w:val="auto"/>
        </w:rPr>
        <w:t xml:space="preserve"> si de</w:t>
      </w:r>
      <w:r w:rsidR="00424869" w:rsidRPr="005522B9">
        <w:rPr>
          <w:color w:val="auto"/>
        </w:rPr>
        <w:t xml:space="preserve"> </w:t>
      </w:r>
      <w:r w:rsidRPr="005522B9">
        <w:rPr>
          <w:rFonts w:ascii="Times New Roman" w:hAnsi="Times New Roman" w:cs="Times New Roman"/>
          <w:color w:val="auto"/>
        </w:rPr>
        <w:t>Avizul Arhitectului Sef nr.</w:t>
      </w:r>
      <w:proofErr w:type="gramEnd"/>
      <w:r w:rsidRPr="004A247B">
        <w:rPr>
          <w:rFonts w:ascii="Times New Roman" w:hAnsi="Times New Roman" w:cs="Times New Roman"/>
          <w:color w:val="FF0000"/>
        </w:rPr>
        <w:t xml:space="preserve"> </w:t>
      </w:r>
      <w:r w:rsidR="005522B9" w:rsidRPr="005522B9">
        <w:rPr>
          <w:rFonts w:ascii="Times New Roman" w:hAnsi="Times New Roman" w:cs="Times New Roman"/>
          <w:color w:val="auto"/>
        </w:rPr>
        <w:t>11/27.</w:t>
      </w:r>
      <w:r w:rsidR="00801A79" w:rsidRPr="005522B9">
        <w:rPr>
          <w:rFonts w:ascii="Times New Roman" w:hAnsi="Times New Roman" w:cs="Times New Roman"/>
          <w:color w:val="auto"/>
        </w:rPr>
        <w:t>02.2020</w:t>
      </w:r>
      <w:r w:rsidRPr="005522B9">
        <w:rPr>
          <w:rFonts w:ascii="Times New Roman" w:hAnsi="Times New Roman" w:cs="Times New Roman"/>
          <w:color w:val="auto"/>
        </w:rPr>
        <w:t>;</w:t>
      </w:r>
    </w:p>
    <w:p w:rsidR="009F774D" w:rsidRPr="004A247B" w:rsidRDefault="005A3C93" w:rsidP="001058F9">
      <w:pPr>
        <w:spacing w:line="240" w:lineRule="auto"/>
        <w:ind w:firstLine="720"/>
        <w:jc w:val="both"/>
        <w:rPr>
          <w:rFonts w:ascii="Times New Roman" w:hAnsi="Times New Roman" w:cs="Times New Roman"/>
          <w:color w:val="FF0000"/>
        </w:rPr>
      </w:pPr>
      <w:proofErr w:type="gramStart"/>
      <w:r w:rsidRPr="005522B9">
        <w:rPr>
          <w:rFonts w:ascii="Times New Roman" w:hAnsi="Times New Roman" w:cs="Times New Roman"/>
          <w:color w:val="auto"/>
        </w:rPr>
        <w:t>Având în vedere prevederile Certificatului de Urbanism nr.</w:t>
      </w:r>
      <w:proofErr w:type="gramEnd"/>
      <w:r w:rsidRPr="005522B9">
        <w:rPr>
          <w:rFonts w:ascii="Times New Roman" w:hAnsi="Times New Roman" w:cs="Times New Roman"/>
          <w:color w:val="auto"/>
        </w:rPr>
        <w:t xml:space="preserve"> </w:t>
      </w:r>
      <w:proofErr w:type="gramStart"/>
      <w:r w:rsidR="005522B9" w:rsidRPr="005522B9">
        <w:rPr>
          <w:rFonts w:ascii="Times New Roman" w:hAnsi="Times New Roman" w:cs="Times New Roman"/>
          <w:color w:val="auto"/>
        </w:rPr>
        <w:t>2802/12.07.2018</w:t>
      </w:r>
      <w:r w:rsidR="000964AB" w:rsidRPr="005522B9">
        <w:rPr>
          <w:rFonts w:ascii="Times New Roman" w:hAnsi="Times New Roman" w:cs="Times New Roman"/>
          <w:color w:val="auto"/>
        </w:rPr>
        <w:t xml:space="preserve"> prelungit</w:t>
      </w:r>
      <w:r w:rsidR="005522B9" w:rsidRPr="005522B9">
        <w:rPr>
          <w:rFonts w:ascii="Times New Roman" w:hAnsi="Times New Roman" w:cs="Times New Roman"/>
          <w:color w:val="auto"/>
        </w:rPr>
        <w:t>, si a Certificatului de Urbanism nr</w:t>
      </w:r>
      <w:r w:rsidR="005522B9" w:rsidRPr="00E43EEE">
        <w:rPr>
          <w:rFonts w:ascii="Times New Roman" w:hAnsi="Times New Roman" w:cs="Times New Roman"/>
          <w:color w:val="auto"/>
        </w:rPr>
        <w:t>.</w:t>
      </w:r>
      <w:proofErr w:type="gramEnd"/>
      <w:r w:rsidR="005522B9" w:rsidRPr="00E43EEE">
        <w:rPr>
          <w:rFonts w:ascii="Times New Roman" w:hAnsi="Times New Roman" w:cs="Times New Roman"/>
          <w:color w:val="auto"/>
        </w:rPr>
        <w:t xml:space="preserve"> 2</w:t>
      </w:r>
      <w:r w:rsidR="00E43EEE" w:rsidRPr="00E43EEE">
        <w:rPr>
          <w:rFonts w:ascii="Times New Roman" w:hAnsi="Times New Roman" w:cs="Times New Roman"/>
          <w:color w:val="auto"/>
        </w:rPr>
        <w:t>306</w:t>
      </w:r>
      <w:r w:rsidR="005522B9" w:rsidRPr="00E43EEE">
        <w:rPr>
          <w:rFonts w:ascii="Times New Roman" w:hAnsi="Times New Roman" w:cs="Times New Roman"/>
          <w:color w:val="auto"/>
        </w:rPr>
        <w:t>/</w:t>
      </w:r>
      <w:r w:rsidR="00E43EEE" w:rsidRPr="00E43EEE">
        <w:rPr>
          <w:rFonts w:ascii="Times New Roman" w:hAnsi="Times New Roman" w:cs="Times New Roman"/>
          <w:color w:val="auto"/>
        </w:rPr>
        <w:t>01</w:t>
      </w:r>
      <w:r w:rsidR="005522B9" w:rsidRPr="00E43EEE">
        <w:rPr>
          <w:rFonts w:ascii="Times New Roman" w:hAnsi="Times New Roman" w:cs="Times New Roman"/>
          <w:color w:val="auto"/>
        </w:rPr>
        <w:t>.07.</w:t>
      </w:r>
      <w:r w:rsidR="00B01BA3" w:rsidRPr="00E43EEE">
        <w:rPr>
          <w:rFonts w:ascii="Times New Roman" w:hAnsi="Times New Roman" w:cs="Times New Roman"/>
          <w:color w:val="auto"/>
        </w:rPr>
        <w:t>2020</w:t>
      </w:r>
      <w:r w:rsidRPr="00E43EEE">
        <w:rPr>
          <w:rFonts w:ascii="Times New Roman" w:hAnsi="Times New Roman" w:cs="Times New Roman"/>
          <w:color w:val="auto"/>
        </w:rPr>
        <w:t>,</w:t>
      </w:r>
      <w:r w:rsidRPr="004A247B">
        <w:rPr>
          <w:rFonts w:ascii="Times New Roman" w:hAnsi="Times New Roman" w:cs="Times New Roman"/>
          <w:color w:val="FF0000"/>
        </w:rPr>
        <w:t xml:space="preserve"> </w:t>
      </w:r>
      <w:r w:rsidR="000964AB" w:rsidRPr="005522B9">
        <w:rPr>
          <w:rFonts w:ascii="Times New Roman" w:hAnsi="Times New Roman" w:cs="Times New Roman"/>
          <w:color w:val="auto"/>
        </w:rPr>
        <w:t xml:space="preserve">Avizul Consiliului Județean Timiș nr. </w:t>
      </w:r>
      <w:r w:rsidR="005522B9" w:rsidRPr="005522B9">
        <w:rPr>
          <w:rFonts w:ascii="Times New Roman" w:hAnsi="Times New Roman" w:cs="Times New Roman"/>
          <w:color w:val="auto"/>
        </w:rPr>
        <w:t>1/29.01.2020</w:t>
      </w:r>
      <w:r w:rsidR="000964AB" w:rsidRPr="005522B9">
        <w:rPr>
          <w:rFonts w:ascii="Times New Roman" w:hAnsi="Times New Roman" w:cs="Times New Roman"/>
          <w:color w:val="auto"/>
        </w:rPr>
        <w:t xml:space="preserve">, Avizul Direcției pentru Cultură Timiș nr. </w:t>
      </w:r>
      <w:r w:rsidR="005522B9" w:rsidRPr="005522B9">
        <w:rPr>
          <w:rFonts w:ascii="Times New Roman" w:hAnsi="Times New Roman" w:cs="Times New Roman"/>
          <w:color w:val="auto"/>
        </w:rPr>
        <w:t>3117/18.09.2019</w:t>
      </w:r>
      <w:r w:rsidR="000964AB" w:rsidRPr="005522B9">
        <w:rPr>
          <w:rFonts w:ascii="Times New Roman" w:hAnsi="Times New Roman" w:cs="Times New Roman"/>
          <w:color w:val="auto"/>
        </w:rPr>
        <w:t xml:space="preserve">, </w:t>
      </w:r>
      <w:r w:rsidRPr="005522B9">
        <w:rPr>
          <w:rFonts w:ascii="Times New Roman" w:hAnsi="Times New Roman" w:cs="Times New Roman"/>
          <w:color w:val="auto"/>
        </w:rPr>
        <w:t>precum si</w:t>
      </w:r>
      <w:r w:rsidR="000E1971" w:rsidRPr="005522B9">
        <w:rPr>
          <w:rFonts w:ascii="Times New Roman" w:hAnsi="Times New Roman" w:cs="Times New Roman"/>
          <w:color w:val="auto"/>
        </w:rPr>
        <w:t xml:space="preserve"> Decizia</w:t>
      </w:r>
      <w:r w:rsidRPr="005522B9">
        <w:rPr>
          <w:rFonts w:ascii="Times New Roman" w:hAnsi="Times New Roman" w:cs="Times New Roman"/>
          <w:color w:val="auto"/>
        </w:rPr>
        <w:t xml:space="preserve"> </w:t>
      </w:r>
      <w:r w:rsidR="005C1943" w:rsidRPr="005522B9">
        <w:rPr>
          <w:rFonts w:ascii="Times New Roman" w:hAnsi="Times New Roman" w:cs="Times New Roman"/>
          <w:color w:val="auto"/>
        </w:rPr>
        <w:t xml:space="preserve">Etapei </w:t>
      </w:r>
      <w:r w:rsidRPr="005522B9">
        <w:rPr>
          <w:rFonts w:ascii="Times New Roman" w:hAnsi="Times New Roman" w:cs="Times New Roman"/>
          <w:color w:val="auto"/>
        </w:rPr>
        <w:t xml:space="preserve">de încadrare </w:t>
      </w:r>
      <w:proofErr w:type="gramStart"/>
      <w:r w:rsidRPr="005522B9">
        <w:rPr>
          <w:rFonts w:ascii="Times New Roman" w:hAnsi="Times New Roman" w:cs="Times New Roman"/>
          <w:color w:val="auto"/>
        </w:rPr>
        <w:t>a</w:t>
      </w:r>
      <w:proofErr w:type="gramEnd"/>
      <w:r w:rsidRPr="005522B9">
        <w:rPr>
          <w:rFonts w:ascii="Times New Roman" w:hAnsi="Times New Roman" w:cs="Times New Roman"/>
          <w:color w:val="auto"/>
        </w:rPr>
        <w:t xml:space="preserve"> Agenţiei pentru Protecţia Mediului Timiş nr. </w:t>
      </w:r>
      <w:r w:rsidR="005522B9" w:rsidRPr="005522B9">
        <w:rPr>
          <w:rFonts w:ascii="Times New Roman" w:hAnsi="Times New Roman" w:cs="Times New Roman"/>
          <w:color w:val="auto"/>
        </w:rPr>
        <w:t>7</w:t>
      </w:r>
      <w:r w:rsidR="005C1943" w:rsidRPr="005522B9">
        <w:rPr>
          <w:rFonts w:ascii="Times New Roman" w:hAnsi="Times New Roman" w:cs="Times New Roman"/>
          <w:color w:val="auto"/>
        </w:rPr>
        <w:t>4</w:t>
      </w:r>
      <w:r w:rsidRPr="005522B9">
        <w:rPr>
          <w:rFonts w:ascii="Times New Roman" w:hAnsi="Times New Roman" w:cs="Times New Roman"/>
          <w:color w:val="auto"/>
        </w:rPr>
        <w:t>/</w:t>
      </w:r>
      <w:proofErr w:type="gramStart"/>
      <w:r w:rsidR="005522B9" w:rsidRPr="005522B9">
        <w:rPr>
          <w:rFonts w:ascii="Times New Roman" w:hAnsi="Times New Roman" w:cs="Times New Roman"/>
          <w:color w:val="auto"/>
        </w:rPr>
        <w:t>19.07</w:t>
      </w:r>
      <w:r w:rsidRPr="005522B9">
        <w:rPr>
          <w:rFonts w:ascii="Times New Roman" w:hAnsi="Times New Roman" w:cs="Times New Roman"/>
          <w:color w:val="auto"/>
        </w:rPr>
        <w:t>.20</w:t>
      </w:r>
      <w:r w:rsidR="005522B9" w:rsidRPr="005522B9">
        <w:rPr>
          <w:rFonts w:ascii="Times New Roman" w:hAnsi="Times New Roman" w:cs="Times New Roman"/>
          <w:color w:val="auto"/>
        </w:rPr>
        <w:t>19</w:t>
      </w:r>
      <w:r w:rsidR="005C1943" w:rsidRPr="005522B9">
        <w:rPr>
          <w:rFonts w:ascii="Times New Roman" w:hAnsi="Times New Roman" w:cs="Times New Roman"/>
          <w:color w:val="auto"/>
        </w:rPr>
        <w:t xml:space="preserve"> </w:t>
      </w:r>
      <w:r w:rsidRPr="005522B9">
        <w:rPr>
          <w:rFonts w:ascii="Times New Roman" w:hAnsi="Times New Roman" w:cs="Times New Roman"/>
          <w:color w:val="auto"/>
        </w:rPr>
        <w:t xml:space="preserve"> prin</w:t>
      </w:r>
      <w:proofErr w:type="gramEnd"/>
      <w:r w:rsidRPr="005522B9">
        <w:rPr>
          <w:rFonts w:ascii="Times New Roman" w:hAnsi="Times New Roman" w:cs="Times New Roman"/>
          <w:color w:val="auto"/>
        </w:rPr>
        <w:t xml:space="preserve"> care anunţă că planul nu necesită evaluare de mediu</w:t>
      </w:r>
      <w:r w:rsidR="000964AB" w:rsidRPr="004A247B">
        <w:rPr>
          <w:rFonts w:ascii="Times New Roman" w:hAnsi="Times New Roman" w:cs="Times New Roman"/>
          <w:color w:val="FF0000"/>
        </w:rPr>
        <w:t>.</w:t>
      </w:r>
      <w:r w:rsidRPr="004A247B">
        <w:rPr>
          <w:rFonts w:ascii="Times New Roman" w:hAnsi="Times New Roman" w:cs="Times New Roman"/>
          <w:color w:val="FF0000"/>
        </w:rPr>
        <w:t xml:space="preserve"> </w:t>
      </w:r>
    </w:p>
    <w:p w:rsidR="00846434" w:rsidRPr="00A10CD2" w:rsidRDefault="005A3C93" w:rsidP="001058F9">
      <w:pPr>
        <w:spacing w:line="240" w:lineRule="auto"/>
        <w:ind w:firstLine="720"/>
        <w:jc w:val="both"/>
        <w:rPr>
          <w:rFonts w:ascii="Times New Roman" w:hAnsi="Times New Roman" w:cs="Times New Roman"/>
          <w:i/>
          <w:color w:val="auto"/>
          <w:highlight w:val="lightGray"/>
        </w:rPr>
      </w:pPr>
      <w:r w:rsidRPr="005522B9">
        <w:rPr>
          <w:rFonts w:ascii="Times New Roman" w:hAnsi="Times New Roman" w:cs="Times New Roman"/>
          <w:i/>
          <w:color w:val="auto"/>
          <w:highlight w:val="lightGray"/>
        </w:rPr>
        <w:t xml:space="preserve">Documentaţia Plan Urbanistic </w:t>
      </w:r>
      <w:r w:rsidR="005519D5" w:rsidRPr="005522B9">
        <w:rPr>
          <w:rFonts w:ascii="Times New Roman" w:hAnsi="Times New Roman" w:cs="Times New Roman"/>
          <w:i/>
          <w:color w:val="auto"/>
          <w:highlight w:val="lightGray"/>
        </w:rPr>
        <w:t xml:space="preserve">de </w:t>
      </w:r>
      <w:r w:rsidR="00B92BAB" w:rsidRPr="005522B9">
        <w:rPr>
          <w:rFonts w:ascii="Times New Roman" w:hAnsi="Times New Roman" w:cs="Times New Roman"/>
          <w:i/>
          <w:color w:val="auto"/>
          <w:highlight w:val="lightGray"/>
        </w:rPr>
        <w:t>Zona</w:t>
      </w:r>
      <w:r w:rsidR="00B92BAB" w:rsidRPr="005522B9">
        <w:rPr>
          <w:rFonts w:ascii="Times New Roman" w:hAnsi="Times New Roman" w:cs="Times New Roman"/>
          <w:b/>
          <w:i/>
          <w:color w:val="auto"/>
          <w:highlight w:val="lightGray"/>
        </w:rPr>
        <w:t xml:space="preserve">l </w:t>
      </w:r>
      <w:r w:rsidR="005522B9" w:rsidRPr="005522B9">
        <w:rPr>
          <w:rFonts w:ascii="Times New Roman" w:hAnsi="Times New Roman" w:cs="Times New Roman"/>
          <w:b/>
          <w:i/>
          <w:color w:val="auto"/>
          <w:highlight w:val="lightGray"/>
        </w:rPr>
        <w:t>“PUZ ILSA II - ZONA MIXTA – LOCUINTE COLECTIVE, SPATIU EXPOZITIONAL, SERVICII, BIROURI SI PARCAJE”, Bd. Take Ionescu, nr. 46B, Timişoara</w:t>
      </w:r>
      <w:r w:rsidRPr="005522B9">
        <w:rPr>
          <w:rFonts w:ascii="Times New Roman" w:hAnsi="Times New Roman" w:cs="Times New Roman"/>
          <w:b/>
          <w:i/>
          <w:color w:val="auto"/>
          <w:highlight w:val="lightGray"/>
        </w:rPr>
        <w:t>,</w:t>
      </w:r>
      <w:r w:rsidRPr="005522B9">
        <w:rPr>
          <w:rFonts w:ascii="Times New Roman" w:hAnsi="Times New Roman" w:cs="Times New Roman"/>
          <w:i/>
          <w:color w:val="auto"/>
          <w:highlight w:val="lightGray"/>
        </w:rPr>
        <w:t xml:space="preserve"> </w:t>
      </w:r>
      <w:r w:rsidR="005C1943" w:rsidRPr="005522B9">
        <w:rPr>
          <w:rFonts w:ascii="Times New Roman" w:hAnsi="Times New Roman" w:cs="Times New Roman"/>
          <w:i/>
          <w:color w:val="auto"/>
          <w:highlight w:val="lightGray"/>
        </w:rPr>
        <w:t>initiator</w:t>
      </w:r>
      <w:r w:rsidRPr="00A10CD2">
        <w:rPr>
          <w:rFonts w:ascii="Times New Roman" w:hAnsi="Times New Roman" w:cs="Times New Roman"/>
          <w:i/>
          <w:color w:val="auto"/>
          <w:highlight w:val="lightGray"/>
        </w:rPr>
        <w:t xml:space="preserve"> </w:t>
      </w:r>
      <w:r w:rsidR="00A10CD2" w:rsidRPr="00A10CD2">
        <w:rPr>
          <w:rFonts w:ascii="Times New Roman" w:hAnsi="Times New Roman" w:cs="Times New Roman"/>
          <w:b/>
          <w:i/>
          <w:color w:val="auto"/>
          <w:highlight w:val="lightGray"/>
        </w:rPr>
        <w:t>SC TAKE PROJECT SRL</w:t>
      </w:r>
      <w:r w:rsidR="006837F1" w:rsidRPr="00A10CD2">
        <w:rPr>
          <w:rFonts w:ascii="Times New Roman" w:hAnsi="Times New Roman" w:cs="Times New Roman"/>
          <w:i/>
          <w:color w:val="auto"/>
          <w:highlight w:val="lightGray"/>
        </w:rPr>
        <w:t xml:space="preserve">, </w:t>
      </w:r>
      <w:r w:rsidRPr="00A10CD2">
        <w:rPr>
          <w:rFonts w:ascii="Times New Roman" w:hAnsi="Times New Roman" w:cs="Times New Roman"/>
          <w:i/>
          <w:color w:val="auto"/>
          <w:highlight w:val="lightGray"/>
        </w:rPr>
        <w:t>proiectant</w:t>
      </w:r>
      <w:r w:rsidR="006837F1" w:rsidRPr="00A10CD2">
        <w:rPr>
          <w:rFonts w:ascii="Times New Roman" w:hAnsi="Times New Roman" w:cs="Times New Roman"/>
          <w:i/>
          <w:color w:val="auto"/>
          <w:highlight w:val="lightGray"/>
        </w:rPr>
        <w:t xml:space="preserve"> </w:t>
      </w:r>
      <w:r w:rsidR="006837F1" w:rsidRPr="00A10CD2">
        <w:rPr>
          <w:rFonts w:ascii="Times New Roman" w:hAnsi="Times New Roman" w:cs="Times New Roman"/>
          <w:b/>
          <w:i/>
          <w:color w:val="auto"/>
          <w:highlight w:val="lightGray"/>
        </w:rPr>
        <w:t xml:space="preserve">SC </w:t>
      </w:r>
      <w:r w:rsidR="00B92BAB" w:rsidRPr="00A10CD2">
        <w:rPr>
          <w:rFonts w:ascii="Times New Roman" w:hAnsi="Times New Roman" w:cs="Times New Roman"/>
          <w:b/>
          <w:i/>
          <w:color w:val="auto"/>
          <w:highlight w:val="lightGray"/>
        </w:rPr>
        <w:t>ATELIER 21</w:t>
      </w:r>
      <w:r w:rsidR="006837F1" w:rsidRPr="00A10CD2">
        <w:rPr>
          <w:rFonts w:ascii="Times New Roman" w:hAnsi="Times New Roman" w:cs="Times New Roman"/>
          <w:b/>
          <w:i/>
          <w:color w:val="auto"/>
          <w:highlight w:val="lightGray"/>
        </w:rPr>
        <w:t xml:space="preserve"> SRL</w:t>
      </w:r>
      <w:r w:rsidR="006837F1" w:rsidRPr="00A10CD2">
        <w:rPr>
          <w:rFonts w:ascii="Times New Roman" w:hAnsi="Times New Roman" w:cs="Times New Roman"/>
          <w:i/>
          <w:color w:val="auto"/>
          <w:highlight w:val="lightGray"/>
        </w:rPr>
        <w:t xml:space="preserve">, </w:t>
      </w:r>
      <w:r w:rsidR="008113F0" w:rsidRPr="00A10CD2">
        <w:rPr>
          <w:rFonts w:ascii="Times New Roman" w:hAnsi="Times New Roman" w:cs="Times New Roman"/>
          <w:i/>
          <w:color w:val="auto"/>
          <w:highlight w:val="lightGray"/>
        </w:rPr>
        <w:t>specialist</w:t>
      </w:r>
      <w:r w:rsidR="00B92BAB" w:rsidRPr="00A10CD2">
        <w:rPr>
          <w:rFonts w:ascii="Times New Roman" w:hAnsi="Times New Roman" w:cs="Times New Roman"/>
          <w:i/>
          <w:color w:val="auto"/>
          <w:highlight w:val="lightGray"/>
        </w:rPr>
        <w:t>i cu drept de semnătură R.U.R: arh. Petrisor Dan I. Ageu – pt. categoria D si E, si</w:t>
      </w:r>
      <w:r w:rsidR="008113F0" w:rsidRPr="00A10CD2">
        <w:rPr>
          <w:rFonts w:ascii="Times New Roman" w:hAnsi="Times New Roman" w:cs="Times New Roman"/>
          <w:i/>
          <w:color w:val="auto"/>
          <w:highlight w:val="lightGray"/>
        </w:rPr>
        <w:t xml:space="preserve"> </w:t>
      </w:r>
      <w:r w:rsidR="00B92BAB" w:rsidRPr="00A10CD2">
        <w:rPr>
          <w:rFonts w:ascii="Times New Roman" w:hAnsi="Times New Roman" w:cs="Times New Roman"/>
          <w:i/>
          <w:color w:val="auto"/>
          <w:highlight w:val="lightGray"/>
        </w:rPr>
        <w:t>a</w:t>
      </w:r>
      <w:r w:rsidR="008113F0" w:rsidRPr="00A10CD2">
        <w:rPr>
          <w:rFonts w:ascii="Times New Roman" w:hAnsi="Times New Roman" w:cs="Times New Roman"/>
          <w:i/>
          <w:color w:val="auto"/>
          <w:highlight w:val="lightGray"/>
        </w:rPr>
        <w:t xml:space="preserve">rh. </w:t>
      </w:r>
      <w:r w:rsidR="00B92BAB" w:rsidRPr="00A10CD2">
        <w:rPr>
          <w:rFonts w:ascii="Times New Roman" w:hAnsi="Times New Roman" w:cs="Times New Roman"/>
          <w:i/>
          <w:color w:val="auto"/>
          <w:highlight w:val="lightGray"/>
        </w:rPr>
        <w:t>Andreea Silvia M. Crisan pt. categoria D</w:t>
      </w:r>
      <w:r w:rsidR="00B92BAB" w:rsidRPr="00A10CD2">
        <w:rPr>
          <w:rFonts w:ascii="Times New Roman" w:hAnsi="Times New Roman" w:cs="Times New Roman"/>
          <w:i/>
          <w:color w:val="auto"/>
          <w:highlight w:val="lightGray"/>
          <w:vertAlign w:val="subscript"/>
        </w:rPr>
        <w:t>1</w:t>
      </w:r>
      <w:r w:rsidR="00B92BAB" w:rsidRPr="00A10CD2">
        <w:rPr>
          <w:rFonts w:ascii="Times New Roman" w:hAnsi="Times New Roman" w:cs="Times New Roman"/>
          <w:i/>
          <w:color w:val="auto"/>
          <w:highlight w:val="lightGray"/>
        </w:rPr>
        <w:t xml:space="preserve"> si E</w:t>
      </w:r>
      <w:r w:rsidR="008113F0" w:rsidRPr="00A10CD2">
        <w:rPr>
          <w:rFonts w:ascii="Times New Roman" w:hAnsi="Times New Roman" w:cs="Times New Roman"/>
          <w:i/>
          <w:color w:val="auto"/>
          <w:highlight w:val="lightGray"/>
        </w:rPr>
        <w:t xml:space="preserve">, </w:t>
      </w:r>
      <w:r w:rsidRPr="00A10CD2">
        <w:rPr>
          <w:rFonts w:ascii="Times New Roman" w:hAnsi="Times New Roman" w:cs="Times New Roman"/>
          <w:i/>
          <w:color w:val="auto"/>
          <w:highlight w:val="lightGray"/>
        </w:rPr>
        <w:t xml:space="preserve">a fost afişată pe site-ul oficial al Primăriei Municipiului Timişoara începând cu </w:t>
      </w:r>
      <w:r w:rsidR="00196CC0" w:rsidRPr="00A10CD2">
        <w:rPr>
          <w:rFonts w:ascii="Times New Roman" w:hAnsi="Times New Roman" w:cs="Times New Roman"/>
          <w:i/>
          <w:color w:val="auto"/>
          <w:highlight w:val="lightGray"/>
        </w:rPr>
        <w:t xml:space="preserve">luna </w:t>
      </w:r>
      <w:r w:rsidR="00A10CD2" w:rsidRPr="00A10CD2">
        <w:rPr>
          <w:rFonts w:ascii="Times New Roman" w:hAnsi="Times New Roman" w:cs="Times New Roman"/>
          <w:i/>
          <w:color w:val="auto"/>
          <w:highlight w:val="lightGray"/>
        </w:rPr>
        <w:t>martie</w:t>
      </w:r>
      <w:r w:rsidR="00196CC0" w:rsidRPr="00A10CD2">
        <w:rPr>
          <w:rFonts w:ascii="Times New Roman" w:hAnsi="Times New Roman" w:cs="Times New Roman"/>
          <w:i/>
          <w:color w:val="auto"/>
          <w:highlight w:val="lightGray"/>
        </w:rPr>
        <w:t xml:space="preserve"> 20</w:t>
      </w:r>
      <w:r w:rsidR="00A10CD2">
        <w:rPr>
          <w:rFonts w:ascii="Times New Roman" w:hAnsi="Times New Roman" w:cs="Times New Roman"/>
          <w:i/>
          <w:color w:val="auto"/>
          <w:highlight w:val="lightGray"/>
        </w:rPr>
        <w:t>19</w:t>
      </w:r>
      <w:r w:rsidR="00196CC0" w:rsidRPr="00A10CD2">
        <w:rPr>
          <w:rFonts w:ascii="Times New Roman" w:hAnsi="Times New Roman" w:cs="Times New Roman"/>
          <w:i/>
          <w:color w:val="auto"/>
          <w:highlight w:val="lightGray"/>
        </w:rPr>
        <w:t>,</w:t>
      </w:r>
      <w:r w:rsidRPr="00A10CD2">
        <w:rPr>
          <w:rFonts w:ascii="Times New Roman" w:hAnsi="Times New Roman" w:cs="Times New Roman"/>
          <w:i/>
          <w:color w:val="auto"/>
          <w:highlight w:val="lightGray"/>
        </w:rPr>
        <w:t xml:space="preserve"> </w:t>
      </w:r>
      <w:r w:rsidR="009F774D" w:rsidRPr="00A10CD2">
        <w:rPr>
          <w:rFonts w:ascii="Times New Roman" w:hAnsi="Times New Roman" w:cs="Times New Roman"/>
          <w:i/>
          <w:color w:val="auto"/>
          <w:highlight w:val="lightGray"/>
        </w:rPr>
        <w:t xml:space="preserve">cu ocazia demarării Etapei 2 – etapa elaborării propunerilor PUZ şi RLU aferent, de informare şi consultare a publicului, conform H.C.L. nr. </w:t>
      </w:r>
      <w:proofErr w:type="gramStart"/>
      <w:r w:rsidR="009F774D" w:rsidRPr="00A10CD2">
        <w:rPr>
          <w:rFonts w:ascii="Times New Roman" w:hAnsi="Times New Roman" w:cs="Times New Roman"/>
          <w:i/>
          <w:color w:val="auto"/>
          <w:highlight w:val="lightGray"/>
        </w:rPr>
        <w:t>140/2011, modificat prin H.C.L. nr.</w:t>
      </w:r>
      <w:proofErr w:type="gramEnd"/>
      <w:r w:rsidR="009F774D" w:rsidRPr="00A10CD2">
        <w:rPr>
          <w:rFonts w:ascii="Times New Roman" w:hAnsi="Times New Roman" w:cs="Times New Roman"/>
          <w:i/>
          <w:color w:val="auto"/>
          <w:highlight w:val="lightGray"/>
        </w:rPr>
        <w:t xml:space="preserve"> 183/2017, perioadă în care </w:t>
      </w:r>
      <w:r w:rsidR="00B92BAB" w:rsidRPr="00A10CD2">
        <w:rPr>
          <w:rFonts w:ascii="Times New Roman" w:hAnsi="Times New Roman" w:cs="Times New Roman"/>
          <w:i/>
          <w:color w:val="auto"/>
          <w:highlight w:val="lightGray"/>
        </w:rPr>
        <w:t xml:space="preserve">nu </w:t>
      </w:r>
      <w:r w:rsidR="00846434" w:rsidRPr="00A10CD2">
        <w:rPr>
          <w:rFonts w:ascii="Times New Roman" w:hAnsi="Times New Roman" w:cs="Times New Roman"/>
          <w:i/>
          <w:color w:val="auto"/>
          <w:highlight w:val="lightGray"/>
        </w:rPr>
        <w:t>au fost formulate sugestii și</w:t>
      </w:r>
      <w:r w:rsidR="00B92BAB" w:rsidRPr="00A10CD2">
        <w:rPr>
          <w:rFonts w:ascii="Times New Roman" w:hAnsi="Times New Roman" w:cs="Times New Roman"/>
          <w:i/>
          <w:color w:val="auto"/>
          <w:highlight w:val="lightGray"/>
        </w:rPr>
        <w:t xml:space="preserve"> obiecții din partea publicului</w:t>
      </w:r>
      <w:r w:rsidR="00481EA9" w:rsidRPr="00A10CD2">
        <w:rPr>
          <w:rFonts w:ascii="Times New Roman" w:hAnsi="Times New Roman" w:cs="Times New Roman"/>
          <w:i/>
          <w:color w:val="auto"/>
          <w:highlight w:val="lightGray"/>
        </w:rPr>
        <w:t>.</w:t>
      </w:r>
      <w:r w:rsidR="009F774D" w:rsidRPr="00A10CD2">
        <w:rPr>
          <w:rFonts w:ascii="Times New Roman" w:hAnsi="Times New Roman" w:cs="Times New Roman"/>
          <w:i/>
          <w:color w:val="auto"/>
          <w:highlight w:val="lightGray"/>
        </w:rPr>
        <w:t xml:space="preserve"> </w:t>
      </w:r>
      <w:proofErr w:type="gramStart"/>
      <w:r w:rsidR="009F774D" w:rsidRPr="00A10CD2">
        <w:rPr>
          <w:rFonts w:ascii="Times New Roman" w:hAnsi="Times New Roman" w:cs="Times New Roman"/>
          <w:i/>
          <w:color w:val="auto"/>
          <w:highlight w:val="lightGray"/>
        </w:rPr>
        <w:t>Etapa 2 a fost finalizată prin afişarea pe site-ul Primăriei Municipiului Timişoara a Raportului informării şi consultării publicului cu nr.</w:t>
      </w:r>
      <w:proofErr w:type="gramEnd"/>
      <w:r w:rsidR="009F774D" w:rsidRPr="00A10CD2">
        <w:rPr>
          <w:rFonts w:ascii="Times New Roman" w:hAnsi="Times New Roman" w:cs="Times New Roman"/>
          <w:i/>
          <w:color w:val="auto"/>
          <w:highlight w:val="lightGray"/>
        </w:rPr>
        <w:t xml:space="preserve"> UR20</w:t>
      </w:r>
      <w:r w:rsidR="00B92BAB" w:rsidRPr="00A10CD2">
        <w:rPr>
          <w:rFonts w:ascii="Times New Roman" w:hAnsi="Times New Roman" w:cs="Times New Roman"/>
          <w:i/>
          <w:color w:val="auto"/>
          <w:highlight w:val="lightGray"/>
        </w:rPr>
        <w:t>20</w:t>
      </w:r>
      <w:r w:rsidR="009F774D" w:rsidRPr="00A10CD2">
        <w:rPr>
          <w:rFonts w:ascii="Times New Roman" w:hAnsi="Times New Roman" w:cs="Times New Roman"/>
          <w:i/>
          <w:color w:val="auto"/>
          <w:highlight w:val="lightGray"/>
        </w:rPr>
        <w:t>-0</w:t>
      </w:r>
      <w:r w:rsidR="00481EA9" w:rsidRPr="00A10CD2">
        <w:rPr>
          <w:rFonts w:ascii="Times New Roman" w:hAnsi="Times New Roman" w:cs="Times New Roman"/>
          <w:i/>
          <w:color w:val="auto"/>
          <w:highlight w:val="lightGray"/>
        </w:rPr>
        <w:t>0</w:t>
      </w:r>
      <w:r w:rsidR="00A10CD2" w:rsidRPr="00A10CD2">
        <w:rPr>
          <w:rFonts w:ascii="Times New Roman" w:hAnsi="Times New Roman" w:cs="Times New Roman"/>
          <w:i/>
          <w:color w:val="auto"/>
          <w:highlight w:val="lightGray"/>
        </w:rPr>
        <w:t>2682</w:t>
      </w:r>
      <w:r w:rsidR="009F774D" w:rsidRPr="00A10CD2">
        <w:rPr>
          <w:rFonts w:ascii="Times New Roman" w:hAnsi="Times New Roman" w:cs="Times New Roman"/>
          <w:i/>
          <w:color w:val="auto"/>
          <w:highlight w:val="lightGray"/>
        </w:rPr>
        <w:t>/</w:t>
      </w:r>
      <w:r w:rsidR="00A10CD2" w:rsidRPr="00A10CD2">
        <w:rPr>
          <w:rFonts w:ascii="Times New Roman" w:hAnsi="Times New Roman" w:cs="Times New Roman"/>
          <w:i/>
          <w:color w:val="auto"/>
          <w:highlight w:val="lightGray"/>
        </w:rPr>
        <w:t>12</w:t>
      </w:r>
      <w:r w:rsidR="00481EA9" w:rsidRPr="00A10CD2">
        <w:rPr>
          <w:rFonts w:ascii="Times New Roman" w:hAnsi="Times New Roman" w:cs="Times New Roman"/>
          <w:i/>
          <w:color w:val="auto"/>
          <w:highlight w:val="lightGray"/>
        </w:rPr>
        <w:t>.0</w:t>
      </w:r>
      <w:r w:rsidR="00A10CD2" w:rsidRPr="00A10CD2">
        <w:rPr>
          <w:rFonts w:ascii="Times New Roman" w:hAnsi="Times New Roman" w:cs="Times New Roman"/>
          <w:i/>
          <w:color w:val="auto"/>
          <w:highlight w:val="lightGray"/>
        </w:rPr>
        <w:t>4</w:t>
      </w:r>
      <w:r w:rsidR="009F774D" w:rsidRPr="00A10CD2">
        <w:rPr>
          <w:rFonts w:ascii="Times New Roman" w:hAnsi="Times New Roman" w:cs="Times New Roman"/>
          <w:i/>
          <w:color w:val="auto"/>
          <w:highlight w:val="lightGray"/>
        </w:rPr>
        <w:t>.20</w:t>
      </w:r>
      <w:r w:rsidR="00A10CD2" w:rsidRPr="00A10CD2">
        <w:rPr>
          <w:rFonts w:ascii="Times New Roman" w:hAnsi="Times New Roman" w:cs="Times New Roman"/>
          <w:i/>
          <w:color w:val="auto"/>
          <w:highlight w:val="lightGray"/>
        </w:rPr>
        <w:t>19</w:t>
      </w:r>
      <w:r w:rsidR="009F774D" w:rsidRPr="00A10CD2">
        <w:rPr>
          <w:rFonts w:ascii="Times New Roman" w:hAnsi="Times New Roman" w:cs="Times New Roman"/>
          <w:i/>
          <w:color w:val="auto"/>
          <w:highlight w:val="lightGray"/>
        </w:rPr>
        <w:t xml:space="preserve">, si se poate începe circuitul </w:t>
      </w:r>
      <w:r w:rsidR="00846434" w:rsidRPr="00A10CD2">
        <w:rPr>
          <w:rFonts w:ascii="Times New Roman" w:hAnsi="Times New Roman" w:cs="Times New Roman"/>
          <w:i/>
          <w:color w:val="auto"/>
          <w:highlight w:val="lightGray"/>
        </w:rPr>
        <w:t xml:space="preserve">sesizări </w:t>
      </w:r>
      <w:r w:rsidR="00A10CD2">
        <w:rPr>
          <w:rFonts w:ascii="Times New Roman" w:hAnsi="Times New Roman" w:cs="Times New Roman"/>
          <w:i/>
          <w:color w:val="auto"/>
          <w:highlight w:val="lightGray"/>
        </w:rPr>
        <w:t>legal de avizare</w:t>
      </w:r>
      <w:r w:rsidR="009F774D" w:rsidRPr="00A10CD2">
        <w:rPr>
          <w:rFonts w:ascii="Times New Roman" w:hAnsi="Times New Roman" w:cs="Times New Roman"/>
          <w:i/>
          <w:color w:val="auto"/>
          <w:highlight w:val="lightGray"/>
        </w:rPr>
        <w:t xml:space="preserve">; </w:t>
      </w:r>
    </w:p>
    <w:p w:rsidR="009F774D" w:rsidRPr="00A10CD2" w:rsidRDefault="009F774D" w:rsidP="001058F9">
      <w:pPr>
        <w:spacing w:line="240" w:lineRule="auto"/>
        <w:ind w:firstLine="720"/>
        <w:jc w:val="both"/>
        <w:rPr>
          <w:rFonts w:ascii="Times New Roman" w:hAnsi="Times New Roman" w:cs="Times New Roman"/>
          <w:i/>
          <w:color w:val="auto"/>
        </w:rPr>
      </w:pPr>
      <w:proofErr w:type="gramStart"/>
      <w:r w:rsidRPr="00A10CD2">
        <w:rPr>
          <w:rFonts w:ascii="Times New Roman" w:hAnsi="Times New Roman" w:cs="Times New Roman"/>
          <w:i/>
          <w:color w:val="auto"/>
          <w:highlight w:val="lightGray"/>
        </w:rPr>
        <w:t>Conform</w:t>
      </w:r>
      <w:proofErr w:type="gramEnd"/>
      <w:r w:rsidRPr="00A10CD2">
        <w:rPr>
          <w:rFonts w:ascii="Times New Roman" w:hAnsi="Times New Roman" w:cs="Times New Roman"/>
          <w:i/>
          <w:color w:val="auto"/>
          <w:highlight w:val="lightGray"/>
        </w:rPr>
        <w:t xml:space="preserve"> procedurii prevăzută prin H.C.L. nr. 140/19.04.2011, modificat prin H.C.L. nr. </w:t>
      </w:r>
      <w:r w:rsidR="005A02A6" w:rsidRPr="00A10CD2">
        <w:rPr>
          <w:rFonts w:ascii="Times New Roman" w:hAnsi="Times New Roman" w:cs="Times New Roman"/>
          <w:i/>
          <w:color w:val="auto"/>
          <w:highlight w:val="lightGray"/>
        </w:rPr>
        <w:t>218</w:t>
      </w:r>
      <w:r w:rsidRPr="00A10CD2">
        <w:rPr>
          <w:rFonts w:ascii="Times New Roman" w:hAnsi="Times New Roman" w:cs="Times New Roman"/>
          <w:i/>
          <w:color w:val="auto"/>
          <w:highlight w:val="lightGray"/>
        </w:rPr>
        <w:t>/20</w:t>
      </w:r>
      <w:r w:rsidR="005A02A6" w:rsidRPr="00A10CD2">
        <w:rPr>
          <w:rFonts w:ascii="Times New Roman" w:hAnsi="Times New Roman" w:cs="Times New Roman"/>
          <w:i/>
          <w:color w:val="auto"/>
          <w:highlight w:val="lightGray"/>
        </w:rPr>
        <w:t>20</w:t>
      </w:r>
      <w:r w:rsidRPr="00A10CD2">
        <w:rPr>
          <w:rFonts w:ascii="Times New Roman" w:hAnsi="Times New Roman" w:cs="Times New Roman"/>
          <w:i/>
          <w:color w:val="auto"/>
          <w:highlight w:val="lightGray"/>
        </w:rPr>
        <w:t xml:space="preserve"> privind aprobarea Regulamentului local de implicare a publicului in elaborarea sau </w:t>
      </w:r>
      <w:r w:rsidRPr="00A10CD2">
        <w:rPr>
          <w:rFonts w:ascii="Times New Roman" w:hAnsi="Times New Roman" w:cs="Times New Roman"/>
          <w:i/>
          <w:color w:val="auto"/>
          <w:highlight w:val="lightGray"/>
        </w:rPr>
        <w:lastRenderedPageBreak/>
        <w:t xml:space="preserve">revizuirea planurilor de urbanism si amenajare a teritoriului, documentaţia </w:t>
      </w:r>
      <w:r w:rsidR="00481EA9" w:rsidRPr="00A10CD2">
        <w:rPr>
          <w:rFonts w:ascii="Times New Roman" w:hAnsi="Times New Roman" w:cs="Times New Roman"/>
          <w:i/>
          <w:color w:val="auto"/>
          <w:highlight w:val="lightGray"/>
        </w:rPr>
        <w:t xml:space="preserve">Plan Urbanistic Zonal </w:t>
      </w:r>
      <w:r w:rsidR="00A874A1" w:rsidRPr="00A10CD2">
        <w:rPr>
          <w:rFonts w:ascii="Times New Roman" w:hAnsi="Times New Roman" w:cs="Times New Roman"/>
          <w:i/>
          <w:color w:val="auto"/>
          <w:highlight w:val="lightGray"/>
        </w:rPr>
        <w:t xml:space="preserve">- </w:t>
      </w:r>
      <w:r w:rsidR="00A10CD2" w:rsidRPr="00A10CD2">
        <w:rPr>
          <w:rFonts w:ascii="Times New Roman" w:hAnsi="Times New Roman" w:cs="Times New Roman"/>
          <w:b/>
          <w:i/>
          <w:color w:val="auto"/>
          <w:highlight w:val="lightGray"/>
        </w:rPr>
        <w:t xml:space="preserve">“PUZ ILSA II - ZONA MIXTA – LOCUINTE COLECTIVE, SPATIU EXPOZITIONAL, SERVICII, BIROURI SI PARCAJE”, Bd. Take Ionescu, nr. </w:t>
      </w:r>
      <w:proofErr w:type="gramStart"/>
      <w:r w:rsidR="00A10CD2" w:rsidRPr="00A10CD2">
        <w:rPr>
          <w:rFonts w:ascii="Times New Roman" w:hAnsi="Times New Roman" w:cs="Times New Roman"/>
          <w:b/>
          <w:i/>
          <w:color w:val="auto"/>
          <w:highlight w:val="lightGray"/>
        </w:rPr>
        <w:t>46B, Timişoara,</w:t>
      </w:r>
      <w:r w:rsidRPr="00A10CD2">
        <w:rPr>
          <w:rFonts w:ascii="Times New Roman" w:hAnsi="Times New Roman" w:cs="Times New Roman"/>
          <w:i/>
          <w:color w:val="auto"/>
          <w:highlight w:val="lightGray"/>
        </w:rPr>
        <w:t xml:space="preserve"> se încadrează în Etapa 3 - etapa aprobării PUZ si RLU aferent (cap.</w:t>
      </w:r>
      <w:proofErr w:type="gramEnd"/>
      <w:r w:rsidRPr="00A10CD2">
        <w:rPr>
          <w:rFonts w:ascii="Times New Roman" w:hAnsi="Times New Roman" w:cs="Times New Roman"/>
          <w:i/>
          <w:color w:val="auto"/>
          <w:highlight w:val="lightGray"/>
        </w:rPr>
        <w:t xml:space="preserve"> 8.2.3., art. 71 din HCL nr. </w:t>
      </w:r>
      <w:proofErr w:type="gramStart"/>
      <w:r w:rsidRPr="00A10CD2">
        <w:rPr>
          <w:rFonts w:ascii="Times New Roman" w:hAnsi="Times New Roman" w:cs="Times New Roman"/>
          <w:i/>
          <w:color w:val="auto"/>
          <w:highlight w:val="lightGray"/>
        </w:rPr>
        <w:t>140/2011, modif.</w:t>
      </w:r>
      <w:proofErr w:type="gramEnd"/>
      <w:r w:rsidRPr="00A10CD2">
        <w:rPr>
          <w:rFonts w:ascii="Times New Roman" w:hAnsi="Times New Roman" w:cs="Times New Roman"/>
          <w:i/>
          <w:color w:val="auto"/>
          <w:highlight w:val="lightGray"/>
        </w:rPr>
        <w:t xml:space="preserve"> </w:t>
      </w:r>
      <w:proofErr w:type="gramStart"/>
      <w:r w:rsidRPr="00A10CD2">
        <w:rPr>
          <w:rFonts w:ascii="Times New Roman" w:hAnsi="Times New Roman" w:cs="Times New Roman"/>
          <w:i/>
          <w:color w:val="auto"/>
          <w:highlight w:val="lightGray"/>
        </w:rPr>
        <w:t>prin</w:t>
      </w:r>
      <w:proofErr w:type="gramEnd"/>
      <w:r w:rsidRPr="00A10CD2">
        <w:rPr>
          <w:rFonts w:ascii="Times New Roman" w:hAnsi="Times New Roman" w:cs="Times New Roman"/>
          <w:i/>
          <w:color w:val="auto"/>
          <w:highlight w:val="lightGray"/>
        </w:rPr>
        <w:t xml:space="preserve"> HCL nr. </w:t>
      </w:r>
      <w:proofErr w:type="gramStart"/>
      <w:r w:rsidR="00E43EEE">
        <w:rPr>
          <w:rFonts w:ascii="Times New Roman" w:hAnsi="Times New Roman" w:cs="Times New Roman"/>
          <w:i/>
          <w:color w:val="auto"/>
          <w:highlight w:val="lightGray"/>
        </w:rPr>
        <w:t>218/2020</w:t>
      </w:r>
      <w:r w:rsidRPr="00A10CD2">
        <w:rPr>
          <w:rFonts w:ascii="Times New Roman" w:hAnsi="Times New Roman" w:cs="Times New Roman"/>
          <w:i/>
          <w:color w:val="auto"/>
          <w:highlight w:val="lightGray"/>
        </w:rPr>
        <w:t>), în baza Dispoziţiei Primarului nr.</w:t>
      </w:r>
      <w:proofErr w:type="gramEnd"/>
      <w:r w:rsidRPr="00A10CD2">
        <w:rPr>
          <w:rFonts w:ascii="Times New Roman" w:hAnsi="Times New Roman" w:cs="Times New Roman"/>
          <w:i/>
          <w:color w:val="auto"/>
          <w:highlight w:val="lightGray"/>
        </w:rPr>
        <w:t xml:space="preserve"> </w:t>
      </w:r>
      <w:proofErr w:type="gramStart"/>
      <w:r w:rsidRPr="00A10CD2">
        <w:rPr>
          <w:rFonts w:ascii="Times New Roman" w:hAnsi="Times New Roman" w:cs="Times New Roman"/>
          <w:i/>
          <w:color w:val="auto"/>
          <w:highlight w:val="lightGray"/>
        </w:rPr>
        <w:t>92/ 15.01.2007 privind aprobarea Procedurii pentru aplicarea prevederilor Legii nr.</w:t>
      </w:r>
      <w:proofErr w:type="gramEnd"/>
      <w:r w:rsidRPr="00A10CD2">
        <w:rPr>
          <w:rFonts w:ascii="Times New Roman" w:hAnsi="Times New Roman" w:cs="Times New Roman"/>
          <w:i/>
          <w:color w:val="auto"/>
          <w:highlight w:val="lightGray"/>
        </w:rPr>
        <w:t xml:space="preserve"> 52/2003 privind transparenţa decizională în administraţia publică;</w:t>
      </w:r>
    </w:p>
    <w:p w:rsidR="005A3C93" w:rsidRPr="004A247B" w:rsidRDefault="005A3C93" w:rsidP="001058F9">
      <w:pPr>
        <w:ind w:firstLine="720"/>
        <w:jc w:val="both"/>
        <w:rPr>
          <w:rFonts w:ascii="Times New Roman" w:hAnsi="Times New Roman" w:cs="Times New Roman"/>
          <w:color w:val="FF0000"/>
        </w:rPr>
      </w:pPr>
      <w:r w:rsidRPr="00A10CD2">
        <w:rPr>
          <w:rFonts w:ascii="Times New Roman" w:hAnsi="Times New Roman" w:cs="Times New Roman"/>
          <w:color w:val="auto"/>
        </w:rPr>
        <w:t xml:space="preserve">Supunem Comisiilor din cadrul Consiliului Local al Municipiului Timişoara analizarea documentaţiei Plan Urbanistic </w:t>
      </w:r>
      <w:r w:rsidR="00424869" w:rsidRPr="00A10CD2">
        <w:rPr>
          <w:rFonts w:ascii="Times New Roman" w:hAnsi="Times New Roman" w:cs="Times New Roman"/>
          <w:color w:val="auto"/>
        </w:rPr>
        <w:t>Zonal</w:t>
      </w:r>
      <w:r w:rsidR="00424869" w:rsidRPr="004A247B">
        <w:rPr>
          <w:rFonts w:ascii="Times New Roman" w:hAnsi="Times New Roman" w:cs="Times New Roman"/>
          <w:b/>
          <w:color w:val="FF0000"/>
        </w:rPr>
        <w:t xml:space="preserve"> </w:t>
      </w:r>
      <w:r w:rsidR="00A10CD2" w:rsidRPr="004A247B">
        <w:rPr>
          <w:rFonts w:ascii="Times New Roman" w:hAnsi="Times New Roman" w:cs="Times New Roman"/>
          <w:b/>
          <w:color w:val="auto"/>
        </w:rPr>
        <w:t>“</w:t>
      </w:r>
      <w:r w:rsidR="00A10CD2" w:rsidRPr="004A247B">
        <w:rPr>
          <w:rFonts w:ascii="Times New Roman" w:hAnsi="Times New Roman" w:cs="Times New Roman"/>
          <w:b/>
          <w:color w:val="auto"/>
          <w:lang w:val="ro-RO"/>
        </w:rPr>
        <w:t>PUZ ILSA II - ZONA MIXTA – LOCUINTE COLECTIVE</w:t>
      </w:r>
      <w:r w:rsidR="00A10CD2" w:rsidRPr="006B1EF6">
        <w:rPr>
          <w:rFonts w:ascii="Times New Roman" w:hAnsi="Times New Roman" w:cs="Times New Roman"/>
          <w:b/>
          <w:color w:val="auto"/>
          <w:lang w:val="ro-RO"/>
        </w:rPr>
        <w:t>, SPATIU EXPOZITIONAL, SERVICII, BIROURI SI PARCAJE</w:t>
      </w:r>
      <w:r w:rsidR="00A10CD2" w:rsidRPr="006B1EF6">
        <w:rPr>
          <w:rFonts w:ascii="Times New Roman" w:hAnsi="Times New Roman" w:cs="Times New Roman"/>
          <w:b/>
          <w:color w:val="auto"/>
        </w:rPr>
        <w:t xml:space="preserve">”, </w:t>
      </w:r>
      <w:r w:rsidR="00A10CD2" w:rsidRPr="006B1EF6">
        <w:rPr>
          <w:rFonts w:ascii="Times New Roman" w:hAnsi="Times New Roman" w:cs="Times New Roman"/>
          <w:b/>
          <w:color w:val="auto"/>
          <w:sz w:val="23"/>
          <w:szCs w:val="23"/>
          <w:lang w:val="ro-RO"/>
        </w:rPr>
        <w:t>Bd. Take Ionescu, nr. 46B</w:t>
      </w:r>
      <w:r w:rsidR="00A10CD2" w:rsidRPr="006B1EF6">
        <w:rPr>
          <w:rFonts w:ascii="Times New Roman" w:hAnsi="Times New Roman" w:cs="Times New Roman"/>
          <w:b/>
          <w:color w:val="auto"/>
        </w:rPr>
        <w:t>, Timişoara</w:t>
      </w:r>
      <w:r w:rsidRPr="004A247B">
        <w:rPr>
          <w:rFonts w:ascii="Times New Roman" w:hAnsi="Times New Roman" w:cs="Times New Roman"/>
          <w:color w:val="FF0000"/>
        </w:rPr>
        <w:t>.</w:t>
      </w:r>
    </w:p>
    <w:p w:rsidR="008317EA" w:rsidRPr="00A10CD2" w:rsidRDefault="005A3C93" w:rsidP="001058F9">
      <w:pPr>
        <w:ind w:firstLine="720"/>
        <w:jc w:val="both"/>
        <w:rPr>
          <w:rFonts w:ascii="Times New Roman" w:hAnsi="Times New Roman" w:cs="Times New Roman"/>
          <w:color w:val="auto"/>
        </w:rPr>
      </w:pPr>
      <w:r w:rsidRPr="00A10CD2">
        <w:rPr>
          <w:rFonts w:ascii="Times New Roman" w:hAnsi="Times New Roman" w:cs="Times New Roman"/>
          <w:color w:val="auto"/>
        </w:rPr>
        <w:t xml:space="preserve">Planul Urbanistic </w:t>
      </w:r>
      <w:r w:rsidR="00540CD9" w:rsidRPr="00A10CD2">
        <w:rPr>
          <w:rFonts w:ascii="Times New Roman" w:hAnsi="Times New Roman" w:cs="Times New Roman"/>
          <w:color w:val="auto"/>
        </w:rPr>
        <w:t xml:space="preserve">de </w:t>
      </w:r>
      <w:r w:rsidR="00424869" w:rsidRPr="00A10CD2">
        <w:rPr>
          <w:rFonts w:ascii="Times New Roman" w:hAnsi="Times New Roman" w:cs="Times New Roman"/>
          <w:color w:val="auto"/>
        </w:rPr>
        <w:t xml:space="preserve">Zonal </w:t>
      </w:r>
      <w:r w:rsidR="00A10CD2" w:rsidRPr="00A10CD2">
        <w:rPr>
          <w:rFonts w:ascii="Times New Roman" w:hAnsi="Times New Roman" w:cs="Times New Roman"/>
          <w:b/>
          <w:color w:val="auto"/>
        </w:rPr>
        <w:t>“</w:t>
      </w:r>
      <w:r w:rsidR="00A10CD2" w:rsidRPr="00A10CD2">
        <w:rPr>
          <w:rFonts w:ascii="Times New Roman" w:hAnsi="Times New Roman" w:cs="Times New Roman"/>
          <w:b/>
          <w:color w:val="auto"/>
          <w:lang w:val="ro-RO"/>
        </w:rPr>
        <w:t>PUZ ILSA II - ZONA MIXTA – LOCUINTE COLECTIVE, SPATIU EXPOZITIONAL, SERVICII, BIROURI SI PARCAJE</w:t>
      </w:r>
      <w:r w:rsidR="00A10CD2" w:rsidRPr="00A10CD2">
        <w:rPr>
          <w:rFonts w:ascii="Times New Roman" w:hAnsi="Times New Roman" w:cs="Times New Roman"/>
          <w:b/>
          <w:color w:val="auto"/>
        </w:rPr>
        <w:t xml:space="preserve">”, </w:t>
      </w:r>
      <w:r w:rsidR="00A10CD2" w:rsidRPr="00A10CD2">
        <w:rPr>
          <w:rFonts w:ascii="Times New Roman" w:hAnsi="Times New Roman" w:cs="Times New Roman"/>
          <w:b/>
          <w:color w:val="auto"/>
          <w:sz w:val="23"/>
          <w:szCs w:val="23"/>
          <w:lang w:val="ro-RO"/>
        </w:rPr>
        <w:t>Bd. Take Ionescu, nr. 46B</w:t>
      </w:r>
      <w:r w:rsidR="00A10CD2" w:rsidRPr="00A10CD2">
        <w:rPr>
          <w:rFonts w:ascii="Times New Roman" w:hAnsi="Times New Roman" w:cs="Times New Roman"/>
          <w:b/>
          <w:color w:val="auto"/>
        </w:rPr>
        <w:t>, Timişoara</w:t>
      </w:r>
      <w:r w:rsidR="00A10CD2" w:rsidRPr="00A10CD2">
        <w:rPr>
          <w:rFonts w:ascii="Times New Roman" w:hAnsi="Times New Roman" w:cs="Times New Roman"/>
          <w:color w:val="auto"/>
        </w:rPr>
        <w:t>,</w:t>
      </w:r>
      <w:r w:rsidRPr="00A10CD2">
        <w:rPr>
          <w:rFonts w:ascii="Times New Roman" w:hAnsi="Times New Roman" w:cs="Times New Roman"/>
          <w:color w:val="auto"/>
        </w:rPr>
        <w:t xml:space="preserve"> este elaborat de proiectant </w:t>
      </w:r>
      <w:r w:rsidR="006837F1" w:rsidRPr="00A10CD2">
        <w:rPr>
          <w:rFonts w:ascii="Times New Roman" w:hAnsi="Times New Roman" w:cs="Times New Roman"/>
          <w:b/>
          <w:color w:val="auto"/>
        </w:rPr>
        <w:t xml:space="preserve">SC </w:t>
      </w:r>
      <w:r w:rsidR="007C6203" w:rsidRPr="00A10CD2">
        <w:rPr>
          <w:rFonts w:ascii="Times New Roman" w:hAnsi="Times New Roman" w:cs="Times New Roman"/>
          <w:b/>
          <w:color w:val="auto"/>
        </w:rPr>
        <w:t>ATELIER 21</w:t>
      </w:r>
      <w:r w:rsidR="006837F1" w:rsidRPr="00A10CD2">
        <w:rPr>
          <w:rFonts w:ascii="Times New Roman" w:hAnsi="Times New Roman" w:cs="Times New Roman"/>
          <w:b/>
          <w:color w:val="auto"/>
        </w:rPr>
        <w:t xml:space="preserve"> SRL</w:t>
      </w:r>
      <w:r w:rsidR="006837F1" w:rsidRPr="00A10CD2">
        <w:rPr>
          <w:rFonts w:ascii="Times New Roman" w:hAnsi="Times New Roman" w:cs="Times New Roman"/>
          <w:color w:val="auto"/>
        </w:rPr>
        <w:t xml:space="preserve">, </w:t>
      </w:r>
      <w:r w:rsidR="007C6203" w:rsidRPr="00A10CD2">
        <w:rPr>
          <w:rFonts w:ascii="Times New Roman" w:hAnsi="Times New Roman" w:cs="Times New Roman"/>
          <w:color w:val="auto"/>
        </w:rPr>
        <w:t>specialist</w:t>
      </w:r>
      <w:r w:rsidR="00361FCA" w:rsidRPr="00A10CD2">
        <w:rPr>
          <w:rFonts w:ascii="Times New Roman" w:hAnsi="Times New Roman" w:cs="Times New Roman"/>
          <w:color w:val="auto"/>
        </w:rPr>
        <w:t>i</w:t>
      </w:r>
      <w:r w:rsidR="007C6203" w:rsidRPr="00A10CD2">
        <w:rPr>
          <w:rFonts w:ascii="Times New Roman" w:hAnsi="Times New Roman" w:cs="Times New Roman"/>
          <w:color w:val="auto"/>
        </w:rPr>
        <w:t xml:space="preserve"> </w:t>
      </w:r>
      <w:r w:rsidR="007C6203" w:rsidRPr="00A10CD2">
        <w:rPr>
          <w:rFonts w:ascii="Times New Roman" w:hAnsi="Times New Roman" w:cs="Times New Roman"/>
          <w:color w:val="auto"/>
          <w:lang w:val="ro-RO"/>
        </w:rPr>
        <w:t>cu drept de semnătură R.U.R: arh. Petrisor Dan I. Ageu – pt. categoria D si E, si arh. Andreea Silvia M. Crisan pt. categoria D1 si E</w:t>
      </w:r>
      <w:r w:rsidR="006837F1" w:rsidRPr="00A10CD2">
        <w:rPr>
          <w:rFonts w:ascii="Times New Roman" w:hAnsi="Times New Roman" w:cs="Times New Roman"/>
          <w:color w:val="auto"/>
          <w:lang w:val="ro-RO"/>
        </w:rPr>
        <w:t>,</w:t>
      </w:r>
      <w:r w:rsidR="006837F1" w:rsidRPr="00A10CD2">
        <w:rPr>
          <w:rFonts w:ascii="Times New Roman" w:hAnsi="Times New Roman" w:cs="Times New Roman"/>
          <w:color w:val="auto"/>
        </w:rPr>
        <w:t xml:space="preserve"> </w:t>
      </w:r>
      <w:r w:rsidRPr="00A10CD2">
        <w:rPr>
          <w:rFonts w:ascii="Times New Roman" w:hAnsi="Times New Roman" w:cs="Times New Roman"/>
          <w:color w:val="auto"/>
        </w:rPr>
        <w:t>proiect nr.</w:t>
      </w:r>
      <w:r w:rsidR="00540CD9" w:rsidRPr="00A10CD2">
        <w:rPr>
          <w:rFonts w:ascii="Times New Roman" w:hAnsi="Times New Roman" w:cs="Times New Roman"/>
          <w:color w:val="auto"/>
        </w:rPr>
        <w:t xml:space="preserve"> </w:t>
      </w:r>
      <w:r w:rsidR="007C6203" w:rsidRPr="00A10CD2">
        <w:rPr>
          <w:rFonts w:ascii="Times New Roman" w:hAnsi="Times New Roman" w:cs="Times New Roman"/>
          <w:b/>
          <w:color w:val="auto"/>
        </w:rPr>
        <w:t>2</w:t>
      </w:r>
      <w:r w:rsidR="00A10CD2" w:rsidRPr="00A10CD2">
        <w:rPr>
          <w:rFonts w:ascii="Times New Roman" w:hAnsi="Times New Roman" w:cs="Times New Roman"/>
          <w:b/>
          <w:color w:val="auto"/>
        </w:rPr>
        <w:t>65</w:t>
      </w:r>
      <w:r w:rsidRPr="00A10CD2">
        <w:rPr>
          <w:rFonts w:ascii="Times New Roman" w:hAnsi="Times New Roman" w:cs="Times New Roman"/>
          <w:b/>
          <w:color w:val="auto"/>
        </w:rPr>
        <w:t>/201</w:t>
      </w:r>
      <w:r w:rsidR="00A10CD2" w:rsidRPr="00A10CD2">
        <w:rPr>
          <w:rFonts w:ascii="Times New Roman" w:hAnsi="Times New Roman" w:cs="Times New Roman"/>
          <w:b/>
          <w:color w:val="auto"/>
        </w:rPr>
        <w:t>8</w:t>
      </w:r>
      <w:r w:rsidRPr="00A10CD2">
        <w:rPr>
          <w:rFonts w:ascii="Times New Roman" w:hAnsi="Times New Roman" w:cs="Times New Roman"/>
          <w:color w:val="auto"/>
        </w:rPr>
        <w:t xml:space="preserve">, </w:t>
      </w:r>
      <w:proofErr w:type="gramStart"/>
      <w:r w:rsidR="008317EA" w:rsidRPr="00A10CD2">
        <w:rPr>
          <w:rFonts w:ascii="Times New Roman" w:hAnsi="Times New Roman" w:cs="Times New Roman"/>
          <w:color w:val="auto"/>
        </w:rPr>
        <w:t xml:space="preserve">initiator </w:t>
      </w:r>
      <w:r w:rsidRPr="00A10CD2">
        <w:rPr>
          <w:rFonts w:ascii="Times New Roman" w:hAnsi="Times New Roman" w:cs="Times New Roman"/>
          <w:color w:val="auto"/>
        </w:rPr>
        <w:t xml:space="preserve"> </w:t>
      </w:r>
      <w:r w:rsidR="00A10CD2" w:rsidRPr="00A10CD2">
        <w:rPr>
          <w:rFonts w:ascii="Times New Roman" w:hAnsi="Times New Roman" w:cs="Times New Roman"/>
          <w:b/>
          <w:color w:val="auto"/>
        </w:rPr>
        <w:t>SC</w:t>
      </w:r>
      <w:proofErr w:type="gramEnd"/>
      <w:r w:rsidR="00A10CD2" w:rsidRPr="00A10CD2">
        <w:rPr>
          <w:rFonts w:ascii="Times New Roman" w:hAnsi="Times New Roman" w:cs="Times New Roman"/>
          <w:b/>
          <w:color w:val="auto"/>
        </w:rPr>
        <w:t xml:space="preserve"> TAKE PROJECT SRL</w:t>
      </w:r>
      <w:r w:rsidRPr="00A10CD2">
        <w:rPr>
          <w:rFonts w:ascii="Times New Roman" w:hAnsi="Times New Roman" w:cs="Times New Roman"/>
          <w:color w:val="auto"/>
        </w:rPr>
        <w:t>.</w:t>
      </w:r>
      <w:r w:rsidR="008317EA" w:rsidRPr="00A10CD2">
        <w:rPr>
          <w:rFonts w:ascii="Times New Roman" w:hAnsi="Times New Roman" w:cs="Times New Roman"/>
          <w:color w:val="auto"/>
        </w:rPr>
        <w:t xml:space="preserve"> </w:t>
      </w:r>
    </w:p>
    <w:p w:rsidR="00C135F0" w:rsidRPr="00D933E1" w:rsidRDefault="00EC5C4E" w:rsidP="001058F9">
      <w:pPr>
        <w:ind w:firstLine="720"/>
        <w:jc w:val="both"/>
        <w:rPr>
          <w:rFonts w:ascii="Times New Roman" w:hAnsi="Times New Roman" w:cs="Times New Roman"/>
          <w:color w:val="auto"/>
        </w:rPr>
      </w:pPr>
      <w:r w:rsidRPr="00CB21AC">
        <w:rPr>
          <w:rFonts w:ascii="Times New Roman" w:hAnsi="Times New Roman" w:cs="Times New Roman"/>
          <w:color w:val="auto"/>
        </w:rPr>
        <w:t xml:space="preserve">Prin prezentul Plan Urbanistic Zonal </w:t>
      </w:r>
      <w:r w:rsidR="00CB21AC" w:rsidRPr="00CB21AC">
        <w:rPr>
          <w:rFonts w:ascii="Times New Roman" w:hAnsi="Times New Roman" w:cs="Times New Roman"/>
          <w:b/>
          <w:color w:val="auto"/>
        </w:rPr>
        <w:t>“</w:t>
      </w:r>
      <w:r w:rsidR="00CB21AC" w:rsidRPr="00CB21AC">
        <w:rPr>
          <w:rFonts w:ascii="Times New Roman" w:hAnsi="Times New Roman" w:cs="Times New Roman"/>
          <w:b/>
          <w:color w:val="auto"/>
          <w:lang w:val="ro-RO"/>
        </w:rPr>
        <w:t>PUZ ILSA II - ZONA MIXTA – LOCUINTE COLECTIVE, SPATIU EXPOZITIONAL, SERVICII, BIROURI SI PARCAJE</w:t>
      </w:r>
      <w:r w:rsidR="00CB21AC" w:rsidRPr="00CB21AC">
        <w:rPr>
          <w:rFonts w:ascii="Times New Roman" w:hAnsi="Times New Roman" w:cs="Times New Roman"/>
          <w:b/>
          <w:color w:val="auto"/>
        </w:rPr>
        <w:t xml:space="preserve">”, </w:t>
      </w:r>
      <w:r w:rsidR="00CB21AC" w:rsidRPr="00CB21AC">
        <w:rPr>
          <w:rFonts w:ascii="Times New Roman" w:hAnsi="Times New Roman" w:cs="Times New Roman"/>
          <w:b/>
          <w:color w:val="auto"/>
          <w:sz w:val="23"/>
          <w:szCs w:val="23"/>
          <w:lang w:val="ro-RO"/>
        </w:rPr>
        <w:t>Bd. Take Ionescu, nr. 46B</w:t>
      </w:r>
      <w:r w:rsidR="00CB21AC" w:rsidRPr="00CB21AC">
        <w:rPr>
          <w:rFonts w:ascii="Times New Roman" w:hAnsi="Times New Roman" w:cs="Times New Roman"/>
          <w:b/>
          <w:color w:val="auto"/>
        </w:rPr>
        <w:t>, Timişoara</w:t>
      </w:r>
      <w:r w:rsidRPr="00CB21AC">
        <w:rPr>
          <w:rFonts w:ascii="Times New Roman" w:hAnsi="Times New Roman" w:cs="Times New Roman"/>
          <w:color w:val="auto"/>
        </w:rPr>
        <w:t xml:space="preserve">, nu se încalcă prevederile OUG nr. </w:t>
      </w:r>
      <w:proofErr w:type="gramStart"/>
      <w:r w:rsidRPr="00CB21AC">
        <w:rPr>
          <w:rFonts w:ascii="Times New Roman" w:hAnsi="Times New Roman" w:cs="Times New Roman"/>
          <w:color w:val="auto"/>
        </w:rPr>
        <w:t xml:space="preserve">114/2007 privind modificarea si </w:t>
      </w:r>
      <w:r w:rsidRPr="00D933E1">
        <w:rPr>
          <w:rFonts w:ascii="Times New Roman" w:hAnsi="Times New Roman" w:cs="Times New Roman"/>
          <w:color w:val="auto"/>
        </w:rPr>
        <w:t>completarea OUG nr.</w:t>
      </w:r>
      <w:proofErr w:type="gramEnd"/>
      <w:r w:rsidRPr="00D933E1">
        <w:rPr>
          <w:rFonts w:ascii="Times New Roman" w:hAnsi="Times New Roman" w:cs="Times New Roman"/>
          <w:color w:val="auto"/>
        </w:rPr>
        <w:t xml:space="preserve"> </w:t>
      </w:r>
      <w:proofErr w:type="gramStart"/>
      <w:r w:rsidRPr="00D933E1">
        <w:rPr>
          <w:rFonts w:ascii="Times New Roman" w:hAnsi="Times New Roman" w:cs="Times New Roman"/>
          <w:color w:val="auto"/>
        </w:rPr>
        <w:t>195/2005, privind protecţia mediului.</w:t>
      </w:r>
      <w:proofErr w:type="gramEnd"/>
      <w:r w:rsidRPr="00D933E1">
        <w:rPr>
          <w:rFonts w:ascii="Times New Roman" w:hAnsi="Times New Roman" w:cs="Times New Roman"/>
          <w:color w:val="auto"/>
        </w:rPr>
        <w:t xml:space="preserve"> </w:t>
      </w:r>
    </w:p>
    <w:p w:rsidR="008317EA" w:rsidRPr="00D933E1" w:rsidRDefault="00B01BA3" w:rsidP="001058F9">
      <w:pPr>
        <w:ind w:firstLine="720"/>
        <w:jc w:val="both"/>
        <w:rPr>
          <w:rFonts w:ascii="Times New Roman" w:hAnsi="Times New Roman" w:cs="Times New Roman"/>
          <w:color w:val="auto"/>
          <w:lang w:val="ro-RO"/>
        </w:rPr>
      </w:pPr>
      <w:r w:rsidRPr="00D933E1">
        <w:rPr>
          <w:rFonts w:ascii="Times New Roman" w:hAnsi="Times New Roman" w:cs="Times New Roman"/>
          <w:color w:val="auto"/>
          <w:lang w:val="ro-RO"/>
        </w:rPr>
        <w:t>Conform PUZ aprobat prin HCL 188/2003 "Zona ILSA Timisoara" - terenurile care fac obiectul documentatiei PUZ “PUZ ILSA II - ZONA MIXTA – LOCUINTE COLECTIVE, SPATIU EXPOZITIONAL, SERVICII, BIROURI SI PARCAJE”, Bd. Take Ionescu, nr. 46B, Timişoara sunt situate partial in: Zona 2 (Zona verde amenajata), Zona 3 (Zona cu caracter predominant rezidential), Zona 4 (Zona cu caracter predominant rezidential), zona 7 (Zona Mixta),  zona circulatie auto, zona afectata de constructii existente/terenuri afectate de drumuri propuse prin PUZ, partial in zona de protectie istorica. Terenuri aflate în proximitatea Canalului Bega - se vor respecta toate prevederile de la Capitolul III. GENERALITĂŢI - Punctul 7 din PUZ aprobat prin HCL 27/2010 - Malurile Canalului Bega / Subzona VIII.7.a Strada secundara (splaiul Protopop Meletie Draghici, strada Mocioni.</w:t>
      </w:r>
    </w:p>
    <w:p w:rsidR="00C135F0" w:rsidRPr="00B01BA3" w:rsidRDefault="00EC5C4E" w:rsidP="001058F9">
      <w:pPr>
        <w:ind w:firstLine="720"/>
        <w:jc w:val="both"/>
        <w:rPr>
          <w:rFonts w:ascii="Times New Roman" w:hAnsi="Times New Roman" w:cs="Times New Roman"/>
          <w:color w:val="auto"/>
        </w:rPr>
      </w:pPr>
      <w:r w:rsidRPr="00D933E1">
        <w:rPr>
          <w:rFonts w:ascii="Times New Roman" w:hAnsi="Times New Roman" w:cs="Times New Roman"/>
          <w:color w:val="auto"/>
        </w:rPr>
        <w:t>Teritoriul studiat prin P.U.Z.</w:t>
      </w:r>
      <w:r w:rsidR="00B01BA3" w:rsidRPr="00D933E1">
        <w:rPr>
          <w:rFonts w:ascii="Times New Roman" w:hAnsi="Times New Roman" w:cs="Times New Roman"/>
          <w:color w:val="auto"/>
        </w:rPr>
        <w:t xml:space="preserve"> </w:t>
      </w:r>
      <w:proofErr w:type="gramStart"/>
      <w:r w:rsidR="00B01BA3" w:rsidRPr="00D933E1">
        <w:rPr>
          <w:rFonts w:ascii="Times New Roman" w:hAnsi="Times New Roman" w:cs="Times New Roman"/>
          <w:color w:val="auto"/>
        </w:rPr>
        <w:t>este</w:t>
      </w:r>
      <w:proofErr w:type="gramEnd"/>
      <w:r w:rsidR="007C6203" w:rsidRPr="00D933E1">
        <w:rPr>
          <w:rFonts w:ascii="Times New Roman" w:hAnsi="Times New Roman" w:cs="Times New Roman"/>
          <w:color w:val="auto"/>
        </w:rPr>
        <w:t xml:space="preserve"> delimitat</w:t>
      </w:r>
      <w:r w:rsidR="007C6203" w:rsidRPr="00B01BA3">
        <w:rPr>
          <w:rFonts w:ascii="Times New Roman" w:hAnsi="Times New Roman" w:cs="Times New Roman"/>
          <w:color w:val="auto"/>
        </w:rPr>
        <w:t xml:space="preserve"> </w:t>
      </w:r>
      <w:r w:rsidR="00B01BA3" w:rsidRPr="00B01BA3">
        <w:rPr>
          <w:rFonts w:ascii="Times New Roman" w:hAnsi="Times New Roman" w:cs="Times New Roman"/>
          <w:color w:val="auto"/>
        </w:rPr>
        <w:t xml:space="preserve">astfel: </w:t>
      </w:r>
      <w:r w:rsidR="007C6203" w:rsidRPr="00B01BA3">
        <w:rPr>
          <w:rFonts w:ascii="Times New Roman" w:hAnsi="Times New Roman" w:cs="Times New Roman"/>
          <w:color w:val="auto"/>
        </w:rPr>
        <w:t xml:space="preserve">la nord de strada </w:t>
      </w:r>
      <w:r w:rsidR="00B01BA3" w:rsidRPr="00B01BA3">
        <w:rPr>
          <w:rFonts w:ascii="Times New Roman" w:hAnsi="Times New Roman" w:cs="Times New Roman"/>
          <w:color w:val="auto"/>
        </w:rPr>
        <w:t>bulevardul Take Ionescu</w:t>
      </w:r>
      <w:r w:rsidR="007C6203" w:rsidRPr="00B01BA3">
        <w:rPr>
          <w:rFonts w:ascii="Times New Roman" w:hAnsi="Times New Roman" w:cs="Times New Roman"/>
          <w:color w:val="auto"/>
        </w:rPr>
        <w:t xml:space="preserve">, la est de </w:t>
      </w:r>
      <w:r w:rsidR="00B01BA3" w:rsidRPr="00B01BA3">
        <w:rPr>
          <w:rFonts w:ascii="Times New Roman" w:hAnsi="Times New Roman" w:cs="Times New Roman"/>
          <w:color w:val="auto"/>
        </w:rPr>
        <w:t>Piata Badea Cartan</w:t>
      </w:r>
      <w:r w:rsidR="007C6203" w:rsidRPr="00B01BA3">
        <w:rPr>
          <w:rFonts w:ascii="Times New Roman" w:hAnsi="Times New Roman" w:cs="Times New Roman"/>
          <w:color w:val="auto"/>
        </w:rPr>
        <w:t xml:space="preserve">, la sud de Splaiul P. M. Draghici si la vest de </w:t>
      </w:r>
      <w:r w:rsidR="00B01BA3" w:rsidRPr="00B01BA3">
        <w:rPr>
          <w:rFonts w:ascii="Times New Roman" w:hAnsi="Times New Roman" w:cs="Times New Roman"/>
          <w:color w:val="auto"/>
        </w:rPr>
        <w:t>strada N. Filipescu</w:t>
      </w:r>
      <w:r w:rsidRPr="00B01BA3">
        <w:rPr>
          <w:rFonts w:ascii="Times New Roman" w:hAnsi="Times New Roman" w:cs="Times New Roman"/>
          <w:color w:val="auto"/>
        </w:rPr>
        <w:t xml:space="preserve">. </w:t>
      </w:r>
    </w:p>
    <w:p w:rsidR="00746156" w:rsidRPr="00FA5D00" w:rsidRDefault="00C135F0" w:rsidP="001058F9">
      <w:pPr>
        <w:ind w:firstLine="720"/>
        <w:jc w:val="both"/>
        <w:rPr>
          <w:rFonts w:ascii="Times New Roman" w:hAnsi="Times New Roman" w:cs="Times New Roman"/>
          <w:color w:val="auto"/>
        </w:rPr>
      </w:pPr>
      <w:r w:rsidRPr="00FA5D00">
        <w:rPr>
          <w:rFonts w:ascii="Times New Roman" w:hAnsi="Times New Roman" w:cs="Times New Roman"/>
          <w:color w:val="auto"/>
        </w:rPr>
        <w:t xml:space="preserve">Terenul reglementat in cadrul documentaţiei Plan Urbanistic Zonal </w:t>
      </w:r>
      <w:r w:rsidR="00CB21AC" w:rsidRPr="00FA5D00">
        <w:rPr>
          <w:rFonts w:ascii="Times New Roman" w:hAnsi="Times New Roman" w:cs="Times New Roman"/>
          <w:b/>
          <w:color w:val="auto"/>
        </w:rPr>
        <w:t>“</w:t>
      </w:r>
      <w:r w:rsidR="00CB21AC" w:rsidRPr="00FA5D00">
        <w:rPr>
          <w:rFonts w:ascii="Times New Roman" w:hAnsi="Times New Roman" w:cs="Times New Roman"/>
          <w:b/>
          <w:color w:val="auto"/>
          <w:lang w:val="ro-RO"/>
        </w:rPr>
        <w:t>PUZ ILSA II - ZONA MIXTA – LOCUINTE COLECTIVE, SPATIU EXPOZITIONAL, SERVICII, BIROURI SI PARCAJE</w:t>
      </w:r>
      <w:r w:rsidR="00CB21AC" w:rsidRPr="00FA5D00">
        <w:rPr>
          <w:rFonts w:ascii="Times New Roman" w:hAnsi="Times New Roman" w:cs="Times New Roman"/>
          <w:b/>
          <w:color w:val="auto"/>
        </w:rPr>
        <w:t xml:space="preserve">”, </w:t>
      </w:r>
      <w:r w:rsidR="00CB21AC" w:rsidRPr="00FA5D00">
        <w:rPr>
          <w:rFonts w:ascii="Times New Roman" w:hAnsi="Times New Roman" w:cs="Times New Roman"/>
          <w:b/>
          <w:color w:val="auto"/>
          <w:sz w:val="23"/>
          <w:szCs w:val="23"/>
          <w:lang w:val="ro-RO"/>
        </w:rPr>
        <w:t>Bd. Take Ionescu, nr. 46B</w:t>
      </w:r>
      <w:r w:rsidR="00CB21AC" w:rsidRPr="00FA5D00">
        <w:rPr>
          <w:rFonts w:ascii="Times New Roman" w:hAnsi="Times New Roman" w:cs="Times New Roman"/>
          <w:b/>
          <w:color w:val="auto"/>
        </w:rPr>
        <w:t>, Timişoara</w:t>
      </w:r>
      <w:r w:rsidRPr="00FA5D00">
        <w:rPr>
          <w:rFonts w:ascii="Times New Roman" w:hAnsi="Times New Roman" w:cs="Times New Roman"/>
          <w:color w:val="auto"/>
        </w:rPr>
        <w:t>,</w:t>
      </w:r>
      <w:r w:rsidR="00B01BA3" w:rsidRPr="00FA5D00">
        <w:rPr>
          <w:rFonts w:ascii="Times New Roman" w:hAnsi="Times New Roman" w:cs="Times New Roman"/>
          <w:color w:val="auto"/>
        </w:rPr>
        <w:t xml:space="preserve"> este </w:t>
      </w:r>
      <w:r w:rsidRPr="00FA5D00">
        <w:rPr>
          <w:rFonts w:ascii="Times New Roman" w:hAnsi="Times New Roman" w:cs="Times New Roman"/>
          <w:color w:val="auto"/>
        </w:rPr>
        <w:t xml:space="preserve"> identificat prin: </w:t>
      </w:r>
    </w:p>
    <w:p w:rsidR="00882FD5" w:rsidRPr="00882FD5" w:rsidRDefault="00C135F0" w:rsidP="001058F9">
      <w:pPr>
        <w:pStyle w:val="ListParagraph"/>
        <w:numPr>
          <w:ilvl w:val="0"/>
          <w:numId w:val="5"/>
        </w:numPr>
        <w:jc w:val="both"/>
        <w:rPr>
          <w:rFonts w:ascii="Times New Roman" w:hAnsi="Times New Roman" w:cs="Times New Roman"/>
          <w:i/>
          <w:color w:val="auto"/>
        </w:rPr>
      </w:pPr>
      <w:r w:rsidRPr="00882FD5">
        <w:rPr>
          <w:rFonts w:ascii="Times New Roman" w:hAnsi="Times New Roman" w:cs="Times New Roman"/>
          <w:b/>
          <w:color w:val="auto"/>
        </w:rPr>
        <w:t xml:space="preserve">CF nr. </w:t>
      </w:r>
      <w:r w:rsidR="00FA5D00" w:rsidRPr="00882FD5">
        <w:rPr>
          <w:rFonts w:ascii="Times New Roman" w:hAnsi="Times New Roman" w:cs="Times New Roman"/>
          <w:b/>
          <w:color w:val="auto"/>
        </w:rPr>
        <w:t>432250</w:t>
      </w:r>
      <w:r w:rsidR="00FE0185" w:rsidRPr="00882FD5">
        <w:rPr>
          <w:rFonts w:ascii="Times New Roman" w:hAnsi="Times New Roman" w:cs="Times New Roman"/>
          <w:b/>
          <w:color w:val="auto"/>
        </w:rPr>
        <w:t xml:space="preserve"> cad </w:t>
      </w:r>
      <w:r w:rsidR="00FA5D00" w:rsidRPr="00882FD5">
        <w:rPr>
          <w:rFonts w:ascii="Times New Roman" w:hAnsi="Times New Roman" w:cs="Times New Roman"/>
          <w:b/>
          <w:color w:val="auto"/>
        </w:rPr>
        <w:t>432250</w:t>
      </w:r>
      <w:r w:rsidR="00FE0185" w:rsidRPr="00882FD5">
        <w:rPr>
          <w:rFonts w:ascii="Times New Roman" w:hAnsi="Times New Roman" w:cs="Times New Roman"/>
          <w:color w:val="auto"/>
        </w:rPr>
        <w:t xml:space="preserve"> in suprafata de </w:t>
      </w:r>
      <w:r w:rsidR="00FA5D00" w:rsidRPr="00882FD5">
        <w:rPr>
          <w:rFonts w:ascii="Times New Roman" w:hAnsi="Times New Roman" w:cs="Times New Roman"/>
          <w:color w:val="auto"/>
        </w:rPr>
        <w:t>3.988</w:t>
      </w:r>
      <w:r w:rsidR="00FE0185" w:rsidRPr="00882FD5">
        <w:rPr>
          <w:rFonts w:ascii="Times New Roman" w:hAnsi="Times New Roman" w:cs="Times New Roman"/>
          <w:color w:val="auto"/>
        </w:rPr>
        <w:t xml:space="preserve"> mp – categoria de folosinta curti constructii, proprietar </w:t>
      </w:r>
      <w:r w:rsidR="00E43EEE" w:rsidRPr="00882FD5">
        <w:rPr>
          <w:rFonts w:ascii="Times New Roman" w:hAnsi="Times New Roman" w:cs="Times New Roman"/>
          <w:color w:val="auto"/>
        </w:rPr>
        <w:t>TAKE PROJEKT S.R.L., CIF 35002233, drept de superficie ISHO PARKSIDE C S.R.L.</w:t>
      </w:r>
      <w:r w:rsidR="00FE0185" w:rsidRPr="00882FD5">
        <w:rPr>
          <w:rFonts w:ascii="Times New Roman" w:hAnsi="Times New Roman" w:cs="Times New Roman"/>
          <w:color w:val="auto"/>
        </w:rPr>
        <w:t>,</w:t>
      </w:r>
      <w:r w:rsidR="007E2501" w:rsidRPr="00882FD5">
        <w:rPr>
          <w:rFonts w:ascii="Times New Roman" w:hAnsi="Times New Roman" w:cs="Times New Roman"/>
          <w:color w:val="auto"/>
        </w:rPr>
        <w:t xml:space="preserve"> </w:t>
      </w:r>
      <w:r w:rsidR="00E43EEE" w:rsidRPr="00882FD5">
        <w:rPr>
          <w:rFonts w:ascii="Times New Roman" w:hAnsi="Times New Roman" w:cs="Times New Roman"/>
          <w:color w:val="auto"/>
        </w:rPr>
        <w:t>CIF 42484577</w:t>
      </w:r>
      <w:r w:rsidR="00743CEE" w:rsidRPr="00882FD5">
        <w:rPr>
          <w:rFonts w:ascii="Times New Roman" w:hAnsi="Times New Roman" w:cs="Times New Roman"/>
          <w:color w:val="auto"/>
        </w:rPr>
        <w:t xml:space="preserve">. </w:t>
      </w:r>
    </w:p>
    <w:p w:rsidR="00882FD5" w:rsidRPr="00882FD5" w:rsidRDefault="00882FD5" w:rsidP="001058F9">
      <w:pPr>
        <w:pStyle w:val="ListParagraph"/>
        <w:ind w:left="360"/>
        <w:jc w:val="both"/>
        <w:rPr>
          <w:rFonts w:ascii="Times New Roman" w:hAnsi="Times New Roman" w:cs="Times New Roman"/>
          <w:i/>
          <w:color w:val="auto"/>
        </w:rPr>
      </w:pPr>
      <w:r w:rsidRPr="00882FD5">
        <w:rPr>
          <w:rFonts w:ascii="Times New Roman" w:hAnsi="Times New Roman" w:cs="Times New Roman"/>
          <w:i/>
          <w:color w:val="auto"/>
        </w:rPr>
        <w:t xml:space="preserve">Punctul de plecare pentru explicații </w:t>
      </w:r>
      <w:proofErr w:type="gramStart"/>
      <w:r w:rsidRPr="00882FD5">
        <w:rPr>
          <w:rFonts w:ascii="Times New Roman" w:hAnsi="Times New Roman" w:cs="Times New Roman"/>
          <w:i/>
          <w:color w:val="auto"/>
        </w:rPr>
        <w:t>este</w:t>
      </w:r>
      <w:proofErr w:type="gramEnd"/>
      <w:r w:rsidRPr="00882FD5">
        <w:rPr>
          <w:rFonts w:ascii="Times New Roman" w:hAnsi="Times New Roman" w:cs="Times New Roman"/>
          <w:i/>
          <w:color w:val="auto"/>
        </w:rPr>
        <w:t xml:space="preserve"> Extrasul de Carte Funciară pentru informare nr. 66090 din 1 aprilie 2020.</w:t>
      </w:r>
    </w:p>
    <w:p w:rsidR="00882FD5" w:rsidRPr="00882FD5" w:rsidRDefault="00882FD5" w:rsidP="001058F9">
      <w:pPr>
        <w:pStyle w:val="ListParagraph"/>
        <w:ind w:left="360"/>
        <w:jc w:val="both"/>
        <w:rPr>
          <w:rFonts w:ascii="Times New Roman" w:hAnsi="Times New Roman" w:cs="Times New Roman"/>
          <w:i/>
          <w:color w:val="auto"/>
        </w:rPr>
      </w:pPr>
    </w:p>
    <w:p w:rsidR="00882FD5" w:rsidRPr="00882FD5" w:rsidRDefault="00882FD5" w:rsidP="001058F9">
      <w:pPr>
        <w:pStyle w:val="ListParagraph"/>
        <w:ind w:left="360"/>
        <w:jc w:val="both"/>
        <w:rPr>
          <w:rFonts w:ascii="Times New Roman" w:hAnsi="Times New Roman" w:cs="Times New Roman"/>
          <w:i/>
          <w:color w:val="auto"/>
        </w:rPr>
      </w:pPr>
      <w:r w:rsidRPr="00882FD5">
        <w:rPr>
          <w:rFonts w:ascii="Times New Roman" w:hAnsi="Times New Roman" w:cs="Times New Roman"/>
          <w:i/>
          <w:color w:val="auto"/>
        </w:rPr>
        <w:t>Urmărirea silită imobiliară în dosarul 1252/EX/2014 înscrisă sub C9 și urmărirea silită imobiliară în dosarul 1659/EX/2014 înscrisă sub C10 înscrise în favoarea B.E.J.A. Dragomir Daniel si Stapanov Voislav au fost radiate în baza încheierii nr. 70722/14.04.2020.</w:t>
      </w:r>
    </w:p>
    <w:p w:rsidR="00882FD5" w:rsidRPr="00882FD5" w:rsidRDefault="00882FD5" w:rsidP="001058F9">
      <w:pPr>
        <w:pStyle w:val="ListParagraph"/>
        <w:ind w:left="360"/>
        <w:jc w:val="both"/>
        <w:rPr>
          <w:rFonts w:ascii="Times New Roman" w:hAnsi="Times New Roman" w:cs="Times New Roman"/>
          <w:i/>
          <w:color w:val="auto"/>
        </w:rPr>
      </w:pPr>
      <w:proofErr w:type="gramStart"/>
      <w:r w:rsidRPr="00882FD5">
        <w:rPr>
          <w:rFonts w:ascii="Times New Roman" w:hAnsi="Times New Roman" w:cs="Times New Roman"/>
          <w:i/>
          <w:color w:val="auto"/>
        </w:rPr>
        <w:t>Sechestrul asigurator în baza ordonanței din 10.03.2020 privind dosarul penal nr.</w:t>
      </w:r>
      <w:proofErr w:type="gramEnd"/>
      <w:r w:rsidRPr="00882FD5">
        <w:rPr>
          <w:rFonts w:ascii="Times New Roman" w:hAnsi="Times New Roman" w:cs="Times New Roman"/>
          <w:i/>
          <w:color w:val="auto"/>
        </w:rPr>
        <w:t xml:space="preserve"> </w:t>
      </w:r>
      <w:proofErr w:type="gramStart"/>
      <w:r w:rsidRPr="00882FD5">
        <w:rPr>
          <w:rFonts w:ascii="Times New Roman" w:hAnsi="Times New Roman" w:cs="Times New Roman"/>
          <w:i/>
          <w:color w:val="auto"/>
        </w:rPr>
        <w:t>63/P/2018 al Parchetului de pe lângă Înalta Curte de Casație și Justiție – Direcția Națională Anticorupție („Sechestrul DNA”), înscris la sarcini sub C25, a fost radiat în baza Încheierii nr.</w:t>
      </w:r>
      <w:proofErr w:type="gramEnd"/>
      <w:r w:rsidRPr="00882FD5">
        <w:rPr>
          <w:rFonts w:ascii="Times New Roman" w:hAnsi="Times New Roman" w:cs="Times New Roman"/>
          <w:i/>
          <w:color w:val="auto"/>
        </w:rPr>
        <w:t xml:space="preserve"> </w:t>
      </w:r>
      <w:proofErr w:type="gramStart"/>
      <w:r w:rsidRPr="00882FD5">
        <w:rPr>
          <w:rFonts w:ascii="Times New Roman" w:hAnsi="Times New Roman" w:cs="Times New Roman"/>
          <w:i/>
          <w:color w:val="auto"/>
        </w:rPr>
        <w:t>100711 / 10.06.2020.</w:t>
      </w:r>
      <w:proofErr w:type="gramEnd"/>
    </w:p>
    <w:p w:rsidR="00882FD5" w:rsidRPr="00882FD5" w:rsidRDefault="00882FD5" w:rsidP="001058F9">
      <w:pPr>
        <w:pStyle w:val="ListParagraph"/>
        <w:ind w:left="360"/>
        <w:jc w:val="both"/>
        <w:rPr>
          <w:rFonts w:ascii="Times New Roman" w:hAnsi="Times New Roman" w:cs="Times New Roman"/>
          <w:i/>
          <w:color w:val="auto"/>
        </w:rPr>
      </w:pPr>
      <w:r w:rsidRPr="00882FD5">
        <w:rPr>
          <w:rFonts w:ascii="Times New Roman" w:hAnsi="Times New Roman" w:cs="Times New Roman"/>
          <w:i/>
          <w:color w:val="auto"/>
        </w:rPr>
        <w:t xml:space="preserve">Sechestrul penal dispus prin sentința 2858/F in dosarul 28726/3/2006 al Tribunalului București, înscris la sarcini sub C12, a fost radiat în baza Încheierii nr. </w:t>
      </w:r>
      <w:proofErr w:type="gramStart"/>
      <w:r w:rsidRPr="00882FD5">
        <w:rPr>
          <w:rFonts w:ascii="Times New Roman" w:hAnsi="Times New Roman" w:cs="Times New Roman"/>
          <w:i/>
          <w:color w:val="auto"/>
        </w:rPr>
        <w:t>109559 / 17.06.2020.</w:t>
      </w:r>
      <w:proofErr w:type="gramEnd"/>
    </w:p>
    <w:p w:rsidR="00882FD5" w:rsidRPr="00882FD5" w:rsidRDefault="00882FD5" w:rsidP="001058F9">
      <w:pPr>
        <w:pStyle w:val="ListParagraph"/>
        <w:ind w:left="360"/>
        <w:jc w:val="both"/>
        <w:rPr>
          <w:rFonts w:ascii="Times New Roman" w:hAnsi="Times New Roman" w:cs="Times New Roman"/>
          <w:i/>
          <w:color w:val="auto"/>
        </w:rPr>
      </w:pPr>
      <w:r w:rsidRPr="00882FD5">
        <w:rPr>
          <w:rFonts w:ascii="Times New Roman" w:hAnsi="Times New Roman" w:cs="Times New Roman"/>
          <w:i/>
          <w:color w:val="auto"/>
        </w:rPr>
        <w:t xml:space="preserve">În urma preluării imobilului de către Take Project SRL în contul creanței în cadrul procedurii insolvenței Tender SA, așa cum reiese din încheierea nr. 126328/06.07.2020, se radiază notarea B10, interdicțiile de sub B 3, 5, 6, 7, 8 și sarcinile de sub C2, 3, 4, 5, 6, 7, 22.  Sarcina notată sub C22 se referă la ipoteca legală instituită de către ANAF DGRFP Timișoara AJFP Timiș în baza procesului verbal nr. </w:t>
      </w:r>
      <w:proofErr w:type="gramStart"/>
      <w:r w:rsidRPr="00882FD5">
        <w:rPr>
          <w:rFonts w:ascii="Times New Roman" w:hAnsi="Times New Roman" w:cs="Times New Roman"/>
          <w:i/>
          <w:color w:val="auto"/>
        </w:rPr>
        <w:t>131 / 07.11.2018 („Ipoteca Legală”).</w:t>
      </w:r>
      <w:proofErr w:type="gramEnd"/>
    </w:p>
    <w:p w:rsidR="00882FD5" w:rsidRPr="00882FD5" w:rsidRDefault="00882FD5" w:rsidP="001058F9">
      <w:pPr>
        <w:pStyle w:val="ListParagraph"/>
        <w:ind w:left="360"/>
        <w:jc w:val="both"/>
        <w:rPr>
          <w:rFonts w:ascii="Times New Roman" w:hAnsi="Times New Roman" w:cs="Times New Roman"/>
          <w:i/>
          <w:color w:val="auto"/>
        </w:rPr>
      </w:pPr>
      <w:proofErr w:type="gramStart"/>
      <w:r w:rsidRPr="00882FD5">
        <w:rPr>
          <w:rFonts w:ascii="Times New Roman" w:hAnsi="Times New Roman" w:cs="Times New Roman"/>
          <w:i/>
          <w:color w:val="auto"/>
        </w:rPr>
        <w:t>La poziția B11 și C23 sunt înscrise respingerile de către OCPI a cererilor de reexaminare formulate de către Take Project SRL și Tender SA împotriva încheierii nr.</w:t>
      </w:r>
      <w:proofErr w:type="gramEnd"/>
      <w:r w:rsidRPr="00882FD5">
        <w:rPr>
          <w:rFonts w:ascii="Times New Roman" w:hAnsi="Times New Roman" w:cs="Times New Roman"/>
          <w:i/>
          <w:color w:val="auto"/>
        </w:rPr>
        <w:t xml:space="preserve"> 242155/2018, prin care s-</w:t>
      </w:r>
      <w:proofErr w:type="gramStart"/>
      <w:r w:rsidRPr="00882FD5">
        <w:rPr>
          <w:rFonts w:ascii="Times New Roman" w:hAnsi="Times New Roman" w:cs="Times New Roman"/>
          <w:i/>
          <w:color w:val="auto"/>
        </w:rPr>
        <w:t>a</w:t>
      </w:r>
      <w:proofErr w:type="gramEnd"/>
      <w:r w:rsidRPr="00882FD5">
        <w:rPr>
          <w:rFonts w:ascii="Times New Roman" w:hAnsi="Times New Roman" w:cs="Times New Roman"/>
          <w:i/>
          <w:color w:val="auto"/>
        </w:rPr>
        <w:t xml:space="preserve"> instituit Ipoteca Legală.  Așa cum am arătat mai sus, înscrierea împotriva căreia a fost formulată cererea de reexaminare a fost radiată deja din cartea funciară. </w:t>
      </w:r>
    </w:p>
    <w:p w:rsidR="00882FD5" w:rsidRPr="00882FD5" w:rsidRDefault="00882FD5" w:rsidP="001058F9">
      <w:pPr>
        <w:pStyle w:val="ListParagraph"/>
        <w:ind w:left="360"/>
        <w:jc w:val="both"/>
        <w:rPr>
          <w:rFonts w:ascii="Times New Roman" w:hAnsi="Times New Roman" w:cs="Times New Roman"/>
          <w:i/>
          <w:color w:val="auto"/>
        </w:rPr>
      </w:pPr>
      <w:r w:rsidRPr="00882FD5">
        <w:rPr>
          <w:rFonts w:ascii="Times New Roman" w:hAnsi="Times New Roman" w:cs="Times New Roman"/>
          <w:i/>
          <w:color w:val="auto"/>
        </w:rPr>
        <w:t xml:space="preserve">Situația la zi </w:t>
      </w:r>
      <w:proofErr w:type="gramStart"/>
      <w:r w:rsidRPr="00882FD5">
        <w:rPr>
          <w:rFonts w:ascii="Times New Roman" w:hAnsi="Times New Roman" w:cs="Times New Roman"/>
          <w:i/>
          <w:color w:val="auto"/>
        </w:rPr>
        <w:t>este</w:t>
      </w:r>
      <w:proofErr w:type="gramEnd"/>
      <w:r w:rsidRPr="00882FD5">
        <w:rPr>
          <w:rFonts w:ascii="Times New Roman" w:hAnsi="Times New Roman" w:cs="Times New Roman"/>
          <w:i/>
          <w:color w:val="auto"/>
        </w:rPr>
        <w:t xml:space="preserve"> evidențiată în Extrasul de Carte Funciară pentru informare nr. 126328 din 06 iulie 2020.</w:t>
      </w:r>
    </w:p>
    <w:p w:rsidR="00882FD5" w:rsidRPr="00EA5B46" w:rsidRDefault="00882FD5" w:rsidP="001058F9">
      <w:pPr>
        <w:pStyle w:val="ListParagraph"/>
        <w:ind w:left="360"/>
        <w:jc w:val="both"/>
        <w:rPr>
          <w:rFonts w:ascii="Times New Roman" w:hAnsi="Times New Roman" w:cs="Times New Roman"/>
          <w:color w:val="auto"/>
        </w:rPr>
      </w:pPr>
    </w:p>
    <w:p w:rsidR="00746156" w:rsidRDefault="007E2501" w:rsidP="001058F9">
      <w:pPr>
        <w:pStyle w:val="ListParagraph"/>
        <w:numPr>
          <w:ilvl w:val="0"/>
          <w:numId w:val="5"/>
        </w:numPr>
        <w:jc w:val="both"/>
        <w:rPr>
          <w:rFonts w:ascii="Times New Roman" w:hAnsi="Times New Roman" w:cs="Times New Roman"/>
          <w:color w:val="auto"/>
        </w:rPr>
      </w:pPr>
      <w:r w:rsidRPr="00EA5B46">
        <w:rPr>
          <w:rFonts w:ascii="Times New Roman" w:hAnsi="Times New Roman" w:cs="Times New Roman"/>
          <w:b/>
          <w:color w:val="auto"/>
        </w:rPr>
        <w:t xml:space="preserve">CF nr. </w:t>
      </w:r>
      <w:r w:rsidR="00FA5D00" w:rsidRPr="00EA5B46">
        <w:rPr>
          <w:rFonts w:ascii="Times New Roman" w:hAnsi="Times New Roman" w:cs="Times New Roman"/>
          <w:b/>
          <w:color w:val="auto"/>
        </w:rPr>
        <w:t>432251 cad 432251</w:t>
      </w:r>
      <w:r w:rsidR="00FA5D00" w:rsidRPr="00EA5B46">
        <w:rPr>
          <w:rFonts w:ascii="Times New Roman" w:hAnsi="Times New Roman" w:cs="Times New Roman"/>
          <w:color w:val="auto"/>
        </w:rPr>
        <w:t xml:space="preserve"> </w:t>
      </w:r>
      <w:r w:rsidR="00FE0185" w:rsidRPr="00EA5B46">
        <w:rPr>
          <w:rFonts w:ascii="Times New Roman" w:hAnsi="Times New Roman" w:cs="Times New Roman"/>
          <w:color w:val="auto"/>
        </w:rPr>
        <w:t xml:space="preserve"> in suprafata de </w:t>
      </w:r>
      <w:r w:rsidR="00FA5D00" w:rsidRPr="00EA5B46">
        <w:rPr>
          <w:rFonts w:ascii="Times New Roman" w:hAnsi="Times New Roman" w:cs="Times New Roman"/>
          <w:color w:val="auto"/>
        </w:rPr>
        <w:t>3.003</w:t>
      </w:r>
      <w:r w:rsidR="00FE0185" w:rsidRPr="00EA5B46">
        <w:rPr>
          <w:rFonts w:ascii="Times New Roman" w:hAnsi="Times New Roman" w:cs="Times New Roman"/>
          <w:color w:val="auto"/>
        </w:rPr>
        <w:t xml:space="preserve"> mp – categoria</w:t>
      </w:r>
      <w:r w:rsidR="00FA5D00" w:rsidRPr="00EA5B46">
        <w:rPr>
          <w:rFonts w:ascii="Times New Roman" w:hAnsi="Times New Roman" w:cs="Times New Roman"/>
          <w:color w:val="auto"/>
        </w:rPr>
        <w:t xml:space="preserve"> de folosinta curti constructii, </w:t>
      </w:r>
      <w:r w:rsidR="00EA5B46" w:rsidRPr="00EA5B46">
        <w:rPr>
          <w:rFonts w:ascii="Times New Roman" w:hAnsi="Times New Roman" w:cs="Times New Roman"/>
          <w:color w:val="auto"/>
        </w:rPr>
        <w:t>proprietar TAKE PROJEKT S.R.L., CIF 35002233, drept de superficie ISHO PARKSIDE C S.R.L., CIF 42484577;</w:t>
      </w:r>
    </w:p>
    <w:p w:rsidR="001058F9" w:rsidRPr="001058F9" w:rsidRDefault="001058F9" w:rsidP="001058F9">
      <w:pPr>
        <w:pStyle w:val="ListParagraph"/>
        <w:ind w:left="360"/>
        <w:jc w:val="both"/>
        <w:rPr>
          <w:rFonts w:ascii="Times New Roman" w:hAnsi="Times New Roman" w:cs="Times New Roman"/>
          <w:i/>
          <w:color w:val="auto"/>
        </w:rPr>
      </w:pPr>
      <w:r w:rsidRPr="001058F9">
        <w:rPr>
          <w:rFonts w:ascii="Times New Roman" w:hAnsi="Times New Roman" w:cs="Times New Roman"/>
          <w:i/>
          <w:color w:val="auto"/>
        </w:rPr>
        <w:t xml:space="preserve">Punctul de plecare pentru explicații </w:t>
      </w:r>
      <w:proofErr w:type="gramStart"/>
      <w:r w:rsidRPr="001058F9">
        <w:rPr>
          <w:rFonts w:ascii="Times New Roman" w:hAnsi="Times New Roman" w:cs="Times New Roman"/>
          <w:i/>
          <w:color w:val="auto"/>
        </w:rPr>
        <w:t>este</w:t>
      </w:r>
      <w:proofErr w:type="gramEnd"/>
      <w:r w:rsidRPr="001058F9">
        <w:rPr>
          <w:rFonts w:ascii="Times New Roman" w:hAnsi="Times New Roman" w:cs="Times New Roman"/>
          <w:i/>
          <w:color w:val="auto"/>
        </w:rPr>
        <w:t xml:space="preserve"> Extrasul de Carte Funciară pentru informare nr. 66094 din 1 aprilie 2020.</w:t>
      </w:r>
    </w:p>
    <w:p w:rsidR="001058F9" w:rsidRPr="001058F9" w:rsidRDefault="001058F9" w:rsidP="001058F9">
      <w:pPr>
        <w:pStyle w:val="ListParagraph"/>
        <w:ind w:left="360"/>
        <w:jc w:val="both"/>
        <w:rPr>
          <w:rFonts w:ascii="Times New Roman" w:hAnsi="Times New Roman" w:cs="Times New Roman"/>
          <w:i/>
          <w:color w:val="auto"/>
        </w:rPr>
      </w:pPr>
      <w:r w:rsidRPr="001058F9">
        <w:rPr>
          <w:rFonts w:ascii="Times New Roman" w:hAnsi="Times New Roman" w:cs="Times New Roman"/>
          <w:i/>
          <w:color w:val="auto"/>
        </w:rPr>
        <w:t>Urmărirea silită imobiliară în dosarul 1252/EX/2014 înscrisă sub C9 și urmărirea silită imobiliară în dosarul 1659/EX/2014 înscrisă sub C10 înscrise în favoarea B.E.J.A. Dragomir Daniel si Stapanov Voislav au fost radiate în baza încheierii nr. 70729/14.04.2020.</w:t>
      </w:r>
    </w:p>
    <w:p w:rsidR="001058F9" w:rsidRPr="001058F9" w:rsidRDefault="001058F9" w:rsidP="001058F9">
      <w:pPr>
        <w:pStyle w:val="ListParagraph"/>
        <w:ind w:left="360"/>
        <w:jc w:val="both"/>
        <w:rPr>
          <w:rFonts w:ascii="Times New Roman" w:hAnsi="Times New Roman" w:cs="Times New Roman"/>
          <w:i/>
          <w:color w:val="auto"/>
        </w:rPr>
      </w:pPr>
      <w:proofErr w:type="gramStart"/>
      <w:r w:rsidRPr="001058F9">
        <w:rPr>
          <w:rFonts w:ascii="Times New Roman" w:hAnsi="Times New Roman" w:cs="Times New Roman"/>
          <w:i/>
          <w:color w:val="auto"/>
        </w:rPr>
        <w:t>Sechestrul asigurator în baza ordonanței din 10.03.2020 privind dosarul penal nr.</w:t>
      </w:r>
      <w:proofErr w:type="gramEnd"/>
      <w:r w:rsidRPr="001058F9">
        <w:rPr>
          <w:rFonts w:ascii="Times New Roman" w:hAnsi="Times New Roman" w:cs="Times New Roman"/>
          <w:i/>
          <w:color w:val="auto"/>
        </w:rPr>
        <w:t xml:space="preserve"> </w:t>
      </w:r>
      <w:proofErr w:type="gramStart"/>
      <w:r w:rsidRPr="001058F9">
        <w:rPr>
          <w:rFonts w:ascii="Times New Roman" w:hAnsi="Times New Roman" w:cs="Times New Roman"/>
          <w:i/>
          <w:color w:val="auto"/>
        </w:rPr>
        <w:t>63/P/2018 al Parchetului de pe lângă Înalta Curte de Casație și Justiție – Direcția Națională Anticorupție („Sechestrul DNA”), înscris la sarcini sub C26, a fost radiat în baza Încheierii nr.</w:t>
      </w:r>
      <w:proofErr w:type="gramEnd"/>
      <w:r w:rsidRPr="001058F9">
        <w:rPr>
          <w:rFonts w:ascii="Times New Roman" w:hAnsi="Times New Roman" w:cs="Times New Roman"/>
          <w:i/>
          <w:color w:val="auto"/>
        </w:rPr>
        <w:t xml:space="preserve"> </w:t>
      </w:r>
      <w:proofErr w:type="gramStart"/>
      <w:r w:rsidRPr="001058F9">
        <w:rPr>
          <w:rFonts w:ascii="Times New Roman" w:hAnsi="Times New Roman" w:cs="Times New Roman"/>
          <w:i/>
          <w:color w:val="auto"/>
        </w:rPr>
        <w:t>100773 / 10.06.2020.</w:t>
      </w:r>
      <w:proofErr w:type="gramEnd"/>
    </w:p>
    <w:p w:rsidR="001058F9" w:rsidRPr="001058F9" w:rsidRDefault="001058F9" w:rsidP="001058F9">
      <w:pPr>
        <w:pStyle w:val="ListParagraph"/>
        <w:ind w:left="360"/>
        <w:jc w:val="both"/>
        <w:rPr>
          <w:rFonts w:ascii="Times New Roman" w:hAnsi="Times New Roman" w:cs="Times New Roman"/>
          <w:i/>
          <w:color w:val="auto"/>
        </w:rPr>
      </w:pPr>
    </w:p>
    <w:p w:rsidR="001058F9" w:rsidRPr="001058F9" w:rsidRDefault="001058F9" w:rsidP="001058F9">
      <w:pPr>
        <w:pStyle w:val="ListParagraph"/>
        <w:ind w:left="360"/>
        <w:jc w:val="both"/>
        <w:rPr>
          <w:rFonts w:ascii="Times New Roman" w:hAnsi="Times New Roman" w:cs="Times New Roman"/>
          <w:i/>
          <w:color w:val="auto"/>
        </w:rPr>
      </w:pPr>
      <w:r w:rsidRPr="001058F9">
        <w:rPr>
          <w:rFonts w:ascii="Times New Roman" w:hAnsi="Times New Roman" w:cs="Times New Roman"/>
          <w:i/>
          <w:color w:val="auto"/>
        </w:rPr>
        <w:t xml:space="preserve">La poziția C27 </w:t>
      </w:r>
      <w:proofErr w:type="gramStart"/>
      <w:r w:rsidRPr="001058F9">
        <w:rPr>
          <w:rFonts w:ascii="Times New Roman" w:hAnsi="Times New Roman" w:cs="Times New Roman"/>
          <w:i/>
          <w:color w:val="auto"/>
        </w:rPr>
        <w:t>este</w:t>
      </w:r>
      <w:proofErr w:type="gramEnd"/>
      <w:r w:rsidRPr="001058F9">
        <w:rPr>
          <w:rFonts w:ascii="Times New Roman" w:hAnsi="Times New Roman" w:cs="Times New Roman"/>
          <w:i/>
          <w:color w:val="auto"/>
        </w:rPr>
        <w:t xml:space="preserve"> înscrisă respingerea de către OCPI a cererii de reexaminare formulată de către Take Project SRL și împotriva încheierii nr. 58963/13.03.2020, prin care s-</w:t>
      </w:r>
      <w:proofErr w:type="gramStart"/>
      <w:r w:rsidRPr="001058F9">
        <w:rPr>
          <w:rFonts w:ascii="Times New Roman" w:hAnsi="Times New Roman" w:cs="Times New Roman"/>
          <w:i/>
          <w:color w:val="auto"/>
        </w:rPr>
        <w:t>a</w:t>
      </w:r>
      <w:proofErr w:type="gramEnd"/>
      <w:r w:rsidRPr="001058F9">
        <w:rPr>
          <w:rFonts w:ascii="Times New Roman" w:hAnsi="Times New Roman" w:cs="Times New Roman"/>
          <w:i/>
          <w:color w:val="auto"/>
        </w:rPr>
        <w:t xml:space="preserve"> instituit Sechestrul DNA (C26). Așa cum am arătat mai sus, înscrierea împotriva căreia a fost formulată cererea de reexaminare a fost radiată deja din cartea funciară.</w:t>
      </w:r>
    </w:p>
    <w:p w:rsidR="001058F9" w:rsidRPr="001058F9" w:rsidRDefault="001058F9" w:rsidP="001058F9">
      <w:pPr>
        <w:pStyle w:val="ListParagraph"/>
        <w:ind w:left="360"/>
        <w:jc w:val="both"/>
        <w:rPr>
          <w:rFonts w:ascii="Times New Roman" w:hAnsi="Times New Roman" w:cs="Times New Roman"/>
          <w:i/>
          <w:color w:val="auto"/>
        </w:rPr>
      </w:pPr>
      <w:r w:rsidRPr="001058F9">
        <w:rPr>
          <w:rFonts w:ascii="Times New Roman" w:hAnsi="Times New Roman" w:cs="Times New Roman"/>
          <w:i/>
          <w:color w:val="auto"/>
        </w:rPr>
        <w:lastRenderedPageBreak/>
        <w:t xml:space="preserve">Sechestrul penal dispus prin sentința 2858/F in dosarul 28726/3/2006 al Tribunalului București, înscris la sarcini sub C12, a fost radiat în baza Încheierii nr. </w:t>
      </w:r>
      <w:proofErr w:type="gramStart"/>
      <w:r w:rsidRPr="001058F9">
        <w:rPr>
          <w:rFonts w:ascii="Times New Roman" w:hAnsi="Times New Roman" w:cs="Times New Roman"/>
          <w:i/>
          <w:color w:val="auto"/>
        </w:rPr>
        <w:t>109539/ 17.06.2020.</w:t>
      </w:r>
      <w:proofErr w:type="gramEnd"/>
    </w:p>
    <w:p w:rsidR="001058F9" w:rsidRPr="001058F9" w:rsidRDefault="001058F9" w:rsidP="001058F9">
      <w:pPr>
        <w:pStyle w:val="ListParagraph"/>
        <w:ind w:left="360"/>
        <w:jc w:val="both"/>
        <w:rPr>
          <w:rFonts w:ascii="Times New Roman" w:hAnsi="Times New Roman" w:cs="Times New Roman"/>
          <w:i/>
          <w:color w:val="auto"/>
        </w:rPr>
      </w:pPr>
      <w:r w:rsidRPr="001058F9">
        <w:rPr>
          <w:rFonts w:ascii="Times New Roman" w:hAnsi="Times New Roman" w:cs="Times New Roman"/>
          <w:i/>
          <w:color w:val="auto"/>
        </w:rPr>
        <w:t xml:space="preserve">În urma preluării imobilului de către Take Project SRL în contul creanței în cadrul procedurii insolvenței Tender SA, așa cum reiese din încheierea nr. 126329/06.07.2020, se radiază notarea B9, interdicțiile de sub B 3, 5, 6, 7, 8 și sarcinile de sub C2, 3, 4, 5, 6, 7, 22.  Sarcina notată sub C22 se referă la ipoteca legală instituită de către ANAF DGRFP Timișoara AJFP Timiș în baza procesului verbal nr. </w:t>
      </w:r>
      <w:proofErr w:type="gramStart"/>
      <w:r w:rsidRPr="001058F9">
        <w:rPr>
          <w:rFonts w:ascii="Times New Roman" w:hAnsi="Times New Roman" w:cs="Times New Roman"/>
          <w:i/>
          <w:color w:val="auto"/>
        </w:rPr>
        <w:t>131 / 07.11.2018 („Ipoteca Legală”).</w:t>
      </w:r>
      <w:proofErr w:type="gramEnd"/>
    </w:p>
    <w:p w:rsidR="001058F9" w:rsidRPr="001058F9" w:rsidRDefault="001058F9" w:rsidP="001058F9">
      <w:pPr>
        <w:pStyle w:val="ListParagraph"/>
        <w:ind w:left="360"/>
        <w:jc w:val="both"/>
        <w:rPr>
          <w:rFonts w:ascii="Times New Roman" w:hAnsi="Times New Roman" w:cs="Times New Roman"/>
          <w:i/>
          <w:color w:val="auto"/>
        </w:rPr>
      </w:pPr>
      <w:r w:rsidRPr="001058F9">
        <w:rPr>
          <w:rFonts w:ascii="Times New Roman" w:hAnsi="Times New Roman" w:cs="Times New Roman"/>
          <w:i/>
          <w:color w:val="auto"/>
        </w:rPr>
        <w:t xml:space="preserve">La poziția C24 </w:t>
      </w:r>
      <w:proofErr w:type="gramStart"/>
      <w:r w:rsidRPr="001058F9">
        <w:rPr>
          <w:rFonts w:ascii="Times New Roman" w:hAnsi="Times New Roman" w:cs="Times New Roman"/>
          <w:i/>
          <w:color w:val="auto"/>
        </w:rPr>
        <w:t>este</w:t>
      </w:r>
      <w:proofErr w:type="gramEnd"/>
      <w:r w:rsidRPr="001058F9">
        <w:rPr>
          <w:rFonts w:ascii="Times New Roman" w:hAnsi="Times New Roman" w:cs="Times New Roman"/>
          <w:i/>
          <w:color w:val="auto"/>
        </w:rPr>
        <w:t xml:space="preserve"> înscrisă respingerrea de către OCPI a cererii de reexaminare formulată de către Take Project SRL împotriva încheierii nr. 242123/2018, prin care s-</w:t>
      </w:r>
      <w:proofErr w:type="gramStart"/>
      <w:r w:rsidRPr="001058F9">
        <w:rPr>
          <w:rFonts w:ascii="Times New Roman" w:hAnsi="Times New Roman" w:cs="Times New Roman"/>
          <w:i/>
          <w:color w:val="auto"/>
        </w:rPr>
        <w:t>a</w:t>
      </w:r>
      <w:proofErr w:type="gramEnd"/>
      <w:r w:rsidRPr="001058F9">
        <w:rPr>
          <w:rFonts w:ascii="Times New Roman" w:hAnsi="Times New Roman" w:cs="Times New Roman"/>
          <w:i/>
          <w:color w:val="auto"/>
        </w:rPr>
        <w:t xml:space="preserve"> instituit Ipoteca Legală.  Așa cum am arătat mai sus, înscrierea împotriva căreia a fost formulată cererea de reexaminare a fost radiată deja din cartea funciară.</w:t>
      </w:r>
    </w:p>
    <w:p w:rsidR="001058F9" w:rsidRPr="001058F9" w:rsidRDefault="001058F9" w:rsidP="001058F9">
      <w:pPr>
        <w:pStyle w:val="ListParagraph"/>
        <w:ind w:left="360"/>
        <w:jc w:val="both"/>
        <w:rPr>
          <w:rFonts w:ascii="Times New Roman" w:hAnsi="Times New Roman" w:cs="Times New Roman"/>
          <w:i/>
          <w:color w:val="auto"/>
        </w:rPr>
      </w:pPr>
      <w:r w:rsidRPr="001058F9">
        <w:rPr>
          <w:rFonts w:ascii="Times New Roman" w:hAnsi="Times New Roman" w:cs="Times New Roman"/>
          <w:i/>
          <w:color w:val="auto"/>
        </w:rPr>
        <w:t xml:space="preserve">Situația la zi </w:t>
      </w:r>
      <w:proofErr w:type="gramStart"/>
      <w:r w:rsidRPr="001058F9">
        <w:rPr>
          <w:rFonts w:ascii="Times New Roman" w:hAnsi="Times New Roman" w:cs="Times New Roman"/>
          <w:i/>
          <w:color w:val="auto"/>
        </w:rPr>
        <w:t>este</w:t>
      </w:r>
      <w:proofErr w:type="gramEnd"/>
      <w:r w:rsidRPr="001058F9">
        <w:rPr>
          <w:rFonts w:ascii="Times New Roman" w:hAnsi="Times New Roman" w:cs="Times New Roman"/>
          <w:i/>
          <w:color w:val="auto"/>
        </w:rPr>
        <w:t xml:space="preserve"> evidențiată în Extrasul de Carte Funciară pentru informare nr. 126329 din 06 iulie 2020.</w:t>
      </w:r>
    </w:p>
    <w:p w:rsidR="001058F9" w:rsidRPr="00EA5B46" w:rsidRDefault="001058F9" w:rsidP="001058F9">
      <w:pPr>
        <w:pStyle w:val="ListParagraph"/>
        <w:ind w:left="360"/>
        <w:jc w:val="both"/>
        <w:rPr>
          <w:rFonts w:ascii="Times New Roman" w:hAnsi="Times New Roman" w:cs="Times New Roman"/>
          <w:color w:val="auto"/>
        </w:rPr>
      </w:pPr>
    </w:p>
    <w:p w:rsidR="00FA5D00" w:rsidRPr="001058F9" w:rsidRDefault="00FA5D00" w:rsidP="001058F9">
      <w:pPr>
        <w:pStyle w:val="ListParagraph"/>
        <w:numPr>
          <w:ilvl w:val="0"/>
          <w:numId w:val="5"/>
        </w:numPr>
        <w:jc w:val="both"/>
        <w:rPr>
          <w:rFonts w:ascii="Times New Roman" w:hAnsi="Times New Roman" w:cs="Times New Roman"/>
          <w:color w:val="FF0000"/>
        </w:rPr>
      </w:pPr>
      <w:r w:rsidRPr="00EA5B46">
        <w:rPr>
          <w:rFonts w:ascii="Times New Roman" w:hAnsi="Times New Roman" w:cs="Times New Roman"/>
          <w:b/>
          <w:color w:val="auto"/>
        </w:rPr>
        <w:t>CF nr. 432252 cad 432252</w:t>
      </w:r>
      <w:r w:rsidRPr="00EA5B46">
        <w:rPr>
          <w:rFonts w:ascii="Times New Roman" w:hAnsi="Times New Roman" w:cs="Times New Roman"/>
          <w:color w:val="auto"/>
        </w:rPr>
        <w:t xml:space="preserve"> in suprafata de 4.101 mp – categoria de folosinta curti constructii, proprietar</w:t>
      </w:r>
      <w:r w:rsidRPr="00EA5B46">
        <w:rPr>
          <w:rFonts w:ascii="Times New Roman" w:hAnsi="Times New Roman" w:cs="Times New Roman"/>
          <w:color w:val="FF0000"/>
        </w:rPr>
        <w:t xml:space="preserve"> </w:t>
      </w:r>
      <w:r w:rsidR="00EA5B46" w:rsidRPr="00EA5B46">
        <w:rPr>
          <w:rFonts w:ascii="Times New Roman" w:hAnsi="Times New Roman" w:cs="Times New Roman"/>
          <w:color w:val="auto"/>
        </w:rPr>
        <w:t>proprietar TAKE PROJEKT S.R.L., CIF 35002233, drept de superficie ISHO PARKSIDE C S.R.L., CIF 42484577</w:t>
      </w:r>
      <w:r w:rsidR="001058F9">
        <w:rPr>
          <w:rFonts w:ascii="Times New Roman" w:hAnsi="Times New Roman" w:cs="Times New Roman"/>
          <w:color w:val="auto"/>
        </w:rPr>
        <w:t>;</w:t>
      </w:r>
    </w:p>
    <w:p w:rsidR="001058F9" w:rsidRPr="001058F9" w:rsidRDefault="001058F9" w:rsidP="001058F9">
      <w:pPr>
        <w:pStyle w:val="ListParagraph"/>
        <w:ind w:left="360"/>
        <w:jc w:val="both"/>
        <w:rPr>
          <w:rFonts w:ascii="Times New Roman" w:hAnsi="Times New Roman" w:cs="Times New Roman"/>
          <w:i/>
          <w:color w:val="auto"/>
        </w:rPr>
      </w:pPr>
      <w:r w:rsidRPr="001058F9">
        <w:rPr>
          <w:rFonts w:ascii="Times New Roman" w:hAnsi="Times New Roman" w:cs="Times New Roman"/>
          <w:i/>
          <w:color w:val="auto"/>
        </w:rPr>
        <w:t>Punctul de plecare pentru explicații este Extrasul de Carte Funciară pentru informare nr. 66093 din 1 aprilie 2020.</w:t>
      </w:r>
    </w:p>
    <w:p w:rsidR="001058F9" w:rsidRPr="001058F9" w:rsidRDefault="001058F9" w:rsidP="001058F9">
      <w:pPr>
        <w:pStyle w:val="ListParagraph"/>
        <w:ind w:left="360"/>
        <w:jc w:val="both"/>
        <w:rPr>
          <w:rFonts w:ascii="Times New Roman" w:hAnsi="Times New Roman" w:cs="Times New Roman"/>
          <w:i/>
          <w:color w:val="auto"/>
        </w:rPr>
      </w:pPr>
      <w:r w:rsidRPr="001058F9">
        <w:rPr>
          <w:rFonts w:ascii="Times New Roman" w:hAnsi="Times New Roman" w:cs="Times New Roman"/>
          <w:i/>
          <w:color w:val="auto"/>
        </w:rPr>
        <w:t>Urmărirea silită imobiliară în dosarul 1252/EX/2014 înscrisă sub C9 și urmărirea silită imobiliară în dosarul 1659/EX/2014 înscrisă sub C10 înscrise în favoarea B.E.J.A. Dragomir Daniel si Stapanov Voislav au fost radiate în baza încheierii nr. 70749/14.04.2020.</w:t>
      </w:r>
    </w:p>
    <w:p w:rsidR="001058F9" w:rsidRPr="001058F9" w:rsidRDefault="001058F9" w:rsidP="001058F9">
      <w:pPr>
        <w:pStyle w:val="ListParagraph"/>
        <w:ind w:left="360"/>
        <w:jc w:val="both"/>
        <w:rPr>
          <w:rFonts w:ascii="Times New Roman" w:hAnsi="Times New Roman" w:cs="Times New Roman"/>
          <w:i/>
          <w:color w:val="auto"/>
        </w:rPr>
      </w:pPr>
      <w:proofErr w:type="gramStart"/>
      <w:r w:rsidRPr="001058F9">
        <w:rPr>
          <w:rFonts w:ascii="Times New Roman" w:hAnsi="Times New Roman" w:cs="Times New Roman"/>
          <w:i/>
          <w:color w:val="auto"/>
        </w:rPr>
        <w:t>Sechestrul asigurator în baza ordonanței din 10.03.2020 privind dosarul penal nr.</w:t>
      </w:r>
      <w:proofErr w:type="gramEnd"/>
      <w:r w:rsidRPr="001058F9">
        <w:rPr>
          <w:rFonts w:ascii="Times New Roman" w:hAnsi="Times New Roman" w:cs="Times New Roman"/>
          <w:i/>
          <w:color w:val="auto"/>
        </w:rPr>
        <w:t xml:space="preserve"> 63/P/2018 al Parchetului de pe lângă Înalta Curte de Casație și Justiție – Direcția Națională Anticorupție („Sechestrul DNA”), înscris la sarcini sub C26, a fost radiat în baza Încheierii nr. 100776 / 10.06.2020.</w:t>
      </w:r>
    </w:p>
    <w:p w:rsidR="001058F9" w:rsidRPr="001058F9" w:rsidRDefault="001058F9" w:rsidP="001058F9">
      <w:pPr>
        <w:pStyle w:val="ListParagraph"/>
        <w:ind w:left="360"/>
        <w:jc w:val="both"/>
        <w:rPr>
          <w:rFonts w:ascii="Times New Roman" w:hAnsi="Times New Roman" w:cs="Times New Roman"/>
          <w:i/>
          <w:color w:val="auto"/>
        </w:rPr>
      </w:pPr>
      <w:r w:rsidRPr="001058F9">
        <w:rPr>
          <w:rFonts w:ascii="Times New Roman" w:hAnsi="Times New Roman" w:cs="Times New Roman"/>
          <w:i/>
          <w:color w:val="auto"/>
        </w:rPr>
        <w:t xml:space="preserve">La poziția C29 </w:t>
      </w:r>
      <w:proofErr w:type="gramStart"/>
      <w:r w:rsidRPr="001058F9">
        <w:rPr>
          <w:rFonts w:ascii="Times New Roman" w:hAnsi="Times New Roman" w:cs="Times New Roman"/>
          <w:i/>
          <w:color w:val="auto"/>
        </w:rPr>
        <w:t>este</w:t>
      </w:r>
      <w:proofErr w:type="gramEnd"/>
      <w:r w:rsidRPr="001058F9">
        <w:rPr>
          <w:rFonts w:ascii="Times New Roman" w:hAnsi="Times New Roman" w:cs="Times New Roman"/>
          <w:i/>
          <w:color w:val="auto"/>
        </w:rPr>
        <w:t xml:space="preserve"> înscrisă respingerea de către OCPI a cererii de reexaminare formulată de către Take Project SRL și împotriva încheierii nr. 58974/13.03.2020, prin care s-a instituit Sechestrul DNA (C26). Așa cum am arătat mai sus, înscrierea împotriva căreia a fost formulată cererea de reexaminare a fost radiată deja din cartea funciară.</w:t>
      </w:r>
    </w:p>
    <w:p w:rsidR="001058F9" w:rsidRPr="001058F9" w:rsidRDefault="001058F9" w:rsidP="001058F9">
      <w:pPr>
        <w:pStyle w:val="ListParagraph"/>
        <w:ind w:left="360"/>
        <w:jc w:val="both"/>
        <w:rPr>
          <w:rFonts w:ascii="Times New Roman" w:hAnsi="Times New Roman" w:cs="Times New Roman"/>
          <w:i/>
          <w:color w:val="auto"/>
        </w:rPr>
      </w:pPr>
      <w:r w:rsidRPr="001058F9">
        <w:rPr>
          <w:rFonts w:ascii="Times New Roman" w:hAnsi="Times New Roman" w:cs="Times New Roman"/>
          <w:i/>
          <w:color w:val="auto"/>
        </w:rPr>
        <w:t>Sechestrul penal dispus prin sentința 2858/F in dosarul 28726/3/2006 al Tribunalului București, înscris la sarcini sub C12, a fost radiat în baza Încheierii nr. 109538/ 17.06.2020.</w:t>
      </w:r>
    </w:p>
    <w:p w:rsidR="001058F9" w:rsidRPr="001058F9" w:rsidRDefault="001058F9" w:rsidP="001058F9">
      <w:pPr>
        <w:pStyle w:val="ListParagraph"/>
        <w:ind w:left="360"/>
        <w:jc w:val="both"/>
        <w:rPr>
          <w:rFonts w:ascii="Times New Roman" w:hAnsi="Times New Roman" w:cs="Times New Roman"/>
          <w:i/>
          <w:color w:val="auto"/>
        </w:rPr>
      </w:pPr>
      <w:r w:rsidRPr="001058F9">
        <w:rPr>
          <w:rFonts w:ascii="Times New Roman" w:hAnsi="Times New Roman" w:cs="Times New Roman"/>
          <w:i/>
          <w:color w:val="auto"/>
        </w:rPr>
        <w:t xml:space="preserve">În urma preluării imobilului de către Take Project SRL în contul creanței în cadrul procedurii insolvenței Tender SA, așa cum reiese din încheierea nr. 126330/06.07.2020, se radiază notarea B10, interdicțiile de sub B 3, 5, 6, 7, 8 și sarcinile de sub C2, 3, 4, 5, 6, 7, 22.  Sarcina notată sub C22 se referă la ipoteca legală instituită de către ANAF DGRFP Timișoara AJFP Timiș în baza procesului verbal nr. </w:t>
      </w:r>
      <w:proofErr w:type="gramStart"/>
      <w:r w:rsidRPr="001058F9">
        <w:rPr>
          <w:rFonts w:ascii="Times New Roman" w:hAnsi="Times New Roman" w:cs="Times New Roman"/>
          <w:i/>
          <w:color w:val="auto"/>
        </w:rPr>
        <w:t>131 / 07.11.2018 („Ipoteca Legală”).</w:t>
      </w:r>
      <w:proofErr w:type="gramEnd"/>
    </w:p>
    <w:p w:rsidR="001058F9" w:rsidRPr="001058F9" w:rsidRDefault="001058F9" w:rsidP="001058F9">
      <w:pPr>
        <w:pStyle w:val="ListParagraph"/>
        <w:ind w:left="360"/>
        <w:jc w:val="both"/>
        <w:rPr>
          <w:rFonts w:ascii="Times New Roman" w:hAnsi="Times New Roman" w:cs="Times New Roman"/>
          <w:i/>
          <w:color w:val="auto"/>
        </w:rPr>
      </w:pPr>
    </w:p>
    <w:p w:rsidR="001058F9" w:rsidRPr="001058F9" w:rsidRDefault="001058F9" w:rsidP="001058F9">
      <w:pPr>
        <w:pStyle w:val="ListParagraph"/>
        <w:ind w:left="360"/>
        <w:jc w:val="both"/>
        <w:rPr>
          <w:rFonts w:ascii="Times New Roman" w:hAnsi="Times New Roman" w:cs="Times New Roman"/>
          <w:i/>
          <w:color w:val="auto"/>
        </w:rPr>
      </w:pPr>
      <w:proofErr w:type="gramStart"/>
      <w:r w:rsidRPr="001058F9">
        <w:rPr>
          <w:rFonts w:ascii="Times New Roman" w:hAnsi="Times New Roman" w:cs="Times New Roman"/>
          <w:i/>
          <w:color w:val="auto"/>
        </w:rPr>
        <w:lastRenderedPageBreak/>
        <w:t>La poziția C23 și C24 sunt înscrise respingerile de către OCPI a cererilor de reexaminare formulate de către Tender SA și Take Project SRL împotriva încheierii nr.</w:t>
      </w:r>
      <w:proofErr w:type="gramEnd"/>
      <w:r w:rsidRPr="001058F9">
        <w:rPr>
          <w:rFonts w:ascii="Times New Roman" w:hAnsi="Times New Roman" w:cs="Times New Roman"/>
          <w:i/>
          <w:color w:val="auto"/>
        </w:rPr>
        <w:t xml:space="preserve"> 242149/2018, prin care s-</w:t>
      </w:r>
      <w:proofErr w:type="gramStart"/>
      <w:r w:rsidRPr="001058F9">
        <w:rPr>
          <w:rFonts w:ascii="Times New Roman" w:hAnsi="Times New Roman" w:cs="Times New Roman"/>
          <w:i/>
          <w:color w:val="auto"/>
        </w:rPr>
        <w:t>a</w:t>
      </w:r>
      <w:proofErr w:type="gramEnd"/>
      <w:r w:rsidRPr="001058F9">
        <w:rPr>
          <w:rFonts w:ascii="Times New Roman" w:hAnsi="Times New Roman" w:cs="Times New Roman"/>
          <w:i/>
          <w:color w:val="auto"/>
        </w:rPr>
        <w:t xml:space="preserve"> instituit Ipoteca Legală.  Așa cum am arătat mai sus, înscrierea împotriva căreia a fost formulată cererea de reexaminare a fost radiată deja din cartea funciară.</w:t>
      </w:r>
    </w:p>
    <w:p w:rsidR="001058F9" w:rsidRPr="001058F9" w:rsidRDefault="001058F9" w:rsidP="001058F9">
      <w:pPr>
        <w:pStyle w:val="ListParagraph"/>
        <w:ind w:left="360"/>
        <w:jc w:val="both"/>
        <w:rPr>
          <w:rFonts w:ascii="Times New Roman" w:hAnsi="Times New Roman" w:cs="Times New Roman"/>
          <w:i/>
          <w:color w:val="auto"/>
        </w:rPr>
      </w:pPr>
      <w:r w:rsidRPr="001058F9">
        <w:rPr>
          <w:rFonts w:ascii="Times New Roman" w:hAnsi="Times New Roman" w:cs="Times New Roman"/>
          <w:i/>
          <w:color w:val="auto"/>
        </w:rPr>
        <w:t xml:space="preserve">Situația la zi </w:t>
      </w:r>
      <w:proofErr w:type="gramStart"/>
      <w:r w:rsidRPr="001058F9">
        <w:rPr>
          <w:rFonts w:ascii="Times New Roman" w:hAnsi="Times New Roman" w:cs="Times New Roman"/>
          <w:i/>
          <w:color w:val="auto"/>
        </w:rPr>
        <w:t>este</w:t>
      </w:r>
      <w:proofErr w:type="gramEnd"/>
      <w:r w:rsidRPr="001058F9">
        <w:rPr>
          <w:rFonts w:ascii="Times New Roman" w:hAnsi="Times New Roman" w:cs="Times New Roman"/>
          <w:i/>
          <w:color w:val="auto"/>
        </w:rPr>
        <w:t xml:space="preserve"> evidențiată în Extrasul de Carte Funciară pentru informare nr. 126330 din 06 iulie 2020.</w:t>
      </w:r>
    </w:p>
    <w:p w:rsidR="001058F9" w:rsidRPr="00EA5B46" w:rsidRDefault="001058F9" w:rsidP="001058F9">
      <w:pPr>
        <w:pStyle w:val="ListParagraph"/>
        <w:ind w:left="360"/>
        <w:jc w:val="both"/>
        <w:rPr>
          <w:rFonts w:ascii="Times New Roman" w:hAnsi="Times New Roman" w:cs="Times New Roman"/>
          <w:color w:val="FF0000"/>
        </w:rPr>
      </w:pPr>
    </w:p>
    <w:p w:rsidR="00FA5D00" w:rsidRPr="001058F9" w:rsidRDefault="00FA5D00" w:rsidP="001058F9">
      <w:pPr>
        <w:pStyle w:val="ListParagraph"/>
        <w:numPr>
          <w:ilvl w:val="0"/>
          <w:numId w:val="5"/>
        </w:numPr>
        <w:jc w:val="both"/>
        <w:rPr>
          <w:rFonts w:ascii="Times New Roman" w:hAnsi="Times New Roman" w:cs="Times New Roman"/>
          <w:color w:val="FF0000"/>
        </w:rPr>
      </w:pPr>
      <w:r w:rsidRPr="00EA5B46">
        <w:rPr>
          <w:rFonts w:ascii="Times New Roman" w:hAnsi="Times New Roman" w:cs="Times New Roman"/>
          <w:b/>
          <w:color w:val="auto"/>
        </w:rPr>
        <w:t>CF nr. 432253 cad 432253</w:t>
      </w:r>
      <w:r w:rsidRPr="00EA5B46">
        <w:rPr>
          <w:rFonts w:ascii="Times New Roman" w:hAnsi="Times New Roman" w:cs="Times New Roman"/>
          <w:color w:val="auto"/>
        </w:rPr>
        <w:t xml:space="preserve">  in suprafata de 970 mp – categoria de folosinta curti constructii, </w:t>
      </w:r>
      <w:r w:rsidR="00EA5B46" w:rsidRPr="00EA5B46">
        <w:rPr>
          <w:rFonts w:ascii="Times New Roman" w:hAnsi="Times New Roman" w:cs="Times New Roman"/>
          <w:color w:val="auto"/>
        </w:rPr>
        <w:t>proprietar TAKE PROJEKT S.R.L., CIF 35002233, drept de superficie ISHO PARKSIDE C S.R.L., CIF 42484577</w:t>
      </w:r>
      <w:r w:rsidR="001058F9">
        <w:rPr>
          <w:rFonts w:ascii="Times New Roman" w:hAnsi="Times New Roman" w:cs="Times New Roman"/>
          <w:color w:val="auto"/>
        </w:rPr>
        <w:t>;</w:t>
      </w:r>
    </w:p>
    <w:p w:rsidR="001058F9" w:rsidRPr="001058F9" w:rsidRDefault="001058F9" w:rsidP="001058F9">
      <w:pPr>
        <w:pStyle w:val="ListParagraph"/>
        <w:ind w:left="360"/>
        <w:jc w:val="both"/>
        <w:rPr>
          <w:rFonts w:ascii="Times New Roman" w:hAnsi="Times New Roman" w:cs="Times New Roman"/>
          <w:i/>
          <w:color w:val="auto"/>
        </w:rPr>
      </w:pPr>
      <w:r w:rsidRPr="001058F9">
        <w:rPr>
          <w:rFonts w:ascii="Times New Roman" w:hAnsi="Times New Roman" w:cs="Times New Roman"/>
          <w:i/>
          <w:color w:val="auto"/>
        </w:rPr>
        <w:t>Punctul de plecare pentru explicații este Extrasul de Carte Funciară pentru informare nr. 66095 din 1 aprilie 2020.</w:t>
      </w:r>
    </w:p>
    <w:p w:rsidR="001058F9" w:rsidRPr="001058F9" w:rsidRDefault="001058F9" w:rsidP="001058F9">
      <w:pPr>
        <w:pStyle w:val="ListParagraph"/>
        <w:ind w:left="360"/>
        <w:jc w:val="both"/>
        <w:rPr>
          <w:rFonts w:ascii="Times New Roman" w:hAnsi="Times New Roman" w:cs="Times New Roman"/>
          <w:i/>
          <w:color w:val="auto"/>
        </w:rPr>
      </w:pPr>
      <w:r w:rsidRPr="001058F9">
        <w:rPr>
          <w:rFonts w:ascii="Times New Roman" w:hAnsi="Times New Roman" w:cs="Times New Roman"/>
          <w:i/>
          <w:color w:val="auto"/>
        </w:rPr>
        <w:t>Urmărirea silită imobiliară în dosarul 1252/EX/2014 înscrisă sub C9 și urmărirea silită imobiliară în dosarul 1659/EX/2014 înscrisă sub C10 înscrise în favoarea B.E.J.A. Dragomir Daniel si Stapanov Voislav au fost radiate în baza încheierii nr. 70733/14.04.2020.</w:t>
      </w:r>
    </w:p>
    <w:p w:rsidR="001058F9" w:rsidRPr="001058F9" w:rsidRDefault="001058F9" w:rsidP="001058F9">
      <w:pPr>
        <w:pStyle w:val="ListParagraph"/>
        <w:ind w:left="360"/>
        <w:jc w:val="both"/>
        <w:rPr>
          <w:rFonts w:ascii="Times New Roman" w:hAnsi="Times New Roman" w:cs="Times New Roman"/>
          <w:i/>
          <w:color w:val="auto"/>
        </w:rPr>
      </w:pPr>
      <w:proofErr w:type="gramStart"/>
      <w:r w:rsidRPr="001058F9">
        <w:rPr>
          <w:rFonts w:ascii="Times New Roman" w:hAnsi="Times New Roman" w:cs="Times New Roman"/>
          <w:i/>
          <w:color w:val="auto"/>
        </w:rPr>
        <w:t>Sechestrul asigurator în baza ordonanței din 10.03.2020 privind dosarul penal nr.</w:t>
      </w:r>
      <w:proofErr w:type="gramEnd"/>
      <w:r w:rsidRPr="001058F9">
        <w:rPr>
          <w:rFonts w:ascii="Times New Roman" w:hAnsi="Times New Roman" w:cs="Times New Roman"/>
          <w:i/>
          <w:color w:val="auto"/>
        </w:rPr>
        <w:t xml:space="preserve"> </w:t>
      </w:r>
      <w:proofErr w:type="gramStart"/>
      <w:r w:rsidRPr="001058F9">
        <w:rPr>
          <w:rFonts w:ascii="Times New Roman" w:hAnsi="Times New Roman" w:cs="Times New Roman"/>
          <w:i/>
          <w:color w:val="auto"/>
        </w:rPr>
        <w:t>63/P/2018 al Parchetului de pe lângă Înalta Curte de Casație și Justiție – Direcția Națională Anticorupție („Sechestrul DNA”), înscris la sarcini sub C26, a fost radiat în baza Încheierii nr.</w:t>
      </w:r>
      <w:proofErr w:type="gramEnd"/>
      <w:r w:rsidRPr="001058F9">
        <w:rPr>
          <w:rFonts w:ascii="Times New Roman" w:hAnsi="Times New Roman" w:cs="Times New Roman"/>
          <w:i/>
          <w:color w:val="auto"/>
        </w:rPr>
        <w:t xml:space="preserve"> </w:t>
      </w:r>
      <w:proofErr w:type="gramStart"/>
      <w:r w:rsidRPr="001058F9">
        <w:rPr>
          <w:rFonts w:ascii="Times New Roman" w:hAnsi="Times New Roman" w:cs="Times New Roman"/>
          <w:i/>
          <w:color w:val="auto"/>
        </w:rPr>
        <w:t>100709 / 10.06.2020.</w:t>
      </w:r>
      <w:proofErr w:type="gramEnd"/>
    </w:p>
    <w:p w:rsidR="001058F9" w:rsidRPr="001058F9" w:rsidRDefault="001058F9" w:rsidP="001058F9">
      <w:pPr>
        <w:pStyle w:val="ListParagraph"/>
        <w:ind w:left="360"/>
        <w:jc w:val="both"/>
        <w:rPr>
          <w:rFonts w:ascii="Times New Roman" w:hAnsi="Times New Roman" w:cs="Times New Roman"/>
          <w:i/>
          <w:color w:val="auto"/>
        </w:rPr>
      </w:pPr>
      <w:r w:rsidRPr="001058F9">
        <w:rPr>
          <w:rFonts w:ascii="Times New Roman" w:hAnsi="Times New Roman" w:cs="Times New Roman"/>
          <w:i/>
          <w:color w:val="auto"/>
        </w:rPr>
        <w:t xml:space="preserve">Sechestrul penal dispus prin sentința 2858/F in dosarul 28726/3/2006 al Tribunalului București, înscris la sarcini sub C12, a fost radiat în baza Încheierii nr. </w:t>
      </w:r>
      <w:proofErr w:type="gramStart"/>
      <w:r w:rsidRPr="001058F9">
        <w:rPr>
          <w:rFonts w:ascii="Times New Roman" w:hAnsi="Times New Roman" w:cs="Times New Roman"/>
          <w:i/>
          <w:color w:val="auto"/>
        </w:rPr>
        <w:t>109537/ 17.06.2020.</w:t>
      </w:r>
      <w:proofErr w:type="gramEnd"/>
    </w:p>
    <w:p w:rsidR="001058F9" w:rsidRPr="001058F9" w:rsidRDefault="001058F9" w:rsidP="001058F9">
      <w:pPr>
        <w:pStyle w:val="ListParagraph"/>
        <w:ind w:left="360"/>
        <w:jc w:val="both"/>
        <w:rPr>
          <w:rFonts w:ascii="Times New Roman" w:hAnsi="Times New Roman" w:cs="Times New Roman"/>
          <w:i/>
          <w:color w:val="auto"/>
        </w:rPr>
      </w:pPr>
      <w:r w:rsidRPr="001058F9">
        <w:rPr>
          <w:rFonts w:ascii="Times New Roman" w:hAnsi="Times New Roman" w:cs="Times New Roman"/>
          <w:i/>
          <w:color w:val="auto"/>
        </w:rPr>
        <w:t xml:space="preserve">În urma preluării imobilului de către Take Project SRL în contul creanței în cadrul procedurii insolvenței Tender SA, așa cum reiese din încheierea nr. 126331/06.07.2020, se radiază notarea B10, interdicțiile de sub B 3, 5, 6, 7, 8 și sarcinile de sub C2, 3, 4, 5, 6, 7, 22.  Sarcina notată sub C22 se referă la ipoteca legală instituită de către ANAF DGRFP Timișoara AJFP Timiș în baza procesului verbal nr. </w:t>
      </w:r>
      <w:proofErr w:type="gramStart"/>
      <w:r w:rsidRPr="001058F9">
        <w:rPr>
          <w:rFonts w:ascii="Times New Roman" w:hAnsi="Times New Roman" w:cs="Times New Roman"/>
          <w:i/>
          <w:color w:val="auto"/>
        </w:rPr>
        <w:t>131 / 07.11.2018 („Ipoteca Legală”).</w:t>
      </w:r>
      <w:proofErr w:type="gramEnd"/>
    </w:p>
    <w:p w:rsidR="001058F9" w:rsidRPr="001058F9" w:rsidRDefault="001058F9" w:rsidP="001058F9">
      <w:pPr>
        <w:pStyle w:val="ListParagraph"/>
        <w:ind w:left="360"/>
        <w:jc w:val="both"/>
        <w:rPr>
          <w:rFonts w:ascii="Times New Roman" w:hAnsi="Times New Roman" w:cs="Times New Roman"/>
          <w:i/>
          <w:color w:val="auto"/>
        </w:rPr>
      </w:pPr>
      <w:proofErr w:type="gramStart"/>
      <w:r w:rsidRPr="001058F9">
        <w:rPr>
          <w:rFonts w:ascii="Times New Roman" w:hAnsi="Times New Roman" w:cs="Times New Roman"/>
          <w:i/>
          <w:color w:val="auto"/>
        </w:rPr>
        <w:t>La poziția C23 și C24 sunt înscrise respingerile de către OCPI a cererilor de reexaminare formulate de către Tender SA și Take Project SRL împotriva încheierii nr.</w:t>
      </w:r>
      <w:proofErr w:type="gramEnd"/>
      <w:r w:rsidRPr="001058F9">
        <w:rPr>
          <w:rFonts w:ascii="Times New Roman" w:hAnsi="Times New Roman" w:cs="Times New Roman"/>
          <w:i/>
          <w:color w:val="auto"/>
        </w:rPr>
        <w:t xml:space="preserve"> 242071/2018, prin care s-</w:t>
      </w:r>
      <w:proofErr w:type="gramStart"/>
      <w:r w:rsidRPr="001058F9">
        <w:rPr>
          <w:rFonts w:ascii="Times New Roman" w:hAnsi="Times New Roman" w:cs="Times New Roman"/>
          <w:i/>
          <w:color w:val="auto"/>
        </w:rPr>
        <w:t>a</w:t>
      </w:r>
      <w:proofErr w:type="gramEnd"/>
      <w:r w:rsidRPr="001058F9">
        <w:rPr>
          <w:rFonts w:ascii="Times New Roman" w:hAnsi="Times New Roman" w:cs="Times New Roman"/>
          <w:i/>
          <w:color w:val="auto"/>
        </w:rPr>
        <w:t xml:space="preserve"> instituit Ipoteca Legală.  Așa cum am arătat mai sus, înscrierea împotriva căreia a fost formulată cererea de reexaminare a fost radiată deja din cartea funciară.</w:t>
      </w:r>
    </w:p>
    <w:p w:rsidR="001058F9" w:rsidRPr="001058F9" w:rsidRDefault="001058F9" w:rsidP="001058F9">
      <w:pPr>
        <w:pStyle w:val="ListParagraph"/>
        <w:ind w:left="360"/>
        <w:jc w:val="both"/>
        <w:rPr>
          <w:rFonts w:ascii="Times New Roman" w:hAnsi="Times New Roman" w:cs="Times New Roman"/>
          <w:i/>
          <w:color w:val="auto"/>
        </w:rPr>
      </w:pPr>
      <w:r w:rsidRPr="001058F9">
        <w:rPr>
          <w:rFonts w:ascii="Times New Roman" w:hAnsi="Times New Roman" w:cs="Times New Roman"/>
          <w:i/>
          <w:color w:val="auto"/>
        </w:rPr>
        <w:t xml:space="preserve">Situația la zi </w:t>
      </w:r>
      <w:proofErr w:type="gramStart"/>
      <w:r w:rsidRPr="001058F9">
        <w:rPr>
          <w:rFonts w:ascii="Times New Roman" w:hAnsi="Times New Roman" w:cs="Times New Roman"/>
          <w:i/>
          <w:color w:val="auto"/>
        </w:rPr>
        <w:t>este</w:t>
      </w:r>
      <w:proofErr w:type="gramEnd"/>
      <w:r w:rsidRPr="001058F9">
        <w:rPr>
          <w:rFonts w:ascii="Times New Roman" w:hAnsi="Times New Roman" w:cs="Times New Roman"/>
          <w:i/>
          <w:color w:val="auto"/>
        </w:rPr>
        <w:t xml:space="preserve"> evidențiată în Extrasul de Carte Funciară pentru informare nr. 126331 din 06 iulie 2020.</w:t>
      </w:r>
    </w:p>
    <w:p w:rsidR="001058F9" w:rsidRPr="00EA5B46" w:rsidRDefault="001058F9" w:rsidP="001058F9">
      <w:pPr>
        <w:pStyle w:val="ListParagraph"/>
        <w:ind w:left="360"/>
        <w:jc w:val="both"/>
        <w:rPr>
          <w:rFonts w:ascii="Times New Roman" w:hAnsi="Times New Roman" w:cs="Times New Roman"/>
          <w:color w:val="FF0000"/>
        </w:rPr>
      </w:pPr>
    </w:p>
    <w:p w:rsidR="00FA5D00" w:rsidRPr="001058F9" w:rsidRDefault="00FA5D00" w:rsidP="001058F9">
      <w:pPr>
        <w:pStyle w:val="ListParagraph"/>
        <w:numPr>
          <w:ilvl w:val="0"/>
          <w:numId w:val="5"/>
        </w:numPr>
        <w:jc w:val="both"/>
        <w:rPr>
          <w:rFonts w:ascii="Times New Roman" w:hAnsi="Times New Roman" w:cs="Times New Roman"/>
          <w:color w:val="FF0000"/>
        </w:rPr>
      </w:pPr>
      <w:r w:rsidRPr="00EA5B46">
        <w:rPr>
          <w:rFonts w:ascii="Times New Roman" w:hAnsi="Times New Roman" w:cs="Times New Roman"/>
          <w:b/>
          <w:color w:val="auto"/>
        </w:rPr>
        <w:t>CF nr. 432327 cad 432327</w:t>
      </w:r>
      <w:r w:rsidRPr="00EA5B46">
        <w:rPr>
          <w:rFonts w:ascii="Times New Roman" w:hAnsi="Times New Roman" w:cs="Times New Roman"/>
          <w:color w:val="auto"/>
        </w:rPr>
        <w:t xml:space="preserve"> in suprafata de 504 mp – categoria de folosinta curti constructii, </w:t>
      </w:r>
      <w:r w:rsidR="00EA5B46" w:rsidRPr="00EA5B46">
        <w:rPr>
          <w:rFonts w:ascii="Times New Roman" w:hAnsi="Times New Roman" w:cs="Times New Roman"/>
          <w:color w:val="auto"/>
        </w:rPr>
        <w:t>proprietar TAKE PROJEKT S.R.L., CIF 35002233, drept de superficie ISHO PARKSIDE C S.R.L., CIF 42484577</w:t>
      </w:r>
      <w:r w:rsidR="001058F9">
        <w:rPr>
          <w:rFonts w:ascii="Times New Roman" w:hAnsi="Times New Roman" w:cs="Times New Roman"/>
          <w:color w:val="auto"/>
        </w:rPr>
        <w:t>;</w:t>
      </w:r>
    </w:p>
    <w:p w:rsidR="001058F9" w:rsidRPr="001058F9" w:rsidRDefault="001058F9" w:rsidP="001058F9">
      <w:pPr>
        <w:pStyle w:val="ListParagraph"/>
        <w:ind w:left="360"/>
        <w:jc w:val="both"/>
        <w:rPr>
          <w:rFonts w:ascii="Times New Roman" w:hAnsi="Times New Roman" w:cs="Times New Roman"/>
          <w:i/>
          <w:color w:val="auto"/>
        </w:rPr>
      </w:pPr>
      <w:r w:rsidRPr="001058F9">
        <w:rPr>
          <w:rFonts w:ascii="Times New Roman" w:hAnsi="Times New Roman" w:cs="Times New Roman"/>
          <w:i/>
          <w:color w:val="auto"/>
        </w:rPr>
        <w:t xml:space="preserve">Punctul de plecare pentru explicații </w:t>
      </w:r>
      <w:proofErr w:type="gramStart"/>
      <w:r w:rsidRPr="001058F9">
        <w:rPr>
          <w:rFonts w:ascii="Times New Roman" w:hAnsi="Times New Roman" w:cs="Times New Roman"/>
          <w:i/>
          <w:color w:val="auto"/>
        </w:rPr>
        <w:t>este</w:t>
      </w:r>
      <w:proofErr w:type="gramEnd"/>
      <w:r w:rsidRPr="001058F9">
        <w:rPr>
          <w:rFonts w:ascii="Times New Roman" w:hAnsi="Times New Roman" w:cs="Times New Roman"/>
          <w:i/>
          <w:color w:val="auto"/>
        </w:rPr>
        <w:t xml:space="preserve"> Extrasul de Carte Funciară pentru informare nr. 66091 din 1 aprilie 2020.</w:t>
      </w:r>
    </w:p>
    <w:p w:rsidR="001058F9" w:rsidRPr="001058F9" w:rsidRDefault="001058F9" w:rsidP="001058F9">
      <w:pPr>
        <w:pStyle w:val="ListParagraph"/>
        <w:ind w:left="360"/>
        <w:jc w:val="both"/>
        <w:rPr>
          <w:rFonts w:ascii="Times New Roman" w:hAnsi="Times New Roman" w:cs="Times New Roman"/>
          <w:i/>
          <w:color w:val="auto"/>
        </w:rPr>
      </w:pPr>
      <w:r w:rsidRPr="001058F9">
        <w:rPr>
          <w:rFonts w:ascii="Times New Roman" w:hAnsi="Times New Roman" w:cs="Times New Roman"/>
          <w:i/>
          <w:color w:val="auto"/>
        </w:rPr>
        <w:lastRenderedPageBreak/>
        <w:t>Urmărirea silită imobiliară în dosarul 1252/EX/2014 înscrisă sub C9 și urmărirea silită imobiliară în dosarul 1659/EX/2014 înscrisă sub C10 înscrise în favoarea B.E.J.A. Dragomir Daniel si Stapanov Voislav au fost radiate în baza încheierii nr. 70735/14.04.2020.</w:t>
      </w:r>
    </w:p>
    <w:p w:rsidR="001058F9" w:rsidRPr="001058F9" w:rsidRDefault="001058F9" w:rsidP="001058F9">
      <w:pPr>
        <w:pStyle w:val="ListParagraph"/>
        <w:ind w:left="360"/>
        <w:jc w:val="both"/>
        <w:rPr>
          <w:rFonts w:ascii="Times New Roman" w:hAnsi="Times New Roman" w:cs="Times New Roman"/>
          <w:i/>
          <w:color w:val="auto"/>
        </w:rPr>
      </w:pPr>
      <w:proofErr w:type="gramStart"/>
      <w:r w:rsidRPr="001058F9">
        <w:rPr>
          <w:rFonts w:ascii="Times New Roman" w:hAnsi="Times New Roman" w:cs="Times New Roman"/>
          <w:i/>
          <w:color w:val="auto"/>
        </w:rPr>
        <w:t>Sechestrul asigurator în baza ordonanței din 10.03.2020 privind dosarul penal nr.</w:t>
      </w:r>
      <w:proofErr w:type="gramEnd"/>
      <w:r w:rsidRPr="001058F9">
        <w:rPr>
          <w:rFonts w:ascii="Times New Roman" w:hAnsi="Times New Roman" w:cs="Times New Roman"/>
          <w:i/>
          <w:color w:val="auto"/>
        </w:rPr>
        <w:t xml:space="preserve"> </w:t>
      </w:r>
      <w:proofErr w:type="gramStart"/>
      <w:r w:rsidRPr="001058F9">
        <w:rPr>
          <w:rFonts w:ascii="Times New Roman" w:hAnsi="Times New Roman" w:cs="Times New Roman"/>
          <w:i/>
          <w:color w:val="auto"/>
        </w:rPr>
        <w:t>63/P/2018 al Parchetului de pe lângă Înalta Curte de Casație și Justiție – Direcția Națională Anticorupție („Sechestrul DNA”), înscris la sarcini sub C24, a fost radiat în baza Încheierii nr.</w:t>
      </w:r>
      <w:proofErr w:type="gramEnd"/>
      <w:r w:rsidRPr="001058F9">
        <w:rPr>
          <w:rFonts w:ascii="Times New Roman" w:hAnsi="Times New Roman" w:cs="Times New Roman"/>
          <w:i/>
          <w:color w:val="auto"/>
        </w:rPr>
        <w:t xml:space="preserve"> </w:t>
      </w:r>
      <w:proofErr w:type="gramStart"/>
      <w:r w:rsidRPr="001058F9">
        <w:rPr>
          <w:rFonts w:ascii="Times New Roman" w:hAnsi="Times New Roman" w:cs="Times New Roman"/>
          <w:i/>
          <w:color w:val="auto"/>
        </w:rPr>
        <w:t>100681 / 10.06.2020.</w:t>
      </w:r>
      <w:proofErr w:type="gramEnd"/>
    </w:p>
    <w:p w:rsidR="001058F9" w:rsidRPr="001058F9" w:rsidRDefault="001058F9" w:rsidP="001058F9">
      <w:pPr>
        <w:pStyle w:val="ListParagraph"/>
        <w:ind w:left="360"/>
        <w:jc w:val="both"/>
        <w:rPr>
          <w:rFonts w:ascii="Times New Roman" w:hAnsi="Times New Roman" w:cs="Times New Roman"/>
          <w:i/>
          <w:color w:val="auto"/>
        </w:rPr>
      </w:pPr>
      <w:r w:rsidRPr="001058F9">
        <w:rPr>
          <w:rFonts w:ascii="Times New Roman" w:hAnsi="Times New Roman" w:cs="Times New Roman"/>
          <w:i/>
          <w:color w:val="auto"/>
        </w:rPr>
        <w:t xml:space="preserve">Sechestrul penal dispus prin sentința 2858/F in dosarul 28726/3/2006 al Tribunalului București, înscris la sarcini sub C12, a fost radiat în baza Încheierii nr. </w:t>
      </w:r>
      <w:proofErr w:type="gramStart"/>
      <w:r w:rsidRPr="001058F9">
        <w:rPr>
          <w:rFonts w:ascii="Times New Roman" w:hAnsi="Times New Roman" w:cs="Times New Roman"/>
          <w:i/>
          <w:color w:val="auto"/>
        </w:rPr>
        <w:t>109560 / 17.06.2020.</w:t>
      </w:r>
      <w:proofErr w:type="gramEnd"/>
    </w:p>
    <w:p w:rsidR="001058F9" w:rsidRPr="001058F9" w:rsidRDefault="001058F9" w:rsidP="001058F9">
      <w:pPr>
        <w:pStyle w:val="ListParagraph"/>
        <w:ind w:left="360"/>
        <w:jc w:val="both"/>
        <w:rPr>
          <w:rFonts w:ascii="Times New Roman" w:hAnsi="Times New Roman" w:cs="Times New Roman"/>
          <w:i/>
          <w:color w:val="auto"/>
        </w:rPr>
      </w:pPr>
      <w:r w:rsidRPr="001058F9">
        <w:rPr>
          <w:rFonts w:ascii="Times New Roman" w:hAnsi="Times New Roman" w:cs="Times New Roman"/>
          <w:i/>
          <w:color w:val="auto"/>
        </w:rPr>
        <w:t xml:space="preserve">În urma preluării imobilului de către Take Project SRL în contul creanței în cadrul procedurii insolvenței Tender SA, așa cum reiese din încheierea nr. 126326/06.07.2020, se radiază notarea B10, interdicțiile de sub B 3, 5, 6, 7, 8 și sarcinile de sub C2, 3, 4, 5, 6, 7, 22.  Sarcina notată sub C22 se referă la ipoteca legală instituită de către ANAF DGRFP Timișoara AJFP Timiș în baza procesului verbal nr. </w:t>
      </w:r>
      <w:proofErr w:type="gramStart"/>
      <w:r w:rsidRPr="001058F9">
        <w:rPr>
          <w:rFonts w:ascii="Times New Roman" w:hAnsi="Times New Roman" w:cs="Times New Roman"/>
          <w:i/>
          <w:color w:val="auto"/>
        </w:rPr>
        <w:t>131 / 07.11.2018 („Ipoteca legală”).</w:t>
      </w:r>
      <w:proofErr w:type="gramEnd"/>
    </w:p>
    <w:p w:rsidR="001058F9" w:rsidRPr="001058F9" w:rsidRDefault="001058F9" w:rsidP="001058F9">
      <w:pPr>
        <w:pStyle w:val="ListParagraph"/>
        <w:ind w:left="360"/>
        <w:jc w:val="both"/>
        <w:rPr>
          <w:rFonts w:ascii="Times New Roman" w:hAnsi="Times New Roman" w:cs="Times New Roman"/>
          <w:i/>
          <w:color w:val="auto"/>
        </w:rPr>
      </w:pPr>
      <w:proofErr w:type="gramStart"/>
      <w:r w:rsidRPr="001058F9">
        <w:rPr>
          <w:rFonts w:ascii="Times New Roman" w:hAnsi="Times New Roman" w:cs="Times New Roman"/>
          <w:i/>
          <w:color w:val="auto"/>
        </w:rPr>
        <w:t>La poziția B12 și B13 sunt înscrise respingerile de către OCPI a cererilor de reexaminare formulate de către Tender SA și Take Project SRL și împotriva încheierii nr.</w:t>
      </w:r>
      <w:proofErr w:type="gramEnd"/>
      <w:r w:rsidRPr="001058F9">
        <w:rPr>
          <w:rFonts w:ascii="Times New Roman" w:hAnsi="Times New Roman" w:cs="Times New Roman"/>
          <w:i/>
          <w:color w:val="auto"/>
        </w:rPr>
        <w:t xml:space="preserve"> 242173/2018, prin care s-</w:t>
      </w:r>
      <w:proofErr w:type="gramStart"/>
      <w:r w:rsidRPr="001058F9">
        <w:rPr>
          <w:rFonts w:ascii="Times New Roman" w:hAnsi="Times New Roman" w:cs="Times New Roman"/>
          <w:i/>
          <w:color w:val="auto"/>
        </w:rPr>
        <w:t>a</w:t>
      </w:r>
      <w:proofErr w:type="gramEnd"/>
      <w:r w:rsidRPr="001058F9">
        <w:rPr>
          <w:rFonts w:ascii="Times New Roman" w:hAnsi="Times New Roman" w:cs="Times New Roman"/>
          <w:i/>
          <w:color w:val="auto"/>
        </w:rPr>
        <w:t xml:space="preserve"> instituit Ipoteca Legală (vezi C22).  Așa cum am arătat mai sus, înscrierea împotriva căreia a fost formulată cererea de reexaminare a fost radiată deja din cartea funciară.</w:t>
      </w:r>
    </w:p>
    <w:p w:rsidR="001058F9" w:rsidRPr="001058F9" w:rsidRDefault="001058F9" w:rsidP="001058F9">
      <w:pPr>
        <w:pStyle w:val="ListParagraph"/>
        <w:ind w:left="360"/>
        <w:jc w:val="both"/>
        <w:rPr>
          <w:rFonts w:ascii="Times New Roman" w:hAnsi="Times New Roman" w:cs="Times New Roman"/>
          <w:i/>
          <w:color w:val="auto"/>
        </w:rPr>
      </w:pPr>
      <w:r w:rsidRPr="001058F9">
        <w:rPr>
          <w:rFonts w:ascii="Times New Roman" w:hAnsi="Times New Roman" w:cs="Times New Roman"/>
          <w:i/>
          <w:color w:val="auto"/>
        </w:rPr>
        <w:t>Tot în baza încheierii nr. 126326/06.07.2020, s-a radiat acțiunea civilă formulată de către Săracu Cristina înscrisă sub B11.</w:t>
      </w:r>
    </w:p>
    <w:p w:rsidR="001058F9" w:rsidRPr="001058F9" w:rsidRDefault="001058F9" w:rsidP="001058F9">
      <w:pPr>
        <w:pStyle w:val="ListParagraph"/>
        <w:ind w:left="360"/>
        <w:jc w:val="both"/>
        <w:rPr>
          <w:rFonts w:ascii="Times New Roman" w:hAnsi="Times New Roman" w:cs="Times New Roman"/>
          <w:i/>
          <w:color w:val="auto"/>
        </w:rPr>
      </w:pPr>
      <w:r w:rsidRPr="001058F9">
        <w:rPr>
          <w:rFonts w:ascii="Times New Roman" w:hAnsi="Times New Roman" w:cs="Times New Roman"/>
          <w:i/>
          <w:color w:val="auto"/>
        </w:rPr>
        <w:t xml:space="preserve">Situația la zi </w:t>
      </w:r>
      <w:proofErr w:type="gramStart"/>
      <w:r w:rsidRPr="001058F9">
        <w:rPr>
          <w:rFonts w:ascii="Times New Roman" w:hAnsi="Times New Roman" w:cs="Times New Roman"/>
          <w:i/>
          <w:color w:val="auto"/>
        </w:rPr>
        <w:t>este</w:t>
      </w:r>
      <w:proofErr w:type="gramEnd"/>
      <w:r w:rsidRPr="001058F9">
        <w:rPr>
          <w:rFonts w:ascii="Times New Roman" w:hAnsi="Times New Roman" w:cs="Times New Roman"/>
          <w:i/>
          <w:color w:val="auto"/>
        </w:rPr>
        <w:t xml:space="preserve"> evidențiată în Extrasul de Carte Funciară pentru informare nr. 126326 din 06 iulie 2020.</w:t>
      </w:r>
    </w:p>
    <w:p w:rsidR="001058F9" w:rsidRPr="00EA5B46" w:rsidRDefault="001058F9" w:rsidP="001058F9">
      <w:pPr>
        <w:pStyle w:val="ListParagraph"/>
        <w:ind w:left="360"/>
        <w:jc w:val="both"/>
        <w:rPr>
          <w:rFonts w:ascii="Times New Roman" w:hAnsi="Times New Roman" w:cs="Times New Roman"/>
          <w:color w:val="FF0000"/>
        </w:rPr>
      </w:pPr>
    </w:p>
    <w:p w:rsidR="00FA5D00" w:rsidRPr="001058F9" w:rsidRDefault="00FA5D00" w:rsidP="001058F9">
      <w:pPr>
        <w:pStyle w:val="ListParagraph"/>
        <w:numPr>
          <w:ilvl w:val="0"/>
          <w:numId w:val="5"/>
        </w:numPr>
        <w:jc w:val="both"/>
        <w:rPr>
          <w:rFonts w:ascii="Times New Roman" w:hAnsi="Times New Roman" w:cs="Times New Roman"/>
          <w:color w:val="FF0000"/>
        </w:rPr>
      </w:pPr>
      <w:r w:rsidRPr="00EA5B46">
        <w:rPr>
          <w:rFonts w:ascii="Times New Roman" w:hAnsi="Times New Roman" w:cs="Times New Roman"/>
          <w:b/>
          <w:color w:val="auto"/>
        </w:rPr>
        <w:t>CF nr. 432328 cad 432328</w:t>
      </w:r>
      <w:r w:rsidRPr="00EA5B46">
        <w:rPr>
          <w:rFonts w:ascii="Times New Roman" w:hAnsi="Times New Roman" w:cs="Times New Roman"/>
          <w:color w:val="auto"/>
        </w:rPr>
        <w:t xml:space="preserve">  in suprafata de 447 mp – categoria de folosinta curti constructii,</w:t>
      </w:r>
      <w:r w:rsidRPr="00EA5B46">
        <w:rPr>
          <w:rFonts w:ascii="Times New Roman" w:hAnsi="Times New Roman" w:cs="Times New Roman"/>
          <w:color w:val="FF0000"/>
        </w:rPr>
        <w:t xml:space="preserve"> </w:t>
      </w:r>
      <w:r w:rsidR="00EA5B46" w:rsidRPr="00EA5B46">
        <w:rPr>
          <w:rFonts w:ascii="Times New Roman" w:hAnsi="Times New Roman" w:cs="Times New Roman"/>
          <w:color w:val="auto"/>
        </w:rPr>
        <w:t>proprietar TAKE PROJEKT S.R.L., CIF 35002233, drept de superficie ISHO PARKSIDE C S.R.L., CIF 42484577</w:t>
      </w:r>
      <w:r w:rsidR="00A15176">
        <w:rPr>
          <w:rFonts w:ascii="Times New Roman" w:hAnsi="Times New Roman" w:cs="Times New Roman"/>
          <w:color w:val="auto"/>
        </w:rPr>
        <w:t>;</w:t>
      </w:r>
    </w:p>
    <w:p w:rsidR="001058F9" w:rsidRPr="001058F9" w:rsidRDefault="001058F9" w:rsidP="001058F9">
      <w:pPr>
        <w:pStyle w:val="ListParagraph"/>
        <w:ind w:left="360"/>
        <w:jc w:val="both"/>
        <w:rPr>
          <w:rFonts w:ascii="Times New Roman" w:hAnsi="Times New Roman" w:cs="Times New Roman"/>
          <w:i/>
          <w:color w:val="auto"/>
        </w:rPr>
      </w:pPr>
      <w:r w:rsidRPr="001058F9">
        <w:rPr>
          <w:rFonts w:ascii="Times New Roman" w:hAnsi="Times New Roman" w:cs="Times New Roman"/>
          <w:i/>
          <w:color w:val="auto"/>
        </w:rPr>
        <w:t>Punctul de plecare pentru explicații este Extrasul de Carte Funciară pentru informare nr. 66092 din 1 aprilie 2020.</w:t>
      </w:r>
    </w:p>
    <w:p w:rsidR="001058F9" w:rsidRPr="001058F9" w:rsidRDefault="001058F9" w:rsidP="001058F9">
      <w:pPr>
        <w:pStyle w:val="ListParagraph"/>
        <w:ind w:left="360"/>
        <w:jc w:val="both"/>
        <w:rPr>
          <w:rFonts w:ascii="Times New Roman" w:hAnsi="Times New Roman" w:cs="Times New Roman"/>
          <w:i/>
          <w:color w:val="auto"/>
        </w:rPr>
      </w:pPr>
      <w:r w:rsidRPr="001058F9">
        <w:rPr>
          <w:rFonts w:ascii="Times New Roman" w:hAnsi="Times New Roman" w:cs="Times New Roman"/>
          <w:i/>
          <w:color w:val="auto"/>
        </w:rPr>
        <w:t>Urmărirea silită imobiliară în dosarul 1252/EX/2014 înscrisă sub C9 și urmărirea silită imobiliară în dosarul 1659/EX/2014 înscrisă sub C10 înscrise în favoarea B.E.J.A. Dragomir Daniel si Stapanov Voislav au fost radiate în baza încheierii nr. 70743/14.04.2020.  Ca urmare se elimină din cartea funciară și referința la respingerea cererii formulată de executorul judecătoresc în dosarul 1659/EX/2014, înscrisă sub C11.</w:t>
      </w:r>
    </w:p>
    <w:p w:rsidR="001058F9" w:rsidRPr="001058F9" w:rsidRDefault="001058F9" w:rsidP="001058F9">
      <w:pPr>
        <w:pStyle w:val="ListParagraph"/>
        <w:ind w:left="360"/>
        <w:jc w:val="both"/>
        <w:rPr>
          <w:rFonts w:ascii="Times New Roman" w:hAnsi="Times New Roman" w:cs="Times New Roman"/>
          <w:i/>
          <w:color w:val="auto"/>
        </w:rPr>
      </w:pPr>
      <w:r w:rsidRPr="001058F9">
        <w:rPr>
          <w:rFonts w:ascii="Times New Roman" w:hAnsi="Times New Roman" w:cs="Times New Roman"/>
          <w:i/>
          <w:color w:val="auto"/>
        </w:rPr>
        <w:t>Sechestrul asigurator în baza ordonanței din 10.03.2020 privind dosarul penal nr. 63/P/2018 al Parchetului de pe lângă Înalta Curte de Casație și Justiție – Direcția Națională Anticorupție („Sechestrul DNA”), înscris la sarcini sub C25, a fost radiat în baza Încheierii nr. 100783 / 10.06.2020.</w:t>
      </w:r>
    </w:p>
    <w:p w:rsidR="001058F9" w:rsidRPr="001058F9" w:rsidRDefault="001058F9" w:rsidP="001058F9">
      <w:pPr>
        <w:pStyle w:val="ListParagraph"/>
        <w:ind w:left="360"/>
        <w:jc w:val="both"/>
        <w:rPr>
          <w:rFonts w:ascii="Times New Roman" w:hAnsi="Times New Roman" w:cs="Times New Roman"/>
          <w:i/>
          <w:color w:val="auto"/>
        </w:rPr>
      </w:pPr>
      <w:r w:rsidRPr="001058F9">
        <w:rPr>
          <w:rFonts w:ascii="Times New Roman" w:hAnsi="Times New Roman" w:cs="Times New Roman"/>
          <w:i/>
          <w:color w:val="auto"/>
        </w:rPr>
        <w:t xml:space="preserve">La poziția C28 este înscrisă respingerea de către OCPI a cererii de reexaminare formulată de către Take Project SRL și împotriva încheierii nr. 58978/13.03.2020, prin care s-a instituit </w:t>
      </w:r>
      <w:r w:rsidRPr="001058F9">
        <w:rPr>
          <w:rFonts w:ascii="Times New Roman" w:hAnsi="Times New Roman" w:cs="Times New Roman"/>
          <w:i/>
          <w:color w:val="auto"/>
        </w:rPr>
        <w:lastRenderedPageBreak/>
        <w:t>Sechestrul DNA (C25). Așa cum am arătat mai sus, înscrierea împotriva căreia a fost formulată cererea de reexaminare a fost radiată deja din cartea funciară.</w:t>
      </w:r>
    </w:p>
    <w:p w:rsidR="001058F9" w:rsidRPr="001058F9" w:rsidRDefault="001058F9" w:rsidP="001058F9">
      <w:pPr>
        <w:pStyle w:val="ListParagraph"/>
        <w:ind w:left="360"/>
        <w:jc w:val="both"/>
        <w:rPr>
          <w:rFonts w:ascii="Times New Roman" w:hAnsi="Times New Roman" w:cs="Times New Roman"/>
          <w:i/>
          <w:color w:val="auto"/>
        </w:rPr>
      </w:pPr>
    </w:p>
    <w:p w:rsidR="001058F9" w:rsidRPr="001058F9" w:rsidRDefault="001058F9" w:rsidP="001058F9">
      <w:pPr>
        <w:pStyle w:val="ListParagraph"/>
        <w:ind w:left="360"/>
        <w:jc w:val="both"/>
        <w:rPr>
          <w:rFonts w:ascii="Times New Roman" w:hAnsi="Times New Roman" w:cs="Times New Roman"/>
          <w:i/>
          <w:color w:val="auto"/>
        </w:rPr>
      </w:pPr>
      <w:r w:rsidRPr="001058F9">
        <w:rPr>
          <w:rFonts w:ascii="Times New Roman" w:hAnsi="Times New Roman" w:cs="Times New Roman"/>
          <w:i/>
          <w:color w:val="auto"/>
        </w:rPr>
        <w:t>Sechestrul penal dispus prin sentința 2858/F in dosarul 28726/3/2006 al Tribunalului București, înscris la sarcini sub C12, a fost radiat în baza Încheierii nr. 109561 / 17.06.2020.</w:t>
      </w:r>
    </w:p>
    <w:p w:rsidR="001058F9" w:rsidRPr="001058F9" w:rsidRDefault="001058F9" w:rsidP="001058F9">
      <w:pPr>
        <w:pStyle w:val="ListParagraph"/>
        <w:ind w:left="360"/>
        <w:jc w:val="both"/>
        <w:rPr>
          <w:rFonts w:ascii="Times New Roman" w:hAnsi="Times New Roman" w:cs="Times New Roman"/>
          <w:i/>
          <w:color w:val="auto"/>
        </w:rPr>
      </w:pPr>
    </w:p>
    <w:p w:rsidR="001058F9" w:rsidRPr="001058F9" w:rsidRDefault="001058F9" w:rsidP="001058F9">
      <w:pPr>
        <w:pStyle w:val="ListParagraph"/>
        <w:ind w:left="360"/>
        <w:jc w:val="both"/>
        <w:rPr>
          <w:rFonts w:ascii="Times New Roman" w:hAnsi="Times New Roman" w:cs="Times New Roman"/>
          <w:i/>
          <w:color w:val="auto"/>
        </w:rPr>
      </w:pPr>
      <w:r w:rsidRPr="001058F9">
        <w:rPr>
          <w:rFonts w:ascii="Times New Roman" w:hAnsi="Times New Roman" w:cs="Times New Roman"/>
          <w:i/>
          <w:color w:val="auto"/>
        </w:rPr>
        <w:t>În urma preluării imobilului de către Take Project SRL în contul creanței în cadrul procedurii insolvenței Tender SA, așa cum reiese din încheierea nr. 126327/06.07.2020, se radiază notarea B10, interdicțiile de sub B 3, 5, 6, 7, 8 și sarcinile de sub C2, 3, 4, 5, 6, 7, 21.  Sarcina notată sub C21 se referă la ipoteca legală instituită de către ANAF DGRFP Timișoara AJFP Timiș în baza procesului verbal nr. 131 / 07.11.2018 („Ipoteca legală”).</w:t>
      </w:r>
    </w:p>
    <w:p w:rsidR="001058F9" w:rsidRPr="001058F9" w:rsidRDefault="001058F9" w:rsidP="001058F9">
      <w:pPr>
        <w:pStyle w:val="ListParagraph"/>
        <w:ind w:left="360"/>
        <w:jc w:val="both"/>
        <w:rPr>
          <w:rFonts w:ascii="Times New Roman" w:hAnsi="Times New Roman" w:cs="Times New Roman"/>
          <w:i/>
          <w:color w:val="auto"/>
        </w:rPr>
      </w:pPr>
    </w:p>
    <w:p w:rsidR="001058F9" w:rsidRPr="001058F9" w:rsidRDefault="001058F9" w:rsidP="001058F9">
      <w:pPr>
        <w:pStyle w:val="ListParagraph"/>
        <w:ind w:left="360"/>
        <w:jc w:val="both"/>
        <w:rPr>
          <w:rFonts w:ascii="Times New Roman" w:hAnsi="Times New Roman" w:cs="Times New Roman"/>
          <w:i/>
          <w:color w:val="auto"/>
        </w:rPr>
      </w:pPr>
      <w:r w:rsidRPr="001058F9">
        <w:rPr>
          <w:rFonts w:ascii="Times New Roman" w:hAnsi="Times New Roman" w:cs="Times New Roman"/>
          <w:i/>
          <w:color w:val="auto"/>
        </w:rPr>
        <w:t>La poziția C22 și C23 sunt înscrise respingerile de către OCPI a cererilor de reexaminare formulate de către Tender SA și Take Project SRL și împotriva încheierii nr. 242166/2018, prin care s-a instituit Ipoteca Legală (vezi C21).  Așa cum am arătat mai sus, înscrierea împotriva căreia a fost formulată cererea de reexaminare a fost radiată deja din cartea funciară.</w:t>
      </w:r>
    </w:p>
    <w:p w:rsidR="001058F9" w:rsidRPr="001058F9" w:rsidRDefault="001058F9" w:rsidP="001058F9">
      <w:pPr>
        <w:pStyle w:val="ListParagraph"/>
        <w:ind w:left="360"/>
        <w:jc w:val="both"/>
        <w:rPr>
          <w:rFonts w:ascii="Times New Roman" w:hAnsi="Times New Roman" w:cs="Times New Roman"/>
          <w:i/>
          <w:color w:val="auto"/>
        </w:rPr>
      </w:pPr>
    </w:p>
    <w:p w:rsidR="001058F9" w:rsidRPr="001058F9" w:rsidRDefault="001058F9" w:rsidP="001058F9">
      <w:pPr>
        <w:pStyle w:val="ListParagraph"/>
        <w:ind w:left="360"/>
        <w:jc w:val="both"/>
        <w:rPr>
          <w:rFonts w:ascii="Times New Roman" w:hAnsi="Times New Roman" w:cs="Times New Roman"/>
          <w:i/>
          <w:color w:val="auto"/>
        </w:rPr>
      </w:pPr>
      <w:r w:rsidRPr="001058F9">
        <w:rPr>
          <w:rFonts w:ascii="Times New Roman" w:hAnsi="Times New Roman" w:cs="Times New Roman"/>
          <w:i/>
          <w:color w:val="auto"/>
        </w:rPr>
        <w:t>Situația la zi este evidențiată în Extrasul de Carte Funciară pentru informare nr. 126327 din 06 iulie 2020.</w:t>
      </w:r>
    </w:p>
    <w:p w:rsidR="001058F9" w:rsidRPr="00A15176" w:rsidRDefault="001058F9" w:rsidP="001058F9">
      <w:pPr>
        <w:pStyle w:val="ListParagraph"/>
        <w:ind w:left="360"/>
        <w:jc w:val="both"/>
        <w:rPr>
          <w:rFonts w:ascii="Times New Roman" w:hAnsi="Times New Roman" w:cs="Times New Roman"/>
          <w:color w:val="FF0000"/>
        </w:rPr>
      </w:pPr>
    </w:p>
    <w:p w:rsidR="00A15176" w:rsidRPr="001058F9" w:rsidRDefault="00A15176" w:rsidP="001058F9">
      <w:pPr>
        <w:jc w:val="both"/>
        <w:rPr>
          <w:rFonts w:ascii="Times New Roman" w:hAnsi="Times New Roman" w:cs="Times New Roman"/>
          <w:color w:val="auto"/>
        </w:rPr>
      </w:pPr>
      <w:r w:rsidRPr="001058F9">
        <w:rPr>
          <w:rFonts w:ascii="Times New Roman" w:hAnsi="Times New Roman" w:cs="Times New Roman"/>
          <w:color w:val="auto"/>
        </w:rPr>
        <w:t>La documentatia “</w:t>
      </w:r>
      <w:r w:rsidRPr="001058F9">
        <w:rPr>
          <w:rFonts w:ascii="Times New Roman" w:hAnsi="Times New Roman" w:cs="Times New Roman"/>
          <w:color w:val="auto"/>
          <w:lang w:val="ro-RO"/>
        </w:rPr>
        <w:t>PUZ ILSA II - ZONA MIXTA – LOCUINTE COLECTIVE, SPATIU EXPOZITIONAL, SERVICII, BIROURI SI PARCAJE</w:t>
      </w:r>
      <w:r w:rsidRPr="001058F9">
        <w:rPr>
          <w:rFonts w:ascii="Times New Roman" w:hAnsi="Times New Roman" w:cs="Times New Roman"/>
          <w:color w:val="auto"/>
        </w:rPr>
        <w:t xml:space="preserve">”, </w:t>
      </w:r>
      <w:r w:rsidRPr="001058F9">
        <w:rPr>
          <w:rFonts w:ascii="Times New Roman" w:hAnsi="Times New Roman" w:cs="Times New Roman"/>
          <w:color w:val="auto"/>
          <w:sz w:val="23"/>
          <w:szCs w:val="23"/>
          <w:lang w:val="ro-RO"/>
        </w:rPr>
        <w:t>Bd. Take Ionescu, nr. 46B</w:t>
      </w:r>
      <w:r w:rsidRPr="001058F9">
        <w:rPr>
          <w:rFonts w:ascii="Times New Roman" w:hAnsi="Times New Roman" w:cs="Times New Roman"/>
          <w:color w:val="auto"/>
        </w:rPr>
        <w:t>, Timişoara, au fost depuse urmatoarele:</w:t>
      </w:r>
    </w:p>
    <w:p w:rsidR="00A15176" w:rsidRPr="001058F9" w:rsidRDefault="00A15176" w:rsidP="001058F9">
      <w:pPr>
        <w:pStyle w:val="ListParagraph"/>
        <w:numPr>
          <w:ilvl w:val="0"/>
          <w:numId w:val="5"/>
        </w:numPr>
        <w:jc w:val="both"/>
        <w:rPr>
          <w:rFonts w:ascii="Times New Roman" w:hAnsi="Times New Roman" w:cs="Times New Roman"/>
          <w:color w:val="auto"/>
        </w:rPr>
      </w:pPr>
      <w:r w:rsidRPr="001058F9">
        <w:rPr>
          <w:rFonts w:ascii="Times New Roman" w:hAnsi="Times New Roman" w:cs="Times New Roman"/>
          <w:color w:val="auto"/>
        </w:rPr>
        <w:t>HCL 561/12.11.2019 privind acordul Consiliului Local al Municipiului Timişoara asupra realizării PUZ ILSA II, ZONĂ MIXTĂ-LOCUINŢE COLECTIVE, SPAŢIU EXPOZIŢIONAL, SERVICII, BIROURI ŞI PARCAJE;</w:t>
      </w:r>
    </w:p>
    <w:p w:rsidR="00A15176" w:rsidRPr="001058F9" w:rsidRDefault="00A15176" w:rsidP="001058F9">
      <w:pPr>
        <w:pStyle w:val="ListParagraph"/>
        <w:numPr>
          <w:ilvl w:val="0"/>
          <w:numId w:val="5"/>
        </w:numPr>
        <w:jc w:val="both"/>
        <w:rPr>
          <w:rFonts w:ascii="Times New Roman" w:hAnsi="Times New Roman" w:cs="Times New Roman"/>
          <w:color w:val="auto"/>
        </w:rPr>
      </w:pPr>
      <w:r w:rsidRPr="001058F9">
        <w:rPr>
          <w:rFonts w:ascii="Times New Roman" w:hAnsi="Times New Roman" w:cs="Times New Roman"/>
          <w:color w:val="auto"/>
        </w:rPr>
        <w:t xml:space="preserve">Acordul ISHO PARKSIDE </w:t>
      </w:r>
      <w:r w:rsidR="00D53D69" w:rsidRPr="001058F9">
        <w:rPr>
          <w:rFonts w:ascii="Times New Roman" w:hAnsi="Times New Roman" w:cs="Times New Roman"/>
          <w:color w:val="auto"/>
        </w:rPr>
        <w:t xml:space="preserve">C S.R.L. </w:t>
      </w:r>
      <w:r w:rsidRPr="001058F9">
        <w:rPr>
          <w:rFonts w:ascii="Times New Roman" w:hAnsi="Times New Roman" w:cs="Times New Roman"/>
          <w:color w:val="auto"/>
        </w:rPr>
        <w:t>pentru PUZ ILSA II, ZONĂ MIXTĂ-LOCUINŢE COLECTIVE, SPAŢIU EXPOZIŢIONAL, SERVICII, BIROURI ŞI PARCAJE, realizat conform proiectului 265/2018 de catre SC ATELIER 21 SRL;</w:t>
      </w:r>
    </w:p>
    <w:p w:rsidR="00A15176" w:rsidRDefault="00A15176" w:rsidP="001058F9">
      <w:pPr>
        <w:pStyle w:val="ListParagraph"/>
        <w:numPr>
          <w:ilvl w:val="0"/>
          <w:numId w:val="5"/>
        </w:numPr>
        <w:jc w:val="both"/>
        <w:rPr>
          <w:rFonts w:ascii="Times New Roman" w:hAnsi="Times New Roman" w:cs="Times New Roman"/>
          <w:color w:val="auto"/>
        </w:rPr>
      </w:pPr>
      <w:r w:rsidRPr="001058F9">
        <w:rPr>
          <w:rFonts w:ascii="Times New Roman" w:hAnsi="Times New Roman" w:cs="Times New Roman"/>
          <w:color w:val="auto"/>
        </w:rPr>
        <w:t>Adresa Directiei Nationale Anticoruptie – SERVICIUL TERITORIAL TIMISOARA, prin care se mentioneaza  ca “prin ordonanta din data de 05.06.2020 s-a dispus ridicarea masurilor asiguratorii instituite in cauza, inclusiv a celor aplicate asupra terenurilor la care faceti referire , respectiv CF 432250, CF 432251, CF 432252, CF 432253, CF 432227 si CF 432328</w:t>
      </w:r>
      <w:r w:rsidR="00D53D69" w:rsidRPr="001058F9">
        <w:rPr>
          <w:rFonts w:ascii="Times New Roman" w:hAnsi="Times New Roman" w:cs="Times New Roman"/>
          <w:color w:val="auto"/>
        </w:rPr>
        <w:t>”</w:t>
      </w:r>
      <w:r w:rsidRPr="001058F9">
        <w:rPr>
          <w:rFonts w:ascii="Times New Roman" w:hAnsi="Times New Roman" w:cs="Times New Roman"/>
          <w:color w:val="auto"/>
        </w:rPr>
        <w:t>;</w:t>
      </w:r>
    </w:p>
    <w:p w:rsidR="001058F9" w:rsidRPr="001058F9" w:rsidRDefault="001058F9" w:rsidP="001058F9">
      <w:pPr>
        <w:pStyle w:val="ListParagraph"/>
        <w:ind w:left="360"/>
        <w:jc w:val="both"/>
        <w:rPr>
          <w:rFonts w:ascii="Times New Roman" w:hAnsi="Times New Roman" w:cs="Times New Roman"/>
          <w:color w:val="auto"/>
        </w:rPr>
      </w:pPr>
    </w:p>
    <w:p w:rsidR="00B30C2C" w:rsidRPr="00B30C2C" w:rsidRDefault="000A5D91" w:rsidP="001058F9">
      <w:pPr>
        <w:spacing w:line="240" w:lineRule="auto"/>
        <w:ind w:right="43" w:firstLine="720"/>
        <w:jc w:val="both"/>
        <w:rPr>
          <w:rFonts w:ascii="Times New Roman" w:hAnsi="Times New Roman" w:cs="Times New Roman"/>
          <w:color w:val="auto"/>
        </w:rPr>
      </w:pPr>
      <w:r w:rsidRPr="00B30C2C">
        <w:rPr>
          <w:rFonts w:ascii="Times New Roman" w:hAnsi="Times New Roman" w:cs="Times New Roman"/>
          <w:color w:val="auto"/>
        </w:rPr>
        <w:t xml:space="preserve">Planul Urbanistic Zonal </w:t>
      </w:r>
      <w:r w:rsidR="00CB21AC" w:rsidRPr="00D933E1">
        <w:rPr>
          <w:rFonts w:ascii="Times New Roman" w:hAnsi="Times New Roman" w:cs="Times New Roman"/>
          <w:color w:val="auto"/>
        </w:rPr>
        <w:t>“</w:t>
      </w:r>
      <w:r w:rsidR="00CB21AC" w:rsidRPr="00D933E1">
        <w:rPr>
          <w:rFonts w:ascii="Times New Roman" w:hAnsi="Times New Roman" w:cs="Times New Roman"/>
          <w:color w:val="auto"/>
          <w:lang w:val="ro-RO"/>
        </w:rPr>
        <w:t>PUZ ILSA II - ZONA MIXTA – LOCUINTE COLECTIVE, SPATIU EXPOZITIONAL, SERVICII, BIROURI SI PARCAJE</w:t>
      </w:r>
      <w:r w:rsidR="00CB21AC" w:rsidRPr="00D933E1">
        <w:rPr>
          <w:rFonts w:ascii="Times New Roman" w:hAnsi="Times New Roman" w:cs="Times New Roman"/>
          <w:color w:val="auto"/>
        </w:rPr>
        <w:t xml:space="preserve">”, </w:t>
      </w:r>
      <w:r w:rsidR="00CB21AC" w:rsidRPr="00D933E1">
        <w:rPr>
          <w:rFonts w:ascii="Times New Roman" w:hAnsi="Times New Roman" w:cs="Times New Roman"/>
          <w:color w:val="auto"/>
          <w:sz w:val="23"/>
          <w:szCs w:val="23"/>
          <w:lang w:val="ro-RO"/>
        </w:rPr>
        <w:t>Bd. Take Ionescu, nr. 46B</w:t>
      </w:r>
      <w:r w:rsidR="00CB21AC" w:rsidRPr="00D933E1">
        <w:rPr>
          <w:rFonts w:ascii="Times New Roman" w:hAnsi="Times New Roman" w:cs="Times New Roman"/>
          <w:color w:val="auto"/>
        </w:rPr>
        <w:t>, Timişoara</w:t>
      </w:r>
      <w:r w:rsidRPr="00D933E1">
        <w:rPr>
          <w:rFonts w:ascii="Times New Roman" w:hAnsi="Times New Roman" w:cs="Times New Roman"/>
          <w:color w:val="auto"/>
        </w:rPr>
        <w:t xml:space="preserve">, </w:t>
      </w:r>
      <w:r w:rsidR="00B30C2C" w:rsidRPr="00D933E1">
        <w:rPr>
          <w:rFonts w:ascii="Times New Roman" w:hAnsi="Times New Roman" w:cs="Times New Roman"/>
          <w:color w:val="auto"/>
        </w:rPr>
        <w:t>propune dezvoltarea unei unui</w:t>
      </w:r>
      <w:r w:rsidR="00B30C2C" w:rsidRPr="00B30C2C">
        <w:rPr>
          <w:rFonts w:ascii="Times New Roman" w:hAnsi="Times New Roman" w:cs="Times New Roman"/>
          <w:color w:val="auto"/>
        </w:rPr>
        <w:t xml:space="preserve"> ansamblu compus din locuinte colective, spatiu expozitional, servicii, birouri si parcaje, in extinderea zonei reglementate prin PUZ  </w:t>
      </w:r>
      <w:r w:rsidR="00B30C2C" w:rsidRPr="00B30C2C">
        <w:rPr>
          <w:rFonts w:ascii="Times New Roman" w:eastAsiaTheme="minorEastAsia" w:hAnsi="Times New Roman" w:cs="Times New Roman"/>
          <w:bCs/>
          <w:color w:val="auto"/>
          <w:lang w:val="ro-RO" w:eastAsia="en-US"/>
        </w:rPr>
        <w:t>“ZONA ILSA, TIMIŞOARA” bd. Take Ionescu, nr. 46B, Timisoara, aprobat prin HCL nr. 246/27.06.2017.</w:t>
      </w:r>
      <w:r w:rsidR="00B30C2C" w:rsidRPr="00B30C2C">
        <w:rPr>
          <w:rFonts w:ascii="Times New Roman" w:hAnsi="Times New Roman" w:cs="Times New Roman"/>
          <w:color w:val="auto"/>
        </w:rPr>
        <w:t xml:space="preserve"> </w:t>
      </w:r>
    </w:p>
    <w:p w:rsidR="00833860" w:rsidRPr="00B30C2C" w:rsidRDefault="00EC5C4E" w:rsidP="001058F9">
      <w:pPr>
        <w:ind w:firstLine="720"/>
        <w:jc w:val="both"/>
        <w:rPr>
          <w:rFonts w:ascii="Times New Roman" w:hAnsi="Times New Roman" w:cs="Times New Roman"/>
          <w:color w:val="auto"/>
        </w:rPr>
      </w:pPr>
      <w:r w:rsidRPr="00B30C2C">
        <w:rPr>
          <w:rFonts w:ascii="Times New Roman" w:hAnsi="Times New Roman" w:cs="Times New Roman"/>
          <w:color w:val="auto"/>
        </w:rPr>
        <w:lastRenderedPageBreak/>
        <w:t xml:space="preserve">Accesul auto si pietonal pe terenul reglementat se </w:t>
      </w:r>
      <w:proofErr w:type="gramStart"/>
      <w:r w:rsidRPr="00B30C2C">
        <w:rPr>
          <w:rFonts w:ascii="Times New Roman" w:hAnsi="Times New Roman" w:cs="Times New Roman"/>
          <w:color w:val="auto"/>
        </w:rPr>
        <w:t>va</w:t>
      </w:r>
      <w:proofErr w:type="gramEnd"/>
      <w:r w:rsidRPr="00B30C2C">
        <w:rPr>
          <w:rFonts w:ascii="Times New Roman" w:hAnsi="Times New Roman" w:cs="Times New Roman"/>
          <w:color w:val="auto"/>
        </w:rPr>
        <w:t xml:space="preserve"> asigura conform avizului Comisiei de Circulaţie nr. DT20</w:t>
      </w:r>
      <w:r w:rsidR="00B30C2C" w:rsidRPr="00B30C2C">
        <w:rPr>
          <w:rFonts w:ascii="Times New Roman" w:hAnsi="Times New Roman" w:cs="Times New Roman"/>
          <w:color w:val="auto"/>
        </w:rPr>
        <w:t>19</w:t>
      </w:r>
      <w:r w:rsidRPr="00B30C2C">
        <w:rPr>
          <w:rFonts w:ascii="Times New Roman" w:hAnsi="Times New Roman" w:cs="Times New Roman"/>
          <w:color w:val="auto"/>
        </w:rPr>
        <w:t>-00</w:t>
      </w:r>
      <w:r w:rsidR="00B30C2C" w:rsidRPr="00B30C2C">
        <w:rPr>
          <w:rFonts w:ascii="Times New Roman" w:hAnsi="Times New Roman" w:cs="Times New Roman"/>
          <w:color w:val="auto"/>
        </w:rPr>
        <w:t>3222</w:t>
      </w:r>
      <w:r w:rsidR="00833860" w:rsidRPr="00B30C2C">
        <w:rPr>
          <w:rFonts w:ascii="Times New Roman" w:hAnsi="Times New Roman" w:cs="Times New Roman"/>
          <w:color w:val="auto"/>
        </w:rPr>
        <w:t>/</w:t>
      </w:r>
      <w:r w:rsidR="00B30C2C" w:rsidRPr="00B30C2C">
        <w:rPr>
          <w:rFonts w:ascii="Times New Roman" w:hAnsi="Times New Roman" w:cs="Times New Roman"/>
          <w:color w:val="auto"/>
        </w:rPr>
        <w:t>14</w:t>
      </w:r>
      <w:r w:rsidRPr="00B30C2C">
        <w:rPr>
          <w:rFonts w:ascii="Times New Roman" w:hAnsi="Times New Roman" w:cs="Times New Roman"/>
          <w:color w:val="auto"/>
        </w:rPr>
        <w:t>.</w:t>
      </w:r>
      <w:r w:rsidR="00070CA8" w:rsidRPr="00B30C2C">
        <w:rPr>
          <w:rFonts w:ascii="Times New Roman" w:hAnsi="Times New Roman" w:cs="Times New Roman"/>
          <w:color w:val="auto"/>
        </w:rPr>
        <w:t>0</w:t>
      </w:r>
      <w:r w:rsidR="00B30C2C" w:rsidRPr="00B30C2C">
        <w:rPr>
          <w:rFonts w:ascii="Times New Roman" w:hAnsi="Times New Roman" w:cs="Times New Roman"/>
          <w:color w:val="auto"/>
        </w:rPr>
        <w:t>3</w:t>
      </w:r>
      <w:r w:rsidRPr="00B30C2C">
        <w:rPr>
          <w:rFonts w:ascii="Times New Roman" w:hAnsi="Times New Roman" w:cs="Times New Roman"/>
          <w:color w:val="auto"/>
        </w:rPr>
        <w:t>.20</w:t>
      </w:r>
      <w:r w:rsidR="00B30C2C" w:rsidRPr="00B30C2C">
        <w:rPr>
          <w:rFonts w:ascii="Times New Roman" w:hAnsi="Times New Roman" w:cs="Times New Roman"/>
          <w:color w:val="auto"/>
        </w:rPr>
        <w:t>19</w:t>
      </w:r>
      <w:r w:rsidRPr="00B30C2C">
        <w:rPr>
          <w:rFonts w:ascii="Times New Roman" w:hAnsi="Times New Roman" w:cs="Times New Roman"/>
          <w:color w:val="auto"/>
        </w:rPr>
        <w:t xml:space="preserve">. Obtinerea Autorizatiei de Construire </w:t>
      </w:r>
      <w:proofErr w:type="gramStart"/>
      <w:r w:rsidRPr="00B30C2C">
        <w:rPr>
          <w:rFonts w:ascii="Times New Roman" w:hAnsi="Times New Roman" w:cs="Times New Roman"/>
          <w:color w:val="auto"/>
        </w:rPr>
        <w:t>este</w:t>
      </w:r>
      <w:proofErr w:type="gramEnd"/>
      <w:r w:rsidRPr="00B30C2C">
        <w:rPr>
          <w:rFonts w:ascii="Times New Roman" w:hAnsi="Times New Roman" w:cs="Times New Roman"/>
          <w:color w:val="auto"/>
        </w:rPr>
        <w:t xml:space="preserve"> conditionata de realizarea locurilor de parcare necesare functiunii propuse exclusiv pe parcelele detinute de </w:t>
      </w:r>
      <w:r w:rsidR="006446B3" w:rsidRPr="00B30C2C">
        <w:rPr>
          <w:rFonts w:ascii="Times New Roman" w:hAnsi="Times New Roman" w:cs="Times New Roman"/>
          <w:color w:val="auto"/>
        </w:rPr>
        <w:t>initiator</w:t>
      </w:r>
      <w:r w:rsidRPr="00B30C2C">
        <w:rPr>
          <w:rFonts w:ascii="Times New Roman" w:hAnsi="Times New Roman" w:cs="Times New Roman"/>
          <w:color w:val="auto"/>
        </w:rPr>
        <w:t xml:space="preserve">, în conformitate cu Avizul Comisiei de Circulaţie nr. </w:t>
      </w:r>
      <w:r w:rsidR="00B30C2C" w:rsidRPr="00B30C2C">
        <w:rPr>
          <w:rFonts w:ascii="Times New Roman" w:hAnsi="Times New Roman" w:cs="Times New Roman"/>
          <w:color w:val="auto"/>
        </w:rPr>
        <w:t>DT2019-003222/14.03.2019</w:t>
      </w:r>
      <w:r w:rsidRPr="00B30C2C">
        <w:rPr>
          <w:rFonts w:ascii="Times New Roman" w:hAnsi="Times New Roman" w:cs="Times New Roman"/>
          <w:color w:val="auto"/>
        </w:rPr>
        <w:t xml:space="preserve">, </w:t>
      </w:r>
      <w:r w:rsidR="00070CA8" w:rsidRPr="00B30C2C">
        <w:rPr>
          <w:rFonts w:ascii="Times New Roman" w:hAnsi="Times New Roman" w:cs="Times New Roman"/>
          <w:color w:val="auto"/>
        </w:rPr>
        <w:t xml:space="preserve">iar </w:t>
      </w:r>
      <w:r w:rsidRPr="00B30C2C">
        <w:rPr>
          <w:rFonts w:ascii="Times New Roman" w:hAnsi="Times New Roman" w:cs="Times New Roman"/>
          <w:color w:val="auto"/>
        </w:rPr>
        <w:t xml:space="preserve">necesarul de parcaje </w:t>
      </w:r>
      <w:proofErr w:type="gramStart"/>
      <w:r w:rsidRPr="00B30C2C">
        <w:rPr>
          <w:rFonts w:ascii="Times New Roman" w:hAnsi="Times New Roman" w:cs="Times New Roman"/>
          <w:color w:val="auto"/>
        </w:rPr>
        <w:t>va</w:t>
      </w:r>
      <w:proofErr w:type="gramEnd"/>
      <w:r w:rsidRPr="00B30C2C">
        <w:rPr>
          <w:rFonts w:ascii="Times New Roman" w:hAnsi="Times New Roman" w:cs="Times New Roman"/>
          <w:color w:val="auto"/>
        </w:rPr>
        <w:t xml:space="preserve"> fi asigurat în conformitate cu Art. 33 </w:t>
      </w:r>
      <w:proofErr w:type="gramStart"/>
      <w:r w:rsidRPr="00B30C2C">
        <w:rPr>
          <w:rFonts w:ascii="Times New Roman" w:hAnsi="Times New Roman" w:cs="Times New Roman"/>
          <w:color w:val="auto"/>
        </w:rPr>
        <w:t>şi</w:t>
      </w:r>
      <w:proofErr w:type="gramEnd"/>
      <w:r w:rsidRPr="00B30C2C">
        <w:rPr>
          <w:rFonts w:ascii="Times New Roman" w:hAnsi="Times New Roman" w:cs="Times New Roman"/>
          <w:color w:val="auto"/>
        </w:rPr>
        <w:t xml:space="preserve"> Anexa 5 din R.G.U. </w:t>
      </w:r>
    </w:p>
    <w:p w:rsidR="00DD16D6" w:rsidRPr="00B30C2C" w:rsidRDefault="00DD16D6" w:rsidP="001058F9">
      <w:pPr>
        <w:ind w:firstLine="720"/>
        <w:jc w:val="both"/>
        <w:rPr>
          <w:rFonts w:ascii="Times New Roman" w:hAnsi="Times New Roman" w:cs="Times New Roman"/>
          <w:color w:val="auto"/>
        </w:rPr>
      </w:pPr>
    </w:p>
    <w:p w:rsidR="00C95317" w:rsidRPr="00B30C2C" w:rsidRDefault="00EC5C4E" w:rsidP="001058F9">
      <w:pPr>
        <w:ind w:firstLine="720"/>
        <w:jc w:val="both"/>
        <w:rPr>
          <w:rFonts w:ascii="Times New Roman" w:hAnsi="Times New Roman" w:cs="Times New Roman"/>
          <w:color w:val="auto"/>
        </w:rPr>
      </w:pPr>
      <w:proofErr w:type="gramStart"/>
      <w:r w:rsidRPr="00B30C2C">
        <w:rPr>
          <w:rFonts w:ascii="Times New Roman" w:hAnsi="Times New Roman" w:cs="Times New Roman"/>
          <w:color w:val="auto"/>
        </w:rPr>
        <w:t xml:space="preserve">Indicii propuşi prin documentaţie şi in conformitate cu Avizului Arhitectului Şef </w:t>
      </w:r>
      <w:r w:rsidR="00746156" w:rsidRPr="00B30C2C">
        <w:rPr>
          <w:rFonts w:ascii="Times New Roman" w:hAnsi="Times New Roman" w:cs="Times New Roman"/>
          <w:color w:val="auto"/>
        </w:rPr>
        <w:t>n</w:t>
      </w:r>
      <w:r w:rsidRPr="00B30C2C">
        <w:rPr>
          <w:rFonts w:ascii="Times New Roman" w:hAnsi="Times New Roman" w:cs="Times New Roman"/>
          <w:color w:val="auto"/>
        </w:rPr>
        <w:t>r.</w:t>
      </w:r>
      <w:proofErr w:type="gramEnd"/>
      <w:r w:rsidRPr="00B30C2C">
        <w:rPr>
          <w:rFonts w:ascii="Times New Roman" w:hAnsi="Times New Roman" w:cs="Times New Roman"/>
          <w:color w:val="auto"/>
        </w:rPr>
        <w:t xml:space="preserve"> </w:t>
      </w:r>
      <w:r w:rsidR="00B30C2C" w:rsidRPr="00B30C2C">
        <w:rPr>
          <w:rFonts w:ascii="Times New Roman" w:hAnsi="Times New Roman" w:cs="Times New Roman"/>
          <w:color w:val="auto"/>
        </w:rPr>
        <w:t>11</w:t>
      </w:r>
      <w:r w:rsidR="008215BB" w:rsidRPr="00B30C2C">
        <w:rPr>
          <w:rFonts w:ascii="Times New Roman" w:hAnsi="Times New Roman" w:cs="Times New Roman"/>
          <w:color w:val="auto"/>
        </w:rPr>
        <w:t>/</w:t>
      </w:r>
      <w:r w:rsidR="00B30C2C" w:rsidRPr="00B30C2C">
        <w:rPr>
          <w:rFonts w:ascii="Times New Roman" w:hAnsi="Times New Roman" w:cs="Times New Roman"/>
          <w:color w:val="auto"/>
        </w:rPr>
        <w:t>27</w:t>
      </w:r>
      <w:r w:rsidR="008215BB" w:rsidRPr="00B30C2C">
        <w:rPr>
          <w:rFonts w:ascii="Times New Roman" w:hAnsi="Times New Roman" w:cs="Times New Roman"/>
          <w:color w:val="auto"/>
        </w:rPr>
        <w:t>.0</w:t>
      </w:r>
      <w:r w:rsidR="00B30C2C" w:rsidRPr="00B30C2C">
        <w:rPr>
          <w:rFonts w:ascii="Times New Roman" w:hAnsi="Times New Roman" w:cs="Times New Roman"/>
          <w:color w:val="auto"/>
        </w:rPr>
        <w:t>2</w:t>
      </w:r>
      <w:r w:rsidR="008215BB" w:rsidRPr="00B30C2C">
        <w:rPr>
          <w:rFonts w:ascii="Times New Roman" w:hAnsi="Times New Roman" w:cs="Times New Roman"/>
          <w:color w:val="auto"/>
        </w:rPr>
        <w:t>.2020</w:t>
      </w:r>
      <w:r w:rsidRPr="00B30C2C">
        <w:rPr>
          <w:rFonts w:ascii="Times New Roman" w:hAnsi="Times New Roman" w:cs="Times New Roman"/>
          <w:color w:val="auto"/>
        </w:rPr>
        <w:t xml:space="preserve"> sunt următorii: </w:t>
      </w:r>
    </w:p>
    <w:p w:rsidR="00DD16D6" w:rsidRPr="001D6CDE" w:rsidRDefault="00DD16D6" w:rsidP="001058F9">
      <w:pPr>
        <w:jc w:val="both"/>
        <w:rPr>
          <w:rFonts w:ascii="Times New Roman" w:hAnsi="Times New Roman" w:cs="Times New Roman"/>
          <w:b/>
          <w:bCs/>
          <w:sz w:val="23"/>
          <w:szCs w:val="23"/>
          <w:u w:val="single"/>
          <w:lang w:val="ro-RO"/>
        </w:rPr>
      </w:pPr>
      <w:r w:rsidRPr="001D6CDE">
        <w:rPr>
          <w:rFonts w:ascii="Times New Roman" w:hAnsi="Times New Roman" w:cs="Times New Roman"/>
          <w:b/>
          <w:bCs/>
          <w:sz w:val="23"/>
          <w:szCs w:val="23"/>
          <w:u w:val="single"/>
          <w:lang w:val="ro-RO"/>
        </w:rPr>
        <w:t>Zona mixta cu functiune de locuinte colective, spatiu expozitional, servicii, birouri si parcaje</w:t>
      </w:r>
    </w:p>
    <w:p w:rsidR="00DD16D6" w:rsidRPr="001D6CDE" w:rsidRDefault="00DD16D6" w:rsidP="001058F9">
      <w:pPr>
        <w:ind w:firstLine="720"/>
        <w:jc w:val="both"/>
        <w:rPr>
          <w:rFonts w:ascii="Times New Roman" w:hAnsi="Times New Roman" w:cs="Times New Roman"/>
          <w:b/>
          <w:bCs/>
          <w:sz w:val="23"/>
          <w:szCs w:val="23"/>
        </w:rPr>
      </w:pPr>
      <w:r w:rsidRPr="001D6CDE">
        <w:rPr>
          <w:rFonts w:ascii="Times New Roman" w:hAnsi="Times New Roman" w:cs="Times New Roman"/>
          <w:bCs/>
          <w:sz w:val="23"/>
          <w:szCs w:val="23"/>
        </w:rPr>
        <w:t xml:space="preserve">- </w:t>
      </w:r>
      <w:proofErr w:type="gramStart"/>
      <w:r w:rsidRPr="001D6CDE">
        <w:rPr>
          <w:rFonts w:ascii="Times New Roman" w:hAnsi="Times New Roman" w:cs="Times New Roman"/>
          <w:bCs/>
          <w:sz w:val="23"/>
          <w:szCs w:val="23"/>
        </w:rPr>
        <w:t>functiun</w:t>
      </w:r>
      <w:r>
        <w:rPr>
          <w:rFonts w:ascii="Times New Roman" w:hAnsi="Times New Roman" w:cs="Times New Roman"/>
          <w:bCs/>
          <w:sz w:val="23"/>
          <w:szCs w:val="23"/>
        </w:rPr>
        <w:t>ile</w:t>
      </w:r>
      <w:proofErr w:type="gramEnd"/>
      <w:r>
        <w:rPr>
          <w:rFonts w:ascii="Times New Roman" w:hAnsi="Times New Roman" w:cs="Times New Roman"/>
          <w:bCs/>
          <w:sz w:val="23"/>
          <w:szCs w:val="23"/>
        </w:rPr>
        <w:t xml:space="preserve"> sunt</w:t>
      </w:r>
      <w:r w:rsidRPr="001D6CDE">
        <w:rPr>
          <w:rFonts w:ascii="Times New Roman" w:hAnsi="Times New Roman" w:cs="Times New Roman"/>
          <w:bCs/>
          <w:sz w:val="23"/>
          <w:szCs w:val="23"/>
        </w:rPr>
        <w:t xml:space="preserve">: </w:t>
      </w:r>
      <w:r w:rsidRPr="00F458D5">
        <w:rPr>
          <w:rFonts w:ascii="Times New Roman" w:hAnsi="Times New Roman" w:cs="Times New Roman"/>
          <w:b/>
          <w:bCs/>
          <w:sz w:val="23"/>
          <w:szCs w:val="23"/>
        </w:rPr>
        <w:t>zona mixta cu functiune de</w:t>
      </w:r>
      <w:r>
        <w:rPr>
          <w:rFonts w:ascii="Times New Roman" w:hAnsi="Times New Roman" w:cs="Times New Roman"/>
          <w:bCs/>
          <w:sz w:val="23"/>
          <w:szCs w:val="23"/>
        </w:rPr>
        <w:t xml:space="preserve"> </w:t>
      </w:r>
      <w:r w:rsidRPr="001D6CDE">
        <w:rPr>
          <w:rFonts w:ascii="Times New Roman" w:hAnsi="Times New Roman" w:cs="Times New Roman"/>
          <w:b/>
          <w:bCs/>
          <w:sz w:val="23"/>
          <w:szCs w:val="23"/>
        </w:rPr>
        <w:t>locui</w:t>
      </w:r>
      <w:r>
        <w:rPr>
          <w:rFonts w:ascii="Times New Roman" w:hAnsi="Times New Roman" w:cs="Times New Roman"/>
          <w:b/>
          <w:bCs/>
          <w:sz w:val="23"/>
          <w:szCs w:val="23"/>
        </w:rPr>
        <w:t>nt</w:t>
      </w:r>
      <w:r w:rsidRPr="001D6CDE">
        <w:rPr>
          <w:rFonts w:ascii="Times New Roman" w:hAnsi="Times New Roman" w:cs="Times New Roman"/>
          <w:b/>
          <w:bCs/>
          <w:sz w:val="23"/>
          <w:szCs w:val="23"/>
        </w:rPr>
        <w:t xml:space="preserve">e </w:t>
      </w:r>
      <w:r>
        <w:rPr>
          <w:rFonts w:ascii="Times New Roman" w:hAnsi="Times New Roman" w:cs="Times New Roman"/>
          <w:b/>
          <w:bCs/>
          <w:sz w:val="23"/>
          <w:szCs w:val="23"/>
        </w:rPr>
        <w:t>colective, spatiu expositional, servicii, birouri si parcaje</w:t>
      </w:r>
      <w:r w:rsidRPr="001D6CDE">
        <w:rPr>
          <w:rFonts w:ascii="Times New Roman" w:hAnsi="Times New Roman" w:cs="Times New Roman"/>
          <w:bCs/>
          <w:sz w:val="23"/>
          <w:szCs w:val="23"/>
        </w:rPr>
        <w:t>;</w:t>
      </w:r>
      <w:r w:rsidR="00EA5B46">
        <w:rPr>
          <w:rFonts w:ascii="Times New Roman" w:hAnsi="Times New Roman" w:cs="Times New Roman"/>
          <w:bCs/>
          <w:sz w:val="23"/>
          <w:szCs w:val="23"/>
        </w:rPr>
        <w:t xml:space="preserve"> -functiune predominanta: locuire colectiva;</w:t>
      </w:r>
    </w:p>
    <w:p w:rsidR="00DD16D6" w:rsidRPr="001D6CDE" w:rsidRDefault="00DD16D6" w:rsidP="001058F9">
      <w:pPr>
        <w:ind w:firstLine="720"/>
        <w:contextualSpacing/>
        <w:jc w:val="both"/>
        <w:outlineLvl w:val="0"/>
        <w:rPr>
          <w:rFonts w:ascii="Times New Roman" w:hAnsi="Times New Roman" w:cs="Times New Roman"/>
          <w:sz w:val="23"/>
          <w:szCs w:val="23"/>
          <w:lang w:val="ro-RO"/>
        </w:rPr>
      </w:pPr>
      <w:r w:rsidRPr="001D6CDE">
        <w:rPr>
          <w:rFonts w:ascii="Times New Roman" w:hAnsi="Times New Roman" w:cs="Times New Roman"/>
          <w:bCs/>
          <w:sz w:val="23"/>
          <w:szCs w:val="23"/>
        </w:rPr>
        <w:t xml:space="preserve">- </w:t>
      </w:r>
      <w:proofErr w:type="gramStart"/>
      <w:r w:rsidRPr="001D6CDE">
        <w:rPr>
          <w:rFonts w:ascii="Times New Roman" w:hAnsi="Times New Roman" w:cs="Times New Roman"/>
          <w:sz w:val="23"/>
          <w:szCs w:val="23"/>
          <w:lang w:val="ro-RO"/>
        </w:rPr>
        <w:t>regim</w:t>
      </w:r>
      <w:proofErr w:type="gramEnd"/>
      <w:r w:rsidRPr="001D6CDE">
        <w:rPr>
          <w:rFonts w:ascii="Times New Roman" w:hAnsi="Times New Roman" w:cs="Times New Roman"/>
          <w:sz w:val="23"/>
          <w:szCs w:val="23"/>
          <w:lang w:val="ro-RO"/>
        </w:rPr>
        <w:t xml:space="preserve"> de înălţime: </w:t>
      </w:r>
      <w:r w:rsidRPr="001D6CDE">
        <w:rPr>
          <w:rFonts w:ascii="Times New Roman" w:hAnsi="Times New Roman" w:cs="Times New Roman"/>
          <w:b/>
          <w:sz w:val="23"/>
          <w:szCs w:val="23"/>
          <w:lang w:val="ro-RO"/>
        </w:rPr>
        <w:t>de la (2S)+P+4E+2Er (spre splaiul Protopop Meletie Drăghici) pana la (2S)+P+29E+Et (accent)</w:t>
      </w:r>
      <w:r w:rsidRPr="001D6CDE">
        <w:rPr>
          <w:rFonts w:ascii="Times New Roman" w:hAnsi="Times New Roman" w:cs="Times New Roman"/>
          <w:sz w:val="23"/>
          <w:szCs w:val="23"/>
          <w:lang w:val="ro-RO"/>
        </w:rPr>
        <w:t>;</w:t>
      </w:r>
    </w:p>
    <w:p w:rsidR="00DD16D6" w:rsidRPr="001D6CDE" w:rsidRDefault="00DD16D6" w:rsidP="001058F9">
      <w:pPr>
        <w:ind w:firstLine="720"/>
        <w:jc w:val="both"/>
        <w:rPr>
          <w:rFonts w:ascii="Times New Roman" w:hAnsi="Times New Roman" w:cs="Times New Roman"/>
          <w:sz w:val="23"/>
          <w:szCs w:val="23"/>
          <w:lang w:val="ro-RO"/>
        </w:rPr>
      </w:pPr>
      <w:r w:rsidRPr="001D6CDE">
        <w:rPr>
          <w:rFonts w:ascii="Times New Roman" w:hAnsi="Times New Roman" w:cs="Times New Roman"/>
          <w:sz w:val="23"/>
          <w:szCs w:val="23"/>
          <w:lang w:val="ro-RO"/>
        </w:rPr>
        <w:t>-</w:t>
      </w:r>
      <w:r w:rsidRPr="001D6CDE">
        <w:rPr>
          <w:rFonts w:ascii="Times New Roman" w:hAnsi="Times New Roman" w:cs="Times New Roman"/>
          <w:b/>
          <w:sz w:val="23"/>
          <w:szCs w:val="23"/>
          <w:lang w:val="ro-RO"/>
        </w:rPr>
        <w:t xml:space="preserve"> </w:t>
      </w:r>
      <w:r w:rsidRPr="001D6CDE">
        <w:rPr>
          <w:rFonts w:ascii="Times New Roman" w:hAnsi="Times New Roman" w:cs="Times New Roman"/>
          <w:bCs/>
          <w:sz w:val="23"/>
          <w:szCs w:val="23"/>
        </w:rPr>
        <w:t xml:space="preserve">inaltimea maxima: </w:t>
      </w:r>
      <w:r w:rsidRPr="001D6CDE">
        <w:rPr>
          <w:rFonts w:ascii="Times New Roman" w:hAnsi="Times New Roman" w:cs="Times New Roman"/>
          <w:b/>
          <w:sz w:val="23"/>
          <w:szCs w:val="23"/>
          <w:lang w:val="ro-RO"/>
        </w:rPr>
        <w:t>H</w:t>
      </w:r>
      <w:r w:rsidRPr="001D6CDE">
        <w:rPr>
          <w:rFonts w:ascii="Times New Roman" w:hAnsi="Times New Roman" w:cs="Times New Roman"/>
          <w:b/>
          <w:sz w:val="23"/>
          <w:szCs w:val="23"/>
          <w:vertAlign w:val="subscript"/>
          <w:lang w:val="ro-RO"/>
        </w:rPr>
        <w:t xml:space="preserve">max </w:t>
      </w:r>
      <w:r w:rsidRPr="001D6CDE">
        <w:rPr>
          <w:rFonts w:ascii="Times New Roman" w:hAnsi="Times New Roman" w:cs="Times New Roman"/>
          <w:b/>
          <w:sz w:val="23"/>
          <w:szCs w:val="23"/>
          <w:lang w:val="ro-RO"/>
        </w:rPr>
        <w:t>=115.00 m</w:t>
      </w:r>
      <w:r w:rsidRPr="001D6CDE">
        <w:rPr>
          <w:rFonts w:ascii="Times New Roman" w:hAnsi="Times New Roman" w:cs="Times New Roman"/>
          <w:sz w:val="23"/>
          <w:szCs w:val="23"/>
          <w:lang w:val="ro-RO"/>
        </w:rPr>
        <w:t xml:space="preserve"> (cota absoluta maxima de +204.25m respectiv  89.25m cota absoluta fata de nivelul Marii Negre a terenului natural); </w:t>
      </w:r>
    </w:p>
    <w:p w:rsidR="00DD16D6" w:rsidRPr="001D6CDE" w:rsidRDefault="00DD16D6" w:rsidP="001058F9">
      <w:pPr>
        <w:ind w:firstLine="720"/>
        <w:jc w:val="both"/>
        <w:rPr>
          <w:rFonts w:ascii="Times New Roman" w:hAnsi="Times New Roman" w:cs="Times New Roman"/>
          <w:sz w:val="23"/>
          <w:szCs w:val="23"/>
          <w:lang w:val="ro-RO" w:eastAsia="th-TH" w:bidi="th-TH"/>
        </w:rPr>
      </w:pPr>
      <w:r w:rsidRPr="001D6CDE">
        <w:rPr>
          <w:rFonts w:ascii="Times New Roman" w:hAnsi="Times New Roman" w:cs="Times New Roman"/>
          <w:bCs/>
          <w:sz w:val="23"/>
          <w:szCs w:val="23"/>
        </w:rPr>
        <w:t xml:space="preserve">- </w:t>
      </w:r>
      <w:r w:rsidRPr="001D6CDE">
        <w:rPr>
          <w:rFonts w:ascii="Times New Roman" w:hAnsi="Times New Roman" w:cs="Times New Roman"/>
          <w:bCs/>
          <w:sz w:val="23"/>
          <w:szCs w:val="23"/>
          <w:lang w:val="es-ES"/>
        </w:rPr>
        <w:t>Procent de ocupare a terenului maxim:</w:t>
      </w:r>
      <w:r w:rsidRPr="001D6CDE">
        <w:rPr>
          <w:rFonts w:ascii="Times New Roman" w:hAnsi="Times New Roman" w:cs="Times New Roman"/>
          <w:sz w:val="23"/>
          <w:szCs w:val="23"/>
          <w:lang w:val="ro-RO" w:eastAsia="th-TH" w:bidi="th-TH"/>
        </w:rPr>
        <w:t xml:space="preserve"> </w:t>
      </w:r>
      <w:r w:rsidRPr="001D6CDE">
        <w:rPr>
          <w:rFonts w:ascii="Times New Roman" w:hAnsi="Times New Roman" w:cs="Times New Roman"/>
          <w:b/>
          <w:sz w:val="23"/>
          <w:szCs w:val="23"/>
          <w:lang w:val="ro-RO" w:eastAsia="th-TH" w:bidi="th-TH"/>
        </w:rPr>
        <w:t>POT</w:t>
      </w:r>
      <w:r w:rsidRPr="001D6CDE">
        <w:rPr>
          <w:rFonts w:ascii="Times New Roman" w:hAnsi="Times New Roman" w:cs="Times New Roman"/>
          <w:b/>
          <w:sz w:val="23"/>
          <w:szCs w:val="23"/>
          <w:vertAlign w:val="subscript"/>
          <w:lang w:val="ro-RO" w:eastAsia="th-TH" w:bidi="th-TH"/>
        </w:rPr>
        <w:t>max</w:t>
      </w:r>
      <w:r w:rsidRPr="001D6CDE">
        <w:rPr>
          <w:rFonts w:ascii="Times New Roman" w:hAnsi="Times New Roman" w:cs="Times New Roman"/>
          <w:b/>
          <w:sz w:val="23"/>
          <w:szCs w:val="23"/>
          <w:lang w:val="ro-RO" w:eastAsia="th-TH" w:bidi="th-TH"/>
        </w:rPr>
        <w:t>= 50%</w:t>
      </w:r>
      <w:r w:rsidRPr="001D6CDE">
        <w:rPr>
          <w:rFonts w:ascii="Times New Roman" w:hAnsi="Times New Roman" w:cs="Times New Roman"/>
          <w:sz w:val="23"/>
          <w:szCs w:val="23"/>
          <w:lang w:val="ro-RO" w:eastAsia="th-TH" w:bidi="th-TH"/>
        </w:rPr>
        <w:t>;</w:t>
      </w:r>
    </w:p>
    <w:p w:rsidR="00DD16D6" w:rsidRPr="001D6CDE" w:rsidRDefault="00DD16D6" w:rsidP="001058F9">
      <w:pPr>
        <w:ind w:firstLine="720"/>
        <w:jc w:val="both"/>
        <w:rPr>
          <w:rFonts w:ascii="Times New Roman" w:hAnsi="Times New Roman" w:cs="Times New Roman"/>
          <w:sz w:val="23"/>
          <w:szCs w:val="23"/>
          <w:lang w:val="ro-RO" w:eastAsia="th-TH" w:bidi="th-TH"/>
        </w:rPr>
      </w:pPr>
      <w:r w:rsidRPr="001D6CDE">
        <w:rPr>
          <w:rFonts w:ascii="Times New Roman" w:hAnsi="Times New Roman" w:cs="Times New Roman"/>
          <w:sz w:val="23"/>
          <w:szCs w:val="23"/>
          <w:lang w:val="ro-RO" w:eastAsia="th-TH" w:bidi="th-TH"/>
        </w:rPr>
        <w:t xml:space="preserve">- Coeficient de utilizare aterenului maxim: </w:t>
      </w:r>
      <w:r w:rsidRPr="001D6CDE">
        <w:rPr>
          <w:rFonts w:ascii="Times New Roman" w:hAnsi="Times New Roman" w:cs="Times New Roman"/>
          <w:b/>
          <w:sz w:val="23"/>
          <w:szCs w:val="23"/>
          <w:lang w:val="ro-RO" w:eastAsia="th-TH" w:bidi="th-TH"/>
        </w:rPr>
        <w:t>CUT</w:t>
      </w:r>
      <w:r w:rsidRPr="001D6CDE">
        <w:rPr>
          <w:rFonts w:ascii="Times New Roman" w:hAnsi="Times New Roman" w:cs="Times New Roman"/>
          <w:b/>
          <w:sz w:val="23"/>
          <w:szCs w:val="23"/>
          <w:vertAlign w:val="subscript"/>
          <w:lang w:val="ro-RO" w:eastAsia="th-TH" w:bidi="th-TH"/>
        </w:rPr>
        <w:t>max</w:t>
      </w:r>
      <w:r w:rsidRPr="001D6CDE">
        <w:rPr>
          <w:rFonts w:ascii="Times New Roman" w:hAnsi="Times New Roman" w:cs="Times New Roman"/>
          <w:b/>
          <w:sz w:val="23"/>
          <w:szCs w:val="23"/>
          <w:lang w:val="ro-RO" w:eastAsia="th-TH" w:bidi="th-TH"/>
        </w:rPr>
        <w:t>=3,2</w:t>
      </w:r>
      <w:r w:rsidRPr="001D6CDE">
        <w:rPr>
          <w:rFonts w:ascii="Times New Roman" w:hAnsi="Times New Roman" w:cs="Times New Roman"/>
          <w:sz w:val="23"/>
          <w:szCs w:val="23"/>
          <w:lang w:val="ro-RO" w:eastAsia="th-TH" w:bidi="th-TH"/>
        </w:rPr>
        <w:t>;</w:t>
      </w:r>
    </w:p>
    <w:p w:rsidR="00DD16D6" w:rsidRPr="001D6CDE" w:rsidRDefault="00DD16D6" w:rsidP="001058F9">
      <w:pPr>
        <w:ind w:firstLine="720"/>
        <w:jc w:val="both"/>
        <w:rPr>
          <w:rFonts w:ascii="Times New Roman" w:hAnsi="Times New Roman" w:cs="Times New Roman"/>
          <w:b/>
          <w:sz w:val="23"/>
          <w:szCs w:val="23"/>
          <w:lang w:val="ro-RO" w:eastAsia="th-TH" w:bidi="th-TH"/>
        </w:rPr>
      </w:pPr>
      <w:r w:rsidRPr="001D6CDE">
        <w:rPr>
          <w:rFonts w:ascii="Times New Roman" w:hAnsi="Times New Roman" w:cs="Times New Roman"/>
          <w:sz w:val="23"/>
          <w:szCs w:val="23"/>
          <w:lang w:val="ro-RO" w:eastAsia="th-TH" w:bidi="th-TH"/>
        </w:rPr>
        <w:t xml:space="preserve">- </w:t>
      </w:r>
      <w:r w:rsidRPr="001D6CDE">
        <w:rPr>
          <w:rFonts w:ascii="Times New Roman" w:hAnsi="Times New Roman" w:cs="Times New Roman"/>
          <w:b/>
          <w:sz w:val="23"/>
          <w:szCs w:val="23"/>
          <w:lang w:val="ro-RO" w:eastAsia="th-TH" w:bidi="th-TH"/>
        </w:rPr>
        <w:t xml:space="preserve">Retrageri </w:t>
      </w:r>
      <w:r>
        <w:rPr>
          <w:rFonts w:ascii="Times New Roman" w:hAnsi="Times New Roman" w:cs="Times New Roman"/>
          <w:b/>
          <w:sz w:val="23"/>
          <w:szCs w:val="23"/>
          <w:lang w:val="ro-RO" w:eastAsia="th-TH" w:bidi="th-TH"/>
        </w:rPr>
        <w:t xml:space="preserve">– in concordanta cu </w:t>
      </w:r>
      <w:r w:rsidRPr="001D6CDE">
        <w:rPr>
          <w:rFonts w:ascii="Times New Roman" w:hAnsi="Times New Roman" w:cs="Times New Roman"/>
          <w:b/>
          <w:bCs/>
          <w:sz w:val="23"/>
          <w:szCs w:val="23"/>
        </w:rPr>
        <w:t>plans</w:t>
      </w:r>
      <w:r>
        <w:rPr>
          <w:rFonts w:ascii="Times New Roman" w:hAnsi="Times New Roman" w:cs="Times New Roman"/>
          <w:b/>
          <w:bCs/>
          <w:sz w:val="23"/>
          <w:szCs w:val="23"/>
        </w:rPr>
        <w:t xml:space="preserve">a de </w:t>
      </w:r>
      <w:r w:rsidRPr="001D6CDE">
        <w:rPr>
          <w:rFonts w:ascii="Times New Roman" w:hAnsi="Times New Roman" w:cs="Times New Roman"/>
          <w:b/>
          <w:bCs/>
          <w:sz w:val="23"/>
          <w:szCs w:val="23"/>
        </w:rPr>
        <w:t>Reglementari Urbanistice – nr. 04</w:t>
      </w:r>
      <w:proofErr w:type="gramStart"/>
      <w:r w:rsidRPr="001D6CDE">
        <w:rPr>
          <w:rFonts w:ascii="Times New Roman" w:hAnsi="Times New Roman" w:cs="Times New Roman"/>
          <w:b/>
          <w:bCs/>
          <w:sz w:val="23"/>
          <w:szCs w:val="23"/>
        </w:rPr>
        <w:t>.U</w:t>
      </w:r>
      <w:proofErr w:type="gramEnd"/>
      <w:r>
        <w:rPr>
          <w:rFonts w:ascii="Times New Roman" w:hAnsi="Times New Roman" w:cs="Times New Roman"/>
          <w:b/>
          <w:bCs/>
          <w:sz w:val="23"/>
          <w:szCs w:val="23"/>
        </w:rPr>
        <w:t xml:space="preserve">, a capitolului “06. REGULI DE </w:t>
      </w:r>
      <w:proofErr w:type="gramStart"/>
      <w:r>
        <w:rPr>
          <w:rFonts w:ascii="Times New Roman" w:hAnsi="Times New Roman" w:cs="Times New Roman"/>
          <w:b/>
          <w:bCs/>
          <w:sz w:val="23"/>
          <w:szCs w:val="23"/>
        </w:rPr>
        <w:t xml:space="preserve">AMPLASARE </w:t>
      </w:r>
      <w:r w:rsidRPr="001D6CDE">
        <w:rPr>
          <w:rFonts w:ascii="Times New Roman" w:hAnsi="Times New Roman" w:cs="Times New Roman"/>
          <w:b/>
          <w:bCs/>
          <w:sz w:val="23"/>
          <w:szCs w:val="23"/>
        </w:rPr>
        <w:t xml:space="preserve"> </w:t>
      </w:r>
      <w:r>
        <w:rPr>
          <w:rFonts w:ascii="Times New Roman" w:hAnsi="Times New Roman" w:cs="Times New Roman"/>
          <w:b/>
          <w:bCs/>
          <w:sz w:val="23"/>
          <w:szCs w:val="23"/>
        </w:rPr>
        <w:t>SI</w:t>
      </w:r>
      <w:proofErr w:type="gramEnd"/>
      <w:r>
        <w:rPr>
          <w:rFonts w:ascii="Times New Roman" w:hAnsi="Times New Roman" w:cs="Times New Roman"/>
          <w:b/>
          <w:bCs/>
          <w:sz w:val="23"/>
          <w:szCs w:val="23"/>
        </w:rPr>
        <w:t xml:space="preserve"> RETRAGERI MINIME OBLIGATORII”,  si a legislatiei in vigoare</w:t>
      </w:r>
      <w:r w:rsidRPr="001D6CDE">
        <w:rPr>
          <w:rFonts w:ascii="Times New Roman" w:hAnsi="Times New Roman" w:cs="Times New Roman"/>
          <w:b/>
          <w:sz w:val="23"/>
          <w:szCs w:val="23"/>
          <w:lang w:val="ro-RO" w:eastAsia="th-TH" w:bidi="th-TH"/>
        </w:rPr>
        <w:t>;</w:t>
      </w:r>
    </w:p>
    <w:p w:rsidR="00DD16D6" w:rsidRPr="00D933E1" w:rsidRDefault="00DD16D6" w:rsidP="001058F9">
      <w:pPr>
        <w:ind w:firstLine="720"/>
        <w:jc w:val="both"/>
        <w:rPr>
          <w:rFonts w:ascii="Times New Roman" w:hAnsi="Times New Roman" w:cs="Times New Roman"/>
          <w:sz w:val="23"/>
          <w:szCs w:val="23"/>
          <w:lang w:val="ro-RO" w:eastAsia="th-TH" w:bidi="th-TH"/>
        </w:rPr>
      </w:pPr>
      <w:r w:rsidRPr="00D933E1">
        <w:rPr>
          <w:rFonts w:ascii="Times New Roman" w:hAnsi="Times New Roman" w:cs="Times New Roman"/>
          <w:sz w:val="23"/>
          <w:szCs w:val="23"/>
          <w:lang w:val="ro-RO" w:eastAsia="th-TH" w:bidi="th-TH"/>
        </w:rPr>
        <w:t>- Altimetriile se vor conforma la autorizare conform cu studiile de insorire realizate de proiectul de autorizare, prin retrageri sau scaderi de la valori maximale, astfel incat sa se respecte legislatia specifica in vigoare;</w:t>
      </w:r>
    </w:p>
    <w:p w:rsidR="00DD16D6" w:rsidRPr="00D933E1" w:rsidRDefault="00DD16D6" w:rsidP="001058F9">
      <w:pPr>
        <w:ind w:firstLine="720"/>
        <w:jc w:val="both"/>
        <w:rPr>
          <w:rFonts w:ascii="Times New Roman" w:hAnsi="Times New Roman" w:cs="Times New Roman"/>
          <w:sz w:val="23"/>
          <w:szCs w:val="23"/>
          <w:lang w:val="ro-RO" w:eastAsia="th-TH" w:bidi="th-TH"/>
        </w:rPr>
      </w:pPr>
      <w:r w:rsidRPr="00D933E1">
        <w:rPr>
          <w:rFonts w:ascii="Times New Roman" w:hAnsi="Times New Roman" w:cs="Times New Roman"/>
          <w:sz w:val="23"/>
          <w:szCs w:val="23"/>
          <w:lang w:val="ro-RO" w:eastAsia="th-TH" w:bidi="th-TH"/>
        </w:rPr>
        <w:t>Suprafaţa totală de spatii verzi  este de 10.00%, conform Deciziei de incadrare a Agentiei pentru Protectia Mediului Timis nr. 74 din 19.07.2019;</w:t>
      </w:r>
    </w:p>
    <w:p w:rsidR="00DD16D6" w:rsidRPr="00D933E1" w:rsidRDefault="00DD16D6" w:rsidP="001058F9">
      <w:pPr>
        <w:jc w:val="both"/>
        <w:rPr>
          <w:rFonts w:ascii="Times New Roman" w:hAnsi="Times New Roman" w:cs="Times New Roman"/>
          <w:sz w:val="23"/>
          <w:szCs w:val="23"/>
          <w:lang w:val="ro-RO" w:eastAsia="th-TH" w:bidi="th-TH"/>
        </w:rPr>
      </w:pPr>
      <w:r w:rsidRPr="00D933E1">
        <w:rPr>
          <w:rFonts w:ascii="Times New Roman" w:hAnsi="Times New Roman" w:cs="Times New Roman"/>
          <w:sz w:val="23"/>
          <w:szCs w:val="23"/>
          <w:lang w:val="ro-RO" w:eastAsia="th-TH" w:bidi="th-TH"/>
        </w:rPr>
        <w:t>- se vor respecta prevederile H.C.L. 62/28.02.2012 privind aprobarea "Strategiei dezvoltării spaţiilor verzi a Municipiului Timişoara 2010-2020 şi Anexa 1 - Cadastrul Verde"</w:t>
      </w:r>
    </w:p>
    <w:p w:rsidR="00DD16D6" w:rsidRPr="00D933E1" w:rsidRDefault="00DD16D6" w:rsidP="001058F9">
      <w:pPr>
        <w:jc w:val="both"/>
        <w:rPr>
          <w:rFonts w:ascii="Times New Roman" w:hAnsi="Times New Roman" w:cs="Times New Roman"/>
          <w:sz w:val="23"/>
          <w:szCs w:val="23"/>
          <w:lang w:val="ro-RO" w:eastAsia="th-TH" w:bidi="th-TH"/>
        </w:rPr>
      </w:pPr>
      <w:r w:rsidRPr="00D933E1">
        <w:rPr>
          <w:rFonts w:ascii="Times New Roman" w:hAnsi="Times New Roman" w:cs="Times New Roman"/>
          <w:sz w:val="23"/>
          <w:szCs w:val="23"/>
          <w:lang w:val="ro-RO" w:eastAsia="th-TH" w:bidi="th-TH"/>
        </w:rPr>
        <w:t>- se va respecta H.C.L. nr. 4 din 28.01.2003 privind aprobarea realizării aliniamentelor de arbori aferente drumurilor publice aflate pe teritoriul administrativ al municipiului Timişoara;</w:t>
      </w:r>
    </w:p>
    <w:p w:rsidR="00DD16D6" w:rsidRPr="001D6CDE" w:rsidRDefault="00DD16D6" w:rsidP="001058F9">
      <w:pPr>
        <w:jc w:val="both"/>
        <w:rPr>
          <w:rFonts w:ascii="Times New Roman" w:hAnsi="Times New Roman" w:cs="Times New Roman"/>
          <w:sz w:val="23"/>
          <w:szCs w:val="23"/>
          <w:lang w:val="ro-RO" w:eastAsia="th-TH" w:bidi="th-TH"/>
        </w:rPr>
      </w:pPr>
      <w:r w:rsidRPr="001D6CDE">
        <w:rPr>
          <w:rFonts w:ascii="Times New Roman" w:hAnsi="Times New Roman" w:cs="Times New Roman"/>
          <w:b/>
          <w:sz w:val="23"/>
          <w:szCs w:val="23"/>
          <w:lang w:val="ro-RO" w:eastAsia="th-TH" w:bidi="th-TH"/>
        </w:rPr>
        <w:tab/>
      </w:r>
      <w:r w:rsidRPr="001D6CDE">
        <w:rPr>
          <w:rFonts w:ascii="Times New Roman" w:hAnsi="Times New Roman" w:cs="Times New Roman"/>
          <w:sz w:val="23"/>
          <w:szCs w:val="23"/>
          <w:lang w:val="ro-RO" w:eastAsia="th-TH" w:bidi="th-TH"/>
        </w:rPr>
        <w:t xml:space="preserve">Dupa aprobarea </w:t>
      </w:r>
      <w:r w:rsidRPr="001D6CDE">
        <w:rPr>
          <w:rFonts w:ascii="Times New Roman" w:hAnsi="Times New Roman" w:cs="Times New Roman"/>
          <w:sz w:val="23"/>
          <w:szCs w:val="23"/>
          <w:lang w:val="ro-RO"/>
        </w:rPr>
        <w:t>„</w:t>
      </w:r>
      <w:r w:rsidRPr="001D6CDE">
        <w:rPr>
          <w:rFonts w:ascii="Times New Roman" w:hAnsi="Times New Roman" w:cs="Times New Roman"/>
          <w:lang w:val="ro-RO"/>
        </w:rPr>
        <w:t>PUZ ILSA II, ZONA MIXTA – LOCUINTE COLECTIVE, SPATIU EXPOZITIONAL, SERVICII, BIROURI SI PARCAJE</w:t>
      </w:r>
      <w:r w:rsidRPr="001D6CDE">
        <w:rPr>
          <w:rFonts w:ascii="Times New Roman" w:hAnsi="Times New Roman" w:cs="Times New Roman"/>
          <w:sz w:val="23"/>
          <w:szCs w:val="23"/>
          <w:lang w:val="ro-RO"/>
        </w:rPr>
        <w:t>” in sedinta de Consiliu Local al Municipiului Timisoara, prevederile PUZ „Zona ILSA Timişoara” aprobat prin H.C.L. nr. 188/29.07.2003</w:t>
      </w:r>
      <w:r>
        <w:rPr>
          <w:rFonts w:ascii="Times New Roman" w:hAnsi="Times New Roman" w:cs="Times New Roman"/>
          <w:sz w:val="23"/>
          <w:szCs w:val="23"/>
          <w:lang w:val="ro-RO"/>
        </w:rPr>
        <w:t xml:space="preserve"> nu</w:t>
      </w:r>
      <w:r w:rsidRPr="001D6CDE">
        <w:rPr>
          <w:rFonts w:ascii="Times New Roman" w:hAnsi="Times New Roman" w:cs="Times New Roman"/>
          <w:sz w:val="23"/>
          <w:szCs w:val="23"/>
          <w:lang w:val="ro-RO"/>
        </w:rPr>
        <w:t xml:space="preserve"> se vor </w:t>
      </w:r>
      <w:r>
        <w:rPr>
          <w:rFonts w:ascii="Times New Roman" w:hAnsi="Times New Roman" w:cs="Times New Roman"/>
          <w:sz w:val="23"/>
          <w:szCs w:val="23"/>
          <w:lang w:val="ro-RO"/>
        </w:rPr>
        <w:t>mai aplica</w:t>
      </w:r>
      <w:r w:rsidRPr="001D6CDE">
        <w:rPr>
          <w:rFonts w:ascii="Times New Roman" w:hAnsi="Times New Roman" w:cs="Times New Roman"/>
          <w:sz w:val="23"/>
          <w:szCs w:val="23"/>
          <w:lang w:val="ro-RO"/>
        </w:rPr>
        <w:t xml:space="preserve">; </w:t>
      </w:r>
    </w:p>
    <w:p w:rsidR="00DD16D6" w:rsidRPr="001D6CDE" w:rsidRDefault="00DD16D6" w:rsidP="001058F9">
      <w:pPr>
        <w:ind w:firstLine="720"/>
        <w:jc w:val="both"/>
        <w:rPr>
          <w:rFonts w:ascii="Times New Roman" w:hAnsi="Times New Roman" w:cs="Times New Roman"/>
          <w:sz w:val="23"/>
          <w:szCs w:val="23"/>
          <w:lang w:val="ro-RO" w:eastAsia="th-TH" w:bidi="th-TH"/>
        </w:rPr>
      </w:pPr>
      <w:r w:rsidRPr="001D6CDE">
        <w:rPr>
          <w:rFonts w:ascii="Times New Roman" w:hAnsi="Times New Roman" w:cs="Times New Roman"/>
          <w:sz w:val="23"/>
          <w:szCs w:val="23"/>
          <w:lang w:val="ro-RO" w:eastAsia="th-TH" w:bidi="th-TH"/>
        </w:rPr>
        <w:t>- În cazul în care parcelele sunt parţial grevate de o servitute de utilitate publică, P.O.T. şi C.U.T. se vor calcula la suprafaţa efectivă rămasă în proprietate privată, iar autorizaţia de construire se va putea emite doar după ce terenurile afectate de drumuri vor deveni domeniu public;</w:t>
      </w:r>
    </w:p>
    <w:p w:rsidR="00DD16D6" w:rsidRPr="00D933E1" w:rsidRDefault="00DD16D6" w:rsidP="001058F9">
      <w:pPr>
        <w:widowControl w:val="0"/>
        <w:jc w:val="both"/>
        <w:rPr>
          <w:rFonts w:ascii="Times New Roman" w:hAnsi="Times New Roman" w:cs="Times New Roman"/>
          <w:sz w:val="23"/>
          <w:szCs w:val="23"/>
          <w:lang w:val="ro-RO"/>
        </w:rPr>
      </w:pPr>
      <w:r w:rsidRPr="001D6CDE">
        <w:rPr>
          <w:rFonts w:ascii="Times New Roman" w:hAnsi="Times New Roman" w:cs="Times New Roman"/>
          <w:sz w:val="23"/>
          <w:szCs w:val="23"/>
          <w:lang w:val="ro-RO" w:eastAsia="th-TH" w:bidi="th-TH"/>
        </w:rPr>
        <w:tab/>
        <w:t xml:space="preserve">- </w:t>
      </w:r>
      <w:r w:rsidRPr="001D6CDE">
        <w:rPr>
          <w:rFonts w:ascii="Times New Roman" w:hAnsi="Times New Roman" w:cs="Times New Roman"/>
          <w:sz w:val="23"/>
          <w:szCs w:val="23"/>
          <w:lang w:val="ro-RO"/>
        </w:rPr>
        <w:t xml:space="preserve">Circulaţii şi accese: </w:t>
      </w:r>
      <w:r w:rsidRPr="00D933E1">
        <w:rPr>
          <w:rFonts w:ascii="Times New Roman" w:hAnsi="Times New Roman" w:cs="Times New Roman"/>
          <w:sz w:val="23"/>
          <w:szCs w:val="23"/>
          <w:lang w:val="ro-RO"/>
        </w:rPr>
        <w:t>accesele auto şi pietonale se vor realiza</w:t>
      </w:r>
      <w:r w:rsidRPr="00D933E1">
        <w:rPr>
          <w:rFonts w:ascii="Times New Roman" w:hAnsi="Times New Roman" w:cs="Times New Roman"/>
          <w:sz w:val="23"/>
          <w:szCs w:val="23"/>
          <w:lang w:val="ro-RO" w:eastAsia="th-TH" w:bidi="th-TH"/>
        </w:rPr>
        <w:t xml:space="preserve"> din bv. Take Ionescu, spl. Protopop Meletie Draghici, caile de circulatie create prin documentatia de urbanism aprobata anterior la vest, si în conformitate cu avizul Comisiei de Circulatie nr. </w:t>
      </w:r>
      <w:bookmarkStart w:id="0" w:name="_Hlk20906317"/>
      <w:r w:rsidRPr="00D933E1">
        <w:rPr>
          <w:rFonts w:ascii="Times New Roman" w:hAnsi="Times New Roman" w:cs="Times New Roman"/>
          <w:sz w:val="23"/>
          <w:szCs w:val="23"/>
          <w:lang w:val="ro-RO" w:eastAsia="th-TH" w:bidi="th-TH"/>
        </w:rPr>
        <w:t>DT2019-</w:t>
      </w:r>
      <w:bookmarkEnd w:id="0"/>
      <w:r w:rsidRPr="00D933E1">
        <w:rPr>
          <w:rFonts w:ascii="Times New Roman" w:hAnsi="Times New Roman" w:cs="Times New Roman"/>
          <w:sz w:val="23"/>
          <w:szCs w:val="23"/>
          <w:lang w:val="ro-RO" w:eastAsia="th-TH" w:bidi="th-TH"/>
        </w:rPr>
        <w:t xml:space="preserve">003222/14.03.2019; </w:t>
      </w:r>
      <w:r w:rsidRPr="00D933E1">
        <w:rPr>
          <w:rFonts w:ascii="Times New Roman" w:hAnsi="Times New Roman" w:cs="Times New Roman"/>
          <w:sz w:val="23"/>
          <w:szCs w:val="23"/>
          <w:lang w:val="ro-RO"/>
        </w:rPr>
        <w:t>necesarul de parcaje va fi asigurat în conformitate cu Art. 33 şi Anexa 5 din R.G.U si prevederilor locale in vigoare, iar la subsol – conformate corespunzator;</w:t>
      </w:r>
    </w:p>
    <w:p w:rsidR="00DD16D6" w:rsidRPr="00D933E1" w:rsidRDefault="00DD16D6" w:rsidP="001058F9">
      <w:pPr>
        <w:widowControl w:val="0"/>
        <w:ind w:firstLine="720"/>
        <w:jc w:val="both"/>
        <w:rPr>
          <w:rFonts w:ascii="Times New Roman" w:hAnsi="Times New Roman" w:cs="Times New Roman"/>
          <w:sz w:val="23"/>
          <w:szCs w:val="23"/>
          <w:lang w:val="ro-RO" w:eastAsia="th-TH" w:bidi="th-TH"/>
        </w:rPr>
      </w:pPr>
      <w:r w:rsidRPr="00D933E1">
        <w:rPr>
          <w:rFonts w:ascii="Times New Roman" w:hAnsi="Times New Roman" w:cs="Times New Roman"/>
          <w:sz w:val="23"/>
          <w:szCs w:val="23"/>
          <w:lang w:val="ro-RO"/>
        </w:rPr>
        <w:lastRenderedPageBreak/>
        <w:t>- Servituţi: se vor respecta servituţile trecute în „Propunerile preliminare ce vor fi supuse spre avizare - Etapa a 3-a elaborare P.U.G. Timişoara”, aprobate prin H.C.L. nr. 428/30.07.2013;</w:t>
      </w:r>
    </w:p>
    <w:p w:rsidR="00DD16D6" w:rsidRPr="00D933E1" w:rsidRDefault="00DD16D6" w:rsidP="001058F9">
      <w:pPr>
        <w:widowControl w:val="0"/>
        <w:jc w:val="both"/>
        <w:rPr>
          <w:rFonts w:ascii="Times New Roman" w:hAnsi="Times New Roman" w:cs="Times New Roman"/>
          <w:sz w:val="23"/>
          <w:szCs w:val="23"/>
          <w:lang w:val="ro-RO" w:eastAsia="th-TH" w:bidi="th-TH"/>
        </w:rPr>
      </w:pPr>
      <w:r w:rsidRPr="00D933E1">
        <w:rPr>
          <w:rFonts w:ascii="Times New Roman" w:hAnsi="Times New Roman" w:cs="Times New Roman"/>
          <w:sz w:val="23"/>
          <w:szCs w:val="23"/>
          <w:lang w:val="ro-RO" w:eastAsia="th-TH" w:bidi="th-TH"/>
        </w:rPr>
        <w:tab/>
        <w:t>- Echipare tehnico-edilitară: conform planselor: Reglementari tehnico-edilitare – Plansa nr. Ed2 si Propunere alimentare cu energie electrica – Plansa ne. IE – 01a; pentru investiţia propusă se vor asigura toate utilităţile necesare funcţionării acesteia, respectându-se condiţiile impuse prin Avizul pentru reţele existente nr. 101/26.02.2020.</w:t>
      </w:r>
    </w:p>
    <w:p w:rsidR="00DD16D6" w:rsidRPr="001D6CDE" w:rsidRDefault="00DD16D6" w:rsidP="001058F9">
      <w:pPr>
        <w:widowControl w:val="0"/>
        <w:ind w:firstLine="720"/>
        <w:jc w:val="both"/>
        <w:rPr>
          <w:rFonts w:ascii="Times New Roman" w:hAnsi="Times New Roman" w:cs="Times New Roman"/>
          <w:sz w:val="23"/>
          <w:szCs w:val="23"/>
          <w:lang w:val="ro-RO" w:eastAsia="th-TH" w:bidi="th-TH"/>
        </w:rPr>
      </w:pPr>
      <w:r w:rsidRPr="001D6CDE">
        <w:rPr>
          <w:rFonts w:ascii="Times New Roman" w:hAnsi="Times New Roman" w:cs="Times New Roman"/>
          <w:sz w:val="23"/>
          <w:szCs w:val="23"/>
          <w:lang w:val="ro-RO" w:eastAsia="th-TH" w:bidi="th-TH"/>
        </w:rPr>
        <w:t>La eliberarea Autorizaţiei de Construire se vor respecta toate condiţiile impuse prin avizele eliberate de deţinătorii de reţele şi utilităţi publice, care se vor realiza pe cheltuiala beneficiarului.</w:t>
      </w:r>
    </w:p>
    <w:p w:rsidR="00A03C9C" w:rsidRPr="004A247B" w:rsidRDefault="00A03C9C" w:rsidP="001058F9">
      <w:pPr>
        <w:widowControl w:val="0"/>
        <w:contextualSpacing/>
        <w:jc w:val="both"/>
        <w:outlineLvl w:val="0"/>
        <w:rPr>
          <w:rFonts w:ascii="Times New Roman" w:hAnsi="Times New Roman"/>
          <w:color w:val="FF0000"/>
          <w:sz w:val="23"/>
          <w:szCs w:val="23"/>
          <w:lang w:val="ro-RO"/>
        </w:rPr>
      </w:pPr>
      <w:r w:rsidRPr="004A247B">
        <w:rPr>
          <w:rFonts w:cs="Angsana New"/>
          <w:color w:val="FF0000"/>
          <w:lang w:val="ro-RO" w:bidi="th-TH"/>
        </w:rPr>
        <w:tab/>
      </w:r>
      <w:r w:rsidRPr="004A247B">
        <w:rPr>
          <w:rFonts w:ascii="Times New Roman" w:hAnsi="Times New Roman"/>
          <w:color w:val="FF0000"/>
          <w:sz w:val="23"/>
          <w:szCs w:val="23"/>
          <w:lang w:val="ro-RO"/>
        </w:rPr>
        <w:t xml:space="preserve">  </w:t>
      </w:r>
    </w:p>
    <w:p w:rsidR="00A03C9C" w:rsidRPr="00B30C2C" w:rsidRDefault="00A03C9C" w:rsidP="001058F9">
      <w:pPr>
        <w:jc w:val="both"/>
        <w:rPr>
          <w:rFonts w:ascii="Times New Roman" w:hAnsi="Times New Roman"/>
          <w:color w:val="auto"/>
          <w:sz w:val="23"/>
          <w:szCs w:val="23"/>
          <w:lang w:val="ro-RO"/>
        </w:rPr>
      </w:pPr>
      <w:r w:rsidRPr="004A247B">
        <w:rPr>
          <w:rFonts w:ascii="Times New Roman" w:hAnsi="Times New Roman"/>
          <w:color w:val="FF0000"/>
          <w:sz w:val="23"/>
          <w:szCs w:val="23"/>
          <w:lang w:val="ro-RO"/>
        </w:rPr>
        <w:t xml:space="preserve">       </w:t>
      </w:r>
      <w:r w:rsidRPr="004A247B">
        <w:rPr>
          <w:rFonts w:ascii="Times New Roman" w:hAnsi="Times New Roman"/>
          <w:color w:val="FF0000"/>
          <w:sz w:val="23"/>
          <w:szCs w:val="23"/>
          <w:lang w:val="ro-RO"/>
        </w:rPr>
        <w:tab/>
      </w:r>
      <w:r w:rsidRPr="00B30C2C">
        <w:rPr>
          <w:rFonts w:ascii="Times New Roman" w:hAnsi="Times New Roman"/>
          <w:color w:val="auto"/>
          <w:sz w:val="23"/>
          <w:szCs w:val="23"/>
          <w:lang w:val="ro-RO"/>
        </w:rPr>
        <w:t>Autorizaţiile de construire se vor emite doar după realizarea în prealabil a operaţiunilor reglementate prin documentaţia de urbanism cu privire la obligativitatea asigurării acceselor din domeniul public, si în conformitate cu Planul de acţiune asumat.</w:t>
      </w:r>
    </w:p>
    <w:p w:rsidR="00BD0C31" w:rsidRPr="00B30C2C" w:rsidRDefault="00BD0C31" w:rsidP="001058F9">
      <w:pPr>
        <w:ind w:firstLine="720"/>
        <w:jc w:val="both"/>
        <w:rPr>
          <w:color w:val="auto"/>
        </w:rPr>
      </w:pPr>
    </w:p>
    <w:p w:rsidR="001F53E5" w:rsidRPr="00B30C2C" w:rsidRDefault="00EC5C4E" w:rsidP="001058F9">
      <w:pPr>
        <w:ind w:firstLine="720"/>
        <w:jc w:val="both"/>
        <w:rPr>
          <w:rFonts w:ascii="Times New Roman" w:hAnsi="Times New Roman" w:cs="Times New Roman"/>
          <w:color w:val="auto"/>
        </w:rPr>
      </w:pPr>
      <w:r w:rsidRPr="00B30C2C">
        <w:rPr>
          <w:rFonts w:ascii="Times New Roman" w:hAnsi="Times New Roman" w:cs="Times New Roman"/>
          <w:color w:val="auto"/>
        </w:rPr>
        <w:t xml:space="preserve">Documentaţia de urbanism </w:t>
      </w:r>
      <w:proofErr w:type="gramStart"/>
      <w:r w:rsidRPr="00B30C2C">
        <w:rPr>
          <w:rFonts w:ascii="Times New Roman" w:hAnsi="Times New Roman" w:cs="Times New Roman"/>
          <w:color w:val="auto"/>
        </w:rPr>
        <w:t>este</w:t>
      </w:r>
      <w:proofErr w:type="gramEnd"/>
      <w:r w:rsidRPr="00B30C2C">
        <w:rPr>
          <w:rFonts w:ascii="Times New Roman" w:hAnsi="Times New Roman" w:cs="Times New Roman"/>
          <w:color w:val="auto"/>
        </w:rPr>
        <w:t xml:space="preserve"> însoţită de avizele şi acordurile conform Ghidului privind metodologia de elaborare şi conţinutul cadru al P.U.Z. aprobat prin Ordinul nr. 176/N/2000 al M.L.P.A.T. </w:t>
      </w:r>
      <w:proofErr w:type="gramStart"/>
      <w:r w:rsidRPr="00B30C2C">
        <w:rPr>
          <w:rFonts w:ascii="Times New Roman" w:hAnsi="Times New Roman" w:cs="Times New Roman"/>
          <w:color w:val="auto"/>
        </w:rPr>
        <w:t>( M.T.C.T</w:t>
      </w:r>
      <w:proofErr w:type="gramEnd"/>
      <w:r w:rsidRPr="00B30C2C">
        <w:rPr>
          <w:rFonts w:ascii="Times New Roman" w:hAnsi="Times New Roman" w:cs="Times New Roman"/>
          <w:color w:val="auto"/>
        </w:rPr>
        <w:t xml:space="preserve">.). </w:t>
      </w:r>
    </w:p>
    <w:p w:rsidR="001F53E5" w:rsidRPr="00B30C2C" w:rsidRDefault="00EC5C4E" w:rsidP="001058F9">
      <w:pPr>
        <w:ind w:firstLine="720"/>
        <w:jc w:val="both"/>
        <w:rPr>
          <w:rFonts w:ascii="Times New Roman" w:hAnsi="Times New Roman" w:cs="Times New Roman"/>
          <w:color w:val="auto"/>
        </w:rPr>
      </w:pPr>
      <w:r w:rsidRPr="00B30C2C">
        <w:rPr>
          <w:rFonts w:ascii="Times New Roman" w:hAnsi="Times New Roman" w:cs="Times New Roman"/>
          <w:color w:val="auto"/>
        </w:rPr>
        <w:t xml:space="preserve">Semnarea documentaţiei de amenajare a teritoriului sau de urbanism atrage responsabilitatea fiecărei persoane din colectivul de specialişti care </w:t>
      </w:r>
      <w:proofErr w:type="gramStart"/>
      <w:r w:rsidRPr="00B30C2C">
        <w:rPr>
          <w:rFonts w:ascii="Times New Roman" w:hAnsi="Times New Roman" w:cs="Times New Roman"/>
          <w:color w:val="auto"/>
        </w:rPr>
        <w:t>a</w:t>
      </w:r>
      <w:proofErr w:type="gramEnd"/>
      <w:r w:rsidRPr="00B30C2C">
        <w:rPr>
          <w:rFonts w:ascii="Times New Roman" w:hAnsi="Times New Roman" w:cs="Times New Roman"/>
          <w:color w:val="auto"/>
        </w:rPr>
        <w:t xml:space="preserve"> elaborat documentaţia, pentru veridicitatea şi corectitudinea din punct de vedere tehnic a acesteia, în conformitate cu art. </w:t>
      </w:r>
      <w:proofErr w:type="gramStart"/>
      <w:r w:rsidRPr="00B30C2C">
        <w:rPr>
          <w:rFonts w:ascii="Times New Roman" w:hAnsi="Times New Roman" w:cs="Times New Roman"/>
          <w:color w:val="auto"/>
        </w:rPr>
        <w:t>38, alin.</w:t>
      </w:r>
      <w:proofErr w:type="gramEnd"/>
      <w:r w:rsidRPr="00B30C2C">
        <w:rPr>
          <w:rFonts w:ascii="Times New Roman" w:hAnsi="Times New Roman" w:cs="Times New Roman"/>
          <w:color w:val="auto"/>
        </w:rPr>
        <w:t xml:space="preserve"> </w:t>
      </w:r>
      <w:proofErr w:type="gramStart"/>
      <w:r w:rsidRPr="00B30C2C">
        <w:rPr>
          <w:rFonts w:ascii="Times New Roman" w:hAnsi="Times New Roman" w:cs="Times New Roman"/>
          <w:color w:val="auto"/>
        </w:rPr>
        <w:t>1^1) din Legea nr.</w:t>
      </w:r>
      <w:proofErr w:type="gramEnd"/>
      <w:r w:rsidRPr="00B30C2C">
        <w:rPr>
          <w:rFonts w:ascii="Times New Roman" w:hAnsi="Times New Roman" w:cs="Times New Roman"/>
          <w:color w:val="auto"/>
        </w:rPr>
        <w:t xml:space="preserve"> </w:t>
      </w:r>
      <w:proofErr w:type="gramStart"/>
      <w:r w:rsidRPr="00B30C2C">
        <w:rPr>
          <w:rFonts w:ascii="Times New Roman" w:hAnsi="Times New Roman" w:cs="Times New Roman"/>
          <w:color w:val="auto"/>
        </w:rPr>
        <w:t>350/2001 privind amenajarea teritoriului şi urbanismul, cu modificările şi completările ulterioare.</w:t>
      </w:r>
      <w:proofErr w:type="gramEnd"/>
    </w:p>
    <w:p w:rsidR="001F53E5" w:rsidRPr="00B551D2" w:rsidRDefault="00EC5C4E" w:rsidP="001058F9">
      <w:pPr>
        <w:ind w:firstLine="720"/>
        <w:jc w:val="both"/>
        <w:rPr>
          <w:rFonts w:ascii="Times New Roman" w:hAnsi="Times New Roman" w:cs="Times New Roman"/>
          <w:color w:val="auto"/>
        </w:rPr>
      </w:pPr>
      <w:r w:rsidRPr="00B30C2C">
        <w:rPr>
          <w:rFonts w:ascii="Times New Roman" w:hAnsi="Times New Roman" w:cs="Times New Roman"/>
          <w:color w:val="auto"/>
        </w:rPr>
        <w:t>După aprobarea prin hotărârea consiliului local a documentatiei PUZ si RLU aferent, aceasta</w:t>
      </w:r>
      <w:r w:rsidRPr="00B551D2">
        <w:rPr>
          <w:rFonts w:ascii="Times New Roman" w:hAnsi="Times New Roman" w:cs="Times New Roman"/>
          <w:color w:val="auto"/>
        </w:rPr>
        <w:t xml:space="preserve"> </w:t>
      </w:r>
      <w:proofErr w:type="gramStart"/>
      <w:r w:rsidRPr="00B551D2">
        <w:rPr>
          <w:rFonts w:ascii="Times New Roman" w:hAnsi="Times New Roman" w:cs="Times New Roman"/>
          <w:color w:val="auto"/>
        </w:rPr>
        <w:t>va</w:t>
      </w:r>
      <w:proofErr w:type="gramEnd"/>
      <w:r w:rsidRPr="00B551D2">
        <w:rPr>
          <w:rFonts w:ascii="Times New Roman" w:hAnsi="Times New Roman" w:cs="Times New Roman"/>
          <w:color w:val="auto"/>
        </w:rPr>
        <w:t xml:space="preserve"> fi transmisa către oficiul de cadastru şi publicitate imobiliară, în vederea actualizării din oficiu a destinaţiei imobilelor înregistrate în sistemul integrat de cadastru şi carte funciară.</w:t>
      </w:r>
    </w:p>
    <w:p w:rsidR="006446B3" w:rsidRPr="00B551D2" w:rsidRDefault="006446B3" w:rsidP="001058F9">
      <w:pPr>
        <w:ind w:firstLine="720"/>
        <w:jc w:val="both"/>
        <w:rPr>
          <w:rFonts w:ascii="Times New Roman" w:hAnsi="Times New Roman" w:cs="Times New Roman"/>
          <w:color w:val="auto"/>
        </w:rPr>
      </w:pPr>
    </w:p>
    <w:p w:rsidR="001F53E5" w:rsidRPr="00B551D2" w:rsidRDefault="00EC5C4E" w:rsidP="001058F9">
      <w:pPr>
        <w:ind w:firstLine="720"/>
        <w:jc w:val="both"/>
        <w:rPr>
          <w:rFonts w:ascii="Times New Roman" w:hAnsi="Times New Roman" w:cs="Times New Roman"/>
          <w:color w:val="auto"/>
        </w:rPr>
      </w:pPr>
      <w:r w:rsidRPr="00D933E1">
        <w:rPr>
          <w:rFonts w:ascii="Times New Roman" w:hAnsi="Times New Roman" w:cs="Times New Roman"/>
          <w:color w:val="auto"/>
        </w:rPr>
        <w:t xml:space="preserve"> Planul Urbanistic Zonal </w:t>
      </w:r>
      <w:r w:rsidR="00CB21AC" w:rsidRPr="00D933E1">
        <w:rPr>
          <w:rFonts w:ascii="Times New Roman" w:hAnsi="Times New Roman" w:cs="Times New Roman"/>
          <w:color w:val="auto"/>
        </w:rPr>
        <w:t>“</w:t>
      </w:r>
      <w:r w:rsidR="00CB21AC" w:rsidRPr="00D933E1">
        <w:rPr>
          <w:rFonts w:ascii="Times New Roman" w:hAnsi="Times New Roman" w:cs="Times New Roman"/>
          <w:color w:val="auto"/>
          <w:lang w:val="ro-RO"/>
        </w:rPr>
        <w:t>PUZ ILSA II - ZONA MIXTA – LOCUINTE COLECTIVE, SPATIU EXPOZITIONAL, SERVICII, BIROURI SI PARCAJE</w:t>
      </w:r>
      <w:r w:rsidR="00CB21AC" w:rsidRPr="00D933E1">
        <w:rPr>
          <w:rFonts w:ascii="Times New Roman" w:hAnsi="Times New Roman" w:cs="Times New Roman"/>
          <w:color w:val="auto"/>
        </w:rPr>
        <w:t xml:space="preserve">”, </w:t>
      </w:r>
      <w:r w:rsidR="00CB21AC" w:rsidRPr="00D933E1">
        <w:rPr>
          <w:rFonts w:ascii="Times New Roman" w:hAnsi="Times New Roman" w:cs="Times New Roman"/>
          <w:color w:val="auto"/>
          <w:sz w:val="23"/>
          <w:szCs w:val="23"/>
          <w:lang w:val="ro-RO"/>
        </w:rPr>
        <w:t>Bd. Take Ionescu, nr. 46B</w:t>
      </w:r>
      <w:r w:rsidR="00CB21AC" w:rsidRPr="00D933E1">
        <w:rPr>
          <w:rFonts w:ascii="Times New Roman" w:hAnsi="Times New Roman" w:cs="Times New Roman"/>
          <w:color w:val="auto"/>
        </w:rPr>
        <w:t>, Timişoara</w:t>
      </w:r>
      <w:r w:rsidRPr="00D933E1">
        <w:rPr>
          <w:rFonts w:ascii="Times New Roman" w:hAnsi="Times New Roman" w:cs="Times New Roman"/>
          <w:color w:val="auto"/>
        </w:rPr>
        <w:t>, se va integra în Planul Urbanistic General al Municipiului Timişoara şi va avea valabilitate de 3 ani, perioadă în care pot fi demarate investiţiile prevăzute</w:t>
      </w:r>
      <w:r w:rsidRPr="00B551D2">
        <w:rPr>
          <w:rFonts w:ascii="Times New Roman" w:hAnsi="Times New Roman" w:cs="Times New Roman"/>
          <w:color w:val="auto"/>
        </w:rPr>
        <w:t xml:space="preserve"> în documentaţie. </w:t>
      </w:r>
    </w:p>
    <w:p w:rsidR="00A03C9C" w:rsidRPr="00B551D2" w:rsidRDefault="00A03C9C" w:rsidP="001058F9">
      <w:pPr>
        <w:spacing w:line="240" w:lineRule="auto"/>
        <w:jc w:val="both"/>
        <w:rPr>
          <w:rFonts w:ascii="Times New Roman" w:hAnsi="Times New Roman" w:cs="Times New Roman"/>
          <w:b/>
          <w:color w:val="auto"/>
        </w:rPr>
      </w:pPr>
    </w:p>
    <w:p w:rsidR="001F53E5" w:rsidRPr="00B551D2" w:rsidRDefault="00EC5C4E" w:rsidP="001058F9">
      <w:pPr>
        <w:spacing w:line="240" w:lineRule="auto"/>
        <w:jc w:val="center"/>
        <w:rPr>
          <w:rFonts w:ascii="Times New Roman" w:hAnsi="Times New Roman" w:cs="Times New Roman"/>
          <w:b/>
          <w:color w:val="auto"/>
        </w:rPr>
      </w:pPr>
      <w:r w:rsidRPr="00B551D2">
        <w:rPr>
          <w:rFonts w:ascii="Times New Roman" w:hAnsi="Times New Roman" w:cs="Times New Roman"/>
          <w:b/>
          <w:color w:val="auto"/>
        </w:rPr>
        <w:t>PROPUNEM:</w:t>
      </w:r>
    </w:p>
    <w:p w:rsidR="00BE1F61" w:rsidRPr="00B551D2" w:rsidRDefault="00BE1F61" w:rsidP="001058F9">
      <w:pPr>
        <w:ind w:firstLine="720"/>
        <w:jc w:val="both"/>
        <w:rPr>
          <w:rFonts w:ascii="Times New Roman" w:hAnsi="Times New Roman" w:cs="Times New Roman"/>
          <w:color w:val="auto"/>
        </w:rPr>
      </w:pPr>
    </w:p>
    <w:p w:rsidR="001F53E5" w:rsidRPr="00B551D2" w:rsidRDefault="00B551D2" w:rsidP="001058F9">
      <w:pPr>
        <w:ind w:firstLine="720"/>
        <w:jc w:val="both"/>
        <w:rPr>
          <w:rFonts w:ascii="Times New Roman" w:hAnsi="Times New Roman" w:cs="Times New Roman"/>
          <w:color w:val="auto"/>
        </w:rPr>
      </w:pPr>
      <w:r w:rsidRPr="00B551D2">
        <w:rPr>
          <w:rFonts w:ascii="Times New Roman" w:hAnsi="Times New Roman" w:cs="Times New Roman"/>
          <w:b/>
          <w:color w:val="auto"/>
        </w:rPr>
        <w:t>1</w:t>
      </w:r>
      <w:r w:rsidR="0024651C" w:rsidRPr="00B551D2">
        <w:rPr>
          <w:rFonts w:ascii="Times New Roman" w:hAnsi="Times New Roman" w:cs="Times New Roman"/>
          <w:b/>
          <w:color w:val="auto"/>
        </w:rPr>
        <w:t>.</w:t>
      </w:r>
      <w:r w:rsidR="0024651C" w:rsidRPr="00B551D2">
        <w:rPr>
          <w:rFonts w:ascii="Times New Roman" w:hAnsi="Times New Roman" w:cs="Times New Roman"/>
          <w:color w:val="auto"/>
        </w:rPr>
        <w:t xml:space="preserve"> </w:t>
      </w:r>
      <w:r w:rsidR="00EC5C4E" w:rsidRPr="00B551D2">
        <w:rPr>
          <w:rFonts w:ascii="Times New Roman" w:hAnsi="Times New Roman" w:cs="Times New Roman"/>
          <w:color w:val="auto"/>
        </w:rPr>
        <w:t xml:space="preserve">Avizarea si aprobarea Planul Urbanistic Zonal </w:t>
      </w:r>
      <w:r w:rsidR="00CB21AC" w:rsidRPr="00B551D2">
        <w:rPr>
          <w:rFonts w:ascii="Times New Roman" w:hAnsi="Times New Roman" w:cs="Times New Roman"/>
          <w:b/>
          <w:color w:val="auto"/>
        </w:rPr>
        <w:t>“</w:t>
      </w:r>
      <w:r w:rsidR="00CB21AC" w:rsidRPr="00B551D2">
        <w:rPr>
          <w:rFonts w:ascii="Times New Roman" w:hAnsi="Times New Roman" w:cs="Times New Roman"/>
          <w:b/>
          <w:color w:val="auto"/>
          <w:lang w:val="ro-RO"/>
        </w:rPr>
        <w:t>PUZ ILSA II - ZONA MIXTA – LOCUINTE COLECTIVE, SPATIU EXPOZITIONAL, SERVICII, BIROURI SI PARCAJE</w:t>
      </w:r>
      <w:r w:rsidR="00CB21AC" w:rsidRPr="00B551D2">
        <w:rPr>
          <w:rFonts w:ascii="Times New Roman" w:hAnsi="Times New Roman" w:cs="Times New Roman"/>
          <w:b/>
          <w:color w:val="auto"/>
        </w:rPr>
        <w:t xml:space="preserve">”, </w:t>
      </w:r>
      <w:r w:rsidR="00CB21AC" w:rsidRPr="00B551D2">
        <w:rPr>
          <w:rFonts w:ascii="Times New Roman" w:hAnsi="Times New Roman" w:cs="Times New Roman"/>
          <w:b/>
          <w:color w:val="auto"/>
          <w:sz w:val="23"/>
          <w:szCs w:val="23"/>
          <w:lang w:val="ro-RO"/>
        </w:rPr>
        <w:t>Bd. Take Ionescu, nr. 46B</w:t>
      </w:r>
      <w:r w:rsidR="00CB21AC" w:rsidRPr="00B551D2">
        <w:rPr>
          <w:rFonts w:ascii="Times New Roman" w:hAnsi="Times New Roman" w:cs="Times New Roman"/>
          <w:b/>
          <w:color w:val="auto"/>
        </w:rPr>
        <w:t>, Timişoara</w:t>
      </w:r>
      <w:r w:rsidR="00EC5C4E" w:rsidRPr="00B551D2">
        <w:rPr>
          <w:rFonts w:ascii="Times New Roman" w:hAnsi="Times New Roman" w:cs="Times New Roman"/>
          <w:color w:val="auto"/>
        </w:rPr>
        <w:t xml:space="preserve">, având ca beneficiar </w:t>
      </w:r>
      <w:r w:rsidRPr="00B551D2">
        <w:rPr>
          <w:rFonts w:ascii="Times New Roman" w:hAnsi="Times New Roman" w:cs="Times New Roman"/>
          <w:b/>
          <w:color w:val="auto"/>
        </w:rPr>
        <w:t>SC TAKE PROJECT SRL</w:t>
      </w:r>
      <w:r w:rsidR="00EC5C4E" w:rsidRPr="00B551D2">
        <w:rPr>
          <w:rFonts w:ascii="Times New Roman" w:hAnsi="Times New Roman" w:cs="Times New Roman"/>
          <w:color w:val="auto"/>
        </w:rPr>
        <w:t xml:space="preserve">, întocmit conform </w:t>
      </w:r>
      <w:r w:rsidR="00EC5C4E" w:rsidRPr="00AA3DE9">
        <w:rPr>
          <w:rFonts w:ascii="Times New Roman" w:hAnsi="Times New Roman" w:cs="Times New Roman"/>
          <w:color w:val="auto"/>
        </w:rPr>
        <w:t xml:space="preserve">proiectului nr. </w:t>
      </w:r>
      <w:proofErr w:type="gramStart"/>
      <w:r w:rsidR="00FE0185" w:rsidRPr="00AA3DE9">
        <w:rPr>
          <w:rFonts w:ascii="Times New Roman" w:hAnsi="Times New Roman" w:cs="Times New Roman"/>
          <w:b/>
          <w:color w:val="auto"/>
        </w:rPr>
        <w:t>2</w:t>
      </w:r>
      <w:r w:rsidR="00AA3DE9" w:rsidRPr="00AA3DE9">
        <w:rPr>
          <w:rFonts w:ascii="Times New Roman" w:hAnsi="Times New Roman" w:cs="Times New Roman"/>
          <w:b/>
          <w:color w:val="auto"/>
        </w:rPr>
        <w:t>65</w:t>
      </w:r>
      <w:r w:rsidR="00EC5C4E" w:rsidRPr="00AA3DE9">
        <w:rPr>
          <w:rFonts w:ascii="Times New Roman" w:hAnsi="Times New Roman" w:cs="Times New Roman"/>
          <w:b/>
          <w:color w:val="auto"/>
        </w:rPr>
        <w:t>/201</w:t>
      </w:r>
      <w:r w:rsidR="00AA3DE9" w:rsidRPr="00AA3DE9">
        <w:rPr>
          <w:rFonts w:ascii="Times New Roman" w:hAnsi="Times New Roman" w:cs="Times New Roman"/>
          <w:b/>
          <w:color w:val="auto"/>
        </w:rPr>
        <w:t>8</w:t>
      </w:r>
      <w:r w:rsidR="00EC5C4E" w:rsidRPr="00AA3DE9">
        <w:rPr>
          <w:rFonts w:ascii="Times New Roman" w:hAnsi="Times New Roman" w:cs="Times New Roman"/>
          <w:color w:val="auto"/>
        </w:rPr>
        <w:t>, realizat</w:t>
      </w:r>
      <w:r w:rsidR="00EC5C4E" w:rsidRPr="00B551D2">
        <w:rPr>
          <w:rFonts w:ascii="Times New Roman" w:hAnsi="Times New Roman" w:cs="Times New Roman"/>
          <w:color w:val="auto"/>
        </w:rPr>
        <w:t xml:space="preserve"> de </w:t>
      </w:r>
      <w:r w:rsidR="0050787F" w:rsidRPr="00B551D2">
        <w:rPr>
          <w:rFonts w:ascii="Times New Roman" w:hAnsi="Times New Roman" w:cs="Times New Roman"/>
          <w:color w:val="auto"/>
        </w:rPr>
        <w:t xml:space="preserve">proiectant general </w:t>
      </w:r>
      <w:r w:rsidR="0050787F" w:rsidRPr="00B551D2">
        <w:rPr>
          <w:rFonts w:ascii="Times New Roman" w:hAnsi="Times New Roman" w:cs="Times New Roman"/>
          <w:b/>
          <w:color w:val="auto"/>
        </w:rPr>
        <w:t xml:space="preserve">SC </w:t>
      </w:r>
      <w:r w:rsidR="00FE0185" w:rsidRPr="00B551D2">
        <w:rPr>
          <w:rFonts w:ascii="Times New Roman" w:hAnsi="Times New Roman" w:cs="Times New Roman"/>
          <w:b/>
          <w:color w:val="auto"/>
        </w:rPr>
        <w:t>ATLIER 21</w:t>
      </w:r>
      <w:r w:rsidR="0050787F" w:rsidRPr="00B551D2">
        <w:rPr>
          <w:rFonts w:ascii="Times New Roman" w:hAnsi="Times New Roman" w:cs="Times New Roman"/>
          <w:b/>
          <w:color w:val="auto"/>
        </w:rPr>
        <w:t xml:space="preserve"> SRL</w:t>
      </w:r>
      <w:r w:rsidR="0050787F" w:rsidRPr="00B551D2">
        <w:rPr>
          <w:rFonts w:ascii="Times New Roman" w:hAnsi="Times New Roman" w:cs="Times New Roman"/>
          <w:color w:val="auto"/>
        </w:rPr>
        <w:t xml:space="preserve">, </w:t>
      </w:r>
      <w:r w:rsidR="00FE0185" w:rsidRPr="00B551D2">
        <w:rPr>
          <w:rFonts w:ascii="Times New Roman" w:hAnsi="Times New Roman" w:cs="Times New Roman"/>
          <w:color w:val="auto"/>
        </w:rPr>
        <w:t>specialisti cu drept de semnatura arh.</w:t>
      </w:r>
      <w:proofErr w:type="gramEnd"/>
      <w:r w:rsidR="00FE0185" w:rsidRPr="00B551D2">
        <w:rPr>
          <w:rFonts w:ascii="Times New Roman" w:hAnsi="Times New Roman" w:cs="Times New Roman"/>
          <w:color w:val="auto"/>
        </w:rPr>
        <w:t xml:space="preserve"> Petrisor Dan I. Ageu – pt. categoria D si E, si arh. Andreea Silvia M. Crisan pt. categoria D1 </w:t>
      </w:r>
      <w:proofErr w:type="gramStart"/>
      <w:r w:rsidR="00FE0185" w:rsidRPr="00B551D2">
        <w:rPr>
          <w:rFonts w:ascii="Times New Roman" w:hAnsi="Times New Roman" w:cs="Times New Roman"/>
          <w:color w:val="auto"/>
        </w:rPr>
        <w:t>si E</w:t>
      </w:r>
      <w:r w:rsidR="0050787F" w:rsidRPr="00B551D2">
        <w:rPr>
          <w:rFonts w:ascii="Times New Roman" w:hAnsi="Times New Roman" w:cs="Times New Roman"/>
          <w:color w:val="auto"/>
        </w:rPr>
        <w:t xml:space="preserve">, </w:t>
      </w:r>
      <w:r w:rsidR="00EC5C4E" w:rsidRPr="00B551D2">
        <w:rPr>
          <w:rFonts w:ascii="Times New Roman" w:hAnsi="Times New Roman" w:cs="Times New Roman"/>
          <w:color w:val="auto"/>
        </w:rPr>
        <w:t>care face</w:t>
      </w:r>
      <w:proofErr w:type="gramEnd"/>
      <w:r w:rsidR="00EC5C4E" w:rsidRPr="00B551D2">
        <w:rPr>
          <w:rFonts w:ascii="Times New Roman" w:hAnsi="Times New Roman" w:cs="Times New Roman"/>
          <w:color w:val="auto"/>
        </w:rPr>
        <w:t xml:space="preserve"> parte integrantă din prezenta hotărâre; </w:t>
      </w:r>
    </w:p>
    <w:p w:rsidR="00BE1F61" w:rsidRPr="00DD16D6" w:rsidRDefault="00BE1F61" w:rsidP="001058F9">
      <w:pPr>
        <w:ind w:firstLine="720"/>
        <w:jc w:val="both"/>
        <w:rPr>
          <w:rFonts w:ascii="Times New Roman" w:hAnsi="Times New Roman" w:cs="Times New Roman"/>
          <w:color w:val="auto"/>
        </w:rPr>
      </w:pPr>
    </w:p>
    <w:p w:rsidR="00DD16D6" w:rsidRPr="00F86BBC" w:rsidRDefault="00B551D2" w:rsidP="001058F9">
      <w:pPr>
        <w:ind w:firstLine="720"/>
        <w:jc w:val="both"/>
        <w:rPr>
          <w:rFonts w:ascii="Times New Roman" w:hAnsi="Times New Roman" w:cs="Times New Roman"/>
          <w:sz w:val="23"/>
          <w:szCs w:val="23"/>
          <w:lang w:val="ro-RO" w:eastAsia="th-TH" w:bidi="th-TH"/>
        </w:rPr>
      </w:pPr>
      <w:r>
        <w:rPr>
          <w:rFonts w:ascii="Times New Roman" w:hAnsi="Times New Roman" w:cs="Times New Roman"/>
          <w:b/>
          <w:color w:val="auto"/>
        </w:rPr>
        <w:t>2</w:t>
      </w:r>
      <w:r w:rsidR="00EC5C4E" w:rsidRPr="00DD16D6">
        <w:rPr>
          <w:rFonts w:ascii="Times New Roman" w:hAnsi="Times New Roman" w:cs="Times New Roman"/>
          <w:b/>
          <w:color w:val="auto"/>
        </w:rPr>
        <w:t>.</w:t>
      </w:r>
      <w:r w:rsidR="00EC5C4E" w:rsidRPr="00DD16D6">
        <w:rPr>
          <w:rFonts w:ascii="Times New Roman" w:hAnsi="Times New Roman" w:cs="Times New Roman"/>
          <w:color w:val="auto"/>
        </w:rPr>
        <w:t xml:space="preserve"> Se stabilesc condiţiile de construire </w:t>
      </w:r>
      <w:r w:rsidR="0050787F" w:rsidRPr="00DD16D6">
        <w:rPr>
          <w:rFonts w:ascii="Times New Roman" w:hAnsi="Times New Roman" w:cs="Times New Roman"/>
          <w:color w:val="auto"/>
        </w:rPr>
        <w:t xml:space="preserve">şi in conformitate cu Avizului Arhitectului Şef cu nr. </w:t>
      </w:r>
      <w:r w:rsidR="00DD16D6" w:rsidRPr="00B30C2C">
        <w:rPr>
          <w:rFonts w:ascii="Times New Roman" w:hAnsi="Times New Roman" w:cs="Times New Roman"/>
          <w:b/>
          <w:color w:val="auto"/>
        </w:rPr>
        <w:t>11</w:t>
      </w:r>
      <w:r w:rsidR="00FE0185" w:rsidRPr="00B30C2C">
        <w:rPr>
          <w:rFonts w:ascii="Times New Roman" w:hAnsi="Times New Roman" w:cs="Times New Roman"/>
          <w:b/>
          <w:color w:val="auto"/>
        </w:rPr>
        <w:t>/2</w:t>
      </w:r>
      <w:r w:rsidR="00DD16D6" w:rsidRPr="00B30C2C">
        <w:rPr>
          <w:rFonts w:ascii="Times New Roman" w:hAnsi="Times New Roman" w:cs="Times New Roman"/>
          <w:b/>
          <w:color w:val="auto"/>
        </w:rPr>
        <w:t>7</w:t>
      </w:r>
      <w:r w:rsidR="00FE0185" w:rsidRPr="00B30C2C">
        <w:rPr>
          <w:rFonts w:ascii="Times New Roman" w:hAnsi="Times New Roman" w:cs="Times New Roman"/>
          <w:b/>
          <w:color w:val="auto"/>
        </w:rPr>
        <w:t>.0</w:t>
      </w:r>
      <w:r w:rsidR="00DD16D6" w:rsidRPr="00B30C2C">
        <w:rPr>
          <w:rFonts w:ascii="Times New Roman" w:hAnsi="Times New Roman" w:cs="Times New Roman"/>
          <w:b/>
          <w:color w:val="auto"/>
        </w:rPr>
        <w:t>2</w:t>
      </w:r>
      <w:r w:rsidR="00FE0185" w:rsidRPr="00B30C2C">
        <w:rPr>
          <w:rFonts w:ascii="Times New Roman" w:hAnsi="Times New Roman" w:cs="Times New Roman"/>
          <w:b/>
          <w:color w:val="auto"/>
        </w:rPr>
        <w:t>.2020</w:t>
      </w:r>
      <w:r w:rsidR="0050787F" w:rsidRPr="00DD16D6">
        <w:rPr>
          <w:rFonts w:ascii="Times New Roman" w:hAnsi="Times New Roman" w:cs="Times New Roman"/>
          <w:color w:val="auto"/>
        </w:rPr>
        <w:t xml:space="preserve">: </w:t>
      </w:r>
    </w:p>
    <w:p w:rsidR="00DD16D6" w:rsidRPr="001D6CDE" w:rsidRDefault="00DD16D6" w:rsidP="001058F9">
      <w:pPr>
        <w:jc w:val="both"/>
        <w:rPr>
          <w:rFonts w:ascii="Times New Roman" w:hAnsi="Times New Roman" w:cs="Times New Roman"/>
          <w:b/>
          <w:bCs/>
          <w:sz w:val="23"/>
          <w:szCs w:val="23"/>
          <w:u w:val="single"/>
          <w:lang w:val="ro-RO"/>
        </w:rPr>
      </w:pPr>
      <w:r w:rsidRPr="001D6CDE">
        <w:rPr>
          <w:rFonts w:ascii="Times New Roman" w:hAnsi="Times New Roman" w:cs="Times New Roman"/>
          <w:b/>
          <w:bCs/>
          <w:sz w:val="23"/>
          <w:szCs w:val="23"/>
          <w:u w:val="single"/>
          <w:lang w:val="ro-RO"/>
        </w:rPr>
        <w:lastRenderedPageBreak/>
        <w:t>Zona mixta cu functiune de locuinte colective, spatiu expozitional, servicii, birouri si parcaje</w:t>
      </w:r>
    </w:p>
    <w:p w:rsidR="00DD16D6" w:rsidRPr="001D6CDE" w:rsidRDefault="00DD16D6" w:rsidP="001058F9">
      <w:pPr>
        <w:ind w:firstLine="720"/>
        <w:jc w:val="both"/>
        <w:rPr>
          <w:rFonts w:ascii="Times New Roman" w:hAnsi="Times New Roman" w:cs="Times New Roman"/>
          <w:b/>
          <w:bCs/>
          <w:sz w:val="23"/>
          <w:szCs w:val="23"/>
        </w:rPr>
      </w:pPr>
      <w:r w:rsidRPr="001D6CDE">
        <w:rPr>
          <w:rFonts w:ascii="Times New Roman" w:hAnsi="Times New Roman" w:cs="Times New Roman"/>
          <w:bCs/>
          <w:sz w:val="23"/>
          <w:szCs w:val="23"/>
        </w:rPr>
        <w:t xml:space="preserve">- </w:t>
      </w:r>
      <w:proofErr w:type="gramStart"/>
      <w:r w:rsidRPr="001D6CDE">
        <w:rPr>
          <w:rFonts w:ascii="Times New Roman" w:hAnsi="Times New Roman" w:cs="Times New Roman"/>
          <w:bCs/>
          <w:sz w:val="23"/>
          <w:szCs w:val="23"/>
        </w:rPr>
        <w:t>functiun</w:t>
      </w:r>
      <w:r>
        <w:rPr>
          <w:rFonts w:ascii="Times New Roman" w:hAnsi="Times New Roman" w:cs="Times New Roman"/>
          <w:bCs/>
          <w:sz w:val="23"/>
          <w:szCs w:val="23"/>
        </w:rPr>
        <w:t>ile</w:t>
      </w:r>
      <w:proofErr w:type="gramEnd"/>
      <w:r>
        <w:rPr>
          <w:rFonts w:ascii="Times New Roman" w:hAnsi="Times New Roman" w:cs="Times New Roman"/>
          <w:bCs/>
          <w:sz w:val="23"/>
          <w:szCs w:val="23"/>
        </w:rPr>
        <w:t xml:space="preserve"> sunt</w:t>
      </w:r>
      <w:r w:rsidRPr="001D6CDE">
        <w:rPr>
          <w:rFonts w:ascii="Times New Roman" w:hAnsi="Times New Roman" w:cs="Times New Roman"/>
          <w:bCs/>
          <w:sz w:val="23"/>
          <w:szCs w:val="23"/>
        </w:rPr>
        <w:t xml:space="preserve">: </w:t>
      </w:r>
      <w:r w:rsidRPr="00F458D5">
        <w:rPr>
          <w:rFonts w:ascii="Times New Roman" w:hAnsi="Times New Roman" w:cs="Times New Roman"/>
          <w:b/>
          <w:bCs/>
          <w:sz w:val="23"/>
          <w:szCs w:val="23"/>
        </w:rPr>
        <w:t>zona mixta cu functiune de</w:t>
      </w:r>
      <w:r>
        <w:rPr>
          <w:rFonts w:ascii="Times New Roman" w:hAnsi="Times New Roman" w:cs="Times New Roman"/>
          <w:bCs/>
          <w:sz w:val="23"/>
          <w:szCs w:val="23"/>
        </w:rPr>
        <w:t xml:space="preserve"> </w:t>
      </w:r>
      <w:r w:rsidRPr="001D6CDE">
        <w:rPr>
          <w:rFonts w:ascii="Times New Roman" w:hAnsi="Times New Roman" w:cs="Times New Roman"/>
          <w:b/>
          <w:bCs/>
          <w:sz w:val="23"/>
          <w:szCs w:val="23"/>
        </w:rPr>
        <w:t>locui</w:t>
      </w:r>
      <w:r>
        <w:rPr>
          <w:rFonts w:ascii="Times New Roman" w:hAnsi="Times New Roman" w:cs="Times New Roman"/>
          <w:b/>
          <w:bCs/>
          <w:sz w:val="23"/>
          <w:szCs w:val="23"/>
        </w:rPr>
        <w:t>nt</w:t>
      </w:r>
      <w:r w:rsidRPr="001D6CDE">
        <w:rPr>
          <w:rFonts w:ascii="Times New Roman" w:hAnsi="Times New Roman" w:cs="Times New Roman"/>
          <w:b/>
          <w:bCs/>
          <w:sz w:val="23"/>
          <w:szCs w:val="23"/>
        </w:rPr>
        <w:t xml:space="preserve">e </w:t>
      </w:r>
      <w:r>
        <w:rPr>
          <w:rFonts w:ascii="Times New Roman" w:hAnsi="Times New Roman" w:cs="Times New Roman"/>
          <w:b/>
          <w:bCs/>
          <w:sz w:val="23"/>
          <w:szCs w:val="23"/>
        </w:rPr>
        <w:t>colective, spatiu expositional, servicii, birouri si parcaje</w:t>
      </w:r>
      <w:r w:rsidRPr="001D6CDE">
        <w:rPr>
          <w:rFonts w:ascii="Times New Roman" w:hAnsi="Times New Roman" w:cs="Times New Roman"/>
          <w:bCs/>
          <w:sz w:val="23"/>
          <w:szCs w:val="23"/>
        </w:rPr>
        <w:t>;</w:t>
      </w:r>
      <w:r w:rsidR="00D933E1" w:rsidRPr="00D933E1">
        <w:rPr>
          <w:rFonts w:ascii="Times New Roman" w:hAnsi="Times New Roman" w:cs="Times New Roman"/>
          <w:bCs/>
          <w:sz w:val="23"/>
          <w:szCs w:val="23"/>
        </w:rPr>
        <w:t xml:space="preserve"> </w:t>
      </w:r>
      <w:r w:rsidR="00D933E1">
        <w:rPr>
          <w:rFonts w:ascii="Times New Roman" w:hAnsi="Times New Roman" w:cs="Times New Roman"/>
          <w:bCs/>
          <w:sz w:val="23"/>
          <w:szCs w:val="23"/>
        </w:rPr>
        <w:t>-functiune predominanta: locuire colectiva;</w:t>
      </w:r>
    </w:p>
    <w:p w:rsidR="00DD16D6" w:rsidRPr="001D6CDE" w:rsidRDefault="00DD16D6" w:rsidP="001058F9">
      <w:pPr>
        <w:ind w:firstLine="720"/>
        <w:contextualSpacing/>
        <w:jc w:val="both"/>
        <w:outlineLvl w:val="0"/>
        <w:rPr>
          <w:rFonts w:ascii="Times New Roman" w:hAnsi="Times New Roman" w:cs="Times New Roman"/>
          <w:sz w:val="23"/>
          <w:szCs w:val="23"/>
          <w:lang w:val="ro-RO"/>
        </w:rPr>
      </w:pPr>
      <w:r w:rsidRPr="001D6CDE">
        <w:rPr>
          <w:rFonts w:ascii="Times New Roman" w:hAnsi="Times New Roman" w:cs="Times New Roman"/>
          <w:bCs/>
          <w:sz w:val="23"/>
          <w:szCs w:val="23"/>
        </w:rPr>
        <w:t xml:space="preserve">- </w:t>
      </w:r>
      <w:proofErr w:type="gramStart"/>
      <w:r w:rsidRPr="001D6CDE">
        <w:rPr>
          <w:rFonts w:ascii="Times New Roman" w:hAnsi="Times New Roman" w:cs="Times New Roman"/>
          <w:sz w:val="23"/>
          <w:szCs w:val="23"/>
          <w:lang w:val="ro-RO"/>
        </w:rPr>
        <w:t>regim</w:t>
      </w:r>
      <w:proofErr w:type="gramEnd"/>
      <w:r w:rsidRPr="001D6CDE">
        <w:rPr>
          <w:rFonts w:ascii="Times New Roman" w:hAnsi="Times New Roman" w:cs="Times New Roman"/>
          <w:sz w:val="23"/>
          <w:szCs w:val="23"/>
          <w:lang w:val="ro-RO"/>
        </w:rPr>
        <w:t xml:space="preserve"> de înălţime: </w:t>
      </w:r>
      <w:r w:rsidRPr="001D6CDE">
        <w:rPr>
          <w:rFonts w:ascii="Times New Roman" w:hAnsi="Times New Roman" w:cs="Times New Roman"/>
          <w:b/>
          <w:sz w:val="23"/>
          <w:szCs w:val="23"/>
          <w:lang w:val="ro-RO"/>
        </w:rPr>
        <w:t>de la (2S)+P+4E+2Er (spre splaiul Protopop Meletie Drăghici) pana la (2S)+P+29E+Et (accent)</w:t>
      </w:r>
      <w:r w:rsidRPr="001D6CDE">
        <w:rPr>
          <w:rFonts w:ascii="Times New Roman" w:hAnsi="Times New Roman" w:cs="Times New Roman"/>
          <w:sz w:val="23"/>
          <w:szCs w:val="23"/>
          <w:lang w:val="ro-RO"/>
        </w:rPr>
        <w:t>;</w:t>
      </w:r>
    </w:p>
    <w:p w:rsidR="00DD16D6" w:rsidRPr="001D6CDE" w:rsidRDefault="00DD16D6" w:rsidP="001058F9">
      <w:pPr>
        <w:ind w:firstLine="720"/>
        <w:jc w:val="both"/>
        <w:rPr>
          <w:rFonts w:ascii="Times New Roman" w:hAnsi="Times New Roman" w:cs="Times New Roman"/>
          <w:sz w:val="23"/>
          <w:szCs w:val="23"/>
          <w:lang w:val="ro-RO"/>
        </w:rPr>
      </w:pPr>
      <w:r w:rsidRPr="001D6CDE">
        <w:rPr>
          <w:rFonts w:ascii="Times New Roman" w:hAnsi="Times New Roman" w:cs="Times New Roman"/>
          <w:sz w:val="23"/>
          <w:szCs w:val="23"/>
          <w:lang w:val="ro-RO"/>
        </w:rPr>
        <w:t>-</w:t>
      </w:r>
      <w:r w:rsidRPr="001D6CDE">
        <w:rPr>
          <w:rFonts w:ascii="Times New Roman" w:hAnsi="Times New Roman" w:cs="Times New Roman"/>
          <w:b/>
          <w:sz w:val="23"/>
          <w:szCs w:val="23"/>
          <w:lang w:val="ro-RO"/>
        </w:rPr>
        <w:t xml:space="preserve"> </w:t>
      </w:r>
      <w:r w:rsidRPr="001D6CDE">
        <w:rPr>
          <w:rFonts w:ascii="Times New Roman" w:hAnsi="Times New Roman" w:cs="Times New Roman"/>
          <w:bCs/>
          <w:sz w:val="23"/>
          <w:szCs w:val="23"/>
        </w:rPr>
        <w:t xml:space="preserve">inaltimea maxima: </w:t>
      </w:r>
      <w:r w:rsidRPr="001D6CDE">
        <w:rPr>
          <w:rFonts w:ascii="Times New Roman" w:hAnsi="Times New Roman" w:cs="Times New Roman"/>
          <w:b/>
          <w:sz w:val="23"/>
          <w:szCs w:val="23"/>
          <w:lang w:val="ro-RO"/>
        </w:rPr>
        <w:t>H</w:t>
      </w:r>
      <w:r w:rsidRPr="001D6CDE">
        <w:rPr>
          <w:rFonts w:ascii="Times New Roman" w:hAnsi="Times New Roman" w:cs="Times New Roman"/>
          <w:b/>
          <w:sz w:val="23"/>
          <w:szCs w:val="23"/>
          <w:vertAlign w:val="subscript"/>
          <w:lang w:val="ro-RO"/>
        </w:rPr>
        <w:t xml:space="preserve">max </w:t>
      </w:r>
      <w:r w:rsidRPr="001D6CDE">
        <w:rPr>
          <w:rFonts w:ascii="Times New Roman" w:hAnsi="Times New Roman" w:cs="Times New Roman"/>
          <w:b/>
          <w:sz w:val="23"/>
          <w:szCs w:val="23"/>
          <w:lang w:val="ro-RO"/>
        </w:rPr>
        <w:t>=115.00 m</w:t>
      </w:r>
      <w:r w:rsidRPr="001D6CDE">
        <w:rPr>
          <w:rFonts w:ascii="Times New Roman" w:hAnsi="Times New Roman" w:cs="Times New Roman"/>
          <w:sz w:val="23"/>
          <w:szCs w:val="23"/>
          <w:lang w:val="ro-RO"/>
        </w:rPr>
        <w:t xml:space="preserve"> (cota absoluta maxima de +204.25m respectiv  89.25m cota absoluta fata de nivelul Marii Negre a terenului natural); </w:t>
      </w:r>
    </w:p>
    <w:p w:rsidR="00DD16D6" w:rsidRPr="001D6CDE" w:rsidRDefault="00DD16D6" w:rsidP="001058F9">
      <w:pPr>
        <w:ind w:firstLine="720"/>
        <w:jc w:val="both"/>
        <w:rPr>
          <w:rFonts w:ascii="Times New Roman" w:hAnsi="Times New Roman" w:cs="Times New Roman"/>
          <w:sz w:val="23"/>
          <w:szCs w:val="23"/>
          <w:lang w:val="ro-RO" w:eastAsia="th-TH" w:bidi="th-TH"/>
        </w:rPr>
      </w:pPr>
      <w:r w:rsidRPr="001D6CDE">
        <w:rPr>
          <w:rFonts w:ascii="Times New Roman" w:hAnsi="Times New Roman" w:cs="Times New Roman"/>
          <w:bCs/>
          <w:sz w:val="23"/>
          <w:szCs w:val="23"/>
        </w:rPr>
        <w:t xml:space="preserve">- </w:t>
      </w:r>
      <w:r w:rsidRPr="001D6CDE">
        <w:rPr>
          <w:rFonts w:ascii="Times New Roman" w:hAnsi="Times New Roman" w:cs="Times New Roman"/>
          <w:bCs/>
          <w:sz w:val="23"/>
          <w:szCs w:val="23"/>
          <w:lang w:val="es-ES"/>
        </w:rPr>
        <w:t>Procent de ocupare a terenului maxim:</w:t>
      </w:r>
      <w:r w:rsidRPr="001D6CDE">
        <w:rPr>
          <w:rFonts w:ascii="Times New Roman" w:hAnsi="Times New Roman" w:cs="Times New Roman"/>
          <w:sz w:val="23"/>
          <w:szCs w:val="23"/>
          <w:lang w:val="ro-RO" w:eastAsia="th-TH" w:bidi="th-TH"/>
        </w:rPr>
        <w:t xml:space="preserve"> </w:t>
      </w:r>
      <w:r w:rsidRPr="001D6CDE">
        <w:rPr>
          <w:rFonts w:ascii="Times New Roman" w:hAnsi="Times New Roman" w:cs="Times New Roman"/>
          <w:b/>
          <w:sz w:val="23"/>
          <w:szCs w:val="23"/>
          <w:lang w:val="ro-RO" w:eastAsia="th-TH" w:bidi="th-TH"/>
        </w:rPr>
        <w:t>POT</w:t>
      </w:r>
      <w:r w:rsidRPr="001D6CDE">
        <w:rPr>
          <w:rFonts w:ascii="Times New Roman" w:hAnsi="Times New Roman" w:cs="Times New Roman"/>
          <w:b/>
          <w:sz w:val="23"/>
          <w:szCs w:val="23"/>
          <w:vertAlign w:val="subscript"/>
          <w:lang w:val="ro-RO" w:eastAsia="th-TH" w:bidi="th-TH"/>
        </w:rPr>
        <w:t>max</w:t>
      </w:r>
      <w:r w:rsidRPr="001D6CDE">
        <w:rPr>
          <w:rFonts w:ascii="Times New Roman" w:hAnsi="Times New Roman" w:cs="Times New Roman"/>
          <w:b/>
          <w:sz w:val="23"/>
          <w:szCs w:val="23"/>
          <w:lang w:val="ro-RO" w:eastAsia="th-TH" w:bidi="th-TH"/>
        </w:rPr>
        <w:t>= 50%</w:t>
      </w:r>
      <w:r w:rsidRPr="001D6CDE">
        <w:rPr>
          <w:rFonts w:ascii="Times New Roman" w:hAnsi="Times New Roman" w:cs="Times New Roman"/>
          <w:sz w:val="23"/>
          <w:szCs w:val="23"/>
          <w:lang w:val="ro-RO" w:eastAsia="th-TH" w:bidi="th-TH"/>
        </w:rPr>
        <w:t>;</w:t>
      </w:r>
    </w:p>
    <w:p w:rsidR="00DD16D6" w:rsidRPr="001D6CDE" w:rsidRDefault="00DD16D6" w:rsidP="001058F9">
      <w:pPr>
        <w:ind w:firstLine="720"/>
        <w:jc w:val="both"/>
        <w:rPr>
          <w:rFonts w:ascii="Times New Roman" w:hAnsi="Times New Roman" w:cs="Times New Roman"/>
          <w:sz w:val="23"/>
          <w:szCs w:val="23"/>
          <w:lang w:val="ro-RO" w:eastAsia="th-TH" w:bidi="th-TH"/>
        </w:rPr>
      </w:pPr>
      <w:r w:rsidRPr="001D6CDE">
        <w:rPr>
          <w:rFonts w:ascii="Times New Roman" w:hAnsi="Times New Roman" w:cs="Times New Roman"/>
          <w:sz w:val="23"/>
          <w:szCs w:val="23"/>
          <w:lang w:val="ro-RO" w:eastAsia="th-TH" w:bidi="th-TH"/>
        </w:rPr>
        <w:t xml:space="preserve">- Coeficient de utilizare aterenului maxim: </w:t>
      </w:r>
      <w:r w:rsidRPr="001D6CDE">
        <w:rPr>
          <w:rFonts w:ascii="Times New Roman" w:hAnsi="Times New Roman" w:cs="Times New Roman"/>
          <w:b/>
          <w:sz w:val="23"/>
          <w:szCs w:val="23"/>
          <w:lang w:val="ro-RO" w:eastAsia="th-TH" w:bidi="th-TH"/>
        </w:rPr>
        <w:t>CUT</w:t>
      </w:r>
      <w:r w:rsidRPr="001D6CDE">
        <w:rPr>
          <w:rFonts w:ascii="Times New Roman" w:hAnsi="Times New Roman" w:cs="Times New Roman"/>
          <w:b/>
          <w:sz w:val="23"/>
          <w:szCs w:val="23"/>
          <w:vertAlign w:val="subscript"/>
          <w:lang w:val="ro-RO" w:eastAsia="th-TH" w:bidi="th-TH"/>
        </w:rPr>
        <w:t>max</w:t>
      </w:r>
      <w:r w:rsidRPr="001D6CDE">
        <w:rPr>
          <w:rFonts w:ascii="Times New Roman" w:hAnsi="Times New Roman" w:cs="Times New Roman"/>
          <w:b/>
          <w:sz w:val="23"/>
          <w:szCs w:val="23"/>
          <w:lang w:val="ro-RO" w:eastAsia="th-TH" w:bidi="th-TH"/>
        </w:rPr>
        <w:t>=3,2</w:t>
      </w:r>
      <w:r w:rsidRPr="001D6CDE">
        <w:rPr>
          <w:rFonts w:ascii="Times New Roman" w:hAnsi="Times New Roman" w:cs="Times New Roman"/>
          <w:sz w:val="23"/>
          <w:szCs w:val="23"/>
          <w:lang w:val="ro-RO" w:eastAsia="th-TH" w:bidi="th-TH"/>
        </w:rPr>
        <w:t>;</w:t>
      </w:r>
    </w:p>
    <w:p w:rsidR="00DD16D6" w:rsidRPr="00D933E1" w:rsidRDefault="00DD16D6" w:rsidP="001058F9">
      <w:pPr>
        <w:ind w:firstLine="720"/>
        <w:jc w:val="both"/>
        <w:rPr>
          <w:rFonts w:ascii="Times New Roman" w:hAnsi="Times New Roman" w:cs="Times New Roman"/>
          <w:sz w:val="23"/>
          <w:szCs w:val="23"/>
          <w:lang w:val="ro-RO" w:eastAsia="th-TH" w:bidi="th-TH"/>
        </w:rPr>
      </w:pPr>
      <w:r w:rsidRPr="00D933E1">
        <w:rPr>
          <w:rFonts w:ascii="Times New Roman" w:hAnsi="Times New Roman" w:cs="Times New Roman"/>
          <w:sz w:val="23"/>
          <w:szCs w:val="23"/>
          <w:lang w:val="ro-RO" w:eastAsia="th-TH" w:bidi="th-TH"/>
        </w:rPr>
        <w:t xml:space="preserve">- Retrageri – in concordanta cu </w:t>
      </w:r>
      <w:r w:rsidRPr="00D933E1">
        <w:rPr>
          <w:rFonts w:ascii="Times New Roman" w:hAnsi="Times New Roman" w:cs="Times New Roman"/>
          <w:bCs/>
          <w:sz w:val="23"/>
          <w:szCs w:val="23"/>
        </w:rPr>
        <w:t>plansa de Reglementari Urbanistice – nr. 04</w:t>
      </w:r>
      <w:proofErr w:type="gramStart"/>
      <w:r w:rsidRPr="00D933E1">
        <w:rPr>
          <w:rFonts w:ascii="Times New Roman" w:hAnsi="Times New Roman" w:cs="Times New Roman"/>
          <w:bCs/>
          <w:sz w:val="23"/>
          <w:szCs w:val="23"/>
        </w:rPr>
        <w:t>.U</w:t>
      </w:r>
      <w:proofErr w:type="gramEnd"/>
      <w:r w:rsidRPr="00D933E1">
        <w:rPr>
          <w:rFonts w:ascii="Times New Roman" w:hAnsi="Times New Roman" w:cs="Times New Roman"/>
          <w:bCs/>
          <w:sz w:val="23"/>
          <w:szCs w:val="23"/>
        </w:rPr>
        <w:t xml:space="preserve">, a capitolului “06. REGULI DE </w:t>
      </w:r>
      <w:proofErr w:type="gramStart"/>
      <w:r w:rsidRPr="00D933E1">
        <w:rPr>
          <w:rFonts w:ascii="Times New Roman" w:hAnsi="Times New Roman" w:cs="Times New Roman"/>
          <w:bCs/>
          <w:sz w:val="23"/>
          <w:szCs w:val="23"/>
        </w:rPr>
        <w:t>AMPLASARE  SI</w:t>
      </w:r>
      <w:proofErr w:type="gramEnd"/>
      <w:r w:rsidRPr="00D933E1">
        <w:rPr>
          <w:rFonts w:ascii="Times New Roman" w:hAnsi="Times New Roman" w:cs="Times New Roman"/>
          <w:bCs/>
          <w:sz w:val="23"/>
          <w:szCs w:val="23"/>
        </w:rPr>
        <w:t xml:space="preserve"> RETRAGERI MINIME OBLIGATORII”,  si a legislatiei in vigoare</w:t>
      </w:r>
      <w:r w:rsidRPr="00D933E1">
        <w:rPr>
          <w:rFonts w:ascii="Times New Roman" w:hAnsi="Times New Roman" w:cs="Times New Roman"/>
          <w:sz w:val="23"/>
          <w:szCs w:val="23"/>
          <w:lang w:val="ro-RO" w:eastAsia="th-TH" w:bidi="th-TH"/>
        </w:rPr>
        <w:t>;</w:t>
      </w:r>
    </w:p>
    <w:p w:rsidR="00DD16D6" w:rsidRPr="00D933E1" w:rsidRDefault="00DD16D6" w:rsidP="001058F9">
      <w:pPr>
        <w:ind w:firstLine="720"/>
        <w:jc w:val="both"/>
        <w:rPr>
          <w:rFonts w:ascii="Times New Roman" w:hAnsi="Times New Roman" w:cs="Times New Roman"/>
          <w:sz w:val="23"/>
          <w:szCs w:val="23"/>
          <w:lang w:val="ro-RO" w:eastAsia="th-TH" w:bidi="th-TH"/>
        </w:rPr>
      </w:pPr>
      <w:r w:rsidRPr="00D933E1">
        <w:rPr>
          <w:rFonts w:ascii="Times New Roman" w:hAnsi="Times New Roman" w:cs="Times New Roman"/>
          <w:sz w:val="23"/>
          <w:szCs w:val="23"/>
          <w:lang w:val="ro-RO" w:eastAsia="th-TH" w:bidi="th-TH"/>
        </w:rPr>
        <w:t>- Altimetriile se vor conforma la autorizare conform cu studiile de insorire realizate de proiectul de autorizare, prin retrageri sau scaderi de la valori maximale, astfel incat sa se respecte legislatia specifica in vigoare;</w:t>
      </w:r>
    </w:p>
    <w:p w:rsidR="00DD16D6" w:rsidRPr="00D933E1" w:rsidRDefault="00DD16D6" w:rsidP="001058F9">
      <w:pPr>
        <w:ind w:firstLine="720"/>
        <w:jc w:val="both"/>
        <w:rPr>
          <w:rFonts w:ascii="Times New Roman" w:hAnsi="Times New Roman" w:cs="Times New Roman"/>
          <w:sz w:val="23"/>
          <w:szCs w:val="23"/>
          <w:lang w:val="ro-RO" w:eastAsia="th-TH" w:bidi="th-TH"/>
        </w:rPr>
      </w:pPr>
      <w:r w:rsidRPr="00D933E1">
        <w:rPr>
          <w:rFonts w:ascii="Times New Roman" w:hAnsi="Times New Roman" w:cs="Times New Roman"/>
          <w:sz w:val="23"/>
          <w:szCs w:val="23"/>
          <w:lang w:val="ro-RO" w:eastAsia="th-TH" w:bidi="th-TH"/>
        </w:rPr>
        <w:t>Suprafaţa totală de spatii verzi  este de</w:t>
      </w:r>
      <w:r w:rsidRPr="001D6CDE">
        <w:rPr>
          <w:rFonts w:ascii="Times New Roman" w:hAnsi="Times New Roman" w:cs="Times New Roman"/>
          <w:b/>
          <w:sz w:val="23"/>
          <w:szCs w:val="23"/>
          <w:lang w:val="ro-RO" w:eastAsia="th-TH" w:bidi="th-TH"/>
        </w:rPr>
        <w:t xml:space="preserve"> 10.00%, </w:t>
      </w:r>
      <w:r w:rsidRPr="00D933E1">
        <w:rPr>
          <w:rFonts w:ascii="Times New Roman" w:hAnsi="Times New Roman" w:cs="Times New Roman"/>
          <w:sz w:val="23"/>
          <w:szCs w:val="23"/>
          <w:lang w:val="ro-RO" w:eastAsia="th-TH" w:bidi="th-TH"/>
        </w:rPr>
        <w:t>conform Deciziei de incadrare a Agentiei pentru Protectia Mediului Timis nr. 74 din 19.07.2019;</w:t>
      </w:r>
    </w:p>
    <w:p w:rsidR="00DD16D6" w:rsidRPr="00D933E1" w:rsidRDefault="00DD16D6" w:rsidP="001058F9">
      <w:pPr>
        <w:jc w:val="both"/>
        <w:rPr>
          <w:rFonts w:ascii="Times New Roman" w:hAnsi="Times New Roman" w:cs="Times New Roman"/>
          <w:sz w:val="23"/>
          <w:szCs w:val="23"/>
          <w:lang w:val="ro-RO" w:eastAsia="th-TH" w:bidi="th-TH"/>
        </w:rPr>
      </w:pPr>
      <w:r w:rsidRPr="00D933E1">
        <w:rPr>
          <w:rFonts w:ascii="Times New Roman" w:hAnsi="Times New Roman" w:cs="Times New Roman"/>
          <w:sz w:val="23"/>
          <w:szCs w:val="23"/>
          <w:lang w:val="ro-RO" w:eastAsia="th-TH" w:bidi="th-TH"/>
        </w:rPr>
        <w:t>- se vor respecta prevederile H.C.L. 62/28.02.2012 privind aprobarea "Strategiei dezvoltării spaţiilor verzi a Municipiului Timişoara 2010-2020 şi Anexa 1 - Cadastrul Verde"</w:t>
      </w:r>
    </w:p>
    <w:p w:rsidR="00DD16D6" w:rsidRPr="00D933E1" w:rsidRDefault="00DD16D6" w:rsidP="001058F9">
      <w:pPr>
        <w:jc w:val="both"/>
        <w:rPr>
          <w:rFonts w:ascii="Times New Roman" w:hAnsi="Times New Roman" w:cs="Times New Roman"/>
          <w:sz w:val="23"/>
          <w:szCs w:val="23"/>
          <w:lang w:val="ro-RO" w:eastAsia="th-TH" w:bidi="th-TH"/>
        </w:rPr>
      </w:pPr>
      <w:r w:rsidRPr="00D933E1">
        <w:rPr>
          <w:rFonts w:ascii="Times New Roman" w:hAnsi="Times New Roman" w:cs="Times New Roman"/>
          <w:sz w:val="23"/>
          <w:szCs w:val="23"/>
          <w:lang w:val="ro-RO" w:eastAsia="th-TH" w:bidi="th-TH"/>
        </w:rPr>
        <w:t>- se va respecta H.C.L. nr. 4 din 28.01.2003 privind aprobarea realizării aliniamentelor de arbori aferente drumurilor publice aflate pe teritoriul administrativ al municipiului Timişoara;</w:t>
      </w:r>
    </w:p>
    <w:p w:rsidR="00DD16D6" w:rsidRPr="001D6CDE" w:rsidRDefault="00DD16D6" w:rsidP="001058F9">
      <w:pPr>
        <w:jc w:val="both"/>
        <w:rPr>
          <w:rFonts w:ascii="Times New Roman" w:hAnsi="Times New Roman" w:cs="Times New Roman"/>
          <w:sz w:val="23"/>
          <w:szCs w:val="23"/>
          <w:lang w:val="ro-RO" w:eastAsia="th-TH" w:bidi="th-TH"/>
        </w:rPr>
      </w:pPr>
      <w:r w:rsidRPr="001D6CDE">
        <w:rPr>
          <w:rFonts w:ascii="Times New Roman" w:hAnsi="Times New Roman" w:cs="Times New Roman"/>
          <w:b/>
          <w:sz w:val="23"/>
          <w:szCs w:val="23"/>
          <w:lang w:val="ro-RO" w:eastAsia="th-TH" w:bidi="th-TH"/>
        </w:rPr>
        <w:tab/>
      </w:r>
      <w:r w:rsidRPr="001D6CDE">
        <w:rPr>
          <w:rFonts w:ascii="Times New Roman" w:hAnsi="Times New Roman" w:cs="Times New Roman"/>
          <w:sz w:val="23"/>
          <w:szCs w:val="23"/>
          <w:lang w:val="ro-RO" w:eastAsia="th-TH" w:bidi="th-TH"/>
        </w:rPr>
        <w:t xml:space="preserve">Dupa aprobarea </w:t>
      </w:r>
      <w:r w:rsidRPr="001D6CDE">
        <w:rPr>
          <w:rFonts w:ascii="Times New Roman" w:hAnsi="Times New Roman" w:cs="Times New Roman"/>
          <w:sz w:val="23"/>
          <w:szCs w:val="23"/>
          <w:lang w:val="ro-RO"/>
        </w:rPr>
        <w:t>„</w:t>
      </w:r>
      <w:r w:rsidRPr="001D6CDE">
        <w:rPr>
          <w:rFonts w:ascii="Times New Roman" w:hAnsi="Times New Roman" w:cs="Times New Roman"/>
          <w:lang w:val="ro-RO"/>
        </w:rPr>
        <w:t>PUZ ILSA II, ZONA MIXTA – LOCUINTE COLECTIVE, SPATIU EXPOZITIONAL, SERVICII, BIROURI SI PARCAJE</w:t>
      </w:r>
      <w:r w:rsidRPr="001D6CDE">
        <w:rPr>
          <w:rFonts w:ascii="Times New Roman" w:hAnsi="Times New Roman" w:cs="Times New Roman"/>
          <w:sz w:val="23"/>
          <w:szCs w:val="23"/>
          <w:lang w:val="ro-RO"/>
        </w:rPr>
        <w:t>” in sedinta de Consiliu Local al Municipiului Timisoara, prevederile PUZ „Zona ILSA Timişoara” aprobat prin H.C.L. nr. 188/29.07.2003</w:t>
      </w:r>
      <w:r>
        <w:rPr>
          <w:rFonts w:ascii="Times New Roman" w:hAnsi="Times New Roman" w:cs="Times New Roman"/>
          <w:sz w:val="23"/>
          <w:szCs w:val="23"/>
          <w:lang w:val="ro-RO"/>
        </w:rPr>
        <w:t xml:space="preserve"> nu</w:t>
      </w:r>
      <w:r w:rsidRPr="001D6CDE">
        <w:rPr>
          <w:rFonts w:ascii="Times New Roman" w:hAnsi="Times New Roman" w:cs="Times New Roman"/>
          <w:sz w:val="23"/>
          <w:szCs w:val="23"/>
          <w:lang w:val="ro-RO"/>
        </w:rPr>
        <w:t xml:space="preserve"> se vor </w:t>
      </w:r>
      <w:r>
        <w:rPr>
          <w:rFonts w:ascii="Times New Roman" w:hAnsi="Times New Roman" w:cs="Times New Roman"/>
          <w:sz w:val="23"/>
          <w:szCs w:val="23"/>
          <w:lang w:val="ro-RO"/>
        </w:rPr>
        <w:t>mai aplica</w:t>
      </w:r>
      <w:r w:rsidRPr="001D6CDE">
        <w:rPr>
          <w:rFonts w:ascii="Times New Roman" w:hAnsi="Times New Roman" w:cs="Times New Roman"/>
          <w:sz w:val="23"/>
          <w:szCs w:val="23"/>
          <w:lang w:val="ro-RO"/>
        </w:rPr>
        <w:t xml:space="preserve">; </w:t>
      </w:r>
    </w:p>
    <w:p w:rsidR="00DD16D6" w:rsidRPr="001D6CDE" w:rsidRDefault="00DD16D6" w:rsidP="001058F9">
      <w:pPr>
        <w:ind w:firstLine="720"/>
        <w:jc w:val="both"/>
        <w:rPr>
          <w:rFonts w:ascii="Times New Roman" w:hAnsi="Times New Roman" w:cs="Times New Roman"/>
          <w:sz w:val="23"/>
          <w:szCs w:val="23"/>
          <w:lang w:val="ro-RO" w:eastAsia="th-TH" w:bidi="th-TH"/>
        </w:rPr>
      </w:pPr>
      <w:r w:rsidRPr="001D6CDE">
        <w:rPr>
          <w:rFonts w:ascii="Times New Roman" w:hAnsi="Times New Roman" w:cs="Times New Roman"/>
          <w:sz w:val="23"/>
          <w:szCs w:val="23"/>
          <w:lang w:val="ro-RO" w:eastAsia="th-TH" w:bidi="th-TH"/>
        </w:rPr>
        <w:t>- În cazul în care parcelele sunt parţial grevate de o servitute de utilitate publică, P.O.T. şi C.U.T. se vor calcula la suprafaţa efectivă rămasă în proprietate privată, iar autorizaţia de construire se va putea emite doar după ce terenurile afectate de drumuri vor deveni domeniu public;</w:t>
      </w:r>
    </w:p>
    <w:p w:rsidR="00DD16D6" w:rsidRPr="00D933E1" w:rsidRDefault="00DD16D6" w:rsidP="001058F9">
      <w:pPr>
        <w:widowControl w:val="0"/>
        <w:jc w:val="both"/>
        <w:rPr>
          <w:rFonts w:ascii="Times New Roman" w:hAnsi="Times New Roman" w:cs="Times New Roman"/>
          <w:sz w:val="23"/>
          <w:szCs w:val="23"/>
          <w:lang w:val="ro-RO"/>
        </w:rPr>
      </w:pPr>
      <w:r w:rsidRPr="001D6CDE">
        <w:rPr>
          <w:rFonts w:ascii="Times New Roman" w:hAnsi="Times New Roman" w:cs="Times New Roman"/>
          <w:sz w:val="23"/>
          <w:szCs w:val="23"/>
          <w:lang w:val="ro-RO" w:eastAsia="th-TH" w:bidi="th-TH"/>
        </w:rPr>
        <w:tab/>
        <w:t xml:space="preserve">- </w:t>
      </w:r>
      <w:r w:rsidRPr="001D6CDE">
        <w:rPr>
          <w:rFonts w:ascii="Times New Roman" w:hAnsi="Times New Roman" w:cs="Times New Roman"/>
          <w:sz w:val="23"/>
          <w:szCs w:val="23"/>
          <w:lang w:val="ro-RO"/>
        </w:rPr>
        <w:t xml:space="preserve">Circulaţii şi accese: </w:t>
      </w:r>
      <w:r w:rsidRPr="00D933E1">
        <w:rPr>
          <w:rFonts w:ascii="Times New Roman" w:hAnsi="Times New Roman" w:cs="Times New Roman"/>
          <w:sz w:val="23"/>
          <w:szCs w:val="23"/>
          <w:lang w:val="ro-RO"/>
        </w:rPr>
        <w:t>accesele auto şi pietonale se vor realiza</w:t>
      </w:r>
      <w:r w:rsidRPr="00D933E1">
        <w:rPr>
          <w:rFonts w:ascii="Times New Roman" w:hAnsi="Times New Roman" w:cs="Times New Roman"/>
          <w:sz w:val="23"/>
          <w:szCs w:val="23"/>
          <w:lang w:val="ro-RO" w:eastAsia="th-TH" w:bidi="th-TH"/>
        </w:rPr>
        <w:t xml:space="preserve"> din bv. Take Ionescu, spl. Protopop Meletie Draghici, caile de circulatie create prin documentatia de urbanism aprobata anterior la vest, si în conformitate cu avizul Comisiei de Circulatie nr. DT2019-003222/14.03.2019; </w:t>
      </w:r>
      <w:r w:rsidRPr="00D933E1">
        <w:rPr>
          <w:rFonts w:ascii="Times New Roman" w:hAnsi="Times New Roman" w:cs="Times New Roman"/>
          <w:sz w:val="23"/>
          <w:szCs w:val="23"/>
          <w:lang w:val="ro-RO"/>
        </w:rPr>
        <w:t>necesarul de parcaje va fi asigurat în conformitate cu Art. 33 şi Anexa 5 din R.G.U si prevederilor locale in vigoare, iar la subsol – conformate corespunzator;</w:t>
      </w:r>
    </w:p>
    <w:p w:rsidR="00DD16D6" w:rsidRPr="00D933E1" w:rsidRDefault="00DD16D6" w:rsidP="001058F9">
      <w:pPr>
        <w:widowControl w:val="0"/>
        <w:ind w:firstLine="720"/>
        <w:jc w:val="both"/>
        <w:rPr>
          <w:rFonts w:ascii="Times New Roman" w:hAnsi="Times New Roman" w:cs="Times New Roman"/>
          <w:sz w:val="23"/>
          <w:szCs w:val="23"/>
          <w:lang w:val="ro-RO" w:eastAsia="th-TH" w:bidi="th-TH"/>
        </w:rPr>
      </w:pPr>
      <w:r w:rsidRPr="00D933E1">
        <w:rPr>
          <w:rFonts w:ascii="Times New Roman" w:hAnsi="Times New Roman" w:cs="Times New Roman"/>
          <w:sz w:val="23"/>
          <w:szCs w:val="23"/>
          <w:lang w:val="ro-RO"/>
        </w:rPr>
        <w:t>- Servituţi: se vor respecta servituţile trecute în „Propunerile preliminare ce vor fi supuse spre avizare - Etapa a 3-a elaborare P.U.G. Timişoara”, aprobate prin H.C.L. nr. 428/30.07.2013;</w:t>
      </w:r>
    </w:p>
    <w:p w:rsidR="00DD16D6" w:rsidRPr="00D933E1" w:rsidRDefault="00DD16D6" w:rsidP="001058F9">
      <w:pPr>
        <w:widowControl w:val="0"/>
        <w:jc w:val="both"/>
        <w:rPr>
          <w:rFonts w:ascii="Times New Roman" w:hAnsi="Times New Roman" w:cs="Times New Roman"/>
          <w:sz w:val="23"/>
          <w:szCs w:val="23"/>
          <w:lang w:val="ro-RO" w:eastAsia="th-TH" w:bidi="th-TH"/>
        </w:rPr>
      </w:pPr>
      <w:r w:rsidRPr="00D933E1">
        <w:rPr>
          <w:rFonts w:ascii="Times New Roman" w:hAnsi="Times New Roman" w:cs="Times New Roman"/>
          <w:sz w:val="23"/>
          <w:szCs w:val="23"/>
          <w:lang w:val="ro-RO" w:eastAsia="th-TH" w:bidi="th-TH"/>
        </w:rPr>
        <w:tab/>
        <w:t>- Echipare tehnico-edilitară: conform planselor: Reglementari tehnico-edilitare – Plansa nr. Ed2 si Propunere alimentare cu energie electrica – Plansa ne. IE – 01a; pentru investiţia propusă se vor asigura toate utilităţile necesare funcţionării acesteia, respectându-se condiţiile impuse prin Avizul pentru reţele existente nr. 101/26.02.2020.</w:t>
      </w:r>
    </w:p>
    <w:p w:rsidR="00DD16D6" w:rsidRPr="001D6CDE" w:rsidRDefault="00DD16D6" w:rsidP="001058F9">
      <w:pPr>
        <w:widowControl w:val="0"/>
        <w:ind w:firstLine="720"/>
        <w:jc w:val="both"/>
        <w:rPr>
          <w:rFonts w:ascii="Times New Roman" w:hAnsi="Times New Roman" w:cs="Times New Roman"/>
          <w:sz w:val="23"/>
          <w:szCs w:val="23"/>
          <w:lang w:val="ro-RO" w:eastAsia="th-TH" w:bidi="th-TH"/>
        </w:rPr>
      </w:pPr>
      <w:r w:rsidRPr="001D6CDE">
        <w:rPr>
          <w:rFonts w:ascii="Times New Roman" w:hAnsi="Times New Roman" w:cs="Times New Roman"/>
          <w:sz w:val="23"/>
          <w:szCs w:val="23"/>
          <w:lang w:val="ro-RO" w:eastAsia="th-TH" w:bidi="th-TH"/>
        </w:rPr>
        <w:t>La eliberarea Autorizaţiei de Construire se vor respecta toate condiţiile impuse prin avizele eliberate de deţinătorii de reţele şi utilităţi publice, care se vor realiza pe cheltuiala beneficiarului.</w:t>
      </w:r>
    </w:p>
    <w:p w:rsidR="00C95317" w:rsidRPr="004A247B" w:rsidRDefault="0050787F" w:rsidP="001058F9">
      <w:pPr>
        <w:contextualSpacing/>
        <w:jc w:val="both"/>
        <w:outlineLvl w:val="0"/>
        <w:rPr>
          <w:rFonts w:ascii="Times New Roman" w:hAnsi="Times New Roman" w:cs="Times New Roman"/>
          <w:color w:val="FF0000"/>
        </w:rPr>
      </w:pPr>
      <w:r w:rsidRPr="004A247B">
        <w:rPr>
          <w:rFonts w:ascii="Times New Roman" w:hAnsi="Times New Roman" w:cs="Times New Roman"/>
          <w:color w:val="FF0000"/>
        </w:rPr>
        <w:tab/>
      </w:r>
    </w:p>
    <w:p w:rsidR="001F53E5" w:rsidRPr="00D933E1" w:rsidRDefault="00B551D2" w:rsidP="001058F9">
      <w:pPr>
        <w:ind w:firstLine="720"/>
        <w:contextualSpacing/>
        <w:jc w:val="both"/>
        <w:outlineLvl w:val="0"/>
        <w:rPr>
          <w:rFonts w:ascii="Times New Roman" w:hAnsi="Times New Roman" w:cs="Times New Roman"/>
          <w:color w:val="auto"/>
        </w:rPr>
      </w:pPr>
      <w:r w:rsidRPr="00D933E1">
        <w:rPr>
          <w:rFonts w:ascii="Times New Roman" w:hAnsi="Times New Roman" w:cs="Times New Roman"/>
          <w:color w:val="auto"/>
        </w:rPr>
        <w:lastRenderedPageBreak/>
        <w:t>3</w:t>
      </w:r>
      <w:r w:rsidR="00EC5C4E" w:rsidRPr="00D933E1">
        <w:rPr>
          <w:rFonts w:ascii="Times New Roman" w:hAnsi="Times New Roman" w:cs="Times New Roman"/>
          <w:color w:val="auto"/>
        </w:rPr>
        <w:t xml:space="preserve">. Prezentul Planul Urbanistic Zonal </w:t>
      </w:r>
      <w:r w:rsidR="0031463D" w:rsidRPr="00D933E1">
        <w:rPr>
          <w:rFonts w:ascii="Times New Roman" w:hAnsi="Times New Roman" w:cs="Times New Roman"/>
          <w:color w:val="auto"/>
        </w:rPr>
        <w:t>-</w:t>
      </w:r>
      <w:r w:rsidR="00CB21AC" w:rsidRPr="00D933E1">
        <w:rPr>
          <w:rFonts w:ascii="Times New Roman" w:hAnsi="Times New Roman" w:cs="Times New Roman"/>
          <w:color w:val="auto"/>
        </w:rPr>
        <w:t>“</w:t>
      </w:r>
      <w:r w:rsidR="00CB21AC" w:rsidRPr="00D933E1">
        <w:rPr>
          <w:rFonts w:ascii="Times New Roman" w:hAnsi="Times New Roman" w:cs="Times New Roman"/>
          <w:color w:val="auto"/>
          <w:lang w:val="ro-RO"/>
        </w:rPr>
        <w:t>PUZ ILSA II - ZONA MIXTA – LOCUINTE COLECTIVE, SPATIU EXPOZITIONAL, SERVICII, BIROURI SI PARCAJE</w:t>
      </w:r>
      <w:r w:rsidR="00CB21AC" w:rsidRPr="00D933E1">
        <w:rPr>
          <w:rFonts w:ascii="Times New Roman" w:hAnsi="Times New Roman" w:cs="Times New Roman"/>
          <w:color w:val="auto"/>
        </w:rPr>
        <w:t xml:space="preserve">”, </w:t>
      </w:r>
      <w:r w:rsidR="00CB21AC" w:rsidRPr="00D933E1">
        <w:rPr>
          <w:rFonts w:ascii="Times New Roman" w:hAnsi="Times New Roman" w:cs="Times New Roman"/>
          <w:color w:val="auto"/>
          <w:sz w:val="23"/>
          <w:szCs w:val="23"/>
          <w:lang w:val="ro-RO"/>
        </w:rPr>
        <w:t>Bd. Take Ionescu, nr. 46B</w:t>
      </w:r>
      <w:r w:rsidR="00CB21AC" w:rsidRPr="00D933E1">
        <w:rPr>
          <w:rFonts w:ascii="Times New Roman" w:hAnsi="Times New Roman" w:cs="Times New Roman"/>
          <w:color w:val="auto"/>
        </w:rPr>
        <w:t>, Timişoara</w:t>
      </w:r>
      <w:r w:rsidR="00EC5C4E" w:rsidRPr="00D933E1">
        <w:rPr>
          <w:rFonts w:ascii="Times New Roman" w:hAnsi="Times New Roman" w:cs="Times New Roman"/>
          <w:color w:val="auto"/>
        </w:rPr>
        <w:t xml:space="preserve">, va avea valabilitate de 3 ani, perioadă în care pot fi demarate investiţiile prevăzute în documentaţie. </w:t>
      </w:r>
    </w:p>
    <w:p w:rsidR="001058F9" w:rsidRPr="00FA5D00" w:rsidRDefault="001058F9" w:rsidP="001058F9">
      <w:pPr>
        <w:ind w:firstLine="720"/>
        <w:jc w:val="both"/>
        <w:rPr>
          <w:rFonts w:ascii="Times New Roman" w:hAnsi="Times New Roman" w:cs="Times New Roman"/>
          <w:color w:val="auto"/>
        </w:rPr>
      </w:pPr>
      <w:r w:rsidRPr="00FA5D00">
        <w:rPr>
          <w:rFonts w:ascii="Times New Roman" w:hAnsi="Times New Roman" w:cs="Times New Roman"/>
          <w:color w:val="auto"/>
        </w:rPr>
        <w:t xml:space="preserve">Terenul reglementat in cadrul documentaţiei Plan Urbanistic Zonal </w:t>
      </w:r>
      <w:r w:rsidRPr="00FA5D00">
        <w:rPr>
          <w:rFonts w:ascii="Times New Roman" w:hAnsi="Times New Roman" w:cs="Times New Roman"/>
          <w:b/>
          <w:color w:val="auto"/>
        </w:rPr>
        <w:t>“</w:t>
      </w:r>
      <w:r w:rsidRPr="00FA5D00">
        <w:rPr>
          <w:rFonts w:ascii="Times New Roman" w:hAnsi="Times New Roman" w:cs="Times New Roman"/>
          <w:b/>
          <w:color w:val="auto"/>
          <w:lang w:val="ro-RO"/>
        </w:rPr>
        <w:t>PUZ ILSA II - ZONA MIXTA – LOCUINTE COLECTIVE, SPATIU EXPOZITIONAL, SERVICII, BIROURI SI PARCAJE</w:t>
      </w:r>
      <w:r w:rsidRPr="00FA5D00">
        <w:rPr>
          <w:rFonts w:ascii="Times New Roman" w:hAnsi="Times New Roman" w:cs="Times New Roman"/>
          <w:b/>
          <w:color w:val="auto"/>
        </w:rPr>
        <w:t xml:space="preserve">”, </w:t>
      </w:r>
      <w:r w:rsidRPr="00FA5D00">
        <w:rPr>
          <w:rFonts w:ascii="Times New Roman" w:hAnsi="Times New Roman" w:cs="Times New Roman"/>
          <w:b/>
          <w:color w:val="auto"/>
          <w:sz w:val="23"/>
          <w:szCs w:val="23"/>
          <w:lang w:val="ro-RO"/>
        </w:rPr>
        <w:t>Bd. Take Ionescu, nr. 46B</w:t>
      </w:r>
      <w:r w:rsidRPr="00FA5D00">
        <w:rPr>
          <w:rFonts w:ascii="Times New Roman" w:hAnsi="Times New Roman" w:cs="Times New Roman"/>
          <w:b/>
          <w:color w:val="auto"/>
        </w:rPr>
        <w:t>, Timişoara</w:t>
      </w:r>
      <w:r w:rsidRPr="00FA5D00">
        <w:rPr>
          <w:rFonts w:ascii="Times New Roman" w:hAnsi="Times New Roman" w:cs="Times New Roman"/>
          <w:color w:val="auto"/>
        </w:rPr>
        <w:t xml:space="preserve">, este  identificat prin: </w:t>
      </w:r>
    </w:p>
    <w:p w:rsidR="001058F9" w:rsidRPr="00882FD5" w:rsidRDefault="001058F9" w:rsidP="001058F9">
      <w:pPr>
        <w:pStyle w:val="ListParagraph"/>
        <w:numPr>
          <w:ilvl w:val="0"/>
          <w:numId w:val="5"/>
        </w:numPr>
        <w:jc w:val="both"/>
        <w:rPr>
          <w:rFonts w:ascii="Times New Roman" w:hAnsi="Times New Roman" w:cs="Times New Roman"/>
          <w:i/>
          <w:color w:val="auto"/>
        </w:rPr>
      </w:pPr>
      <w:r w:rsidRPr="00882FD5">
        <w:rPr>
          <w:rFonts w:ascii="Times New Roman" w:hAnsi="Times New Roman" w:cs="Times New Roman"/>
          <w:b/>
          <w:color w:val="auto"/>
        </w:rPr>
        <w:t>CF nr. 432250 cad 432250</w:t>
      </w:r>
      <w:r w:rsidRPr="00882FD5">
        <w:rPr>
          <w:rFonts w:ascii="Times New Roman" w:hAnsi="Times New Roman" w:cs="Times New Roman"/>
          <w:color w:val="auto"/>
        </w:rPr>
        <w:t xml:space="preserve"> in suprafata de 3.988 mp – categoria de folosinta curti constructii, proprietar TAKE PROJEKT S.R.L., CIF 35002233, drept de superficie ISHO PARKSIDE C S.R.L., CIF 42484577. </w:t>
      </w:r>
    </w:p>
    <w:p w:rsidR="001058F9" w:rsidRPr="00882FD5" w:rsidRDefault="001058F9" w:rsidP="001058F9">
      <w:pPr>
        <w:pStyle w:val="ListParagraph"/>
        <w:ind w:left="360"/>
        <w:jc w:val="both"/>
        <w:rPr>
          <w:rFonts w:ascii="Times New Roman" w:hAnsi="Times New Roman" w:cs="Times New Roman"/>
          <w:i/>
          <w:color w:val="auto"/>
        </w:rPr>
      </w:pPr>
      <w:r w:rsidRPr="00882FD5">
        <w:rPr>
          <w:rFonts w:ascii="Times New Roman" w:hAnsi="Times New Roman" w:cs="Times New Roman"/>
          <w:i/>
          <w:color w:val="auto"/>
        </w:rPr>
        <w:t xml:space="preserve">Punctul de plecare pentru explicații </w:t>
      </w:r>
      <w:proofErr w:type="gramStart"/>
      <w:r w:rsidRPr="00882FD5">
        <w:rPr>
          <w:rFonts w:ascii="Times New Roman" w:hAnsi="Times New Roman" w:cs="Times New Roman"/>
          <w:i/>
          <w:color w:val="auto"/>
        </w:rPr>
        <w:t>este</w:t>
      </w:r>
      <w:proofErr w:type="gramEnd"/>
      <w:r w:rsidRPr="00882FD5">
        <w:rPr>
          <w:rFonts w:ascii="Times New Roman" w:hAnsi="Times New Roman" w:cs="Times New Roman"/>
          <w:i/>
          <w:color w:val="auto"/>
        </w:rPr>
        <w:t xml:space="preserve"> Extrasul de Carte Funciară pentru informare nr. 66090 din 1 aprilie 2020.</w:t>
      </w:r>
    </w:p>
    <w:p w:rsidR="001058F9" w:rsidRPr="00882FD5" w:rsidRDefault="001058F9" w:rsidP="001058F9">
      <w:pPr>
        <w:pStyle w:val="ListParagraph"/>
        <w:ind w:left="360"/>
        <w:jc w:val="both"/>
        <w:rPr>
          <w:rFonts w:ascii="Times New Roman" w:hAnsi="Times New Roman" w:cs="Times New Roman"/>
          <w:i/>
          <w:color w:val="auto"/>
        </w:rPr>
      </w:pPr>
    </w:p>
    <w:p w:rsidR="001058F9" w:rsidRPr="00882FD5" w:rsidRDefault="001058F9" w:rsidP="001058F9">
      <w:pPr>
        <w:pStyle w:val="ListParagraph"/>
        <w:ind w:left="360"/>
        <w:jc w:val="both"/>
        <w:rPr>
          <w:rFonts w:ascii="Times New Roman" w:hAnsi="Times New Roman" w:cs="Times New Roman"/>
          <w:i/>
          <w:color w:val="auto"/>
        </w:rPr>
      </w:pPr>
      <w:r w:rsidRPr="00882FD5">
        <w:rPr>
          <w:rFonts w:ascii="Times New Roman" w:hAnsi="Times New Roman" w:cs="Times New Roman"/>
          <w:i/>
          <w:color w:val="auto"/>
        </w:rPr>
        <w:t>Urmărirea silită imobiliară în dosarul 1252/EX/2014 înscrisă sub C9 și urmărirea silită imobiliară în dosarul 1659/EX/2014 înscrisă sub C10 înscrise în favoarea B.E.J.A. Dragomir Daniel si Stapanov Voislav au fost radiate în baza încheierii nr. 70722/14.04.2020.</w:t>
      </w:r>
    </w:p>
    <w:p w:rsidR="001058F9" w:rsidRPr="00882FD5" w:rsidRDefault="001058F9" w:rsidP="001058F9">
      <w:pPr>
        <w:pStyle w:val="ListParagraph"/>
        <w:ind w:left="360"/>
        <w:jc w:val="both"/>
        <w:rPr>
          <w:rFonts w:ascii="Times New Roman" w:hAnsi="Times New Roman" w:cs="Times New Roman"/>
          <w:i/>
          <w:color w:val="auto"/>
        </w:rPr>
      </w:pPr>
      <w:proofErr w:type="gramStart"/>
      <w:r w:rsidRPr="00882FD5">
        <w:rPr>
          <w:rFonts w:ascii="Times New Roman" w:hAnsi="Times New Roman" w:cs="Times New Roman"/>
          <w:i/>
          <w:color w:val="auto"/>
        </w:rPr>
        <w:t>Sechestrul asigurator în baza ordonanței din 10.03.2020 privind dosarul penal nr.</w:t>
      </w:r>
      <w:proofErr w:type="gramEnd"/>
      <w:r w:rsidRPr="00882FD5">
        <w:rPr>
          <w:rFonts w:ascii="Times New Roman" w:hAnsi="Times New Roman" w:cs="Times New Roman"/>
          <w:i/>
          <w:color w:val="auto"/>
        </w:rPr>
        <w:t xml:space="preserve"> </w:t>
      </w:r>
      <w:proofErr w:type="gramStart"/>
      <w:r w:rsidRPr="00882FD5">
        <w:rPr>
          <w:rFonts w:ascii="Times New Roman" w:hAnsi="Times New Roman" w:cs="Times New Roman"/>
          <w:i/>
          <w:color w:val="auto"/>
        </w:rPr>
        <w:t>63/P/2018 al Parchetului de pe lângă Înalta Curte de Casație și Justiție – Direcția Națională Anticorupție („Sechestrul DNA”), înscris la sarcini sub C25, a fost radiat în baza Încheierii nr.</w:t>
      </w:r>
      <w:proofErr w:type="gramEnd"/>
      <w:r w:rsidRPr="00882FD5">
        <w:rPr>
          <w:rFonts w:ascii="Times New Roman" w:hAnsi="Times New Roman" w:cs="Times New Roman"/>
          <w:i/>
          <w:color w:val="auto"/>
        </w:rPr>
        <w:t xml:space="preserve"> </w:t>
      </w:r>
      <w:proofErr w:type="gramStart"/>
      <w:r w:rsidRPr="00882FD5">
        <w:rPr>
          <w:rFonts w:ascii="Times New Roman" w:hAnsi="Times New Roman" w:cs="Times New Roman"/>
          <w:i/>
          <w:color w:val="auto"/>
        </w:rPr>
        <w:t>100711 / 10.06.2020.</w:t>
      </w:r>
      <w:proofErr w:type="gramEnd"/>
    </w:p>
    <w:p w:rsidR="001058F9" w:rsidRPr="00882FD5" w:rsidRDefault="001058F9" w:rsidP="001058F9">
      <w:pPr>
        <w:pStyle w:val="ListParagraph"/>
        <w:ind w:left="360"/>
        <w:jc w:val="both"/>
        <w:rPr>
          <w:rFonts w:ascii="Times New Roman" w:hAnsi="Times New Roman" w:cs="Times New Roman"/>
          <w:i/>
          <w:color w:val="auto"/>
        </w:rPr>
      </w:pPr>
      <w:r w:rsidRPr="00882FD5">
        <w:rPr>
          <w:rFonts w:ascii="Times New Roman" w:hAnsi="Times New Roman" w:cs="Times New Roman"/>
          <w:i/>
          <w:color w:val="auto"/>
        </w:rPr>
        <w:t xml:space="preserve">Sechestrul penal dispus prin sentința 2858/F in dosarul 28726/3/2006 al Tribunalului București, înscris la sarcini sub C12, a fost radiat în baza Încheierii nr. </w:t>
      </w:r>
      <w:proofErr w:type="gramStart"/>
      <w:r w:rsidRPr="00882FD5">
        <w:rPr>
          <w:rFonts w:ascii="Times New Roman" w:hAnsi="Times New Roman" w:cs="Times New Roman"/>
          <w:i/>
          <w:color w:val="auto"/>
        </w:rPr>
        <w:t>109559 / 17.06.2020.</w:t>
      </w:r>
      <w:proofErr w:type="gramEnd"/>
    </w:p>
    <w:p w:rsidR="001058F9" w:rsidRPr="00882FD5" w:rsidRDefault="001058F9" w:rsidP="001058F9">
      <w:pPr>
        <w:pStyle w:val="ListParagraph"/>
        <w:ind w:left="360"/>
        <w:jc w:val="both"/>
        <w:rPr>
          <w:rFonts w:ascii="Times New Roman" w:hAnsi="Times New Roman" w:cs="Times New Roman"/>
          <w:i/>
          <w:color w:val="auto"/>
        </w:rPr>
      </w:pPr>
      <w:r w:rsidRPr="00882FD5">
        <w:rPr>
          <w:rFonts w:ascii="Times New Roman" w:hAnsi="Times New Roman" w:cs="Times New Roman"/>
          <w:i/>
          <w:color w:val="auto"/>
        </w:rPr>
        <w:t xml:space="preserve">În urma preluării imobilului de către Take Project SRL în contul creanței în cadrul procedurii insolvenței Tender SA, așa cum reiese din încheierea nr. 126328/06.07.2020, se radiază notarea B10, interdicțiile de sub B 3, 5, 6, 7, 8 și sarcinile de sub C2, 3, 4, 5, 6, 7, 22.  Sarcina notată sub C22 se referă la ipoteca legală instituită de către ANAF DGRFP Timișoara AJFP Timiș în baza procesului verbal nr. </w:t>
      </w:r>
      <w:proofErr w:type="gramStart"/>
      <w:r w:rsidRPr="00882FD5">
        <w:rPr>
          <w:rFonts w:ascii="Times New Roman" w:hAnsi="Times New Roman" w:cs="Times New Roman"/>
          <w:i/>
          <w:color w:val="auto"/>
        </w:rPr>
        <w:t>131 / 07.11.2018 („Ipoteca Legală”).</w:t>
      </w:r>
      <w:proofErr w:type="gramEnd"/>
    </w:p>
    <w:p w:rsidR="001058F9" w:rsidRPr="00882FD5" w:rsidRDefault="001058F9" w:rsidP="001058F9">
      <w:pPr>
        <w:pStyle w:val="ListParagraph"/>
        <w:ind w:left="360"/>
        <w:jc w:val="both"/>
        <w:rPr>
          <w:rFonts w:ascii="Times New Roman" w:hAnsi="Times New Roman" w:cs="Times New Roman"/>
          <w:i/>
          <w:color w:val="auto"/>
        </w:rPr>
      </w:pPr>
      <w:proofErr w:type="gramStart"/>
      <w:r w:rsidRPr="00882FD5">
        <w:rPr>
          <w:rFonts w:ascii="Times New Roman" w:hAnsi="Times New Roman" w:cs="Times New Roman"/>
          <w:i/>
          <w:color w:val="auto"/>
        </w:rPr>
        <w:t>La poziția B11 și C23 sunt înscrise respingerile de către OCPI a cererilor de reexaminare formulate de către Take Project SRL și Tender SA împotriva încheierii nr.</w:t>
      </w:r>
      <w:proofErr w:type="gramEnd"/>
      <w:r w:rsidRPr="00882FD5">
        <w:rPr>
          <w:rFonts w:ascii="Times New Roman" w:hAnsi="Times New Roman" w:cs="Times New Roman"/>
          <w:i/>
          <w:color w:val="auto"/>
        </w:rPr>
        <w:t xml:space="preserve"> 242155/2018, prin care s-</w:t>
      </w:r>
      <w:proofErr w:type="gramStart"/>
      <w:r w:rsidRPr="00882FD5">
        <w:rPr>
          <w:rFonts w:ascii="Times New Roman" w:hAnsi="Times New Roman" w:cs="Times New Roman"/>
          <w:i/>
          <w:color w:val="auto"/>
        </w:rPr>
        <w:t>a</w:t>
      </w:r>
      <w:proofErr w:type="gramEnd"/>
      <w:r w:rsidRPr="00882FD5">
        <w:rPr>
          <w:rFonts w:ascii="Times New Roman" w:hAnsi="Times New Roman" w:cs="Times New Roman"/>
          <w:i/>
          <w:color w:val="auto"/>
        </w:rPr>
        <w:t xml:space="preserve"> instituit Ipoteca Legală.  Așa cum am arătat mai sus, înscrierea împotriva căreia a fost formulată cererea de reexaminare a fost radiată deja din cartea funciară. </w:t>
      </w:r>
    </w:p>
    <w:p w:rsidR="001058F9" w:rsidRPr="00882FD5" w:rsidRDefault="001058F9" w:rsidP="001058F9">
      <w:pPr>
        <w:pStyle w:val="ListParagraph"/>
        <w:ind w:left="360"/>
        <w:jc w:val="both"/>
        <w:rPr>
          <w:rFonts w:ascii="Times New Roman" w:hAnsi="Times New Roman" w:cs="Times New Roman"/>
          <w:i/>
          <w:color w:val="auto"/>
        </w:rPr>
      </w:pPr>
      <w:r w:rsidRPr="00882FD5">
        <w:rPr>
          <w:rFonts w:ascii="Times New Roman" w:hAnsi="Times New Roman" w:cs="Times New Roman"/>
          <w:i/>
          <w:color w:val="auto"/>
        </w:rPr>
        <w:t xml:space="preserve">Situația la zi </w:t>
      </w:r>
      <w:proofErr w:type="gramStart"/>
      <w:r w:rsidRPr="00882FD5">
        <w:rPr>
          <w:rFonts w:ascii="Times New Roman" w:hAnsi="Times New Roman" w:cs="Times New Roman"/>
          <w:i/>
          <w:color w:val="auto"/>
        </w:rPr>
        <w:t>este</w:t>
      </w:r>
      <w:proofErr w:type="gramEnd"/>
      <w:r w:rsidRPr="00882FD5">
        <w:rPr>
          <w:rFonts w:ascii="Times New Roman" w:hAnsi="Times New Roman" w:cs="Times New Roman"/>
          <w:i/>
          <w:color w:val="auto"/>
        </w:rPr>
        <w:t xml:space="preserve"> evidențiată în Extrasul de Carte Funciară pentru informare nr. 126328 din 06 iulie 2020.</w:t>
      </w:r>
    </w:p>
    <w:p w:rsidR="001058F9" w:rsidRPr="00EA5B46" w:rsidRDefault="001058F9" w:rsidP="001058F9">
      <w:pPr>
        <w:pStyle w:val="ListParagraph"/>
        <w:ind w:left="360"/>
        <w:jc w:val="both"/>
        <w:rPr>
          <w:rFonts w:ascii="Times New Roman" w:hAnsi="Times New Roman" w:cs="Times New Roman"/>
          <w:color w:val="auto"/>
        </w:rPr>
      </w:pPr>
    </w:p>
    <w:p w:rsidR="001058F9" w:rsidRDefault="001058F9" w:rsidP="001058F9">
      <w:pPr>
        <w:pStyle w:val="ListParagraph"/>
        <w:numPr>
          <w:ilvl w:val="0"/>
          <w:numId w:val="5"/>
        </w:numPr>
        <w:jc w:val="both"/>
        <w:rPr>
          <w:rFonts w:ascii="Times New Roman" w:hAnsi="Times New Roman" w:cs="Times New Roman"/>
          <w:color w:val="auto"/>
        </w:rPr>
      </w:pPr>
      <w:r w:rsidRPr="00EA5B46">
        <w:rPr>
          <w:rFonts w:ascii="Times New Roman" w:hAnsi="Times New Roman" w:cs="Times New Roman"/>
          <w:b/>
          <w:color w:val="auto"/>
        </w:rPr>
        <w:t>CF nr. 432251 cad 432251</w:t>
      </w:r>
      <w:r w:rsidRPr="00EA5B46">
        <w:rPr>
          <w:rFonts w:ascii="Times New Roman" w:hAnsi="Times New Roman" w:cs="Times New Roman"/>
          <w:color w:val="auto"/>
        </w:rPr>
        <w:t xml:space="preserve">  in suprafata de 3.003 mp – categoria de folosinta curti constructii, proprietar TAKE PROJEKT S.R.L., CIF 35002233, drept de superficie ISHO PARKSIDE C S.R.L., CIF 42484577;</w:t>
      </w:r>
    </w:p>
    <w:p w:rsidR="001058F9" w:rsidRPr="001058F9" w:rsidRDefault="001058F9" w:rsidP="001058F9">
      <w:pPr>
        <w:pStyle w:val="ListParagraph"/>
        <w:ind w:left="360"/>
        <w:jc w:val="both"/>
        <w:rPr>
          <w:rFonts w:ascii="Times New Roman" w:hAnsi="Times New Roman" w:cs="Times New Roman"/>
          <w:i/>
          <w:color w:val="auto"/>
        </w:rPr>
      </w:pPr>
      <w:r w:rsidRPr="001058F9">
        <w:rPr>
          <w:rFonts w:ascii="Times New Roman" w:hAnsi="Times New Roman" w:cs="Times New Roman"/>
          <w:i/>
          <w:color w:val="auto"/>
        </w:rPr>
        <w:t xml:space="preserve">Punctul de plecare pentru explicații </w:t>
      </w:r>
      <w:proofErr w:type="gramStart"/>
      <w:r w:rsidRPr="001058F9">
        <w:rPr>
          <w:rFonts w:ascii="Times New Roman" w:hAnsi="Times New Roman" w:cs="Times New Roman"/>
          <w:i/>
          <w:color w:val="auto"/>
        </w:rPr>
        <w:t>este</w:t>
      </w:r>
      <w:proofErr w:type="gramEnd"/>
      <w:r w:rsidRPr="001058F9">
        <w:rPr>
          <w:rFonts w:ascii="Times New Roman" w:hAnsi="Times New Roman" w:cs="Times New Roman"/>
          <w:i/>
          <w:color w:val="auto"/>
        </w:rPr>
        <w:t xml:space="preserve"> Extrasul de Carte Funciară pentru informare nr. 66094 din 1 aprilie 2020.</w:t>
      </w:r>
    </w:p>
    <w:p w:rsidR="001058F9" w:rsidRPr="001058F9" w:rsidRDefault="001058F9" w:rsidP="001058F9">
      <w:pPr>
        <w:pStyle w:val="ListParagraph"/>
        <w:ind w:left="360"/>
        <w:jc w:val="both"/>
        <w:rPr>
          <w:rFonts w:ascii="Times New Roman" w:hAnsi="Times New Roman" w:cs="Times New Roman"/>
          <w:i/>
          <w:color w:val="auto"/>
        </w:rPr>
      </w:pPr>
      <w:r w:rsidRPr="001058F9">
        <w:rPr>
          <w:rFonts w:ascii="Times New Roman" w:hAnsi="Times New Roman" w:cs="Times New Roman"/>
          <w:i/>
          <w:color w:val="auto"/>
        </w:rPr>
        <w:lastRenderedPageBreak/>
        <w:t>Urmărirea silită imobiliară în dosarul 1252/EX/2014 înscrisă sub C9 și urmărirea silită imobiliară în dosarul 1659/EX/2014 înscrisă sub C10 înscrise în favoarea B.E.J.A. Dragomir Daniel si Stapanov Voislav au fost radiate în baza încheierii nr. 70729/14.04.2020.</w:t>
      </w:r>
    </w:p>
    <w:p w:rsidR="001058F9" w:rsidRPr="001058F9" w:rsidRDefault="001058F9" w:rsidP="001058F9">
      <w:pPr>
        <w:pStyle w:val="ListParagraph"/>
        <w:ind w:left="360"/>
        <w:jc w:val="both"/>
        <w:rPr>
          <w:rFonts w:ascii="Times New Roman" w:hAnsi="Times New Roman" w:cs="Times New Roman"/>
          <w:i/>
          <w:color w:val="auto"/>
        </w:rPr>
      </w:pPr>
      <w:proofErr w:type="gramStart"/>
      <w:r w:rsidRPr="001058F9">
        <w:rPr>
          <w:rFonts w:ascii="Times New Roman" w:hAnsi="Times New Roman" w:cs="Times New Roman"/>
          <w:i/>
          <w:color w:val="auto"/>
        </w:rPr>
        <w:t>Sechestrul asigurator în baza ordonanței din 10.03.2020 privind dosarul penal nr.</w:t>
      </w:r>
      <w:proofErr w:type="gramEnd"/>
      <w:r w:rsidRPr="001058F9">
        <w:rPr>
          <w:rFonts w:ascii="Times New Roman" w:hAnsi="Times New Roman" w:cs="Times New Roman"/>
          <w:i/>
          <w:color w:val="auto"/>
        </w:rPr>
        <w:t xml:space="preserve"> </w:t>
      </w:r>
      <w:proofErr w:type="gramStart"/>
      <w:r w:rsidRPr="001058F9">
        <w:rPr>
          <w:rFonts w:ascii="Times New Roman" w:hAnsi="Times New Roman" w:cs="Times New Roman"/>
          <w:i/>
          <w:color w:val="auto"/>
        </w:rPr>
        <w:t>63/P/2018 al Parchetului de pe lângă Înalta Curte de Casație și Justiție – Direcția Națională Anticorupție („Sechestrul DNA”), înscris la sarcini sub C26, a fost radiat în baza Încheierii nr.</w:t>
      </w:r>
      <w:proofErr w:type="gramEnd"/>
      <w:r w:rsidRPr="001058F9">
        <w:rPr>
          <w:rFonts w:ascii="Times New Roman" w:hAnsi="Times New Roman" w:cs="Times New Roman"/>
          <w:i/>
          <w:color w:val="auto"/>
        </w:rPr>
        <w:t xml:space="preserve"> </w:t>
      </w:r>
      <w:proofErr w:type="gramStart"/>
      <w:r w:rsidRPr="001058F9">
        <w:rPr>
          <w:rFonts w:ascii="Times New Roman" w:hAnsi="Times New Roman" w:cs="Times New Roman"/>
          <w:i/>
          <w:color w:val="auto"/>
        </w:rPr>
        <w:t>100773 / 10.06.2020.</w:t>
      </w:r>
      <w:proofErr w:type="gramEnd"/>
    </w:p>
    <w:p w:rsidR="001058F9" w:rsidRPr="001058F9" w:rsidRDefault="001058F9" w:rsidP="001058F9">
      <w:pPr>
        <w:pStyle w:val="ListParagraph"/>
        <w:ind w:left="360"/>
        <w:jc w:val="both"/>
        <w:rPr>
          <w:rFonts w:ascii="Times New Roman" w:hAnsi="Times New Roman" w:cs="Times New Roman"/>
          <w:i/>
          <w:color w:val="auto"/>
        </w:rPr>
      </w:pPr>
    </w:p>
    <w:p w:rsidR="001058F9" w:rsidRPr="001058F9" w:rsidRDefault="001058F9" w:rsidP="001058F9">
      <w:pPr>
        <w:pStyle w:val="ListParagraph"/>
        <w:ind w:left="360"/>
        <w:jc w:val="both"/>
        <w:rPr>
          <w:rFonts w:ascii="Times New Roman" w:hAnsi="Times New Roman" w:cs="Times New Roman"/>
          <w:i/>
          <w:color w:val="auto"/>
        </w:rPr>
      </w:pPr>
      <w:r w:rsidRPr="001058F9">
        <w:rPr>
          <w:rFonts w:ascii="Times New Roman" w:hAnsi="Times New Roman" w:cs="Times New Roman"/>
          <w:i/>
          <w:color w:val="auto"/>
        </w:rPr>
        <w:t xml:space="preserve">La poziția C27 </w:t>
      </w:r>
      <w:proofErr w:type="gramStart"/>
      <w:r w:rsidRPr="001058F9">
        <w:rPr>
          <w:rFonts w:ascii="Times New Roman" w:hAnsi="Times New Roman" w:cs="Times New Roman"/>
          <w:i/>
          <w:color w:val="auto"/>
        </w:rPr>
        <w:t>este</w:t>
      </w:r>
      <w:proofErr w:type="gramEnd"/>
      <w:r w:rsidRPr="001058F9">
        <w:rPr>
          <w:rFonts w:ascii="Times New Roman" w:hAnsi="Times New Roman" w:cs="Times New Roman"/>
          <w:i/>
          <w:color w:val="auto"/>
        </w:rPr>
        <w:t xml:space="preserve"> înscrisă respingerea de către OCPI a cererii de reexaminare formulată de către Take Project SRL și împotriva încheierii nr. 58963/13.03.2020, prin care s-</w:t>
      </w:r>
      <w:proofErr w:type="gramStart"/>
      <w:r w:rsidRPr="001058F9">
        <w:rPr>
          <w:rFonts w:ascii="Times New Roman" w:hAnsi="Times New Roman" w:cs="Times New Roman"/>
          <w:i/>
          <w:color w:val="auto"/>
        </w:rPr>
        <w:t>a</w:t>
      </w:r>
      <w:proofErr w:type="gramEnd"/>
      <w:r w:rsidRPr="001058F9">
        <w:rPr>
          <w:rFonts w:ascii="Times New Roman" w:hAnsi="Times New Roman" w:cs="Times New Roman"/>
          <w:i/>
          <w:color w:val="auto"/>
        </w:rPr>
        <w:t xml:space="preserve"> instituit Sechestrul DNA (C26). Așa cum am arătat mai sus, înscrierea împotriva căreia a fost formulată cererea de reexaminare a fost radiată deja din cartea funciară.</w:t>
      </w:r>
    </w:p>
    <w:p w:rsidR="001058F9" w:rsidRPr="001058F9" w:rsidRDefault="001058F9" w:rsidP="001058F9">
      <w:pPr>
        <w:pStyle w:val="ListParagraph"/>
        <w:ind w:left="360"/>
        <w:jc w:val="both"/>
        <w:rPr>
          <w:rFonts w:ascii="Times New Roman" w:hAnsi="Times New Roman" w:cs="Times New Roman"/>
          <w:i/>
          <w:color w:val="auto"/>
        </w:rPr>
      </w:pPr>
      <w:r w:rsidRPr="001058F9">
        <w:rPr>
          <w:rFonts w:ascii="Times New Roman" w:hAnsi="Times New Roman" w:cs="Times New Roman"/>
          <w:i/>
          <w:color w:val="auto"/>
        </w:rPr>
        <w:t xml:space="preserve">Sechestrul penal dispus prin sentința 2858/F in dosarul 28726/3/2006 al Tribunalului București, înscris la sarcini sub C12, a fost radiat în baza Încheierii nr. </w:t>
      </w:r>
      <w:proofErr w:type="gramStart"/>
      <w:r w:rsidRPr="001058F9">
        <w:rPr>
          <w:rFonts w:ascii="Times New Roman" w:hAnsi="Times New Roman" w:cs="Times New Roman"/>
          <w:i/>
          <w:color w:val="auto"/>
        </w:rPr>
        <w:t>109539/ 17.06.2020.</w:t>
      </w:r>
      <w:proofErr w:type="gramEnd"/>
    </w:p>
    <w:p w:rsidR="001058F9" w:rsidRPr="001058F9" w:rsidRDefault="001058F9" w:rsidP="001058F9">
      <w:pPr>
        <w:pStyle w:val="ListParagraph"/>
        <w:ind w:left="360"/>
        <w:jc w:val="both"/>
        <w:rPr>
          <w:rFonts w:ascii="Times New Roman" w:hAnsi="Times New Roman" w:cs="Times New Roman"/>
          <w:i/>
          <w:color w:val="auto"/>
        </w:rPr>
      </w:pPr>
      <w:r w:rsidRPr="001058F9">
        <w:rPr>
          <w:rFonts w:ascii="Times New Roman" w:hAnsi="Times New Roman" w:cs="Times New Roman"/>
          <w:i/>
          <w:color w:val="auto"/>
        </w:rPr>
        <w:t xml:space="preserve">În urma preluării imobilului de către Take Project SRL în contul creanței în cadrul procedurii insolvenței Tender SA, așa cum reiese din încheierea nr. 126329/06.07.2020, se radiază notarea B9, interdicțiile de sub B 3, 5, 6, 7, 8 și sarcinile de sub C2, 3, 4, 5, 6, 7, 22.  Sarcina notată sub C22 se referă la ipoteca legală instituită de către ANAF DGRFP Timișoara AJFP Timiș în baza procesului verbal nr. </w:t>
      </w:r>
      <w:proofErr w:type="gramStart"/>
      <w:r w:rsidRPr="001058F9">
        <w:rPr>
          <w:rFonts w:ascii="Times New Roman" w:hAnsi="Times New Roman" w:cs="Times New Roman"/>
          <w:i/>
          <w:color w:val="auto"/>
        </w:rPr>
        <w:t>131 / 07.11.2018 („Ipoteca Legală”).</w:t>
      </w:r>
      <w:proofErr w:type="gramEnd"/>
    </w:p>
    <w:p w:rsidR="001058F9" w:rsidRPr="001058F9" w:rsidRDefault="001058F9" w:rsidP="001058F9">
      <w:pPr>
        <w:pStyle w:val="ListParagraph"/>
        <w:ind w:left="360"/>
        <w:jc w:val="both"/>
        <w:rPr>
          <w:rFonts w:ascii="Times New Roman" w:hAnsi="Times New Roman" w:cs="Times New Roman"/>
          <w:i/>
          <w:color w:val="auto"/>
        </w:rPr>
      </w:pPr>
      <w:r w:rsidRPr="001058F9">
        <w:rPr>
          <w:rFonts w:ascii="Times New Roman" w:hAnsi="Times New Roman" w:cs="Times New Roman"/>
          <w:i/>
          <w:color w:val="auto"/>
        </w:rPr>
        <w:t xml:space="preserve">La poziția C24 </w:t>
      </w:r>
      <w:proofErr w:type="gramStart"/>
      <w:r w:rsidRPr="001058F9">
        <w:rPr>
          <w:rFonts w:ascii="Times New Roman" w:hAnsi="Times New Roman" w:cs="Times New Roman"/>
          <w:i/>
          <w:color w:val="auto"/>
        </w:rPr>
        <w:t>este</w:t>
      </w:r>
      <w:proofErr w:type="gramEnd"/>
      <w:r w:rsidRPr="001058F9">
        <w:rPr>
          <w:rFonts w:ascii="Times New Roman" w:hAnsi="Times New Roman" w:cs="Times New Roman"/>
          <w:i/>
          <w:color w:val="auto"/>
        </w:rPr>
        <w:t xml:space="preserve"> înscrisă respingerrea de către OCPI a cererii de reexaminare formulată de către Take Project SRL împotriva încheierii nr. 242123/2018, prin care s-</w:t>
      </w:r>
      <w:proofErr w:type="gramStart"/>
      <w:r w:rsidRPr="001058F9">
        <w:rPr>
          <w:rFonts w:ascii="Times New Roman" w:hAnsi="Times New Roman" w:cs="Times New Roman"/>
          <w:i/>
          <w:color w:val="auto"/>
        </w:rPr>
        <w:t>a</w:t>
      </w:r>
      <w:proofErr w:type="gramEnd"/>
      <w:r w:rsidRPr="001058F9">
        <w:rPr>
          <w:rFonts w:ascii="Times New Roman" w:hAnsi="Times New Roman" w:cs="Times New Roman"/>
          <w:i/>
          <w:color w:val="auto"/>
        </w:rPr>
        <w:t xml:space="preserve"> instituit Ipoteca Legală.  Așa cum am arătat mai sus, înscrierea împotriva căreia a fost formulată cererea de reexaminare a fost radiată deja din cartea funciară.</w:t>
      </w:r>
    </w:p>
    <w:p w:rsidR="001058F9" w:rsidRPr="001058F9" w:rsidRDefault="001058F9" w:rsidP="001058F9">
      <w:pPr>
        <w:pStyle w:val="ListParagraph"/>
        <w:ind w:left="360"/>
        <w:jc w:val="both"/>
        <w:rPr>
          <w:rFonts w:ascii="Times New Roman" w:hAnsi="Times New Roman" w:cs="Times New Roman"/>
          <w:i/>
          <w:color w:val="auto"/>
        </w:rPr>
      </w:pPr>
      <w:r w:rsidRPr="001058F9">
        <w:rPr>
          <w:rFonts w:ascii="Times New Roman" w:hAnsi="Times New Roman" w:cs="Times New Roman"/>
          <w:i/>
          <w:color w:val="auto"/>
        </w:rPr>
        <w:t xml:space="preserve">Situația la zi </w:t>
      </w:r>
      <w:proofErr w:type="gramStart"/>
      <w:r w:rsidRPr="001058F9">
        <w:rPr>
          <w:rFonts w:ascii="Times New Roman" w:hAnsi="Times New Roman" w:cs="Times New Roman"/>
          <w:i/>
          <w:color w:val="auto"/>
        </w:rPr>
        <w:t>este</w:t>
      </w:r>
      <w:proofErr w:type="gramEnd"/>
      <w:r w:rsidRPr="001058F9">
        <w:rPr>
          <w:rFonts w:ascii="Times New Roman" w:hAnsi="Times New Roman" w:cs="Times New Roman"/>
          <w:i/>
          <w:color w:val="auto"/>
        </w:rPr>
        <w:t xml:space="preserve"> evidențiată în Extrasul de Carte Funciară pentru informare nr. 126329 din 06 iulie 2020.</w:t>
      </w:r>
    </w:p>
    <w:p w:rsidR="001058F9" w:rsidRPr="00EA5B46" w:rsidRDefault="001058F9" w:rsidP="001058F9">
      <w:pPr>
        <w:pStyle w:val="ListParagraph"/>
        <w:ind w:left="360"/>
        <w:jc w:val="both"/>
        <w:rPr>
          <w:rFonts w:ascii="Times New Roman" w:hAnsi="Times New Roman" w:cs="Times New Roman"/>
          <w:color w:val="auto"/>
        </w:rPr>
      </w:pPr>
    </w:p>
    <w:p w:rsidR="001058F9" w:rsidRPr="001058F9" w:rsidRDefault="001058F9" w:rsidP="001058F9">
      <w:pPr>
        <w:pStyle w:val="ListParagraph"/>
        <w:numPr>
          <w:ilvl w:val="0"/>
          <w:numId w:val="5"/>
        </w:numPr>
        <w:jc w:val="both"/>
        <w:rPr>
          <w:rFonts w:ascii="Times New Roman" w:hAnsi="Times New Roman" w:cs="Times New Roman"/>
          <w:color w:val="FF0000"/>
        </w:rPr>
      </w:pPr>
      <w:r w:rsidRPr="00EA5B46">
        <w:rPr>
          <w:rFonts w:ascii="Times New Roman" w:hAnsi="Times New Roman" w:cs="Times New Roman"/>
          <w:b/>
          <w:color w:val="auto"/>
        </w:rPr>
        <w:t>CF nr. 432252 cad 432252</w:t>
      </w:r>
      <w:r w:rsidRPr="00EA5B46">
        <w:rPr>
          <w:rFonts w:ascii="Times New Roman" w:hAnsi="Times New Roman" w:cs="Times New Roman"/>
          <w:color w:val="auto"/>
        </w:rPr>
        <w:t xml:space="preserve"> in suprafata de 4.101 mp – categoria de folosinta curti constructii, proprietar</w:t>
      </w:r>
      <w:r w:rsidRPr="00EA5B46">
        <w:rPr>
          <w:rFonts w:ascii="Times New Roman" w:hAnsi="Times New Roman" w:cs="Times New Roman"/>
          <w:color w:val="FF0000"/>
        </w:rPr>
        <w:t xml:space="preserve"> </w:t>
      </w:r>
      <w:r w:rsidRPr="00EA5B46">
        <w:rPr>
          <w:rFonts w:ascii="Times New Roman" w:hAnsi="Times New Roman" w:cs="Times New Roman"/>
          <w:color w:val="auto"/>
        </w:rPr>
        <w:t>proprietar TAKE PROJEKT S.R.L., CIF 35002233, drept de superficie ISHO PARKSIDE C S.R.L., CIF 42484577</w:t>
      </w:r>
      <w:r>
        <w:rPr>
          <w:rFonts w:ascii="Times New Roman" w:hAnsi="Times New Roman" w:cs="Times New Roman"/>
          <w:color w:val="auto"/>
        </w:rPr>
        <w:t>;</w:t>
      </w:r>
    </w:p>
    <w:p w:rsidR="001058F9" w:rsidRPr="001058F9" w:rsidRDefault="001058F9" w:rsidP="001058F9">
      <w:pPr>
        <w:pStyle w:val="ListParagraph"/>
        <w:ind w:left="360"/>
        <w:jc w:val="both"/>
        <w:rPr>
          <w:rFonts w:ascii="Times New Roman" w:hAnsi="Times New Roman" w:cs="Times New Roman"/>
          <w:i/>
          <w:color w:val="auto"/>
        </w:rPr>
      </w:pPr>
      <w:r w:rsidRPr="001058F9">
        <w:rPr>
          <w:rFonts w:ascii="Times New Roman" w:hAnsi="Times New Roman" w:cs="Times New Roman"/>
          <w:i/>
          <w:color w:val="auto"/>
        </w:rPr>
        <w:t xml:space="preserve">Punctul de plecare pentru explicații </w:t>
      </w:r>
      <w:proofErr w:type="gramStart"/>
      <w:r w:rsidRPr="001058F9">
        <w:rPr>
          <w:rFonts w:ascii="Times New Roman" w:hAnsi="Times New Roman" w:cs="Times New Roman"/>
          <w:i/>
          <w:color w:val="auto"/>
        </w:rPr>
        <w:t>este</w:t>
      </w:r>
      <w:proofErr w:type="gramEnd"/>
      <w:r w:rsidRPr="001058F9">
        <w:rPr>
          <w:rFonts w:ascii="Times New Roman" w:hAnsi="Times New Roman" w:cs="Times New Roman"/>
          <w:i/>
          <w:color w:val="auto"/>
        </w:rPr>
        <w:t xml:space="preserve"> Extrasul de Carte Funciară pentru informare nr. 66093 din 1 aprilie 2020.</w:t>
      </w:r>
    </w:p>
    <w:p w:rsidR="001058F9" w:rsidRPr="001058F9" w:rsidRDefault="001058F9" w:rsidP="001058F9">
      <w:pPr>
        <w:pStyle w:val="ListParagraph"/>
        <w:ind w:left="360"/>
        <w:jc w:val="both"/>
        <w:rPr>
          <w:rFonts w:ascii="Times New Roman" w:hAnsi="Times New Roman" w:cs="Times New Roman"/>
          <w:i/>
          <w:color w:val="auto"/>
        </w:rPr>
      </w:pPr>
      <w:r w:rsidRPr="001058F9">
        <w:rPr>
          <w:rFonts w:ascii="Times New Roman" w:hAnsi="Times New Roman" w:cs="Times New Roman"/>
          <w:i/>
          <w:color w:val="auto"/>
        </w:rPr>
        <w:t>Urmărirea silită imobiliară în dosarul 1252/EX/2014 înscrisă sub C9 și urmărirea silită imobiliară în dosarul 1659/EX/2014 înscrisă sub C10 înscrise în favoarea B.E.J.A. Dragomir Daniel si Stapanov Voislav au fost radiate în baza încheierii nr. 70749/14.04.2020.</w:t>
      </w:r>
    </w:p>
    <w:p w:rsidR="001058F9" w:rsidRPr="001058F9" w:rsidRDefault="001058F9" w:rsidP="001058F9">
      <w:pPr>
        <w:pStyle w:val="ListParagraph"/>
        <w:ind w:left="360"/>
        <w:jc w:val="both"/>
        <w:rPr>
          <w:rFonts w:ascii="Times New Roman" w:hAnsi="Times New Roman" w:cs="Times New Roman"/>
          <w:i/>
          <w:color w:val="auto"/>
        </w:rPr>
      </w:pPr>
      <w:proofErr w:type="gramStart"/>
      <w:r w:rsidRPr="001058F9">
        <w:rPr>
          <w:rFonts w:ascii="Times New Roman" w:hAnsi="Times New Roman" w:cs="Times New Roman"/>
          <w:i/>
          <w:color w:val="auto"/>
        </w:rPr>
        <w:t>Sechestrul asigurator în baza ordonanței din 10.03.2020 privind dosarul penal nr.</w:t>
      </w:r>
      <w:proofErr w:type="gramEnd"/>
      <w:r w:rsidRPr="001058F9">
        <w:rPr>
          <w:rFonts w:ascii="Times New Roman" w:hAnsi="Times New Roman" w:cs="Times New Roman"/>
          <w:i/>
          <w:color w:val="auto"/>
        </w:rPr>
        <w:t xml:space="preserve"> </w:t>
      </w:r>
      <w:proofErr w:type="gramStart"/>
      <w:r w:rsidRPr="001058F9">
        <w:rPr>
          <w:rFonts w:ascii="Times New Roman" w:hAnsi="Times New Roman" w:cs="Times New Roman"/>
          <w:i/>
          <w:color w:val="auto"/>
        </w:rPr>
        <w:t>63/P/2018 al Parchetului de pe lângă Înalta Curte de Casație și Justiție – Direcția Națională Anticorupție („Sechestrul DNA”), înscris la sarcini sub C26, a fost radiat în baza Încheierii nr.</w:t>
      </w:r>
      <w:proofErr w:type="gramEnd"/>
      <w:r w:rsidRPr="001058F9">
        <w:rPr>
          <w:rFonts w:ascii="Times New Roman" w:hAnsi="Times New Roman" w:cs="Times New Roman"/>
          <w:i/>
          <w:color w:val="auto"/>
        </w:rPr>
        <w:t xml:space="preserve"> </w:t>
      </w:r>
      <w:proofErr w:type="gramStart"/>
      <w:r w:rsidRPr="001058F9">
        <w:rPr>
          <w:rFonts w:ascii="Times New Roman" w:hAnsi="Times New Roman" w:cs="Times New Roman"/>
          <w:i/>
          <w:color w:val="auto"/>
        </w:rPr>
        <w:t>100776 / 10.06.2020.</w:t>
      </w:r>
      <w:proofErr w:type="gramEnd"/>
    </w:p>
    <w:p w:rsidR="001058F9" w:rsidRPr="001058F9" w:rsidRDefault="001058F9" w:rsidP="001058F9">
      <w:pPr>
        <w:pStyle w:val="ListParagraph"/>
        <w:ind w:left="360"/>
        <w:jc w:val="both"/>
        <w:rPr>
          <w:rFonts w:ascii="Times New Roman" w:hAnsi="Times New Roman" w:cs="Times New Roman"/>
          <w:i/>
          <w:color w:val="auto"/>
        </w:rPr>
      </w:pPr>
      <w:r w:rsidRPr="001058F9">
        <w:rPr>
          <w:rFonts w:ascii="Times New Roman" w:hAnsi="Times New Roman" w:cs="Times New Roman"/>
          <w:i/>
          <w:color w:val="auto"/>
        </w:rPr>
        <w:lastRenderedPageBreak/>
        <w:t xml:space="preserve">La poziția C29 </w:t>
      </w:r>
      <w:proofErr w:type="gramStart"/>
      <w:r w:rsidRPr="001058F9">
        <w:rPr>
          <w:rFonts w:ascii="Times New Roman" w:hAnsi="Times New Roman" w:cs="Times New Roman"/>
          <w:i/>
          <w:color w:val="auto"/>
        </w:rPr>
        <w:t>este</w:t>
      </w:r>
      <w:proofErr w:type="gramEnd"/>
      <w:r w:rsidRPr="001058F9">
        <w:rPr>
          <w:rFonts w:ascii="Times New Roman" w:hAnsi="Times New Roman" w:cs="Times New Roman"/>
          <w:i/>
          <w:color w:val="auto"/>
        </w:rPr>
        <w:t xml:space="preserve"> înscrisă respingerea de către OCPI a cererii de reexaminare formulată de către Take Project SRL și împotriva încheierii nr. 58974/13.03.2020, prin care s-</w:t>
      </w:r>
      <w:proofErr w:type="gramStart"/>
      <w:r w:rsidRPr="001058F9">
        <w:rPr>
          <w:rFonts w:ascii="Times New Roman" w:hAnsi="Times New Roman" w:cs="Times New Roman"/>
          <w:i/>
          <w:color w:val="auto"/>
        </w:rPr>
        <w:t>a</w:t>
      </w:r>
      <w:proofErr w:type="gramEnd"/>
      <w:r w:rsidRPr="001058F9">
        <w:rPr>
          <w:rFonts w:ascii="Times New Roman" w:hAnsi="Times New Roman" w:cs="Times New Roman"/>
          <w:i/>
          <w:color w:val="auto"/>
        </w:rPr>
        <w:t xml:space="preserve"> instituit Sechestrul DNA (C26). Așa cum am arătat mai sus, înscrierea împotriva căreia a fost formulată cererea de reexaminare a fost radiată deja din cartea funciară.</w:t>
      </w:r>
    </w:p>
    <w:p w:rsidR="001058F9" w:rsidRPr="001058F9" w:rsidRDefault="001058F9" w:rsidP="001058F9">
      <w:pPr>
        <w:pStyle w:val="ListParagraph"/>
        <w:ind w:left="360"/>
        <w:jc w:val="both"/>
        <w:rPr>
          <w:rFonts w:ascii="Times New Roman" w:hAnsi="Times New Roman" w:cs="Times New Roman"/>
          <w:i/>
          <w:color w:val="auto"/>
        </w:rPr>
      </w:pPr>
      <w:r w:rsidRPr="001058F9">
        <w:rPr>
          <w:rFonts w:ascii="Times New Roman" w:hAnsi="Times New Roman" w:cs="Times New Roman"/>
          <w:i/>
          <w:color w:val="auto"/>
        </w:rPr>
        <w:t xml:space="preserve">Sechestrul penal dispus prin sentința 2858/F in dosarul 28726/3/2006 al Tribunalului București, înscris la sarcini sub C12, a fost radiat în baza Încheierii nr. </w:t>
      </w:r>
      <w:proofErr w:type="gramStart"/>
      <w:r w:rsidRPr="001058F9">
        <w:rPr>
          <w:rFonts w:ascii="Times New Roman" w:hAnsi="Times New Roman" w:cs="Times New Roman"/>
          <w:i/>
          <w:color w:val="auto"/>
        </w:rPr>
        <w:t>109538/ 17.06.2020.</w:t>
      </w:r>
      <w:proofErr w:type="gramEnd"/>
    </w:p>
    <w:p w:rsidR="001058F9" w:rsidRPr="001058F9" w:rsidRDefault="001058F9" w:rsidP="001058F9">
      <w:pPr>
        <w:pStyle w:val="ListParagraph"/>
        <w:ind w:left="360"/>
        <w:jc w:val="both"/>
        <w:rPr>
          <w:rFonts w:ascii="Times New Roman" w:hAnsi="Times New Roman" w:cs="Times New Roman"/>
          <w:i/>
          <w:color w:val="auto"/>
        </w:rPr>
      </w:pPr>
      <w:r w:rsidRPr="001058F9">
        <w:rPr>
          <w:rFonts w:ascii="Times New Roman" w:hAnsi="Times New Roman" w:cs="Times New Roman"/>
          <w:i/>
          <w:color w:val="auto"/>
        </w:rPr>
        <w:t xml:space="preserve">În urma preluării imobilului de către Take Project SRL în contul creanței în cadrul procedurii insolvenței Tender SA, așa cum reiese din încheierea nr. 126330/06.07.2020, se radiază notarea B10, interdicțiile de sub B 3, 5, 6, 7, 8 și sarcinile de sub C2, 3, 4, 5, 6, 7, 22.  Sarcina notată sub C22 se referă la ipoteca legală instituită de către ANAF DGRFP Timișoara AJFP Timiș în baza procesului verbal nr. </w:t>
      </w:r>
      <w:proofErr w:type="gramStart"/>
      <w:r w:rsidRPr="001058F9">
        <w:rPr>
          <w:rFonts w:ascii="Times New Roman" w:hAnsi="Times New Roman" w:cs="Times New Roman"/>
          <w:i/>
          <w:color w:val="auto"/>
        </w:rPr>
        <w:t>131 / 07.11.2018 („Ipoteca Legală”).</w:t>
      </w:r>
      <w:proofErr w:type="gramEnd"/>
    </w:p>
    <w:p w:rsidR="001058F9" w:rsidRPr="001058F9" w:rsidRDefault="001058F9" w:rsidP="001058F9">
      <w:pPr>
        <w:pStyle w:val="ListParagraph"/>
        <w:ind w:left="360"/>
        <w:jc w:val="both"/>
        <w:rPr>
          <w:rFonts w:ascii="Times New Roman" w:hAnsi="Times New Roman" w:cs="Times New Roman"/>
          <w:i/>
          <w:color w:val="auto"/>
        </w:rPr>
      </w:pPr>
    </w:p>
    <w:p w:rsidR="001058F9" w:rsidRPr="001058F9" w:rsidRDefault="001058F9" w:rsidP="001058F9">
      <w:pPr>
        <w:pStyle w:val="ListParagraph"/>
        <w:ind w:left="360"/>
        <w:jc w:val="both"/>
        <w:rPr>
          <w:rFonts w:ascii="Times New Roman" w:hAnsi="Times New Roman" w:cs="Times New Roman"/>
          <w:i/>
          <w:color w:val="auto"/>
        </w:rPr>
      </w:pPr>
      <w:proofErr w:type="gramStart"/>
      <w:r w:rsidRPr="001058F9">
        <w:rPr>
          <w:rFonts w:ascii="Times New Roman" w:hAnsi="Times New Roman" w:cs="Times New Roman"/>
          <w:i/>
          <w:color w:val="auto"/>
        </w:rPr>
        <w:t>La poziția C23 și C24 sunt înscrise respingerile de către OCPI a cererilor de reexaminare formulate de către Tender SA și Take Project SRL împotriva încheierii nr.</w:t>
      </w:r>
      <w:proofErr w:type="gramEnd"/>
      <w:r w:rsidRPr="001058F9">
        <w:rPr>
          <w:rFonts w:ascii="Times New Roman" w:hAnsi="Times New Roman" w:cs="Times New Roman"/>
          <w:i/>
          <w:color w:val="auto"/>
        </w:rPr>
        <w:t xml:space="preserve"> 242149/2018, prin care s-</w:t>
      </w:r>
      <w:proofErr w:type="gramStart"/>
      <w:r w:rsidRPr="001058F9">
        <w:rPr>
          <w:rFonts w:ascii="Times New Roman" w:hAnsi="Times New Roman" w:cs="Times New Roman"/>
          <w:i/>
          <w:color w:val="auto"/>
        </w:rPr>
        <w:t>a</w:t>
      </w:r>
      <w:proofErr w:type="gramEnd"/>
      <w:r w:rsidRPr="001058F9">
        <w:rPr>
          <w:rFonts w:ascii="Times New Roman" w:hAnsi="Times New Roman" w:cs="Times New Roman"/>
          <w:i/>
          <w:color w:val="auto"/>
        </w:rPr>
        <w:t xml:space="preserve"> instituit Ipoteca Legală.  Așa cum am arătat mai sus, înscrierea împotriva căreia a fost formulată cererea de reexaminare a fost radiată deja din cartea funciară.</w:t>
      </w:r>
    </w:p>
    <w:p w:rsidR="001058F9" w:rsidRPr="001058F9" w:rsidRDefault="001058F9" w:rsidP="001058F9">
      <w:pPr>
        <w:pStyle w:val="ListParagraph"/>
        <w:ind w:left="360"/>
        <w:jc w:val="both"/>
        <w:rPr>
          <w:rFonts w:ascii="Times New Roman" w:hAnsi="Times New Roman" w:cs="Times New Roman"/>
          <w:i/>
          <w:color w:val="auto"/>
        </w:rPr>
      </w:pPr>
      <w:r w:rsidRPr="001058F9">
        <w:rPr>
          <w:rFonts w:ascii="Times New Roman" w:hAnsi="Times New Roman" w:cs="Times New Roman"/>
          <w:i/>
          <w:color w:val="auto"/>
        </w:rPr>
        <w:t xml:space="preserve">Situația la zi </w:t>
      </w:r>
      <w:proofErr w:type="gramStart"/>
      <w:r w:rsidRPr="001058F9">
        <w:rPr>
          <w:rFonts w:ascii="Times New Roman" w:hAnsi="Times New Roman" w:cs="Times New Roman"/>
          <w:i/>
          <w:color w:val="auto"/>
        </w:rPr>
        <w:t>este</w:t>
      </w:r>
      <w:proofErr w:type="gramEnd"/>
      <w:r w:rsidRPr="001058F9">
        <w:rPr>
          <w:rFonts w:ascii="Times New Roman" w:hAnsi="Times New Roman" w:cs="Times New Roman"/>
          <w:i/>
          <w:color w:val="auto"/>
        </w:rPr>
        <w:t xml:space="preserve"> evidențiată în Extrasul de Carte Funciară pentru informare nr. 126330 din 06 iulie 2020.</w:t>
      </w:r>
    </w:p>
    <w:p w:rsidR="001058F9" w:rsidRPr="00EA5B46" w:rsidRDefault="001058F9" w:rsidP="001058F9">
      <w:pPr>
        <w:pStyle w:val="ListParagraph"/>
        <w:ind w:left="360"/>
        <w:jc w:val="both"/>
        <w:rPr>
          <w:rFonts w:ascii="Times New Roman" w:hAnsi="Times New Roman" w:cs="Times New Roman"/>
          <w:color w:val="FF0000"/>
        </w:rPr>
      </w:pPr>
    </w:p>
    <w:p w:rsidR="001058F9" w:rsidRPr="001058F9" w:rsidRDefault="001058F9" w:rsidP="001058F9">
      <w:pPr>
        <w:pStyle w:val="ListParagraph"/>
        <w:numPr>
          <w:ilvl w:val="0"/>
          <w:numId w:val="5"/>
        </w:numPr>
        <w:jc w:val="both"/>
        <w:rPr>
          <w:rFonts w:ascii="Times New Roman" w:hAnsi="Times New Roman" w:cs="Times New Roman"/>
          <w:color w:val="FF0000"/>
        </w:rPr>
      </w:pPr>
      <w:r w:rsidRPr="00EA5B46">
        <w:rPr>
          <w:rFonts w:ascii="Times New Roman" w:hAnsi="Times New Roman" w:cs="Times New Roman"/>
          <w:b/>
          <w:color w:val="auto"/>
        </w:rPr>
        <w:t>CF nr. 432253 cad 432253</w:t>
      </w:r>
      <w:r w:rsidRPr="00EA5B46">
        <w:rPr>
          <w:rFonts w:ascii="Times New Roman" w:hAnsi="Times New Roman" w:cs="Times New Roman"/>
          <w:color w:val="auto"/>
        </w:rPr>
        <w:t xml:space="preserve">  in suprafata de 970 mp – categoria de folosinta curti constructii, proprietar TAKE PROJEKT S.R.L., CIF 35002233, drept de superficie ISHO PARKSIDE C S.R.L., CIF 42484577</w:t>
      </w:r>
      <w:r>
        <w:rPr>
          <w:rFonts w:ascii="Times New Roman" w:hAnsi="Times New Roman" w:cs="Times New Roman"/>
          <w:color w:val="auto"/>
        </w:rPr>
        <w:t>;</w:t>
      </w:r>
    </w:p>
    <w:p w:rsidR="001058F9" w:rsidRPr="001058F9" w:rsidRDefault="001058F9" w:rsidP="001058F9">
      <w:pPr>
        <w:pStyle w:val="ListParagraph"/>
        <w:ind w:left="360"/>
        <w:jc w:val="both"/>
        <w:rPr>
          <w:rFonts w:ascii="Times New Roman" w:hAnsi="Times New Roman" w:cs="Times New Roman"/>
          <w:i/>
          <w:color w:val="auto"/>
        </w:rPr>
      </w:pPr>
      <w:r w:rsidRPr="001058F9">
        <w:rPr>
          <w:rFonts w:ascii="Times New Roman" w:hAnsi="Times New Roman" w:cs="Times New Roman"/>
          <w:i/>
          <w:color w:val="auto"/>
        </w:rPr>
        <w:t xml:space="preserve">Punctul de plecare pentru explicații </w:t>
      </w:r>
      <w:proofErr w:type="gramStart"/>
      <w:r w:rsidRPr="001058F9">
        <w:rPr>
          <w:rFonts w:ascii="Times New Roman" w:hAnsi="Times New Roman" w:cs="Times New Roman"/>
          <w:i/>
          <w:color w:val="auto"/>
        </w:rPr>
        <w:t>este</w:t>
      </w:r>
      <w:proofErr w:type="gramEnd"/>
      <w:r w:rsidRPr="001058F9">
        <w:rPr>
          <w:rFonts w:ascii="Times New Roman" w:hAnsi="Times New Roman" w:cs="Times New Roman"/>
          <w:i/>
          <w:color w:val="auto"/>
        </w:rPr>
        <w:t xml:space="preserve"> Extrasul de Carte Funciară pentru informare nr. 66095 din 1 aprilie 2020.</w:t>
      </w:r>
    </w:p>
    <w:p w:rsidR="001058F9" w:rsidRPr="001058F9" w:rsidRDefault="001058F9" w:rsidP="001058F9">
      <w:pPr>
        <w:pStyle w:val="ListParagraph"/>
        <w:ind w:left="360"/>
        <w:jc w:val="both"/>
        <w:rPr>
          <w:rFonts w:ascii="Times New Roman" w:hAnsi="Times New Roman" w:cs="Times New Roman"/>
          <w:i/>
          <w:color w:val="auto"/>
        </w:rPr>
      </w:pPr>
      <w:r w:rsidRPr="001058F9">
        <w:rPr>
          <w:rFonts w:ascii="Times New Roman" w:hAnsi="Times New Roman" w:cs="Times New Roman"/>
          <w:i/>
          <w:color w:val="auto"/>
        </w:rPr>
        <w:t>Urmărirea silită imobiliară în dosarul 1252/EX/2014 înscrisă sub C9 și urmărirea silită imobiliară în dosarul 1659/EX/2014 înscrisă sub C10 înscrise în favoarea B.E.J.A. Dragomir Daniel si Stapanov Voislav au fost radiate în baza încheierii nr. 70733/14.04.2020.</w:t>
      </w:r>
    </w:p>
    <w:p w:rsidR="001058F9" w:rsidRPr="001058F9" w:rsidRDefault="001058F9" w:rsidP="001058F9">
      <w:pPr>
        <w:pStyle w:val="ListParagraph"/>
        <w:ind w:left="360"/>
        <w:jc w:val="both"/>
        <w:rPr>
          <w:rFonts w:ascii="Times New Roman" w:hAnsi="Times New Roman" w:cs="Times New Roman"/>
          <w:i/>
          <w:color w:val="auto"/>
        </w:rPr>
      </w:pPr>
      <w:proofErr w:type="gramStart"/>
      <w:r w:rsidRPr="001058F9">
        <w:rPr>
          <w:rFonts w:ascii="Times New Roman" w:hAnsi="Times New Roman" w:cs="Times New Roman"/>
          <w:i/>
          <w:color w:val="auto"/>
        </w:rPr>
        <w:t>Sechestrul asigurator în baza ordonanței din 10.03.2020 privind dosarul penal nr.</w:t>
      </w:r>
      <w:proofErr w:type="gramEnd"/>
      <w:r w:rsidRPr="001058F9">
        <w:rPr>
          <w:rFonts w:ascii="Times New Roman" w:hAnsi="Times New Roman" w:cs="Times New Roman"/>
          <w:i/>
          <w:color w:val="auto"/>
        </w:rPr>
        <w:t xml:space="preserve"> </w:t>
      </w:r>
      <w:proofErr w:type="gramStart"/>
      <w:r w:rsidRPr="001058F9">
        <w:rPr>
          <w:rFonts w:ascii="Times New Roman" w:hAnsi="Times New Roman" w:cs="Times New Roman"/>
          <w:i/>
          <w:color w:val="auto"/>
        </w:rPr>
        <w:t>63/P/2018 al Parchetului de pe lângă Înalta Curte de Casație și Justiție – Direcția Națională Anticorupție („Sechestrul DNA”), înscris la sarcini sub C26, a fost radiat în baza Încheierii nr.</w:t>
      </w:r>
      <w:proofErr w:type="gramEnd"/>
      <w:r w:rsidRPr="001058F9">
        <w:rPr>
          <w:rFonts w:ascii="Times New Roman" w:hAnsi="Times New Roman" w:cs="Times New Roman"/>
          <w:i/>
          <w:color w:val="auto"/>
        </w:rPr>
        <w:t xml:space="preserve"> </w:t>
      </w:r>
      <w:proofErr w:type="gramStart"/>
      <w:r w:rsidRPr="001058F9">
        <w:rPr>
          <w:rFonts w:ascii="Times New Roman" w:hAnsi="Times New Roman" w:cs="Times New Roman"/>
          <w:i/>
          <w:color w:val="auto"/>
        </w:rPr>
        <w:t>100709 / 10.06.2020.</w:t>
      </w:r>
      <w:proofErr w:type="gramEnd"/>
    </w:p>
    <w:p w:rsidR="001058F9" w:rsidRPr="001058F9" w:rsidRDefault="001058F9" w:rsidP="001058F9">
      <w:pPr>
        <w:pStyle w:val="ListParagraph"/>
        <w:ind w:left="360"/>
        <w:jc w:val="both"/>
        <w:rPr>
          <w:rFonts w:ascii="Times New Roman" w:hAnsi="Times New Roman" w:cs="Times New Roman"/>
          <w:i/>
          <w:color w:val="auto"/>
        </w:rPr>
      </w:pPr>
      <w:r w:rsidRPr="001058F9">
        <w:rPr>
          <w:rFonts w:ascii="Times New Roman" w:hAnsi="Times New Roman" w:cs="Times New Roman"/>
          <w:i/>
          <w:color w:val="auto"/>
        </w:rPr>
        <w:t xml:space="preserve">Sechestrul penal dispus prin sentința 2858/F in dosarul 28726/3/2006 al Tribunalului București, înscris la sarcini sub C12, a fost radiat în baza Încheierii nr. </w:t>
      </w:r>
      <w:proofErr w:type="gramStart"/>
      <w:r w:rsidRPr="001058F9">
        <w:rPr>
          <w:rFonts w:ascii="Times New Roman" w:hAnsi="Times New Roman" w:cs="Times New Roman"/>
          <w:i/>
          <w:color w:val="auto"/>
        </w:rPr>
        <w:t>109537/ 17.06.2020.</w:t>
      </w:r>
      <w:proofErr w:type="gramEnd"/>
    </w:p>
    <w:p w:rsidR="001058F9" w:rsidRPr="001058F9" w:rsidRDefault="001058F9" w:rsidP="001058F9">
      <w:pPr>
        <w:pStyle w:val="ListParagraph"/>
        <w:ind w:left="360"/>
        <w:jc w:val="both"/>
        <w:rPr>
          <w:rFonts w:ascii="Times New Roman" w:hAnsi="Times New Roman" w:cs="Times New Roman"/>
          <w:i/>
          <w:color w:val="auto"/>
        </w:rPr>
      </w:pPr>
      <w:r w:rsidRPr="001058F9">
        <w:rPr>
          <w:rFonts w:ascii="Times New Roman" w:hAnsi="Times New Roman" w:cs="Times New Roman"/>
          <w:i/>
          <w:color w:val="auto"/>
        </w:rPr>
        <w:t xml:space="preserve">În urma preluării imobilului de către Take Project SRL în contul creanței în cadrul procedurii insolvenței Tender SA, așa cum reiese din încheierea nr. 126331/06.07.2020, se radiază notarea B10, interdicțiile de sub B 3, 5, 6, 7, 8 și sarcinile de sub C2, 3, 4, 5, 6, 7, 22.  Sarcina notată sub C22 se referă la ipoteca legală instituită de către ANAF DGRFP Timișoara AJFP Timiș în baza procesului verbal nr. </w:t>
      </w:r>
      <w:proofErr w:type="gramStart"/>
      <w:r w:rsidRPr="001058F9">
        <w:rPr>
          <w:rFonts w:ascii="Times New Roman" w:hAnsi="Times New Roman" w:cs="Times New Roman"/>
          <w:i/>
          <w:color w:val="auto"/>
        </w:rPr>
        <w:t>131 / 07.11.2018 („Ipoteca Legală”).</w:t>
      </w:r>
      <w:proofErr w:type="gramEnd"/>
    </w:p>
    <w:p w:rsidR="001058F9" w:rsidRPr="001058F9" w:rsidRDefault="001058F9" w:rsidP="001058F9">
      <w:pPr>
        <w:pStyle w:val="ListParagraph"/>
        <w:ind w:left="360"/>
        <w:jc w:val="both"/>
        <w:rPr>
          <w:rFonts w:ascii="Times New Roman" w:hAnsi="Times New Roman" w:cs="Times New Roman"/>
          <w:i/>
          <w:color w:val="auto"/>
        </w:rPr>
      </w:pPr>
      <w:proofErr w:type="gramStart"/>
      <w:r w:rsidRPr="001058F9">
        <w:rPr>
          <w:rFonts w:ascii="Times New Roman" w:hAnsi="Times New Roman" w:cs="Times New Roman"/>
          <w:i/>
          <w:color w:val="auto"/>
        </w:rPr>
        <w:lastRenderedPageBreak/>
        <w:t>La poziția C23 și C24 sunt înscrise respingerile de către OCPI a cererilor de reexaminare formulate de către Tender SA și Take Project SRL împotriva încheierii nr.</w:t>
      </w:r>
      <w:proofErr w:type="gramEnd"/>
      <w:r w:rsidRPr="001058F9">
        <w:rPr>
          <w:rFonts w:ascii="Times New Roman" w:hAnsi="Times New Roman" w:cs="Times New Roman"/>
          <w:i/>
          <w:color w:val="auto"/>
        </w:rPr>
        <w:t xml:space="preserve"> 242071/2018, prin care s-</w:t>
      </w:r>
      <w:proofErr w:type="gramStart"/>
      <w:r w:rsidRPr="001058F9">
        <w:rPr>
          <w:rFonts w:ascii="Times New Roman" w:hAnsi="Times New Roman" w:cs="Times New Roman"/>
          <w:i/>
          <w:color w:val="auto"/>
        </w:rPr>
        <w:t>a</w:t>
      </w:r>
      <w:proofErr w:type="gramEnd"/>
      <w:r w:rsidRPr="001058F9">
        <w:rPr>
          <w:rFonts w:ascii="Times New Roman" w:hAnsi="Times New Roman" w:cs="Times New Roman"/>
          <w:i/>
          <w:color w:val="auto"/>
        </w:rPr>
        <w:t xml:space="preserve"> instituit Ipoteca Legală.  Așa cum am arătat mai sus, înscrierea împotriva căreia a fost formulată cererea de reexaminare a fost radiată deja din cartea funciară.</w:t>
      </w:r>
    </w:p>
    <w:p w:rsidR="001058F9" w:rsidRPr="001058F9" w:rsidRDefault="001058F9" w:rsidP="001058F9">
      <w:pPr>
        <w:pStyle w:val="ListParagraph"/>
        <w:ind w:left="360"/>
        <w:jc w:val="both"/>
        <w:rPr>
          <w:rFonts w:ascii="Times New Roman" w:hAnsi="Times New Roman" w:cs="Times New Roman"/>
          <w:i/>
          <w:color w:val="auto"/>
        </w:rPr>
      </w:pPr>
      <w:r w:rsidRPr="001058F9">
        <w:rPr>
          <w:rFonts w:ascii="Times New Roman" w:hAnsi="Times New Roman" w:cs="Times New Roman"/>
          <w:i/>
          <w:color w:val="auto"/>
        </w:rPr>
        <w:t xml:space="preserve">Situația la zi </w:t>
      </w:r>
      <w:proofErr w:type="gramStart"/>
      <w:r w:rsidRPr="001058F9">
        <w:rPr>
          <w:rFonts w:ascii="Times New Roman" w:hAnsi="Times New Roman" w:cs="Times New Roman"/>
          <w:i/>
          <w:color w:val="auto"/>
        </w:rPr>
        <w:t>este</w:t>
      </w:r>
      <w:proofErr w:type="gramEnd"/>
      <w:r w:rsidRPr="001058F9">
        <w:rPr>
          <w:rFonts w:ascii="Times New Roman" w:hAnsi="Times New Roman" w:cs="Times New Roman"/>
          <w:i/>
          <w:color w:val="auto"/>
        </w:rPr>
        <w:t xml:space="preserve"> evidențiată în Extrasul de Carte Funciară pentru informare nr. 126331 din 06 iulie 2020.</w:t>
      </w:r>
    </w:p>
    <w:p w:rsidR="001058F9" w:rsidRPr="00EA5B46" w:rsidRDefault="001058F9" w:rsidP="001058F9">
      <w:pPr>
        <w:pStyle w:val="ListParagraph"/>
        <w:ind w:left="360"/>
        <w:jc w:val="both"/>
        <w:rPr>
          <w:rFonts w:ascii="Times New Roman" w:hAnsi="Times New Roman" w:cs="Times New Roman"/>
          <w:color w:val="FF0000"/>
        </w:rPr>
      </w:pPr>
    </w:p>
    <w:p w:rsidR="001058F9" w:rsidRPr="001058F9" w:rsidRDefault="001058F9" w:rsidP="001058F9">
      <w:pPr>
        <w:pStyle w:val="ListParagraph"/>
        <w:numPr>
          <w:ilvl w:val="0"/>
          <w:numId w:val="5"/>
        </w:numPr>
        <w:jc w:val="both"/>
        <w:rPr>
          <w:rFonts w:ascii="Times New Roman" w:hAnsi="Times New Roman" w:cs="Times New Roman"/>
          <w:color w:val="FF0000"/>
        </w:rPr>
      </w:pPr>
      <w:r w:rsidRPr="00EA5B46">
        <w:rPr>
          <w:rFonts w:ascii="Times New Roman" w:hAnsi="Times New Roman" w:cs="Times New Roman"/>
          <w:b/>
          <w:color w:val="auto"/>
        </w:rPr>
        <w:t>CF nr. 432327 cad 432327</w:t>
      </w:r>
      <w:r w:rsidRPr="00EA5B46">
        <w:rPr>
          <w:rFonts w:ascii="Times New Roman" w:hAnsi="Times New Roman" w:cs="Times New Roman"/>
          <w:color w:val="auto"/>
        </w:rPr>
        <w:t xml:space="preserve"> in suprafata de 504 mp – categoria de folosinta curti constructii, proprietar TAKE PROJEKT S.R.L., CIF 35002233, drept de superficie ISHO PARKSIDE C S.R.L., CIF 42484577</w:t>
      </w:r>
      <w:r>
        <w:rPr>
          <w:rFonts w:ascii="Times New Roman" w:hAnsi="Times New Roman" w:cs="Times New Roman"/>
          <w:color w:val="auto"/>
        </w:rPr>
        <w:t>;</w:t>
      </w:r>
    </w:p>
    <w:p w:rsidR="001058F9" w:rsidRPr="001058F9" w:rsidRDefault="001058F9" w:rsidP="001058F9">
      <w:pPr>
        <w:pStyle w:val="ListParagraph"/>
        <w:ind w:left="360"/>
        <w:jc w:val="both"/>
        <w:rPr>
          <w:rFonts w:ascii="Times New Roman" w:hAnsi="Times New Roman" w:cs="Times New Roman"/>
          <w:i/>
          <w:color w:val="auto"/>
        </w:rPr>
      </w:pPr>
      <w:r w:rsidRPr="001058F9">
        <w:rPr>
          <w:rFonts w:ascii="Times New Roman" w:hAnsi="Times New Roman" w:cs="Times New Roman"/>
          <w:i/>
          <w:color w:val="auto"/>
        </w:rPr>
        <w:t xml:space="preserve">Punctul de plecare pentru explicații </w:t>
      </w:r>
      <w:proofErr w:type="gramStart"/>
      <w:r w:rsidRPr="001058F9">
        <w:rPr>
          <w:rFonts w:ascii="Times New Roman" w:hAnsi="Times New Roman" w:cs="Times New Roman"/>
          <w:i/>
          <w:color w:val="auto"/>
        </w:rPr>
        <w:t>este</w:t>
      </w:r>
      <w:proofErr w:type="gramEnd"/>
      <w:r w:rsidRPr="001058F9">
        <w:rPr>
          <w:rFonts w:ascii="Times New Roman" w:hAnsi="Times New Roman" w:cs="Times New Roman"/>
          <w:i/>
          <w:color w:val="auto"/>
        </w:rPr>
        <w:t xml:space="preserve"> Extrasul de Carte Funciară pentru informare nr. 66091 din 1 aprilie 2020.</w:t>
      </w:r>
    </w:p>
    <w:p w:rsidR="001058F9" w:rsidRPr="001058F9" w:rsidRDefault="001058F9" w:rsidP="001058F9">
      <w:pPr>
        <w:pStyle w:val="ListParagraph"/>
        <w:ind w:left="360"/>
        <w:jc w:val="both"/>
        <w:rPr>
          <w:rFonts w:ascii="Times New Roman" w:hAnsi="Times New Roman" w:cs="Times New Roman"/>
          <w:i/>
          <w:color w:val="auto"/>
        </w:rPr>
      </w:pPr>
      <w:r w:rsidRPr="001058F9">
        <w:rPr>
          <w:rFonts w:ascii="Times New Roman" w:hAnsi="Times New Roman" w:cs="Times New Roman"/>
          <w:i/>
          <w:color w:val="auto"/>
        </w:rPr>
        <w:t>Urmărirea silită imobiliară în dosarul 1252/EX/2014 înscrisă sub C9 și urmărirea silită imobiliară în dosarul 1659/EX/2014 înscrisă sub C10 înscrise în favoarea B.E.J.A. Dragomir Daniel si Stapanov Voislav au fost radiate în baza încheierii nr. 70735/14.04.2020.</w:t>
      </w:r>
    </w:p>
    <w:p w:rsidR="001058F9" w:rsidRPr="001058F9" w:rsidRDefault="001058F9" w:rsidP="001058F9">
      <w:pPr>
        <w:pStyle w:val="ListParagraph"/>
        <w:ind w:left="360"/>
        <w:jc w:val="both"/>
        <w:rPr>
          <w:rFonts w:ascii="Times New Roman" w:hAnsi="Times New Roman" w:cs="Times New Roman"/>
          <w:i/>
          <w:color w:val="auto"/>
        </w:rPr>
      </w:pPr>
      <w:proofErr w:type="gramStart"/>
      <w:r w:rsidRPr="001058F9">
        <w:rPr>
          <w:rFonts w:ascii="Times New Roman" w:hAnsi="Times New Roman" w:cs="Times New Roman"/>
          <w:i/>
          <w:color w:val="auto"/>
        </w:rPr>
        <w:t>Sechestrul asigurator în baza ordonanței din 10.03.2020 privind dosarul penal nr.</w:t>
      </w:r>
      <w:proofErr w:type="gramEnd"/>
      <w:r w:rsidRPr="001058F9">
        <w:rPr>
          <w:rFonts w:ascii="Times New Roman" w:hAnsi="Times New Roman" w:cs="Times New Roman"/>
          <w:i/>
          <w:color w:val="auto"/>
        </w:rPr>
        <w:t xml:space="preserve"> </w:t>
      </w:r>
      <w:proofErr w:type="gramStart"/>
      <w:r w:rsidRPr="001058F9">
        <w:rPr>
          <w:rFonts w:ascii="Times New Roman" w:hAnsi="Times New Roman" w:cs="Times New Roman"/>
          <w:i/>
          <w:color w:val="auto"/>
        </w:rPr>
        <w:t>63/P/2018 al Parchetului de pe lângă Înalta Curte de Casație și Justiție – Direcția Națională Anticorupție („Sechestrul DNA”), înscris la sarcini sub C24, a fost radiat în baza Încheierii nr.</w:t>
      </w:r>
      <w:proofErr w:type="gramEnd"/>
      <w:r w:rsidRPr="001058F9">
        <w:rPr>
          <w:rFonts w:ascii="Times New Roman" w:hAnsi="Times New Roman" w:cs="Times New Roman"/>
          <w:i/>
          <w:color w:val="auto"/>
        </w:rPr>
        <w:t xml:space="preserve"> </w:t>
      </w:r>
      <w:proofErr w:type="gramStart"/>
      <w:r w:rsidRPr="001058F9">
        <w:rPr>
          <w:rFonts w:ascii="Times New Roman" w:hAnsi="Times New Roman" w:cs="Times New Roman"/>
          <w:i/>
          <w:color w:val="auto"/>
        </w:rPr>
        <w:t>100681 / 10.06.2020.</w:t>
      </w:r>
      <w:proofErr w:type="gramEnd"/>
    </w:p>
    <w:p w:rsidR="001058F9" w:rsidRPr="001058F9" w:rsidRDefault="001058F9" w:rsidP="001058F9">
      <w:pPr>
        <w:pStyle w:val="ListParagraph"/>
        <w:ind w:left="360"/>
        <w:jc w:val="both"/>
        <w:rPr>
          <w:rFonts w:ascii="Times New Roman" w:hAnsi="Times New Roman" w:cs="Times New Roman"/>
          <w:i/>
          <w:color w:val="auto"/>
        </w:rPr>
      </w:pPr>
      <w:r w:rsidRPr="001058F9">
        <w:rPr>
          <w:rFonts w:ascii="Times New Roman" w:hAnsi="Times New Roman" w:cs="Times New Roman"/>
          <w:i/>
          <w:color w:val="auto"/>
        </w:rPr>
        <w:t xml:space="preserve">Sechestrul penal dispus prin sentința 2858/F in dosarul 28726/3/2006 al Tribunalului București, înscris la sarcini sub C12, a fost radiat în baza Încheierii nr. </w:t>
      </w:r>
      <w:proofErr w:type="gramStart"/>
      <w:r w:rsidRPr="001058F9">
        <w:rPr>
          <w:rFonts w:ascii="Times New Roman" w:hAnsi="Times New Roman" w:cs="Times New Roman"/>
          <w:i/>
          <w:color w:val="auto"/>
        </w:rPr>
        <w:t>109560 / 17.06.2020.</w:t>
      </w:r>
      <w:proofErr w:type="gramEnd"/>
    </w:p>
    <w:p w:rsidR="001058F9" w:rsidRPr="001058F9" w:rsidRDefault="001058F9" w:rsidP="001058F9">
      <w:pPr>
        <w:pStyle w:val="ListParagraph"/>
        <w:ind w:left="360"/>
        <w:jc w:val="both"/>
        <w:rPr>
          <w:rFonts w:ascii="Times New Roman" w:hAnsi="Times New Roman" w:cs="Times New Roman"/>
          <w:i/>
          <w:color w:val="auto"/>
        </w:rPr>
      </w:pPr>
      <w:r w:rsidRPr="001058F9">
        <w:rPr>
          <w:rFonts w:ascii="Times New Roman" w:hAnsi="Times New Roman" w:cs="Times New Roman"/>
          <w:i/>
          <w:color w:val="auto"/>
        </w:rPr>
        <w:t xml:space="preserve">În urma preluării imobilului de către Take Project SRL în contul creanței în cadrul procedurii insolvenței Tender SA, așa cum reiese din încheierea nr. 126326/06.07.2020, se radiază notarea B10, interdicțiile de sub B 3, 5, 6, 7, 8 și sarcinile de sub C2, 3, 4, 5, 6, 7, 22.  Sarcina notată sub C22 se referă la ipoteca legală instituită de către ANAF DGRFP Timișoara AJFP Timiș în baza procesului verbal nr. </w:t>
      </w:r>
      <w:proofErr w:type="gramStart"/>
      <w:r w:rsidRPr="001058F9">
        <w:rPr>
          <w:rFonts w:ascii="Times New Roman" w:hAnsi="Times New Roman" w:cs="Times New Roman"/>
          <w:i/>
          <w:color w:val="auto"/>
        </w:rPr>
        <w:t>131 / 07.11.2018 („Ipoteca legală”).</w:t>
      </w:r>
      <w:proofErr w:type="gramEnd"/>
    </w:p>
    <w:p w:rsidR="001058F9" w:rsidRPr="001058F9" w:rsidRDefault="001058F9" w:rsidP="001058F9">
      <w:pPr>
        <w:pStyle w:val="ListParagraph"/>
        <w:ind w:left="360"/>
        <w:jc w:val="both"/>
        <w:rPr>
          <w:rFonts w:ascii="Times New Roman" w:hAnsi="Times New Roman" w:cs="Times New Roman"/>
          <w:i/>
          <w:color w:val="auto"/>
        </w:rPr>
      </w:pPr>
      <w:proofErr w:type="gramStart"/>
      <w:r w:rsidRPr="001058F9">
        <w:rPr>
          <w:rFonts w:ascii="Times New Roman" w:hAnsi="Times New Roman" w:cs="Times New Roman"/>
          <w:i/>
          <w:color w:val="auto"/>
        </w:rPr>
        <w:t>La poziția B12 și B13 sunt înscrise respingerile de către OCPI a cererilor de reexaminare formulate de către Tender SA și Take Project SRL și împotriva încheierii nr.</w:t>
      </w:r>
      <w:proofErr w:type="gramEnd"/>
      <w:r w:rsidRPr="001058F9">
        <w:rPr>
          <w:rFonts w:ascii="Times New Roman" w:hAnsi="Times New Roman" w:cs="Times New Roman"/>
          <w:i/>
          <w:color w:val="auto"/>
        </w:rPr>
        <w:t xml:space="preserve"> 242173/2018, prin care s-</w:t>
      </w:r>
      <w:proofErr w:type="gramStart"/>
      <w:r w:rsidRPr="001058F9">
        <w:rPr>
          <w:rFonts w:ascii="Times New Roman" w:hAnsi="Times New Roman" w:cs="Times New Roman"/>
          <w:i/>
          <w:color w:val="auto"/>
        </w:rPr>
        <w:t>a</w:t>
      </w:r>
      <w:proofErr w:type="gramEnd"/>
      <w:r w:rsidRPr="001058F9">
        <w:rPr>
          <w:rFonts w:ascii="Times New Roman" w:hAnsi="Times New Roman" w:cs="Times New Roman"/>
          <w:i/>
          <w:color w:val="auto"/>
        </w:rPr>
        <w:t xml:space="preserve"> instituit Ipoteca Legală (vezi C22).  Așa cum am arătat mai sus, înscrierea împotriva căreia a fost formulată cererea de reexaminare a fost radiată deja din cartea funciară.</w:t>
      </w:r>
    </w:p>
    <w:p w:rsidR="001058F9" w:rsidRPr="001058F9" w:rsidRDefault="001058F9" w:rsidP="001058F9">
      <w:pPr>
        <w:pStyle w:val="ListParagraph"/>
        <w:ind w:left="360"/>
        <w:jc w:val="both"/>
        <w:rPr>
          <w:rFonts w:ascii="Times New Roman" w:hAnsi="Times New Roman" w:cs="Times New Roman"/>
          <w:i/>
          <w:color w:val="auto"/>
        </w:rPr>
      </w:pPr>
      <w:r w:rsidRPr="001058F9">
        <w:rPr>
          <w:rFonts w:ascii="Times New Roman" w:hAnsi="Times New Roman" w:cs="Times New Roman"/>
          <w:i/>
          <w:color w:val="auto"/>
        </w:rPr>
        <w:t>Tot în baza încheierii nr. 126326/06.07.2020, s-a radiat acțiunea civilă formulată de către Săracu Cristina înscrisă sub B11.</w:t>
      </w:r>
    </w:p>
    <w:p w:rsidR="001058F9" w:rsidRPr="001058F9" w:rsidRDefault="001058F9" w:rsidP="001058F9">
      <w:pPr>
        <w:pStyle w:val="ListParagraph"/>
        <w:ind w:left="360"/>
        <w:jc w:val="both"/>
        <w:rPr>
          <w:rFonts w:ascii="Times New Roman" w:hAnsi="Times New Roman" w:cs="Times New Roman"/>
          <w:i/>
          <w:color w:val="auto"/>
        </w:rPr>
      </w:pPr>
      <w:r w:rsidRPr="001058F9">
        <w:rPr>
          <w:rFonts w:ascii="Times New Roman" w:hAnsi="Times New Roman" w:cs="Times New Roman"/>
          <w:i/>
          <w:color w:val="auto"/>
        </w:rPr>
        <w:t xml:space="preserve">Situația la zi </w:t>
      </w:r>
      <w:proofErr w:type="gramStart"/>
      <w:r w:rsidRPr="001058F9">
        <w:rPr>
          <w:rFonts w:ascii="Times New Roman" w:hAnsi="Times New Roman" w:cs="Times New Roman"/>
          <w:i/>
          <w:color w:val="auto"/>
        </w:rPr>
        <w:t>este</w:t>
      </w:r>
      <w:proofErr w:type="gramEnd"/>
      <w:r w:rsidRPr="001058F9">
        <w:rPr>
          <w:rFonts w:ascii="Times New Roman" w:hAnsi="Times New Roman" w:cs="Times New Roman"/>
          <w:i/>
          <w:color w:val="auto"/>
        </w:rPr>
        <w:t xml:space="preserve"> evidențiată în Extrasul de Carte Funciară pentru informare nr. 126326 din 06 iulie 2020.</w:t>
      </w:r>
    </w:p>
    <w:p w:rsidR="001058F9" w:rsidRPr="00EA5B46" w:rsidRDefault="001058F9" w:rsidP="001058F9">
      <w:pPr>
        <w:pStyle w:val="ListParagraph"/>
        <w:ind w:left="360"/>
        <w:jc w:val="both"/>
        <w:rPr>
          <w:rFonts w:ascii="Times New Roman" w:hAnsi="Times New Roman" w:cs="Times New Roman"/>
          <w:color w:val="FF0000"/>
        </w:rPr>
      </w:pPr>
    </w:p>
    <w:p w:rsidR="001058F9" w:rsidRPr="001058F9" w:rsidRDefault="001058F9" w:rsidP="001058F9">
      <w:pPr>
        <w:pStyle w:val="ListParagraph"/>
        <w:numPr>
          <w:ilvl w:val="0"/>
          <w:numId w:val="5"/>
        </w:numPr>
        <w:jc w:val="both"/>
        <w:rPr>
          <w:rFonts w:ascii="Times New Roman" w:hAnsi="Times New Roman" w:cs="Times New Roman"/>
          <w:color w:val="FF0000"/>
        </w:rPr>
      </w:pPr>
      <w:r w:rsidRPr="00EA5B46">
        <w:rPr>
          <w:rFonts w:ascii="Times New Roman" w:hAnsi="Times New Roman" w:cs="Times New Roman"/>
          <w:b/>
          <w:color w:val="auto"/>
        </w:rPr>
        <w:t>CF nr. 432328 cad 432328</w:t>
      </w:r>
      <w:r w:rsidRPr="00EA5B46">
        <w:rPr>
          <w:rFonts w:ascii="Times New Roman" w:hAnsi="Times New Roman" w:cs="Times New Roman"/>
          <w:color w:val="auto"/>
        </w:rPr>
        <w:t xml:space="preserve">  in suprafata de 447 mp – categoria de folosinta curti constructii,</w:t>
      </w:r>
      <w:r w:rsidRPr="00EA5B46">
        <w:rPr>
          <w:rFonts w:ascii="Times New Roman" w:hAnsi="Times New Roman" w:cs="Times New Roman"/>
          <w:color w:val="FF0000"/>
        </w:rPr>
        <w:t xml:space="preserve"> </w:t>
      </w:r>
      <w:r w:rsidRPr="00EA5B46">
        <w:rPr>
          <w:rFonts w:ascii="Times New Roman" w:hAnsi="Times New Roman" w:cs="Times New Roman"/>
          <w:color w:val="auto"/>
        </w:rPr>
        <w:t>proprietar TAKE PROJEKT S.R.L., CIF 35002233, drept de superficie ISHO PARKSIDE C S.R.L., CIF 42484577</w:t>
      </w:r>
      <w:r>
        <w:rPr>
          <w:rFonts w:ascii="Times New Roman" w:hAnsi="Times New Roman" w:cs="Times New Roman"/>
          <w:color w:val="auto"/>
        </w:rPr>
        <w:t>;</w:t>
      </w:r>
    </w:p>
    <w:p w:rsidR="001058F9" w:rsidRPr="001058F9" w:rsidRDefault="001058F9" w:rsidP="001058F9">
      <w:pPr>
        <w:pStyle w:val="ListParagraph"/>
        <w:ind w:left="360"/>
        <w:jc w:val="both"/>
        <w:rPr>
          <w:rFonts w:ascii="Times New Roman" w:hAnsi="Times New Roman" w:cs="Times New Roman"/>
          <w:i/>
          <w:color w:val="auto"/>
        </w:rPr>
      </w:pPr>
      <w:r w:rsidRPr="001058F9">
        <w:rPr>
          <w:rFonts w:ascii="Times New Roman" w:hAnsi="Times New Roman" w:cs="Times New Roman"/>
          <w:i/>
          <w:color w:val="auto"/>
        </w:rPr>
        <w:lastRenderedPageBreak/>
        <w:t xml:space="preserve">Punctul de plecare pentru explicații </w:t>
      </w:r>
      <w:proofErr w:type="gramStart"/>
      <w:r w:rsidRPr="001058F9">
        <w:rPr>
          <w:rFonts w:ascii="Times New Roman" w:hAnsi="Times New Roman" w:cs="Times New Roman"/>
          <w:i/>
          <w:color w:val="auto"/>
        </w:rPr>
        <w:t>este</w:t>
      </w:r>
      <w:proofErr w:type="gramEnd"/>
      <w:r w:rsidRPr="001058F9">
        <w:rPr>
          <w:rFonts w:ascii="Times New Roman" w:hAnsi="Times New Roman" w:cs="Times New Roman"/>
          <w:i/>
          <w:color w:val="auto"/>
        </w:rPr>
        <w:t xml:space="preserve"> Extrasul de Carte Funciară pentru informare nr. 66092 din 1 aprilie 2020.</w:t>
      </w:r>
    </w:p>
    <w:p w:rsidR="001058F9" w:rsidRPr="001058F9" w:rsidRDefault="001058F9" w:rsidP="001058F9">
      <w:pPr>
        <w:pStyle w:val="ListParagraph"/>
        <w:ind w:left="360"/>
        <w:jc w:val="both"/>
        <w:rPr>
          <w:rFonts w:ascii="Times New Roman" w:hAnsi="Times New Roman" w:cs="Times New Roman"/>
          <w:i/>
          <w:color w:val="auto"/>
        </w:rPr>
      </w:pPr>
      <w:r w:rsidRPr="001058F9">
        <w:rPr>
          <w:rFonts w:ascii="Times New Roman" w:hAnsi="Times New Roman" w:cs="Times New Roman"/>
          <w:i/>
          <w:color w:val="auto"/>
        </w:rPr>
        <w:t>Urmărirea silită imobiliară în dosarul 1252/EX/2014 înscrisă sub C9 și urmărirea silită imobiliară în dosarul 1659/EX/2014 înscrisă sub C10 înscrise în favoarea B.E.J.A. Dragomir Daniel si Stapanov Voislav au fost radiate în baza încheierii nr. 70743/14.04.2020.  Ca urmare se elimină din cartea funciară și referința la respingerea cererii formulată de executorul judecătoresc în dosarul 1659/EX/2014, înscrisă sub C11.</w:t>
      </w:r>
    </w:p>
    <w:p w:rsidR="001058F9" w:rsidRPr="001058F9" w:rsidRDefault="001058F9" w:rsidP="001058F9">
      <w:pPr>
        <w:pStyle w:val="ListParagraph"/>
        <w:ind w:left="360"/>
        <w:jc w:val="both"/>
        <w:rPr>
          <w:rFonts w:ascii="Times New Roman" w:hAnsi="Times New Roman" w:cs="Times New Roman"/>
          <w:i/>
          <w:color w:val="auto"/>
        </w:rPr>
      </w:pPr>
      <w:proofErr w:type="gramStart"/>
      <w:r w:rsidRPr="001058F9">
        <w:rPr>
          <w:rFonts w:ascii="Times New Roman" w:hAnsi="Times New Roman" w:cs="Times New Roman"/>
          <w:i/>
          <w:color w:val="auto"/>
        </w:rPr>
        <w:t>Sechestrul asigurator în baza ordonanței din 10.03.2020 privind dosarul penal nr.</w:t>
      </w:r>
      <w:proofErr w:type="gramEnd"/>
      <w:r w:rsidRPr="001058F9">
        <w:rPr>
          <w:rFonts w:ascii="Times New Roman" w:hAnsi="Times New Roman" w:cs="Times New Roman"/>
          <w:i/>
          <w:color w:val="auto"/>
        </w:rPr>
        <w:t xml:space="preserve"> </w:t>
      </w:r>
      <w:proofErr w:type="gramStart"/>
      <w:r w:rsidRPr="001058F9">
        <w:rPr>
          <w:rFonts w:ascii="Times New Roman" w:hAnsi="Times New Roman" w:cs="Times New Roman"/>
          <w:i/>
          <w:color w:val="auto"/>
        </w:rPr>
        <w:t>63/P/2018 al Parchetului de pe lângă Înalta Curte de Casație și Justiție – Direcția Națională Anticorupție („Sechestrul DNA”), înscris la sarcini sub C25, a fost radiat în baza Încheierii nr.</w:t>
      </w:r>
      <w:proofErr w:type="gramEnd"/>
      <w:r w:rsidRPr="001058F9">
        <w:rPr>
          <w:rFonts w:ascii="Times New Roman" w:hAnsi="Times New Roman" w:cs="Times New Roman"/>
          <w:i/>
          <w:color w:val="auto"/>
        </w:rPr>
        <w:t xml:space="preserve"> </w:t>
      </w:r>
      <w:proofErr w:type="gramStart"/>
      <w:r w:rsidRPr="001058F9">
        <w:rPr>
          <w:rFonts w:ascii="Times New Roman" w:hAnsi="Times New Roman" w:cs="Times New Roman"/>
          <w:i/>
          <w:color w:val="auto"/>
        </w:rPr>
        <w:t>100783 / 10.06.2020.</w:t>
      </w:r>
      <w:proofErr w:type="gramEnd"/>
    </w:p>
    <w:p w:rsidR="001058F9" w:rsidRPr="001058F9" w:rsidRDefault="001058F9" w:rsidP="001058F9">
      <w:pPr>
        <w:pStyle w:val="ListParagraph"/>
        <w:ind w:left="360"/>
        <w:jc w:val="both"/>
        <w:rPr>
          <w:rFonts w:ascii="Times New Roman" w:hAnsi="Times New Roman" w:cs="Times New Roman"/>
          <w:i/>
          <w:color w:val="auto"/>
        </w:rPr>
      </w:pPr>
      <w:r w:rsidRPr="001058F9">
        <w:rPr>
          <w:rFonts w:ascii="Times New Roman" w:hAnsi="Times New Roman" w:cs="Times New Roman"/>
          <w:i/>
          <w:color w:val="auto"/>
        </w:rPr>
        <w:t xml:space="preserve">La poziția C28 </w:t>
      </w:r>
      <w:proofErr w:type="gramStart"/>
      <w:r w:rsidRPr="001058F9">
        <w:rPr>
          <w:rFonts w:ascii="Times New Roman" w:hAnsi="Times New Roman" w:cs="Times New Roman"/>
          <w:i/>
          <w:color w:val="auto"/>
        </w:rPr>
        <w:t>este</w:t>
      </w:r>
      <w:proofErr w:type="gramEnd"/>
      <w:r w:rsidRPr="001058F9">
        <w:rPr>
          <w:rFonts w:ascii="Times New Roman" w:hAnsi="Times New Roman" w:cs="Times New Roman"/>
          <w:i/>
          <w:color w:val="auto"/>
        </w:rPr>
        <w:t xml:space="preserve"> înscrisă respingerea de către OCPI a cererii de reexaminare formulată de către Take Project SRL și împotriva încheierii nr. 58978/13.03.2020, prin care s-</w:t>
      </w:r>
      <w:proofErr w:type="gramStart"/>
      <w:r w:rsidRPr="001058F9">
        <w:rPr>
          <w:rFonts w:ascii="Times New Roman" w:hAnsi="Times New Roman" w:cs="Times New Roman"/>
          <w:i/>
          <w:color w:val="auto"/>
        </w:rPr>
        <w:t>a</w:t>
      </w:r>
      <w:proofErr w:type="gramEnd"/>
      <w:r w:rsidRPr="001058F9">
        <w:rPr>
          <w:rFonts w:ascii="Times New Roman" w:hAnsi="Times New Roman" w:cs="Times New Roman"/>
          <w:i/>
          <w:color w:val="auto"/>
        </w:rPr>
        <w:t xml:space="preserve"> instituit Sechestrul DNA (C25). Așa cum am arătat mai sus, înscrierea împotriva căreia a fost formulată cererea de reexaminare a fost radiată deja din cartea funciară.</w:t>
      </w:r>
    </w:p>
    <w:p w:rsidR="001058F9" w:rsidRPr="001058F9" w:rsidRDefault="001058F9" w:rsidP="001058F9">
      <w:pPr>
        <w:pStyle w:val="ListParagraph"/>
        <w:ind w:left="360"/>
        <w:jc w:val="both"/>
        <w:rPr>
          <w:rFonts w:ascii="Times New Roman" w:hAnsi="Times New Roman" w:cs="Times New Roman"/>
          <w:i/>
          <w:color w:val="auto"/>
        </w:rPr>
      </w:pPr>
    </w:p>
    <w:p w:rsidR="001058F9" w:rsidRPr="001058F9" w:rsidRDefault="001058F9" w:rsidP="001058F9">
      <w:pPr>
        <w:pStyle w:val="ListParagraph"/>
        <w:ind w:left="360"/>
        <w:jc w:val="both"/>
        <w:rPr>
          <w:rFonts w:ascii="Times New Roman" w:hAnsi="Times New Roman" w:cs="Times New Roman"/>
          <w:i/>
          <w:color w:val="auto"/>
        </w:rPr>
      </w:pPr>
      <w:r w:rsidRPr="001058F9">
        <w:rPr>
          <w:rFonts w:ascii="Times New Roman" w:hAnsi="Times New Roman" w:cs="Times New Roman"/>
          <w:i/>
          <w:color w:val="auto"/>
        </w:rPr>
        <w:t xml:space="preserve">Sechestrul penal dispus prin sentința 2858/F in dosarul 28726/3/2006 al Tribunalului București, înscris la sarcini sub C12, a fost radiat în baza Încheierii nr. </w:t>
      </w:r>
      <w:proofErr w:type="gramStart"/>
      <w:r w:rsidRPr="001058F9">
        <w:rPr>
          <w:rFonts w:ascii="Times New Roman" w:hAnsi="Times New Roman" w:cs="Times New Roman"/>
          <w:i/>
          <w:color w:val="auto"/>
        </w:rPr>
        <w:t>109561 / 17.06.2020.</w:t>
      </w:r>
      <w:proofErr w:type="gramEnd"/>
    </w:p>
    <w:p w:rsidR="001058F9" w:rsidRPr="001058F9" w:rsidRDefault="001058F9" w:rsidP="001058F9">
      <w:pPr>
        <w:pStyle w:val="ListParagraph"/>
        <w:ind w:left="360"/>
        <w:jc w:val="both"/>
        <w:rPr>
          <w:rFonts w:ascii="Times New Roman" w:hAnsi="Times New Roman" w:cs="Times New Roman"/>
          <w:i/>
          <w:color w:val="auto"/>
        </w:rPr>
      </w:pPr>
    </w:p>
    <w:p w:rsidR="001058F9" w:rsidRPr="001058F9" w:rsidRDefault="001058F9" w:rsidP="001058F9">
      <w:pPr>
        <w:pStyle w:val="ListParagraph"/>
        <w:ind w:left="360"/>
        <w:jc w:val="both"/>
        <w:rPr>
          <w:rFonts w:ascii="Times New Roman" w:hAnsi="Times New Roman" w:cs="Times New Roman"/>
          <w:i/>
          <w:color w:val="auto"/>
        </w:rPr>
      </w:pPr>
      <w:r w:rsidRPr="001058F9">
        <w:rPr>
          <w:rFonts w:ascii="Times New Roman" w:hAnsi="Times New Roman" w:cs="Times New Roman"/>
          <w:i/>
          <w:color w:val="auto"/>
        </w:rPr>
        <w:t xml:space="preserve">În urma preluării imobilului de către Take Project SRL în contul creanței în cadrul procedurii insolvenței Tender SA, așa cum reiese din încheierea nr. 126327/06.07.2020, se radiază notarea B10, interdicțiile de sub B 3, 5, 6, 7, 8 și sarcinile de sub C2, 3, 4, 5, 6, 7, 21.  Sarcina notată sub C21 se referă la ipoteca legală instituită de către ANAF DGRFP Timișoara AJFP Timiș în baza procesului verbal nr. </w:t>
      </w:r>
      <w:proofErr w:type="gramStart"/>
      <w:r w:rsidRPr="001058F9">
        <w:rPr>
          <w:rFonts w:ascii="Times New Roman" w:hAnsi="Times New Roman" w:cs="Times New Roman"/>
          <w:i/>
          <w:color w:val="auto"/>
        </w:rPr>
        <w:t>131 / 07.11.2018 („Ipoteca legală”).</w:t>
      </w:r>
      <w:proofErr w:type="gramEnd"/>
    </w:p>
    <w:p w:rsidR="001058F9" w:rsidRPr="001058F9" w:rsidRDefault="001058F9" w:rsidP="001058F9">
      <w:pPr>
        <w:pStyle w:val="ListParagraph"/>
        <w:ind w:left="360"/>
        <w:jc w:val="both"/>
        <w:rPr>
          <w:rFonts w:ascii="Times New Roman" w:hAnsi="Times New Roman" w:cs="Times New Roman"/>
          <w:i/>
          <w:color w:val="auto"/>
        </w:rPr>
      </w:pPr>
    </w:p>
    <w:p w:rsidR="001058F9" w:rsidRPr="001058F9" w:rsidRDefault="001058F9" w:rsidP="001058F9">
      <w:pPr>
        <w:pStyle w:val="ListParagraph"/>
        <w:ind w:left="360"/>
        <w:jc w:val="both"/>
        <w:rPr>
          <w:rFonts w:ascii="Times New Roman" w:hAnsi="Times New Roman" w:cs="Times New Roman"/>
          <w:i/>
          <w:color w:val="auto"/>
        </w:rPr>
      </w:pPr>
      <w:proofErr w:type="gramStart"/>
      <w:r w:rsidRPr="001058F9">
        <w:rPr>
          <w:rFonts w:ascii="Times New Roman" w:hAnsi="Times New Roman" w:cs="Times New Roman"/>
          <w:i/>
          <w:color w:val="auto"/>
        </w:rPr>
        <w:t>La poziția C22 și C23 sunt înscrise respingerile de către OCPI a cererilor de reexaminare formulate de către Tender SA și Take Project SRL și împotriva încheierii nr.</w:t>
      </w:r>
      <w:proofErr w:type="gramEnd"/>
      <w:r w:rsidRPr="001058F9">
        <w:rPr>
          <w:rFonts w:ascii="Times New Roman" w:hAnsi="Times New Roman" w:cs="Times New Roman"/>
          <w:i/>
          <w:color w:val="auto"/>
        </w:rPr>
        <w:t xml:space="preserve"> 242166/2018, prin care s-</w:t>
      </w:r>
      <w:proofErr w:type="gramStart"/>
      <w:r w:rsidRPr="001058F9">
        <w:rPr>
          <w:rFonts w:ascii="Times New Roman" w:hAnsi="Times New Roman" w:cs="Times New Roman"/>
          <w:i/>
          <w:color w:val="auto"/>
        </w:rPr>
        <w:t>a</w:t>
      </w:r>
      <w:proofErr w:type="gramEnd"/>
      <w:r w:rsidRPr="001058F9">
        <w:rPr>
          <w:rFonts w:ascii="Times New Roman" w:hAnsi="Times New Roman" w:cs="Times New Roman"/>
          <w:i/>
          <w:color w:val="auto"/>
        </w:rPr>
        <w:t xml:space="preserve"> instituit Ipoteca Legală (vezi C21).  Așa cum am arătat mai sus, înscrierea împotriva căreia a fost formulată cererea de reexaminare a fost radiată deja din cartea funciară.</w:t>
      </w:r>
    </w:p>
    <w:p w:rsidR="001058F9" w:rsidRPr="001058F9" w:rsidRDefault="001058F9" w:rsidP="001058F9">
      <w:pPr>
        <w:pStyle w:val="ListParagraph"/>
        <w:ind w:left="360"/>
        <w:jc w:val="both"/>
        <w:rPr>
          <w:rFonts w:ascii="Times New Roman" w:hAnsi="Times New Roman" w:cs="Times New Roman"/>
          <w:i/>
          <w:color w:val="auto"/>
        </w:rPr>
      </w:pPr>
    </w:p>
    <w:p w:rsidR="001058F9" w:rsidRPr="001058F9" w:rsidRDefault="001058F9" w:rsidP="001058F9">
      <w:pPr>
        <w:pStyle w:val="ListParagraph"/>
        <w:ind w:left="360"/>
        <w:jc w:val="both"/>
        <w:rPr>
          <w:rFonts w:ascii="Times New Roman" w:hAnsi="Times New Roman" w:cs="Times New Roman"/>
          <w:i/>
          <w:color w:val="auto"/>
        </w:rPr>
      </w:pPr>
      <w:r w:rsidRPr="001058F9">
        <w:rPr>
          <w:rFonts w:ascii="Times New Roman" w:hAnsi="Times New Roman" w:cs="Times New Roman"/>
          <w:i/>
          <w:color w:val="auto"/>
        </w:rPr>
        <w:t xml:space="preserve">Situația la zi </w:t>
      </w:r>
      <w:proofErr w:type="gramStart"/>
      <w:r w:rsidRPr="001058F9">
        <w:rPr>
          <w:rFonts w:ascii="Times New Roman" w:hAnsi="Times New Roman" w:cs="Times New Roman"/>
          <w:i/>
          <w:color w:val="auto"/>
        </w:rPr>
        <w:t>este</w:t>
      </w:r>
      <w:proofErr w:type="gramEnd"/>
      <w:r w:rsidRPr="001058F9">
        <w:rPr>
          <w:rFonts w:ascii="Times New Roman" w:hAnsi="Times New Roman" w:cs="Times New Roman"/>
          <w:i/>
          <w:color w:val="auto"/>
        </w:rPr>
        <w:t xml:space="preserve"> evidențiată în Extrasul de Carte Funciară pentru informare nr. 126327 din 06 iulie 2020.</w:t>
      </w:r>
    </w:p>
    <w:p w:rsidR="001058F9" w:rsidRPr="00EA5B46" w:rsidRDefault="001058F9" w:rsidP="001058F9">
      <w:pPr>
        <w:pStyle w:val="ListParagraph"/>
        <w:ind w:left="360"/>
        <w:jc w:val="both"/>
        <w:rPr>
          <w:rFonts w:ascii="Times New Roman" w:hAnsi="Times New Roman" w:cs="Times New Roman"/>
          <w:color w:val="FF0000"/>
        </w:rPr>
      </w:pPr>
    </w:p>
    <w:p w:rsidR="0027508A" w:rsidRPr="001058F9" w:rsidRDefault="0027508A" w:rsidP="001058F9">
      <w:pPr>
        <w:jc w:val="both"/>
        <w:rPr>
          <w:rFonts w:ascii="Times New Roman" w:hAnsi="Times New Roman" w:cs="Times New Roman"/>
          <w:color w:val="auto"/>
        </w:rPr>
      </w:pPr>
      <w:r w:rsidRPr="001058F9">
        <w:rPr>
          <w:rFonts w:ascii="Times New Roman" w:hAnsi="Times New Roman" w:cs="Times New Roman"/>
          <w:color w:val="auto"/>
        </w:rPr>
        <w:t>La documentatia “</w:t>
      </w:r>
      <w:r w:rsidRPr="001058F9">
        <w:rPr>
          <w:rFonts w:ascii="Times New Roman" w:hAnsi="Times New Roman" w:cs="Times New Roman"/>
          <w:color w:val="auto"/>
          <w:lang w:val="ro-RO"/>
        </w:rPr>
        <w:t>PUZ ILSA II - ZONA MIXTA – LOCUINTE COLECTIVE, SPATIU EXPOZITIONAL, SERVICII, BIROURI SI PARCAJE</w:t>
      </w:r>
      <w:r w:rsidRPr="001058F9">
        <w:rPr>
          <w:rFonts w:ascii="Times New Roman" w:hAnsi="Times New Roman" w:cs="Times New Roman"/>
          <w:color w:val="auto"/>
        </w:rPr>
        <w:t xml:space="preserve">”, </w:t>
      </w:r>
      <w:r w:rsidRPr="001058F9">
        <w:rPr>
          <w:rFonts w:ascii="Times New Roman" w:hAnsi="Times New Roman" w:cs="Times New Roman"/>
          <w:color w:val="auto"/>
          <w:sz w:val="23"/>
          <w:szCs w:val="23"/>
          <w:lang w:val="ro-RO"/>
        </w:rPr>
        <w:t>Bd. Take Ionescu, nr. 46B</w:t>
      </w:r>
      <w:r w:rsidRPr="001058F9">
        <w:rPr>
          <w:rFonts w:ascii="Times New Roman" w:hAnsi="Times New Roman" w:cs="Times New Roman"/>
          <w:color w:val="auto"/>
        </w:rPr>
        <w:t>, Timişoara, au fost depuse urmatoarele:</w:t>
      </w:r>
    </w:p>
    <w:p w:rsidR="0027508A" w:rsidRPr="001058F9" w:rsidRDefault="0027508A" w:rsidP="001058F9">
      <w:pPr>
        <w:pStyle w:val="ListParagraph"/>
        <w:numPr>
          <w:ilvl w:val="0"/>
          <w:numId w:val="5"/>
        </w:numPr>
        <w:jc w:val="both"/>
        <w:rPr>
          <w:rFonts w:ascii="Times New Roman" w:hAnsi="Times New Roman" w:cs="Times New Roman"/>
          <w:color w:val="auto"/>
        </w:rPr>
      </w:pPr>
      <w:r w:rsidRPr="001058F9">
        <w:rPr>
          <w:rFonts w:ascii="Times New Roman" w:hAnsi="Times New Roman" w:cs="Times New Roman"/>
          <w:color w:val="auto"/>
        </w:rPr>
        <w:t>HCL 561/12.11.2019 privind acordul Consiliului Local al Municipiului Timişoara asupra realizării PUZ ILSA II, ZONĂ MIXTĂ-LOCUINŢE COLECTIVE, SPAŢIU EXPOZIŢIONAL, SERVICII, BIROURI ŞI PARCAJE;</w:t>
      </w:r>
    </w:p>
    <w:p w:rsidR="0027508A" w:rsidRPr="001058F9" w:rsidRDefault="0027508A" w:rsidP="001058F9">
      <w:pPr>
        <w:pStyle w:val="ListParagraph"/>
        <w:numPr>
          <w:ilvl w:val="0"/>
          <w:numId w:val="5"/>
        </w:numPr>
        <w:jc w:val="both"/>
        <w:rPr>
          <w:rFonts w:ascii="Times New Roman" w:hAnsi="Times New Roman" w:cs="Times New Roman"/>
          <w:color w:val="auto"/>
        </w:rPr>
      </w:pPr>
      <w:r w:rsidRPr="001058F9">
        <w:rPr>
          <w:rFonts w:ascii="Times New Roman" w:hAnsi="Times New Roman" w:cs="Times New Roman"/>
          <w:color w:val="auto"/>
        </w:rPr>
        <w:lastRenderedPageBreak/>
        <w:t>Acordul ISHO PARKSIDE C S.R.L. pentru PUZ ILSA II, ZONĂ MIXTĂ-LOCUINŢE COLECTIVE, SPAŢIU EXPOZIŢIONAL, SERVICII, BIROURI ŞI PARCAJE, realizat conform proiectului 265/2018 de catre SC ATELIER 21 SRL;</w:t>
      </w:r>
    </w:p>
    <w:p w:rsidR="0027508A" w:rsidRPr="001058F9" w:rsidRDefault="0027508A" w:rsidP="001058F9">
      <w:pPr>
        <w:pStyle w:val="ListParagraph"/>
        <w:numPr>
          <w:ilvl w:val="0"/>
          <w:numId w:val="5"/>
        </w:numPr>
        <w:jc w:val="both"/>
        <w:rPr>
          <w:rFonts w:ascii="Times New Roman" w:hAnsi="Times New Roman" w:cs="Times New Roman"/>
          <w:color w:val="auto"/>
        </w:rPr>
      </w:pPr>
      <w:r w:rsidRPr="001058F9">
        <w:rPr>
          <w:rFonts w:ascii="Times New Roman" w:hAnsi="Times New Roman" w:cs="Times New Roman"/>
          <w:color w:val="auto"/>
        </w:rPr>
        <w:t>Adresa Directiei Nationale Anticoruptie – SERVICIUL TERITORIAL TIMISOARA, prin care se mentioneaza  ca “prin ordonanta din data de 05.06.2020 s-a dispus ridicarea masurilor asiguratorii instituite in cauza, inclusive a celor aplicate asupra terenurilor la care faceti referire , respectiv CF 432250, CF 432251, CF 432252, CF 432253, CF 432227 si CF 432328”;</w:t>
      </w:r>
    </w:p>
    <w:p w:rsidR="00D933E1" w:rsidRPr="001058F9" w:rsidRDefault="00D933E1" w:rsidP="001058F9">
      <w:pPr>
        <w:ind w:firstLine="720"/>
        <w:jc w:val="both"/>
        <w:rPr>
          <w:rFonts w:ascii="Times New Roman" w:hAnsi="Times New Roman" w:cs="Times New Roman"/>
          <w:color w:val="auto"/>
        </w:rPr>
      </w:pPr>
    </w:p>
    <w:p w:rsidR="00361FCA" w:rsidRPr="001058F9" w:rsidRDefault="00B551D2" w:rsidP="001058F9">
      <w:pPr>
        <w:ind w:firstLine="720"/>
        <w:jc w:val="both"/>
        <w:rPr>
          <w:rFonts w:ascii="Times New Roman" w:hAnsi="Times New Roman" w:cs="Times New Roman"/>
          <w:color w:val="auto"/>
        </w:rPr>
      </w:pPr>
      <w:r w:rsidRPr="001058F9">
        <w:rPr>
          <w:rFonts w:ascii="Times New Roman" w:hAnsi="Times New Roman" w:cs="Times New Roman"/>
          <w:b/>
          <w:color w:val="auto"/>
        </w:rPr>
        <w:t>4</w:t>
      </w:r>
      <w:r w:rsidR="00EC5C4E" w:rsidRPr="001058F9">
        <w:rPr>
          <w:rFonts w:ascii="Times New Roman" w:hAnsi="Times New Roman" w:cs="Times New Roman"/>
          <w:b/>
          <w:color w:val="auto"/>
        </w:rPr>
        <w:t>.</w:t>
      </w:r>
      <w:r w:rsidR="00EC5C4E" w:rsidRPr="001058F9">
        <w:rPr>
          <w:color w:val="auto"/>
        </w:rPr>
        <w:t xml:space="preserve"> </w:t>
      </w:r>
      <w:r w:rsidR="0050787F" w:rsidRPr="001058F9">
        <w:rPr>
          <w:rFonts w:ascii="Times New Roman" w:hAnsi="Times New Roman" w:cs="Times New Roman"/>
          <w:color w:val="auto"/>
        </w:rPr>
        <w:t xml:space="preserve">Autorizaţiile de construire se vor emite doar după realizarea în prealabil a operaţiunilor reglementate prin documentaţia de urbanism cu privire la obligativitatea asigurării acceselor din domeniul public </w:t>
      </w:r>
      <w:proofErr w:type="gramStart"/>
      <w:r w:rsidR="00361FCA" w:rsidRPr="001058F9">
        <w:rPr>
          <w:rFonts w:ascii="Times New Roman" w:hAnsi="Times New Roman" w:cs="Times New Roman"/>
          <w:color w:val="auto"/>
        </w:rPr>
        <w:t xml:space="preserve">si </w:t>
      </w:r>
      <w:r w:rsidR="0050787F" w:rsidRPr="001058F9">
        <w:rPr>
          <w:rFonts w:ascii="Times New Roman" w:hAnsi="Times New Roman" w:cs="Times New Roman"/>
          <w:color w:val="auto"/>
        </w:rPr>
        <w:t xml:space="preserve"> în</w:t>
      </w:r>
      <w:proofErr w:type="gramEnd"/>
      <w:r w:rsidR="0050787F" w:rsidRPr="001058F9">
        <w:rPr>
          <w:rFonts w:ascii="Times New Roman" w:hAnsi="Times New Roman" w:cs="Times New Roman"/>
          <w:color w:val="auto"/>
        </w:rPr>
        <w:t xml:space="preserve"> conformitate cu Planul de acţiune asumat. </w:t>
      </w:r>
    </w:p>
    <w:p w:rsidR="00C95317" w:rsidRPr="001058F9" w:rsidRDefault="00C95317" w:rsidP="001058F9">
      <w:pPr>
        <w:ind w:firstLine="720"/>
        <w:jc w:val="both"/>
        <w:rPr>
          <w:rFonts w:ascii="Times New Roman" w:hAnsi="Times New Roman" w:cs="Times New Roman"/>
          <w:b/>
          <w:color w:val="auto"/>
        </w:rPr>
      </w:pPr>
    </w:p>
    <w:p w:rsidR="0050787F" w:rsidRPr="001058F9" w:rsidRDefault="00B551D2" w:rsidP="001058F9">
      <w:pPr>
        <w:ind w:firstLine="720"/>
        <w:jc w:val="both"/>
        <w:rPr>
          <w:rFonts w:ascii="Times New Roman" w:hAnsi="Times New Roman" w:cs="Times New Roman"/>
          <w:color w:val="auto"/>
        </w:rPr>
      </w:pPr>
      <w:r w:rsidRPr="001058F9">
        <w:rPr>
          <w:rFonts w:ascii="Times New Roman" w:hAnsi="Times New Roman" w:cs="Times New Roman"/>
          <w:b/>
          <w:color w:val="auto"/>
        </w:rPr>
        <w:t>5</w:t>
      </w:r>
      <w:r w:rsidR="00EC5C4E" w:rsidRPr="001058F9">
        <w:rPr>
          <w:rFonts w:ascii="Times New Roman" w:hAnsi="Times New Roman" w:cs="Times New Roman"/>
          <w:b/>
          <w:color w:val="auto"/>
        </w:rPr>
        <w:t>.</w:t>
      </w:r>
      <w:r w:rsidR="00EC5C4E" w:rsidRPr="001058F9">
        <w:rPr>
          <w:rFonts w:ascii="Times New Roman" w:hAnsi="Times New Roman" w:cs="Times New Roman"/>
          <w:color w:val="auto"/>
        </w:rPr>
        <w:t xml:space="preserve"> După aprobare prin hotărârea consiliului local a documentaţiei PUZ şi RLU aferent, hotărârea însoţită de documentaţie va fi transmisa către oficiul de cadastru şi publicitate imobiliară, în vederea notării în cartea funciară a faptului că imobilul face obiectul respectivelor reglementări urbanistice, în conformitate cu art. </w:t>
      </w:r>
      <w:proofErr w:type="gramStart"/>
      <w:r w:rsidR="00EC5C4E" w:rsidRPr="001058F9">
        <w:rPr>
          <w:rFonts w:ascii="Times New Roman" w:hAnsi="Times New Roman" w:cs="Times New Roman"/>
          <w:color w:val="auto"/>
        </w:rPr>
        <w:t>29, alin.</w:t>
      </w:r>
      <w:proofErr w:type="gramEnd"/>
      <w:r w:rsidR="00EC5C4E" w:rsidRPr="001058F9">
        <w:rPr>
          <w:rFonts w:ascii="Times New Roman" w:hAnsi="Times New Roman" w:cs="Times New Roman"/>
          <w:color w:val="auto"/>
        </w:rPr>
        <w:t xml:space="preserve"> </w:t>
      </w:r>
      <w:proofErr w:type="gramStart"/>
      <w:r w:rsidR="00EC5C4E" w:rsidRPr="001058F9">
        <w:rPr>
          <w:rFonts w:ascii="Times New Roman" w:hAnsi="Times New Roman" w:cs="Times New Roman"/>
          <w:color w:val="auto"/>
        </w:rPr>
        <w:t>2^1) din Legea nr.</w:t>
      </w:r>
      <w:proofErr w:type="gramEnd"/>
      <w:r w:rsidR="00EC5C4E" w:rsidRPr="001058F9">
        <w:rPr>
          <w:rFonts w:ascii="Times New Roman" w:hAnsi="Times New Roman" w:cs="Times New Roman"/>
          <w:color w:val="auto"/>
        </w:rPr>
        <w:t xml:space="preserve"> </w:t>
      </w:r>
      <w:proofErr w:type="gramStart"/>
      <w:r w:rsidR="00EC5C4E" w:rsidRPr="001058F9">
        <w:rPr>
          <w:rFonts w:ascii="Times New Roman" w:hAnsi="Times New Roman" w:cs="Times New Roman"/>
          <w:color w:val="auto"/>
        </w:rPr>
        <w:t>350/2001 privind amenajarea teritoriului şi urbanismul, cu modificările şi completările ulterioare.</w:t>
      </w:r>
      <w:proofErr w:type="gramEnd"/>
      <w:r w:rsidR="00EC5C4E" w:rsidRPr="001058F9">
        <w:rPr>
          <w:rFonts w:ascii="Times New Roman" w:hAnsi="Times New Roman" w:cs="Times New Roman"/>
          <w:color w:val="auto"/>
        </w:rPr>
        <w:t xml:space="preserve"> </w:t>
      </w:r>
    </w:p>
    <w:p w:rsidR="00C95317" w:rsidRPr="001058F9" w:rsidRDefault="00C95317" w:rsidP="001058F9">
      <w:pPr>
        <w:ind w:firstLine="720"/>
        <w:jc w:val="both"/>
        <w:rPr>
          <w:rFonts w:ascii="Times New Roman" w:hAnsi="Times New Roman" w:cs="Times New Roman"/>
          <w:b/>
          <w:color w:val="auto"/>
        </w:rPr>
      </w:pPr>
    </w:p>
    <w:p w:rsidR="0050787F" w:rsidRPr="001058F9" w:rsidRDefault="00B551D2" w:rsidP="001058F9">
      <w:pPr>
        <w:ind w:firstLine="720"/>
        <w:jc w:val="both"/>
        <w:rPr>
          <w:rFonts w:ascii="Times New Roman" w:hAnsi="Times New Roman" w:cs="Times New Roman"/>
          <w:color w:val="auto"/>
        </w:rPr>
      </w:pPr>
      <w:r w:rsidRPr="001058F9">
        <w:rPr>
          <w:rFonts w:ascii="Times New Roman" w:hAnsi="Times New Roman" w:cs="Times New Roman"/>
          <w:b/>
          <w:color w:val="auto"/>
        </w:rPr>
        <w:t>6</w:t>
      </w:r>
      <w:r w:rsidR="00EC5C4E" w:rsidRPr="001058F9">
        <w:rPr>
          <w:rFonts w:ascii="Times New Roman" w:hAnsi="Times New Roman" w:cs="Times New Roman"/>
          <w:b/>
          <w:color w:val="auto"/>
        </w:rPr>
        <w:t>.</w:t>
      </w:r>
      <w:r w:rsidR="00EC5C4E" w:rsidRPr="001058F9">
        <w:rPr>
          <w:rFonts w:ascii="Times New Roman" w:hAnsi="Times New Roman" w:cs="Times New Roman"/>
          <w:color w:val="auto"/>
        </w:rPr>
        <w:t xml:space="preserve"> Reglementările privind autorizarea construcţiilor şi a amenajărilor vor fi aplicate în concordanţă cu prevederile prezentului Plan Urbanistic Zonal </w:t>
      </w:r>
      <w:r w:rsidR="00CB21AC" w:rsidRPr="001058F9">
        <w:rPr>
          <w:rFonts w:ascii="Times New Roman" w:hAnsi="Times New Roman" w:cs="Times New Roman"/>
          <w:color w:val="auto"/>
        </w:rPr>
        <w:t>“</w:t>
      </w:r>
      <w:r w:rsidR="00CB21AC" w:rsidRPr="001058F9">
        <w:rPr>
          <w:rFonts w:ascii="Times New Roman" w:hAnsi="Times New Roman" w:cs="Times New Roman"/>
          <w:color w:val="auto"/>
          <w:lang w:val="ro-RO"/>
        </w:rPr>
        <w:t>PUZ ILSA II - ZONA MIXTA – LOCUINTE COLECTIVE, SPATIU EXPOZITIONAL, SERVICII, BIROURI SI PARCAJE</w:t>
      </w:r>
      <w:r w:rsidR="00CB21AC" w:rsidRPr="001058F9">
        <w:rPr>
          <w:rFonts w:ascii="Times New Roman" w:hAnsi="Times New Roman" w:cs="Times New Roman"/>
          <w:color w:val="auto"/>
        </w:rPr>
        <w:t xml:space="preserve">”, </w:t>
      </w:r>
      <w:r w:rsidR="00CB21AC" w:rsidRPr="001058F9">
        <w:rPr>
          <w:rFonts w:ascii="Times New Roman" w:hAnsi="Times New Roman" w:cs="Times New Roman"/>
          <w:color w:val="auto"/>
          <w:sz w:val="23"/>
          <w:szCs w:val="23"/>
          <w:lang w:val="ro-RO"/>
        </w:rPr>
        <w:t>Bd. Take Ionescu, nr. 46B</w:t>
      </w:r>
      <w:r w:rsidR="00CB21AC" w:rsidRPr="001058F9">
        <w:rPr>
          <w:rFonts w:ascii="Times New Roman" w:hAnsi="Times New Roman" w:cs="Times New Roman"/>
          <w:color w:val="auto"/>
        </w:rPr>
        <w:t>, Timişoara</w:t>
      </w:r>
      <w:r w:rsidR="005244EE" w:rsidRPr="001058F9">
        <w:rPr>
          <w:rFonts w:ascii="Times New Roman" w:hAnsi="Times New Roman" w:cs="Times New Roman"/>
          <w:color w:val="auto"/>
        </w:rPr>
        <w:t xml:space="preserve"> ș</w:t>
      </w:r>
      <w:r w:rsidR="00EC5C4E" w:rsidRPr="001058F9">
        <w:rPr>
          <w:rFonts w:ascii="Times New Roman" w:hAnsi="Times New Roman" w:cs="Times New Roman"/>
          <w:color w:val="auto"/>
        </w:rPr>
        <w:t xml:space="preserve">i a Regulamentului Local de Urbanism. </w:t>
      </w:r>
    </w:p>
    <w:p w:rsidR="00030F58" w:rsidRPr="001058F9" w:rsidRDefault="00030F58" w:rsidP="001058F9">
      <w:pPr>
        <w:ind w:firstLine="720"/>
        <w:jc w:val="both"/>
        <w:rPr>
          <w:color w:val="auto"/>
        </w:rPr>
      </w:pPr>
    </w:p>
    <w:p w:rsidR="00EC5C4E" w:rsidRPr="001058F9" w:rsidRDefault="00EC5C4E" w:rsidP="001058F9">
      <w:pPr>
        <w:ind w:firstLine="720"/>
        <w:jc w:val="both"/>
        <w:rPr>
          <w:rFonts w:ascii="Times New Roman" w:hAnsi="Times New Roman" w:cs="Times New Roman"/>
          <w:color w:val="auto"/>
        </w:rPr>
      </w:pPr>
      <w:r w:rsidRPr="001058F9">
        <w:rPr>
          <w:rFonts w:ascii="Times New Roman" w:hAnsi="Times New Roman" w:cs="Times New Roman"/>
          <w:color w:val="auto"/>
        </w:rPr>
        <w:t xml:space="preserve">Având în vedere prevederile legale expuse în prezentul raport, înaintăm Consiliului Local al municipiului Timişoara proiectul de hotărâre privind aprobarea Planului Urbanistic Zonal </w:t>
      </w:r>
      <w:r w:rsidR="00CB21AC" w:rsidRPr="001058F9">
        <w:rPr>
          <w:rFonts w:ascii="Times New Roman" w:hAnsi="Times New Roman" w:cs="Times New Roman"/>
          <w:b/>
          <w:color w:val="auto"/>
        </w:rPr>
        <w:t>“</w:t>
      </w:r>
      <w:r w:rsidR="00CB21AC" w:rsidRPr="001058F9">
        <w:rPr>
          <w:rFonts w:ascii="Times New Roman" w:hAnsi="Times New Roman" w:cs="Times New Roman"/>
          <w:b/>
          <w:color w:val="auto"/>
          <w:lang w:val="ro-RO"/>
        </w:rPr>
        <w:t>PUZ ILSA II - ZONA MIXTA – LOCUINTE COLECTIVE, SPATIU EXPOZITIONAL, SERVICII, BIROURI SI PARCAJE</w:t>
      </w:r>
      <w:r w:rsidR="00CB21AC" w:rsidRPr="001058F9">
        <w:rPr>
          <w:rFonts w:ascii="Times New Roman" w:hAnsi="Times New Roman" w:cs="Times New Roman"/>
          <w:b/>
          <w:color w:val="auto"/>
        </w:rPr>
        <w:t xml:space="preserve">”, </w:t>
      </w:r>
      <w:r w:rsidR="00CB21AC" w:rsidRPr="001058F9">
        <w:rPr>
          <w:rFonts w:ascii="Times New Roman" w:hAnsi="Times New Roman" w:cs="Times New Roman"/>
          <w:b/>
          <w:color w:val="auto"/>
          <w:sz w:val="23"/>
          <w:szCs w:val="23"/>
          <w:lang w:val="ro-RO"/>
        </w:rPr>
        <w:t>Bd. Take Ionescu, nr. 46B</w:t>
      </w:r>
      <w:r w:rsidR="00CB21AC" w:rsidRPr="001058F9">
        <w:rPr>
          <w:rFonts w:ascii="Times New Roman" w:hAnsi="Times New Roman" w:cs="Times New Roman"/>
          <w:b/>
          <w:color w:val="auto"/>
        </w:rPr>
        <w:t>, Timişoara</w:t>
      </w:r>
      <w:r w:rsidRPr="001058F9">
        <w:rPr>
          <w:rFonts w:ascii="Times New Roman" w:hAnsi="Times New Roman" w:cs="Times New Roman"/>
          <w:color w:val="auto"/>
        </w:rPr>
        <w:t xml:space="preserve">, elaborat de </w:t>
      </w:r>
      <w:r w:rsidR="005244EE" w:rsidRPr="001058F9">
        <w:rPr>
          <w:rFonts w:ascii="Times New Roman" w:hAnsi="Times New Roman" w:cs="Times New Roman"/>
          <w:color w:val="auto"/>
        </w:rPr>
        <w:t xml:space="preserve">proiectant </w:t>
      </w:r>
      <w:r w:rsidR="005244EE" w:rsidRPr="001058F9">
        <w:rPr>
          <w:rFonts w:ascii="Times New Roman" w:hAnsi="Times New Roman" w:cs="Times New Roman"/>
          <w:b/>
          <w:color w:val="auto"/>
        </w:rPr>
        <w:t xml:space="preserve">SC </w:t>
      </w:r>
      <w:r w:rsidR="00361FCA" w:rsidRPr="001058F9">
        <w:rPr>
          <w:rFonts w:ascii="Times New Roman" w:hAnsi="Times New Roman" w:cs="Times New Roman"/>
          <w:b/>
          <w:color w:val="auto"/>
        </w:rPr>
        <w:t>ATELIER 21</w:t>
      </w:r>
      <w:r w:rsidR="005244EE" w:rsidRPr="001058F9">
        <w:rPr>
          <w:rFonts w:ascii="Times New Roman" w:hAnsi="Times New Roman" w:cs="Times New Roman"/>
          <w:b/>
          <w:color w:val="auto"/>
        </w:rPr>
        <w:t xml:space="preserve"> SRL</w:t>
      </w:r>
      <w:r w:rsidR="005244EE" w:rsidRPr="001058F9">
        <w:rPr>
          <w:rFonts w:ascii="Times New Roman" w:hAnsi="Times New Roman" w:cs="Times New Roman"/>
          <w:color w:val="auto"/>
        </w:rPr>
        <w:t xml:space="preserve">, </w:t>
      </w:r>
      <w:r w:rsidR="00361FCA" w:rsidRPr="001058F9">
        <w:rPr>
          <w:rFonts w:ascii="Times New Roman" w:hAnsi="Times New Roman" w:cs="Times New Roman"/>
          <w:color w:val="auto"/>
        </w:rPr>
        <w:t xml:space="preserve">specialisti </w:t>
      </w:r>
      <w:r w:rsidR="00361FCA" w:rsidRPr="001058F9">
        <w:rPr>
          <w:rFonts w:ascii="Times New Roman" w:hAnsi="Times New Roman" w:cs="Times New Roman"/>
          <w:color w:val="auto"/>
          <w:lang w:val="ro-RO"/>
        </w:rPr>
        <w:t>cu drept de semnătură R.U.R: arh. Petrisor Dan I. Ageu – pt. categoria D si E, si arh. Andreea Silvia M. Crisan pt. categoria D1 si E,</w:t>
      </w:r>
      <w:r w:rsidR="005244EE" w:rsidRPr="001058F9">
        <w:rPr>
          <w:rFonts w:ascii="Times New Roman" w:hAnsi="Times New Roman" w:cs="Times New Roman"/>
          <w:color w:val="auto"/>
        </w:rPr>
        <w:t xml:space="preserve"> proiect nr. </w:t>
      </w:r>
      <w:proofErr w:type="gramStart"/>
      <w:r w:rsidR="00361FCA" w:rsidRPr="001058F9">
        <w:rPr>
          <w:rFonts w:ascii="Times New Roman" w:hAnsi="Times New Roman" w:cs="Times New Roman"/>
          <w:b/>
          <w:color w:val="auto"/>
        </w:rPr>
        <w:t>2</w:t>
      </w:r>
      <w:r w:rsidR="00940156" w:rsidRPr="001058F9">
        <w:rPr>
          <w:rFonts w:ascii="Times New Roman" w:hAnsi="Times New Roman" w:cs="Times New Roman"/>
          <w:b/>
          <w:color w:val="auto"/>
        </w:rPr>
        <w:t>65</w:t>
      </w:r>
      <w:r w:rsidR="005244EE" w:rsidRPr="001058F9">
        <w:rPr>
          <w:rFonts w:ascii="Times New Roman" w:hAnsi="Times New Roman" w:cs="Times New Roman"/>
          <w:b/>
          <w:color w:val="auto"/>
        </w:rPr>
        <w:t>/201</w:t>
      </w:r>
      <w:r w:rsidR="00940156" w:rsidRPr="001058F9">
        <w:rPr>
          <w:rFonts w:ascii="Times New Roman" w:hAnsi="Times New Roman" w:cs="Times New Roman"/>
          <w:b/>
          <w:color w:val="auto"/>
        </w:rPr>
        <w:t>8</w:t>
      </w:r>
      <w:r w:rsidR="005244EE" w:rsidRPr="001058F9">
        <w:rPr>
          <w:rFonts w:ascii="Times New Roman" w:hAnsi="Times New Roman" w:cs="Times New Roman"/>
          <w:b/>
          <w:color w:val="auto"/>
        </w:rPr>
        <w:t>,</w:t>
      </w:r>
      <w:r w:rsidR="005244EE" w:rsidRPr="001058F9">
        <w:rPr>
          <w:rFonts w:ascii="Times New Roman" w:hAnsi="Times New Roman" w:cs="Times New Roman"/>
          <w:color w:val="auto"/>
        </w:rPr>
        <w:t xml:space="preserve"> la cererea </w:t>
      </w:r>
      <w:r w:rsidR="00CB21AC" w:rsidRPr="001058F9">
        <w:rPr>
          <w:rFonts w:ascii="Times New Roman" w:hAnsi="Times New Roman" w:cs="Times New Roman"/>
          <w:color w:val="auto"/>
        </w:rPr>
        <w:t>SC TAKE PROJECT SRL</w:t>
      </w:r>
      <w:r w:rsidRPr="001058F9">
        <w:rPr>
          <w:rFonts w:ascii="Times New Roman" w:hAnsi="Times New Roman" w:cs="Times New Roman"/>
          <w:color w:val="auto"/>
        </w:rPr>
        <w:t>, pentru a fi supus analizării şi aprobării în plenul consiliului local.</w:t>
      </w:r>
      <w:proofErr w:type="gramEnd"/>
    </w:p>
    <w:p w:rsidR="00D53D69" w:rsidRPr="001058F9" w:rsidRDefault="00D53D69" w:rsidP="001058F9">
      <w:pPr>
        <w:spacing w:line="240" w:lineRule="auto"/>
        <w:jc w:val="both"/>
        <w:rPr>
          <w:rFonts w:ascii="Times New Roman" w:hAnsi="Times New Roman" w:cs="Times New Roman"/>
          <w:color w:val="auto"/>
          <w:sz w:val="22"/>
          <w:szCs w:val="22"/>
          <w:lang w:val="ro-RO"/>
        </w:rPr>
      </w:pPr>
    </w:p>
    <w:p w:rsidR="00B920C5" w:rsidRPr="001058F9" w:rsidRDefault="00B920C5" w:rsidP="001058F9">
      <w:pPr>
        <w:spacing w:line="240" w:lineRule="auto"/>
        <w:jc w:val="both"/>
        <w:rPr>
          <w:rFonts w:ascii="Times New Roman" w:hAnsi="Times New Roman" w:cs="Times New Roman"/>
          <w:color w:val="auto"/>
          <w:sz w:val="22"/>
          <w:szCs w:val="22"/>
          <w:lang w:val="ro-RO"/>
        </w:rPr>
      </w:pPr>
      <w:r w:rsidRPr="001058F9">
        <w:rPr>
          <w:rFonts w:ascii="Times New Roman" w:hAnsi="Times New Roman" w:cs="Times New Roman"/>
          <w:color w:val="auto"/>
          <w:sz w:val="22"/>
          <w:szCs w:val="22"/>
          <w:lang w:val="ro-RO"/>
        </w:rPr>
        <w:t xml:space="preserve">ARHITECT </w:t>
      </w:r>
      <w:r w:rsidR="005244EE" w:rsidRPr="001058F9">
        <w:rPr>
          <w:rFonts w:ascii="Times New Roman" w:hAnsi="Times New Roman" w:cs="Times New Roman"/>
          <w:color w:val="auto"/>
          <w:sz w:val="22"/>
          <w:szCs w:val="22"/>
          <w:lang w:val="ro-RO"/>
        </w:rPr>
        <w:t>Ș</w:t>
      </w:r>
      <w:r w:rsidRPr="001058F9">
        <w:rPr>
          <w:rFonts w:ascii="Times New Roman" w:hAnsi="Times New Roman" w:cs="Times New Roman"/>
          <w:color w:val="auto"/>
          <w:sz w:val="22"/>
          <w:szCs w:val="22"/>
          <w:lang w:val="ro-RO"/>
        </w:rPr>
        <w:t>EF</w:t>
      </w:r>
      <w:r w:rsidR="002E5892" w:rsidRPr="001058F9">
        <w:rPr>
          <w:rFonts w:ascii="Times New Roman" w:hAnsi="Times New Roman" w:cs="Times New Roman"/>
          <w:color w:val="auto"/>
          <w:sz w:val="22"/>
          <w:szCs w:val="22"/>
          <w:lang w:val="ro-RO"/>
        </w:rPr>
        <w:t>,</w:t>
      </w:r>
    </w:p>
    <w:p w:rsidR="00B920C5" w:rsidRPr="00D933E1" w:rsidRDefault="00B920C5" w:rsidP="001058F9">
      <w:pPr>
        <w:spacing w:line="240" w:lineRule="auto"/>
        <w:jc w:val="both"/>
        <w:rPr>
          <w:rFonts w:ascii="Times New Roman" w:hAnsi="Times New Roman" w:cs="Times New Roman"/>
          <w:b/>
          <w:color w:val="auto"/>
          <w:sz w:val="22"/>
          <w:szCs w:val="22"/>
          <w:lang w:val="ro-RO"/>
        </w:rPr>
      </w:pPr>
      <w:r w:rsidRPr="00D933E1">
        <w:rPr>
          <w:rFonts w:ascii="Times New Roman" w:hAnsi="Times New Roman" w:cs="Times New Roman"/>
          <w:b/>
          <w:color w:val="auto"/>
          <w:sz w:val="22"/>
          <w:szCs w:val="22"/>
          <w:lang w:val="ro-RO"/>
        </w:rPr>
        <w:t>Emilian Sorin CIURARIU</w:t>
      </w:r>
    </w:p>
    <w:p w:rsidR="005244EE" w:rsidRPr="00CB21AC" w:rsidRDefault="005244EE" w:rsidP="001058F9">
      <w:pPr>
        <w:spacing w:line="240" w:lineRule="auto"/>
        <w:jc w:val="both"/>
        <w:rPr>
          <w:rFonts w:ascii="Times New Roman" w:hAnsi="Times New Roman" w:cs="Times New Roman"/>
          <w:color w:val="auto"/>
          <w:sz w:val="22"/>
          <w:szCs w:val="22"/>
          <w:lang w:val="ro-RO"/>
        </w:rPr>
      </w:pPr>
    </w:p>
    <w:p w:rsidR="00D53D69" w:rsidRPr="00CB21AC" w:rsidRDefault="00D53D69" w:rsidP="001058F9">
      <w:pPr>
        <w:spacing w:line="240" w:lineRule="auto"/>
        <w:jc w:val="both"/>
        <w:rPr>
          <w:rFonts w:ascii="Times New Roman" w:hAnsi="Times New Roman" w:cs="Times New Roman"/>
          <w:color w:val="auto"/>
          <w:sz w:val="22"/>
          <w:szCs w:val="22"/>
          <w:lang w:val="ro-RO"/>
        </w:rPr>
      </w:pPr>
    </w:p>
    <w:p w:rsidR="002E5892" w:rsidRPr="00CB21AC" w:rsidRDefault="002E5892" w:rsidP="001058F9">
      <w:pPr>
        <w:spacing w:line="240" w:lineRule="auto"/>
        <w:jc w:val="both"/>
        <w:rPr>
          <w:rFonts w:ascii="Times New Roman" w:hAnsi="Times New Roman" w:cs="Times New Roman"/>
          <w:color w:val="auto"/>
          <w:sz w:val="22"/>
          <w:szCs w:val="22"/>
          <w:lang w:val="ro-RO"/>
        </w:rPr>
      </w:pPr>
    </w:p>
    <w:p w:rsidR="00D23CB9" w:rsidRPr="00CB21AC" w:rsidRDefault="00D23CB9" w:rsidP="001058F9">
      <w:pPr>
        <w:spacing w:line="240" w:lineRule="auto"/>
        <w:ind w:left="3600" w:firstLine="720"/>
        <w:jc w:val="both"/>
        <w:rPr>
          <w:rFonts w:ascii="Times New Roman" w:hAnsi="Times New Roman" w:cs="Times New Roman"/>
          <w:color w:val="auto"/>
          <w:sz w:val="22"/>
          <w:szCs w:val="22"/>
          <w:lang w:val="ro-RO"/>
        </w:rPr>
      </w:pPr>
      <w:r w:rsidRPr="00CB21AC">
        <w:rPr>
          <w:rFonts w:ascii="Times New Roman" w:hAnsi="Times New Roman" w:cs="Times New Roman"/>
          <w:color w:val="auto"/>
          <w:sz w:val="22"/>
          <w:szCs w:val="22"/>
          <w:lang w:val="ro-RO"/>
        </w:rPr>
        <w:t>CONSILIER</w:t>
      </w:r>
    </w:p>
    <w:p w:rsidR="00D53D69" w:rsidRPr="004A247B" w:rsidRDefault="00C35827" w:rsidP="001058F9">
      <w:pPr>
        <w:spacing w:line="240" w:lineRule="auto"/>
        <w:ind w:left="3600" w:firstLine="720"/>
        <w:jc w:val="both"/>
        <w:rPr>
          <w:rFonts w:ascii="Times New Roman" w:hAnsi="Times New Roman" w:cs="Times New Roman"/>
          <w:color w:val="FF0000"/>
          <w:sz w:val="22"/>
          <w:szCs w:val="22"/>
          <w:lang w:val="ro-RO"/>
        </w:rPr>
      </w:pPr>
      <w:r w:rsidRPr="00CB21AC">
        <w:rPr>
          <w:rFonts w:ascii="Times New Roman" w:hAnsi="Times New Roman" w:cs="Times New Roman"/>
          <w:color w:val="auto"/>
          <w:sz w:val="22"/>
          <w:szCs w:val="22"/>
          <w:lang w:val="ro-RO"/>
        </w:rPr>
        <w:t>Steluta URSU</w:t>
      </w:r>
    </w:p>
    <w:p w:rsidR="00BE1F61" w:rsidRPr="004A247B" w:rsidRDefault="00BE1F61" w:rsidP="001058F9">
      <w:pPr>
        <w:spacing w:line="240" w:lineRule="auto"/>
        <w:ind w:left="3600" w:firstLine="720"/>
        <w:jc w:val="both"/>
        <w:rPr>
          <w:rFonts w:ascii="Times New Roman" w:hAnsi="Times New Roman" w:cs="Times New Roman"/>
          <w:color w:val="FF0000"/>
          <w:sz w:val="22"/>
          <w:szCs w:val="22"/>
          <w:lang w:val="ro-RO"/>
        </w:rPr>
      </w:pPr>
    </w:p>
    <w:p w:rsidR="00BE1F61" w:rsidRPr="004A247B" w:rsidRDefault="00BE1F61" w:rsidP="001058F9">
      <w:pPr>
        <w:spacing w:line="240" w:lineRule="auto"/>
        <w:ind w:left="3600" w:firstLine="720"/>
        <w:jc w:val="both"/>
        <w:rPr>
          <w:rFonts w:ascii="Times New Roman" w:hAnsi="Times New Roman" w:cs="Times New Roman"/>
          <w:color w:val="FF0000"/>
          <w:sz w:val="22"/>
          <w:szCs w:val="22"/>
          <w:lang w:val="ro-RO"/>
        </w:rPr>
      </w:pPr>
    </w:p>
    <w:p w:rsidR="00B920C5" w:rsidRPr="00D933E1" w:rsidRDefault="00AE78AE" w:rsidP="001058F9">
      <w:pPr>
        <w:tabs>
          <w:tab w:val="center" w:pos="5270"/>
        </w:tabs>
        <w:spacing w:line="240" w:lineRule="auto"/>
        <w:jc w:val="both"/>
        <w:rPr>
          <w:rFonts w:ascii="Times New Roman" w:hAnsi="Times New Roman" w:cs="Times New Roman"/>
          <w:color w:val="auto"/>
          <w:sz w:val="16"/>
          <w:szCs w:val="16"/>
          <w:lang w:val="ro-RO"/>
        </w:rPr>
      </w:pPr>
      <w:r w:rsidRPr="00D933E1">
        <w:rPr>
          <w:rFonts w:ascii="Times New Roman" w:hAnsi="Times New Roman" w:cs="Times New Roman"/>
          <w:color w:val="auto"/>
          <w:sz w:val="16"/>
          <w:szCs w:val="16"/>
          <w:lang w:val="ro-RO"/>
        </w:rPr>
        <w:t>Re</w:t>
      </w:r>
      <w:r w:rsidR="0065684D" w:rsidRPr="00D933E1">
        <w:rPr>
          <w:rFonts w:ascii="Times New Roman" w:hAnsi="Times New Roman" w:cs="Times New Roman"/>
          <w:color w:val="auto"/>
          <w:sz w:val="16"/>
          <w:szCs w:val="16"/>
          <w:lang w:val="ro-RO"/>
        </w:rPr>
        <w:t xml:space="preserve">d/dact – </w:t>
      </w:r>
      <w:r w:rsidR="00C35827" w:rsidRPr="00D933E1">
        <w:rPr>
          <w:rFonts w:ascii="Times New Roman" w:hAnsi="Times New Roman" w:cs="Times New Roman"/>
          <w:color w:val="auto"/>
          <w:sz w:val="16"/>
          <w:szCs w:val="16"/>
          <w:lang w:val="ro-RO"/>
        </w:rPr>
        <w:t>SU</w:t>
      </w:r>
    </w:p>
    <w:sectPr w:rsidR="00B920C5" w:rsidRPr="00D933E1" w:rsidSect="00701945">
      <w:headerReference w:type="default" r:id="rId8"/>
      <w:footerReference w:type="default" r:id="rId9"/>
      <w:pgSz w:w="12240" w:h="15840" w:code="1"/>
      <w:pgMar w:top="851" w:right="851" w:bottom="624" w:left="1701" w:header="397" w:footer="397" w:gutter="0"/>
      <w:cols w:space="720"/>
      <w:formProt w:val="0"/>
      <w:docGrid w:linePitch="401"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58F9" w:rsidRDefault="001058F9" w:rsidP="00236D9A">
      <w:pPr>
        <w:spacing w:line="240" w:lineRule="auto"/>
      </w:pPr>
      <w:r>
        <w:separator/>
      </w:r>
    </w:p>
  </w:endnote>
  <w:endnote w:type="continuationSeparator" w:id="0">
    <w:p w:rsidR="001058F9" w:rsidRDefault="001058F9" w:rsidP="00236D9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Angsana New">
    <w:panose1 w:val="02020603050405020304"/>
    <w:charset w:val="DE"/>
    <w:family w:val="roman"/>
    <w:notTrueType/>
    <w:pitch w:val="variable"/>
    <w:sig w:usb0="01000001" w:usb1="00000000" w:usb2="00000000" w:usb3="00000000" w:csb0="0001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8F9" w:rsidRDefault="001058F9" w:rsidP="00BC330A">
    <w:pPr>
      <w:pStyle w:val="Footer"/>
      <w:pBdr>
        <w:top w:val="thinThickSmallGap" w:sz="24" w:space="0" w:color="622423" w:themeColor="accent2" w:themeShade="7F"/>
      </w:pBdr>
      <w:rPr>
        <w:rFonts w:asciiTheme="majorHAnsi" w:hAnsiTheme="majorHAnsi"/>
      </w:rPr>
    </w:pPr>
    <w:r>
      <w:rPr>
        <w:sz w:val="16"/>
        <w:szCs w:val="16"/>
        <w:lang w:val="ro-RO"/>
      </w:rPr>
      <w:t xml:space="preserve">Cod FP 53-01, ver. 1 </w:t>
    </w:r>
    <w:r w:rsidRPr="00BC330A">
      <w:rPr>
        <w:rFonts w:ascii="Times New Roman" w:hAnsi="Times New Roman" w:cs="Times New Roman"/>
        <w:b/>
        <w:sz w:val="16"/>
        <w:szCs w:val="16"/>
      </w:rPr>
      <w:ptab w:relativeTo="margin" w:alignment="right" w:leader="none"/>
    </w:r>
    <w:r w:rsidRPr="00BC330A">
      <w:rPr>
        <w:rFonts w:ascii="Times New Roman" w:hAnsi="Times New Roman" w:cs="Times New Roman"/>
        <w:b/>
        <w:sz w:val="16"/>
        <w:szCs w:val="16"/>
      </w:rPr>
      <w:t xml:space="preserve">Page </w:t>
    </w:r>
    <w:r w:rsidR="00736BF9" w:rsidRPr="00BC330A">
      <w:rPr>
        <w:rFonts w:ascii="Times New Roman" w:hAnsi="Times New Roman" w:cs="Times New Roman"/>
        <w:b/>
        <w:sz w:val="16"/>
        <w:szCs w:val="16"/>
      </w:rPr>
      <w:fldChar w:fldCharType="begin"/>
    </w:r>
    <w:r w:rsidRPr="00BC330A">
      <w:rPr>
        <w:rFonts w:ascii="Times New Roman" w:hAnsi="Times New Roman" w:cs="Times New Roman"/>
        <w:b/>
        <w:sz w:val="16"/>
        <w:szCs w:val="16"/>
      </w:rPr>
      <w:instrText xml:space="preserve"> PAGE   \* MERGEFORMAT </w:instrText>
    </w:r>
    <w:r w:rsidR="00736BF9" w:rsidRPr="00BC330A">
      <w:rPr>
        <w:rFonts w:ascii="Times New Roman" w:hAnsi="Times New Roman" w:cs="Times New Roman"/>
        <w:b/>
        <w:sz w:val="16"/>
        <w:szCs w:val="16"/>
      </w:rPr>
      <w:fldChar w:fldCharType="separate"/>
    </w:r>
    <w:r w:rsidR="002152E9">
      <w:rPr>
        <w:rFonts w:ascii="Times New Roman" w:hAnsi="Times New Roman" w:cs="Times New Roman"/>
        <w:b/>
        <w:noProof/>
        <w:sz w:val="16"/>
        <w:szCs w:val="16"/>
      </w:rPr>
      <w:t>7</w:t>
    </w:r>
    <w:r w:rsidR="00736BF9" w:rsidRPr="00BC330A">
      <w:rPr>
        <w:rFonts w:ascii="Times New Roman" w:hAnsi="Times New Roman" w:cs="Times New Roman"/>
        <w:b/>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58F9" w:rsidRDefault="001058F9" w:rsidP="00236D9A">
      <w:pPr>
        <w:spacing w:line="240" w:lineRule="auto"/>
      </w:pPr>
      <w:r>
        <w:separator/>
      </w:r>
    </w:p>
  </w:footnote>
  <w:footnote w:type="continuationSeparator" w:id="0">
    <w:p w:rsidR="001058F9" w:rsidRDefault="001058F9" w:rsidP="00236D9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742" w:type="pct"/>
      <w:tblInd w:w="-953" w:type="dxa"/>
      <w:tblBorders>
        <w:bottom w:val="single" w:sz="4" w:space="0" w:color="BFBFBF"/>
      </w:tblBorders>
      <w:tblLayout w:type="fixed"/>
      <w:tblCellMar>
        <w:left w:w="115" w:type="dxa"/>
        <w:right w:w="115" w:type="dxa"/>
      </w:tblCellMar>
      <w:tblLook w:val="04A0"/>
    </w:tblPr>
    <w:tblGrid>
      <w:gridCol w:w="1592"/>
      <w:gridCol w:w="9798"/>
    </w:tblGrid>
    <w:tr w:rsidR="001058F9" w:rsidRPr="008E5659" w:rsidTr="00C8343C">
      <w:trPr>
        <w:trHeight w:val="283"/>
      </w:trPr>
      <w:tc>
        <w:tcPr>
          <w:tcW w:w="699" w:type="pct"/>
          <w:tcBorders>
            <w:bottom w:val="nil"/>
            <w:right w:val="single" w:sz="24" w:space="0" w:color="C0504D"/>
          </w:tcBorders>
        </w:tcPr>
        <w:p w:rsidR="001058F9" w:rsidRPr="00C8343C" w:rsidRDefault="001058F9" w:rsidP="00DF7888">
          <w:pPr>
            <w:ind w:right="451"/>
            <w:jc w:val="right"/>
            <w:rPr>
              <w:rFonts w:ascii="Calibri" w:hAnsi="Calibri"/>
              <w:b/>
              <w:color w:val="595959"/>
              <w:sz w:val="16"/>
              <w:szCs w:val="16"/>
            </w:rPr>
          </w:pPr>
          <w:r w:rsidRPr="00C8343C">
            <w:rPr>
              <w:noProof/>
              <w:sz w:val="16"/>
              <w:szCs w:val="16"/>
              <w:lang w:val="ro-RO" w:eastAsia="ro-RO"/>
            </w:rPr>
            <w:drawing>
              <wp:anchor distT="0" distB="0" distL="114300" distR="114300" simplePos="0" relativeHeight="251660288" behindDoc="1" locked="0" layoutInCell="1" allowOverlap="1">
                <wp:simplePos x="0" y="0"/>
                <wp:positionH relativeFrom="column">
                  <wp:posOffset>166370</wp:posOffset>
                </wp:positionH>
                <wp:positionV relativeFrom="paragraph">
                  <wp:posOffset>-1118870</wp:posOffset>
                </wp:positionV>
                <wp:extent cx="636270" cy="1112520"/>
                <wp:effectExtent l="19050" t="0" r="0" b="0"/>
                <wp:wrapTight wrapText="bothSides">
                  <wp:wrapPolygon edited="0">
                    <wp:start x="-647" y="0"/>
                    <wp:lineTo x="-647" y="21082"/>
                    <wp:lineTo x="21341" y="21082"/>
                    <wp:lineTo x="21341" y="0"/>
                    <wp:lineTo x="-647" y="0"/>
                  </wp:wrapPolygon>
                </wp:wrapTight>
                <wp:docPr id="4" name="Picture 16" descr="Stema_Timisoar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tema_Timisoara2.jpg"/>
                        <pic:cNvPicPr>
                          <a:picLocks noChangeAspect="1" noChangeArrowheads="1"/>
                        </pic:cNvPicPr>
                      </pic:nvPicPr>
                      <pic:blipFill>
                        <a:blip r:embed="rId1"/>
                        <a:srcRect/>
                        <a:stretch>
                          <a:fillRect/>
                        </a:stretch>
                      </pic:blipFill>
                      <pic:spPr bwMode="auto">
                        <a:xfrm>
                          <a:off x="0" y="0"/>
                          <a:ext cx="636270" cy="1112520"/>
                        </a:xfrm>
                        <a:prstGeom prst="rect">
                          <a:avLst/>
                        </a:prstGeom>
                        <a:noFill/>
                      </pic:spPr>
                    </pic:pic>
                  </a:graphicData>
                </a:graphic>
              </wp:anchor>
            </w:drawing>
          </w:r>
        </w:p>
      </w:tc>
      <w:tc>
        <w:tcPr>
          <w:tcW w:w="4301" w:type="pct"/>
          <w:tcBorders>
            <w:left w:val="single" w:sz="24" w:space="0" w:color="C0504D"/>
            <w:bottom w:val="nil"/>
          </w:tcBorders>
        </w:tcPr>
        <w:p w:rsidR="001058F9" w:rsidRPr="00344692" w:rsidRDefault="001058F9" w:rsidP="00DF7888">
          <w:pPr>
            <w:spacing w:line="0" w:lineRule="atLeast"/>
            <w:contextualSpacing/>
            <w:jc w:val="right"/>
            <w:rPr>
              <w:b/>
              <w:bCs/>
              <w:spacing w:val="60"/>
              <w:sz w:val="16"/>
              <w:szCs w:val="16"/>
              <w:lang w:val="pt-BR"/>
            </w:rPr>
          </w:pPr>
          <w:r w:rsidRPr="00344692">
            <w:rPr>
              <w:b/>
              <w:bCs/>
              <w:spacing w:val="60"/>
              <w:sz w:val="16"/>
              <w:szCs w:val="16"/>
              <w:lang w:val="pt-BR"/>
            </w:rPr>
            <w:t>ROMÂNIA</w:t>
          </w:r>
        </w:p>
        <w:p w:rsidR="001058F9" w:rsidRPr="00344692" w:rsidRDefault="001058F9" w:rsidP="00DF7888">
          <w:pPr>
            <w:spacing w:line="0" w:lineRule="atLeast"/>
            <w:contextualSpacing/>
            <w:jc w:val="right"/>
            <w:rPr>
              <w:bCs/>
              <w:spacing w:val="60"/>
              <w:sz w:val="16"/>
              <w:szCs w:val="16"/>
              <w:lang w:val="pt-BR"/>
            </w:rPr>
          </w:pPr>
          <w:r w:rsidRPr="00344692">
            <w:rPr>
              <w:bCs/>
              <w:spacing w:val="60"/>
              <w:sz w:val="16"/>
              <w:szCs w:val="16"/>
              <w:lang w:val="pt-BR"/>
            </w:rPr>
            <w:t>JUDEŢUL TIMIŞ</w:t>
          </w:r>
        </w:p>
        <w:p w:rsidR="001058F9" w:rsidRPr="00344692" w:rsidRDefault="001058F9" w:rsidP="00DF7888">
          <w:pPr>
            <w:spacing w:line="0" w:lineRule="atLeast"/>
            <w:contextualSpacing/>
            <w:jc w:val="right"/>
            <w:rPr>
              <w:b/>
              <w:bCs/>
              <w:spacing w:val="60"/>
              <w:sz w:val="16"/>
              <w:szCs w:val="16"/>
              <w:lang w:val="pt-BR"/>
            </w:rPr>
          </w:pPr>
          <w:r w:rsidRPr="00344692">
            <w:rPr>
              <w:bCs/>
              <w:spacing w:val="60"/>
              <w:sz w:val="16"/>
              <w:szCs w:val="16"/>
              <w:lang w:val="pt-BR"/>
            </w:rPr>
            <w:t>MUNICIPIUL TIMIŞOARA</w:t>
          </w:r>
        </w:p>
        <w:p w:rsidR="001058F9" w:rsidRDefault="001058F9" w:rsidP="00DF7888">
          <w:pPr>
            <w:spacing w:line="0" w:lineRule="atLeast"/>
            <w:contextualSpacing/>
            <w:jc w:val="right"/>
            <w:rPr>
              <w:bCs/>
              <w:spacing w:val="60"/>
              <w:sz w:val="16"/>
              <w:szCs w:val="16"/>
              <w:lang w:val="pt-BR"/>
            </w:rPr>
          </w:pPr>
          <w:r w:rsidRPr="00344692">
            <w:rPr>
              <w:bCs/>
              <w:spacing w:val="60"/>
              <w:sz w:val="16"/>
              <w:szCs w:val="16"/>
              <w:lang w:val="pt-BR"/>
            </w:rPr>
            <w:t>DIRECTIA</w:t>
          </w:r>
          <w:r>
            <w:rPr>
              <w:bCs/>
              <w:spacing w:val="60"/>
              <w:sz w:val="16"/>
              <w:szCs w:val="16"/>
              <w:lang w:val="pt-BR"/>
            </w:rPr>
            <w:t xml:space="preserve"> GENERALA DE URBANISM</w:t>
          </w:r>
        </w:p>
        <w:p w:rsidR="001058F9" w:rsidRDefault="001058F9" w:rsidP="00DF7888">
          <w:pPr>
            <w:spacing w:line="0" w:lineRule="atLeast"/>
            <w:contextualSpacing/>
            <w:jc w:val="right"/>
            <w:rPr>
              <w:bCs/>
              <w:spacing w:val="60"/>
              <w:sz w:val="16"/>
              <w:szCs w:val="16"/>
              <w:lang w:val="pt-BR"/>
            </w:rPr>
          </w:pPr>
          <w:r>
            <w:rPr>
              <w:bCs/>
              <w:spacing w:val="60"/>
              <w:sz w:val="16"/>
              <w:szCs w:val="16"/>
              <w:lang w:val="pt-BR"/>
            </w:rPr>
            <w:t>Birou avizare conformitati pug/pud/puz si certificari</w:t>
          </w:r>
        </w:p>
        <w:p w:rsidR="001058F9" w:rsidRDefault="001058F9" w:rsidP="00DF7888">
          <w:pPr>
            <w:spacing w:line="0" w:lineRule="atLeast"/>
            <w:contextualSpacing/>
            <w:jc w:val="right"/>
            <w:rPr>
              <w:bCs/>
              <w:spacing w:val="60"/>
              <w:sz w:val="16"/>
              <w:szCs w:val="16"/>
              <w:lang w:val="pt-BR"/>
            </w:rPr>
          </w:pPr>
        </w:p>
        <w:p w:rsidR="001058F9" w:rsidRDefault="001058F9" w:rsidP="00DF7888">
          <w:pPr>
            <w:spacing w:line="0" w:lineRule="atLeast"/>
            <w:contextualSpacing/>
            <w:jc w:val="right"/>
            <w:rPr>
              <w:bCs/>
              <w:spacing w:val="60"/>
              <w:sz w:val="16"/>
              <w:szCs w:val="16"/>
              <w:lang w:val="it-IT"/>
            </w:rPr>
          </w:pPr>
        </w:p>
        <w:p w:rsidR="001058F9" w:rsidRPr="00344692" w:rsidRDefault="001058F9" w:rsidP="00DF7888">
          <w:pPr>
            <w:spacing w:line="0" w:lineRule="atLeast"/>
            <w:contextualSpacing/>
            <w:jc w:val="right"/>
            <w:rPr>
              <w:bCs/>
              <w:spacing w:val="60"/>
              <w:sz w:val="16"/>
              <w:szCs w:val="16"/>
              <w:lang w:val="it-IT"/>
            </w:rPr>
          </w:pPr>
          <w:r w:rsidRPr="00344692">
            <w:rPr>
              <w:bCs/>
              <w:spacing w:val="60"/>
              <w:sz w:val="16"/>
              <w:szCs w:val="16"/>
              <w:lang w:val="it-IT"/>
            </w:rPr>
            <w:t>Bd. Constantin Diaconovici Loga, nr.</w:t>
          </w:r>
          <w:r>
            <w:rPr>
              <w:bCs/>
              <w:spacing w:val="60"/>
              <w:sz w:val="16"/>
              <w:szCs w:val="16"/>
              <w:lang w:val="it-IT"/>
            </w:rPr>
            <w:t xml:space="preserve"> 1, 300030, tel/fax +40 256 408435</w:t>
          </w:r>
        </w:p>
        <w:p w:rsidR="001058F9" w:rsidRPr="00CF0C30" w:rsidRDefault="001058F9" w:rsidP="00DF7888">
          <w:pPr>
            <w:spacing w:line="0" w:lineRule="atLeast"/>
            <w:contextualSpacing/>
            <w:jc w:val="right"/>
            <w:rPr>
              <w:bCs/>
              <w:spacing w:val="60"/>
              <w:sz w:val="16"/>
              <w:szCs w:val="16"/>
              <w:lang w:val="it-IT"/>
            </w:rPr>
          </w:pPr>
          <w:r w:rsidRPr="00344692">
            <w:rPr>
              <w:bCs/>
              <w:spacing w:val="60"/>
              <w:sz w:val="16"/>
              <w:szCs w:val="16"/>
              <w:lang w:val="it-IT"/>
            </w:rPr>
            <w:t>e-mail:</w:t>
          </w:r>
          <w:r>
            <w:rPr>
              <w:bCs/>
              <w:spacing w:val="60"/>
              <w:sz w:val="16"/>
              <w:szCs w:val="16"/>
              <w:lang w:val="it-IT"/>
            </w:rPr>
            <w:t>dezvoltareurbana</w:t>
          </w:r>
          <w:r w:rsidRPr="00344692">
            <w:rPr>
              <w:bCs/>
              <w:spacing w:val="60"/>
              <w:sz w:val="16"/>
              <w:szCs w:val="16"/>
              <w:lang w:val="it-IT"/>
            </w:rPr>
            <w:t>@primariatm.ro, internet:www.primariatm.ro</w:t>
          </w:r>
        </w:p>
      </w:tc>
    </w:tr>
  </w:tbl>
  <w:p w:rsidR="001058F9" w:rsidRDefault="001058F9">
    <w:pPr>
      <w:pStyle w:val="Header"/>
      <w:rPr>
        <w:sz w:val="10"/>
        <w:szCs w:val="10"/>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C2D37"/>
    <w:multiLevelType w:val="hybridMultilevel"/>
    <w:tmpl w:val="2BE8A932"/>
    <w:lvl w:ilvl="0" w:tplc="618EF538">
      <w:numFmt w:val="bullet"/>
      <w:lvlText w:val="-"/>
      <w:lvlJc w:val="left"/>
      <w:pPr>
        <w:ind w:left="360" w:hanging="360"/>
      </w:pPr>
      <w:rPr>
        <w:rFonts w:ascii="Times New Roman" w:eastAsia="Times New Roman" w:hAnsi="Times New Roman" w:cs="Times New Roman" w:hint="default"/>
        <w:b/>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nsid w:val="1171537F"/>
    <w:multiLevelType w:val="hybridMultilevel"/>
    <w:tmpl w:val="82A46086"/>
    <w:lvl w:ilvl="0" w:tplc="DB7CE77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BED794D"/>
    <w:multiLevelType w:val="hybridMultilevel"/>
    <w:tmpl w:val="19FC5162"/>
    <w:lvl w:ilvl="0" w:tplc="70F83874">
      <w:start w:val="4"/>
      <w:numFmt w:val="bullet"/>
      <w:lvlText w:val="-"/>
      <w:lvlJc w:val="left"/>
      <w:pPr>
        <w:ind w:left="827" w:hanging="360"/>
      </w:pPr>
      <w:rPr>
        <w:rFonts w:ascii="Arial" w:eastAsia="Times New Roman" w:hAnsi="Arial" w:cs="Aria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3">
    <w:nsid w:val="660757D3"/>
    <w:multiLevelType w:val="multilevel"/>
    <w:tmpl w:val="F3500E9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73531A4"/>
    <w:multiLevelType w:val="hybridMultilevel"/>
    <w:tmpl w:val="4A6442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proofState w:grammar="clean"/>
  <w:defaultTabStop w:val="720"/>
  <w:hyphenationZone w:val="425"/>
  <w:characterSpacingControl w:val="doNotCompress"/>
  <w:hdrShapeDefaults>
    <o:shapedefaults v:ext="edit" spidmax="56321"/>
  </w:hdrShapeDefaults>
  <w:footnotePr>
    <w:footnote w:id="-1"/>
    <w:footnote w:id="0"/>
  </w:footnotePr>
  <w:endnotePr>
    <w:endnote w:id="-1"/>
    <w:endnote w:id="0"/>
  </w:endnotePr>
  <w:compat>
    <w:useFELayout/>
  </w:compat>
  <w:rsids>
    <w:rsidRoot w:val="00236D9A"/>
    <w:rsid w:val="00004246"/>
    <w:rsid w:val="000145A0"/>
    <w:rsid w:val="00030F58"/>
    <w:rsid w:val="00030FDB"/>
    <w:rsid w:val="00033DB7"/>
    <w:rsid w:val="000347B5"/>
    <w:rsid w:val="00070CA8"/>
    <w:rsid w:val="00084840"/>
    <w:rsid w:val="00084E00"/>
    <w:rsid w:val="00092C62"/>
    <w:rsid w:val="00096354"/>
    <w:rsid w:val="000964AB"/>
    <w:rsid w:val="000A5D91"/>
    <w:rsid w:val="000A6B91"/>
    <w:rsid w:val="000A77F4"/>
    <w:rsid w:val="000B51BD"/>
    <w:rsid w:val="000D6A3E"/>
    <w:rsid w:val="000E1971"/>
    <w:rsid w:val="000F2A1A"/>
    <w:rsid w:val="001058F9"/>
    <w:rsid w:val="001170D2"/>
    <w:rsid w:val="0012160C"/>
    <w:rsid w:val="00121DD0"/>
    <w:rsid w:val="00124A17"/>
    <w:rsid w:val="00125016"/>
    <w:rsid w:val="001344AE"/>
    <w:rsid w:val="00144B6F"/>
    <w:rsid w:val="001609DC"/>
    <w:rsid w:val="00160A36"/>
    <w:rsid w:val="00162546"/>
    <w:rsid w:val="00162F4D"/>
    <w:rsid w:val="00170CEA"/>
    <w:rsid w:val="00172108"/>
    <w:rsid w:val="00184DB0"/>
    <w:rsid w:val="001913D0"/>
    <w:rsid w:val="00192DDB"/>
    <w:rsid w:val="0019651B"/>
    <w:rsid w:val="00196CC0"/>
    <w:rsid w:val="001A0123"/>
    <w:rsid w:val="001A1F33"/>
    <w:rsid w:val="001B1619"/>
    <w:rsid w:val="001B5CCB"/>
    <w:rsid w:val="001C6E9E"/>
    <w:rsid w:val="001C7D94"/>
    <w:rsid w:val="001D3C52"/>
    <w:rsid w:val="001D5040"/>
    <w:rsid w:val="001D5D64"/>
    <w:rsid w:val="001E2AE9"/>
    <w:rsid w:val="001F13BC"/>
    <w:rsid w:val="001F53E5"/>
    <w:rsid w:val="00200495"/>
    <w:rsid w:val="002152E9"/>
    <w:rsid w:val="0022360A"/>
    <w:rsid w:val="00225F57"/>
    <w:rsid w:val="0023070D"/>
    <w:rsid w:val="00236D9A"/>
    <w:rsid w:val="00241C52"/>
    <w:rsid w:val="0024651C"/>
    <w:rsid w:val="00253A4C"/>
    <w:rsid w:val="0027508A"/>
    <w:rsid w:val="002869B7"/>
    <w:rsid w:val="002876DC"/>
    <w:rsid w:val="002961B7"/>
    <w:rsid w:val="002A278C"/>
    <w:rsid w:val="002A3419"/>
    <w:rsid w:val="002B7084"/>
    <w:rsid w:val="002C28DB"/>
    <w:rsid w:val="002D0D98"/>
    <w:rsid w:val="002D70D2"/>
    <w:rsid w:val="002E5892"/>
    <w:rsid w:val="002E5F67"/>
    <w:rsid w:val="002E662B"/>
    <w:rsid w:val="002F7BEF"/>
    <w:rsid w:val="00301647"/>
    <w:rsid w:val="00305CA3"/>
    <w:rsid w:val="00313210"/>
    <w:rsid w:val="0031463D"/>
    <w:rsid w:val="003173C7"/>
    <w:rsid w:val="003405CD"/>
    <w:rsid w:val="00361FCA"/>
    <w:rsid w:val="003627D5"/>
    <w:rsid w:val="003640D5"/>
    <w:rsid w:val="00376E19"/>
    <w:rsid w:val="003A3C78"/>
    <w:rsid w:val="003B1920"/>
    <w:rsid w:val="003B4D7F"/>
    <w:rsid w:val="003B7B27"/>
    <w:rsid w:val="003C7A34"/>
    <w:rsid w:val="003D4824"/>
    <w:rsid w:val="003D753B"/>
    <w:rsid w:val="003E148D"/>
    <w:rsid w:val="003E2A1E"/>
    <w:rsid w:val="003F1F21"/>
    <w:rsid w:val="003F34DE"/>
    <w:rsid w:val="00400945"/>
    <w:rsid w:val="00424869"/>
    <w:rsid w:val="00433288"/>
    <w:rsid w:val="004341AD"/>
    <w:rsid w:val="004631B5"/>
    <w:rsid w:val="00481EA9"/>
    <w:rsid w:val="00484ADB"/>
    <w:rsid w:val="004855E4"/>
    <w:rsid w:val="00491C14"/>
    <w:rsid w:val="0049291C"/>
    <w:rsid w:val="0049388C"/>
    <w:rsid w:val="004A247B"/>
    <w:rsid w:val="004A69ED"/>
    <w:rsid w:val="004B339A"/>
    <w:rsid w:val="004C12FF"/>
    <w:rsid w:val="004D0D28"/>
    <w:rsid w:val="004D719F"/>
    <w:rsid w:val="004E77A9"/>
    <w:rsid w:val="004F47D7"/>
    <w:rsid w:val="0050787F"/>
    <w:rsid w:val="00507E62"/>
    <w:rsid w:val="00510550"/>
    <w:rsid w:val="005244EE"/>
    <w:rsid w:val="00533E3D"/>
    <w:rsid w:val="00534C4B"/>
    <w:rsid w:val="00540CD9"/>
    <w:rsid w:val="005519D5"/>
    <w:rsid w:val="005522B9"/>
    <w:rsid w:val="00554CE3"/>
    <w:rsid w:val="00573CF9"/>
    <w:rsid w:val="00586D1C"/>
    <w:rsid w:val="00593C4B"/>
    <w:rsid w:val="0059656C"/>
    <w:rsid w:val="005A02A6"/>
    <w:rsid w:val="005A0C11"/>
    <w:rsid w:val="005A3C93"/>
    <w:rsid w:val="005C1943"/>
    <w:rsid w:val="005C3BCD"/>
    <w:rsid w:val="005D4BA8"/>
    <w:rsid w:val="005D6532"/>
    <w:rsid w:val="005D707D"/>
    <w:rsid w:val="005E6AA9"/>
    <w:rsid w:val="00604070"/>
    <w:rsid w:val="00604E3D"/>
    <w:rsid w:val="00607129"/>
    <w:rsid w:val="00630E11"/>
    <w:rsid w:val="00634D2E"/>
    <w:rsid w:val="006446B3"/>
    <w:rsid w:val="0065684D"/>
    <w:rsid w:val="00657446"/>
    <w:rsid w:val="00670864"/>
    <w:rsid w:val="00672724"/>
    <w:rsid w:val="00680C68"/>
    <w:rsid w:val="006837F1"/>
    <w:rsid w:val="006B0B4B"/>
    <w:rsid w:val="006B1EF6"/>
    <w:rsid w:val="006B4A7F"/>
    <w:rsid w:val="006B5857"/>
    <w:rsid w:val="006C440C"/>
    <w:rsid w:val="006F0BC3"/>
    <w:rsid w:val="00700221"/>
    <w:rsid w:val="00701945"/>
    <w:rsid w:val="007118A8"/>
    <w:rsid w:val="00712605"/>
    <w:rsid w:val="00714F9C"/>
    <w:rsid w:val="007209A2"/>
    <w:rsid w:val="00727AE8"/>
    <w:rsid w:val="007352F3"/>
    <w:rsid w:val="00736BF9"/>
    <w:rsid w:val="00741B35"/>
    <w:rsid w:val="00743CEE"/>
    <w:rsid w:val="00746156"/>
    <w:rsid w:val="00762047"/>
    <w:rsid w:val="007657A1"/>
    <w:rsid w:val="00765E63"/>
    <w:rsid w:val="007671DF"/>
    <w:rsid w:val="00771319"/>
    <w:rsid w:val="00772376"/>
    <w:rsid w:val="007726D6"/>
    <w:rsid w:val="00775610"/>
    <w:rsid w:val="007771FE"/>
    <w:rsid w:val="007A14F4"/>
    <w:rsid w:val="007C2822"/>
    <w:rsid w:val="007C6203"/>
    <w:rsid w:val="007C77E5"/>
    <w:rsid w:val="007E2501"/>
    <w:rsid w:val="007E70F5"/>
    <w:rsid w:val="00800637"/>
    <w:rsid w:val="00801A01"/>
    <w:rsid w:val="00801A79"/>
    <w:rsid w:val="008113F0"/>
    <w:rsid w:val="008210AB"/>
    <w:rsid w:val="0082126B"/>
    <w:rsid w:val="008215BB"/>
    <w:rsid w:val="00825975"/>
    <w:rsid w:val="008317EA"/>
    <w:rsid w:val="008337A6"/>
    <w:rsid w:val="00833860"/>
    <w:rsid w:val="00846434"/>
    <w:rsid w:val="00853358"/>
    <w:rsid w:val="00870DB8"/>
    <w:rsid w:val="00874F02"/>
    <w:rsid w:val="00882FD5"/>
    <w:rsid w:val="008900E8"/>
    <w:rsid w:val="008A2D49"/>
    <w:rsid w:val="008B751A"/>
    <w:rsid w:val="008D561E"/>
    <w:rsid w:val="008E4D9F"/>
    <w:rsid w:val="008E5659"/>
    <w:rsid w:val="008F039E"/>
    <w:rsid w:val="008F41F3"/>
    <w:rsid w:val="008F4AD8"/>
    <w:rsid w:val="00905BCA"/>
    <w:rsid w:val="00906947"/>
    <w:rsid w:val="00907CEC"/>
    <w:rsid w:val="00940156"/>
    <w:rsid w:val="00956EB9"/>
    <w:rsid w:val="009607CE"/>
    <w:rsid w:val="0096498E"/>
    <w:rsid w:val="00971CD0"/>
    <w:rsid w:val="00977EA1"/>
    <w:rsid w:val="00982D4B"/>
    <w:rsid w:val="00983F66"/>
    <w:rsid w:val="00996692"/>
    <w:rsid w:val="009C5992"/>
    <w:rsid w:val="009C6884"/>
    <w:rsid w:val="009D182C"/>
    <w:rsid w:val="009D6545"/>
    <w:rsid w:val="009D71EA"/>
    <w:rsid w:val="009E30AE"/>
    <w:rsid w:val="009E639D"/>
    <w:rsid w:val="009F14F0"/>
    <w:rsid w:val="009F774D"/>
    <w:rsid w:val="00A03C9C"/>
    <w:rsid w:val="00A04E2B"/>
    <w:rsid w:val="00A05FDB"/>
    <w:rsid w:val="00A10CD2"/>
    <w:rsid w:val="00A15176"/>
    <w:rsid w:val="00A32B70"/>
    <w:rsid w:val="00A61A4C"/>
    <w:rsid w:val="00A62DE9"/>
    <w:rsid w:val="00A67CC4"/>
    <w:rsid w:val="00A83C37"/>
    <w:rsid w:val="00A874A1"/>
    <w:rsid w:val="00AA19BC"/>
    <w:rsid w:val="00AA3DE9"/>
    <w:rsid w:val="00AA73F6"/>
    <w:rsid w:val="00AB41C3"/>
    <w:rsid w:val="00AE78AE"/>
    <w:rsid w:val="00AF1CDA"/>
    <w:rsid w:val="00AF2D4E"/>
    <w:rsid w:val="00B01BA3"/>
    <w:rsid w:val="00B0663C"/>
    <w:rsid w:val="00B12D7F"/>
    <w:rsid w:val="00B1574E"/>
    <w:rsid w:val="00B24A11"/>
    <w:rsid w:val="00B30C2C"/>
    <w:rsid w:val="00B33DD6"/>
    <w:rsid w:val="00B363F6"/>
    <w:rsid w:val="00B42704"/>
    <w:rsid w:val="00B551D2"/>
    <w:rsid w:val="00B76D0A"/>
    <w:rsid w:val="00B82727"/>
    <w:rsid w:val="00B90798"/>
    <w:rsid w:val="00B920C5"/>
    <w:rsid w:val="00B92BAB"/>
    <w:rsid w:val="00B93E1B"/>
    <w:rsid w:val="00B945D8"/>
    <w:rsid w:val="00BA50D6"/>
    <w:rsid w:val="00BA59A9"/>
    <w:rsid w:val="00BB4681"/>
    <w:rsid w:val="00BC330A"/>
    <w:rsid w:val="00BC772B"/>
    <w:rsid w:val="00BD0C31"/>
    <w:rsid w:val="00BD2A1E"/>
    <w:rsid w:val="00BD59A9"/>
    <w:rsid w:val="00BD7D3B"/>
    <w:rsid w:val="00BE1F61"/>
    <w:rsid w:val="00BE470A"/>
    <w:rsid w:val="00BF22E2"/>
    <w:rsid w:val="00BF2CFD"/>
    <w:rsid w:val="00BF58C2"/>
    <w:rsid w:val="00C020F1"/>
    <w:rsid w:val="00C135F0"/>
    <w:rsid w:val="00C33A06"/>
    <w:rsid w:val="00C35827"/>
    <w:rsid w:val="00C650DF"/>
    <w:rsid w:val="00C82792"/>
    <w:rsid w:val="00C8343C"/>
    <w:rsid w:val="00C84279"/>
    <w:rsid w:val="00C86F52"/>
    <w:rsid w:val="00C95317"/>
    <w:rsid w:val="00CB0A3E"/>
    <w:rsid w:val="00CB21AC"/>
    <w:rsid w:val="00CB275A"/>
    <w:rsid w:val="00CB40F6"/>
    <w:rsid w:val="00CC6BAC"/>
    <w:rsid w:val="00CD5A2B"/>
    <w:rsid w:val="00CE1757"/>
    <w:rsid w:val="00CE3C05"/>
    <w:rsid w:val="00D073F6"/>
    <w:rsid w:val="00D2055F"/>
    <w:rsid w:val="00D23CB9"/>
    <w:rsid w:val="00D2596A"/>
    <w:rsid w:val="00D52EEB"/>
    <w:rsid w:val="00D53D69"/>
    <w:rsid w:val="00D60F50"/>
    <w:rsid w:val="00D64A44"/>
    <w:rsid w:val="00D65311"/>
    <w:rsid w:val="00D66379"/>
    <w:rsid w:val="00D675CB"/>
    <w:rsid w:val="00D8307E"/>
    <w:rsid w:val="00D8378A"/>
    <w:rsid w:val="00D933E1"/>
    <w:rsid w:val="00DA1FF3"/>
    <w:rsid w:val="00DD16D6"/>
    <w:rsid w:val="00DD23B0"/>
    <w:rsid w:val="00DD75CD"/>
    <w:rsid w:val="00DE35E2"/>
    <w:rsid w:val="00DE5EA4"/>
    <w:rsid w:val="00DF7888"/>
    <w:rsid w:val="00E141F1"/>
    <w:rsid w:val="00E158FD"/>
    <w:rsid w:val="00E16DA5"/>
    <w:rsid w:val="00E17580"/>
    <w:rsid w:val="00E23F5A"/>
    <w:rsid w:val="00E25E9A"/>
    <w:rsid w:val="00E37401"/>
    <w:rsid w:val="00E40626"/>
    <w:rsid w:val="00E43EEE"/>
    <w:rsid w:val="00E46C5C"/>
    <w:rsid w:val="00E555BB"/>
    <w:rsid w:val="00E5719A"/>
    <w:rsid w:val="00E57264"/>
    <w:rsid w:val="00E64642"/>
    <w:rsid w:val="00E658C8"/>
    <w:rsid w:val="00E801AC"/>
    <w:rsid w:val="00E86904"/>
    <w:rsid w:val="00EA5B46"/>
    <w:rsid w:val="00EA7737"/>
    <w:rsid w:val="00EB456A"/>
    <w:rsid w:val="00EB5398"/>
    <w:rsid w:val="00EB735F"/>
    <w:rsid w:val="00EC5C4E"/>
    <w:rsid w:val="00EC63E3"/>
    <w:rsid w:val="00EC6668"/>
    <w:rsid w:val="00ED0127"/>
    <w:rsid w:val="00ED0EBC"/>
    <w:rsid w:val="00ED647F"/>
    <w:rsid w:val="00EE3745"/>
    <w:rsid w:val="00EE4293"/>
    <w:rsid w:val="00EE6686"/>
    <w:rsid w:val="00EE7740"/>
    <w:rsid w:val="00EF4D00"/>
    <w:rsid w:val="00F27F68"/>
    <w:rsid w:val="00F3349B"/>
    <w:rsid w:val="00F34608"/>
    <w:rsid w:val="00F36BDC"/>
    <w:rsid w:val="00F45301"/>
    <w:rsid w:val="00F552A4"/>
    <w:rsid w:val="00F73919"/>
    <w:rsid w:val="00F82E06"/>
    <w:rsid w:val="00FA3A41"/>
    <w:rsid w:val="00FA406E"/>
    <w:rsid w:val="00FA5D00"/>
    <w:rsid w:val="00FA6CBF"/>
    <w:rsid w:val="00FA75EA"/>
    <w:rsid w:val="00FA77AD"/>
    <w:rsid w:val="00FB3275"/>
    <w:rsid w:val="00FC3CA5"/>
    <w:rsid w:val="00FE0185"/>
    <w:rsid w:val="00FE4FD2"/>
    <w:rsid w:val="00FF6973"/>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563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36D9A"/>
    <w:pPr>
      <w:suppressAutoHyphens/>
    </w:pPr>
    <w:rPr>
      <w:rFonts w:ascii="Arial" w:eastAsia="Times New Roman" w:hAnsi="Arial" w:cs="Arial"/>
      <w:color w:val="000000"/>
      <w:sz w:val="24"/>
      <w:szCs w:val="24"/>
      <w:lang w:eastAsia="ar-SA"/>
    </w:rPr>
  </w:style>
  <w:style w:type="paragraph" w:styleId="Heading1">
    <w:name w:val="heading 1"/>
    <w:basedOn w:val="Normal"/>
    <w:rsid w:val="00236D9A"/>
    <w:pPr>
      <w:keepNext/>
      <w:ind w:right="43"/>
      <w:outlineLvl w:val="0"/>
    </w:pPr>
    <w:rPr>
      <w:rFonts w:ascii="Bookman Old Style" w:hAnsi="Bookman Old Style" w:cs="Bookman Old Style"/>
      <w:b/>
      <w:szCs w:val="20"/>
    </w:rPr>
  </w:style>
  <w:style w:type="paragraph" w:styleId="Heading2">
    <w:name w:val="heading 2"/>
    <w:basedOn w:val="Normal"/>
    <w:rsid w:val="00236D9A"/>
    <w:pPr>
      <w:keepNext/>
      <w:ind w:right="43"/>
      <w:outlineLvl w:val="1"/>
    </w:pPr>
    <w:rPr>
      <w:rFonts w:ascii="Bookman Old Style" w:hAnsi="Bookman Old Style" w:cs="Bookman Old Style"/>
      <w:b/>
      <w:sz w:val="20"/>
      <w:szCs w:val="20"/>
    </w:rPr>
  </w:style>
  <w:style w:type="paragraph" w:styleId="Heading4">
    <w:name w:val="heading 4"/>
    <w:basedOn w:val="Normal"/>
    <w:rsid w:val="00236D9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236D9A"/>
    <w:rPr>
      <w:rFonts w:ascii="Cambria" w:hAnsi="Cambria" w:cs="Times New Roman"/>
      <w:b/>
      <w:bCs/>
      <w:sz w:val="32"/>
      <w:szCs w:val="32"/>
      <w:lang w:val="en-GB" w:eastAsia="ar-SA" w:bidi="ar-SA"/>
    </w:rPr>
  </w:style>
  <w:style w:type="character" w:customStyle="1" w:styleId="Heading2Char">
    <w:name w:val="Heading 2 Char"/>
    <w:basedOn w:val="DefaultParagraphFont"/>
    <w:rsid w:val="00236D9A"/>
    <w:rPr>
      <w:rFonts w:ascii="Cambria" w:hAnsi="Cambria" w:cs="Times New Roman"/>
      <w:b/>
      <w:bCs/>
      <w:i/>
      <w:iCs/>
      <w:sz w:val="28"/>
      <w:szCs w:val="28"/>
      <w:lang w:val="en-GB" w:eastAsia="ar-SA" w:bidi="ar-SA"/>
    </w:rPr>
  </w:style>
  <w:style w:type="character" w:customStyle="1" w:styleId="Heading4Char">
    <w:name w:val="Heading 4 Char"/>
    <w:basedOn w:val="DefaultParagraphFont"/>
    <w:rsid w:val="00236D9A"/>
    <w:rPr>
      <w:rFonts w:ascii="Calibri" w:hAnsi="Calibri" w:cs="Times New Roman"/>
      <w:b/>
      <w:bCs/>
      <w:sz w:val="28"/>
      <w:szCs w:val="28"/>
      <w:lang w:val="en-GB" w:eastAsia="ar-SA" w:bidi="ar-SA"/>
    </w:rPr>
  </w:style>
  <w:style w:type="character" w:customStyle="1" w:styleId="WW8Num1z0">
    <w:name w:val="WW8Num1z0"/>
    <w:rsid w:val="00236D9A"/>
    <w:rPr>
      <w:rFonts w:ascii="Symbol" w:hAnsi="Symbol"/>
    </w:rPr>
  </w:style>
  <w:style w:type="character" w:customStyle="1" w:styleId="WW8Num1z1">
    <w:name w:val="WW8Num1z1"/>
    <w:rsid w:val="00236D9A"/>
    <w:rPr>
      <w:rFonts w:ascii="Courier New" w:hAnsi="Courier New"/>
    </w:rPr>
  </w:style>
  <w:style w:type="character" w:customStyle="1" w:styleId="WW8Num1z2">
    <w:name w:val="WW8Num1z2"/>
    <w:rsid w:val="00236D9A"/>
    <w:rPr>
      <w:rFonts w:ascii="Wingdings" w:hAnsi="Wingdings"/>
    </w:rPr>
  </w:style>
  <w:style w:type="character" w:customStyle="1" w:styleId="WW8Num3z0">
    <w:name w:val="WW8Num3z0"/>
    <w:rsid w:val="00236D9A"/>
    <w:rPr>
      <w:rFonts w:ascii="Wingdings" w:hAnsi="Wingdings"/>
    </w:rPr>
  </w:style>
  <w:style w:type="character" w:customStyle="1" w:styleId="WW8Num4z0">
    <w:name w:val="WW8Num4z0"/>
    <w:rsid w:val="00236D9A"/>
    <w:rPr>
      <w:rFonts w:ascii="Times New Roman" w:hAnsi="Times New Roman"/>
    </w:rPr>
  </w:style>
  <w:style w:type="character" w:customStyle="1" w:styleId="WW8Num4z1">
    <w:name w:val="WW8Num4z1"/>
    <w:rsid w:val="00236D9A"/>
    <w:rPr>
      <w:rFonts w:ascii="Courier New" w:hAnsi="Courier New"/>
    </w:rPr>
  </w:style>
  <w:style w:type="character" w:customStyle="1" w:styleId="WW8Num4z2">
    <w:name w:val="WW8Num4z2"/>
    <w:rsid w:val="00236D9A"/>
    <w:rPr>
      <w:rFonts w:ascii="Wingdings" w:hAnsi="Wingdings"/>
    </w:rPr>
  </w:style>
  <w:style w:type="character" w:customStyle="1" w:styleId="WW8Num4z3">
    <w:name w:val="WW8Num4z3"/>
    <w:rsid w:val="00236D9A"/>
    <w:rPr>
      <w:rFonts w:ascii="Symbol" w:hAnsi="Symbol"/>
    </w:rPr>
  </w:style>
  <w:style w:type="character" w:customStyle="1" w:styleId="WW8Num5z0">
    <w:name w:val="WW8Num5z0"/>
    <w:rsid w:val="00236D9A"/>
    <w:rPr>
      <w:rFonts w:ascii="Times New Roman" w:hAnsi="Times New Roman"/>
    </w:rPr>
  </w:style>
  <w:style w:type="character" w:customStyle="1" w:styleId="WW8Num5z1">
    <w:name w:val="WW8Num5z1"/>
    <w:rsid w:val="00236D9A"/>
    <w:rPr>
      <w:rFonts w:ascii="Courier New" w:hAnsi="Courier New"/>
    </w:rPr>
  </w:style>
  <w:style w:type="character" w:customStyle="1" w:styleId="WW8Num5z2">
    <w:name w:val="WW8Num5z2"/>
    <w:rsid w:val="00236D9A"/>
    <w:rPr>
      <w:rFonts w:ascii="Wingdings" w:hAnsi="Wingdings"/>
    </w:rPr>
  </w:style>
  <w:style w:type="character" w:customStyle="1" w:styleId="WW8Num5z3">
    <w:name w:val="WW8Num5z3"/>
    <w:rsid w:val="00236D9A"/>
    <w:rPr>
      <w:rFonts w:ascii="Symbol" w:hAnsi="Symbol"/>
    </w:rPr>
  </w:style>
  <w:style w:type="character" w:customStyle="1" w:styleId="WW8Num6z0">
    <w:name w:val="WW8Num6z0"/>
    <w:rsid w:val="00236D9A"/>
    <w:rPr>
      <w:rFonts w:ascii="Cambria" w:eastAsia="Batang" w:hAnsi="Cambria"/>
    </w:rPr>
  </w:style>
  <w:style w:type="character" w:customStyle="1" w:styleId="WW8Num6z1">
    <w:name w:val="WW8Num6z1"/>
    <w:rsid w:val="00236D9A"/>
    <w:rPr>
      <w:rFonts w:ascii="Courier New" w:hAnsi="Courier New"/>
    </w:rPr>
  </w:style>
  <w:style w:type="character" w:customStyle="1" w:styleId="WW8Num6z2">
    <w:name w:val="WW8Num6z2"/>
    <w:rsid w:val="00236D9A"/>
    <w:rPr>
      <w:rFonts w:ascii="Wingdings" w:hAnsi="Wingdings"/>
    </w:rPr>
  </w:style>
  <w:style w:type="character" w:customStyle="1" w:styleId="WW8Num6z3">
    <w:name w:val="WW8Num6z3"/>
    <w:rsid w:val="00236D9A"/>
    <w:rPr>
      <w:rFonts w:ascii="Symbol" w:hAnsi="Symbol"/>
    </w:rPr>
  </w:style>
  <w:style w:type="character" w:customStyle="1" w:styleId="Fontdeparagrafimplicit1">
    <w:name w:val="Font de paragraf implicit1"/>
    <w:rsid w:val="00236D9A"/>
  </w:style>
  <w:style w:type="character" w:customStyle="1" w:styleId="rezumat1">
    <w:name w:val="rezumat_1"/>
    <w:basedOn w:val="Fontdeparagrafimplicit1"/>
    <w:rsid w:val="00236D9A"/>
    <w:rPr>
      <w:rFonts w:cs="Times New Roman"/>
    </w:rPr>
  </w:style>
  <w:style w:type="character" w:customStyle="1" w:styleId="PageNumber1">
    <w:name w:val="Page Number1"/>
    <w:basedOn w:val="Fontdeparagrafimplicit1"/>
    <w:rsid w:val="00236D9A"/>
    <w:rPr>
      <w:rFonts w:cs="Times New Roman"/>
    </w:rPr>
  </w:style>
  <w:style w:type="character" w:customStyle="1" w:styleId="CaracterCaracter1">
    <w:name w:val="Caracter Caracter1"/>
    <w:basedOn w:val="Fontdeparagrafimplicit1"/>
    <w:rsid w:val="00236D9A"/>
    <w:rPr>
      <w:rFonts w:cs="Times New Roman"/>
      <w:sz w:val="24"/>
      <w:szCs w:val="24"/>
      <w:lang w:val="en-GB"/>
    </w:rPr>
  </w:style>
  <w:style w:type="character" w:customStyle="1" w:styleId="CaracterCaracter">
    <w:name w:val="Caracter Caracter"/>
    <w:basedOn w:val="Fontdeparagrafimplicit1"/>
    <w:rsid w:val="00236D9A"/>
    <w:rPr>
      <w:rFonts w:ascii="Tahoma" w:hAnsi="Tahoma" w:cs="Tahoma"/>
      <w:sz w:val="16"/>
      <w:szCs w:val="16"/>
      <w:lang w:val="en-GB"/>
    </w:rPr>
  </w:style>
  <w:style w:type="character" w:customStyle="1" w:styleId="InternetLink">
    <w:name w:val="Internet Link"/>
    <w:basedOn w:val="DefaultParagraphFont"/>
    <w:rsid w:val="00236D9A"/>
    <w:rPr>
      <w:rFonts w:cs="Times New Roman"/>
      <w:color w:val="000080"/>
      <w:u w:val="single"/>
    </w:rPr>
  </w:style>
  <w:style w:type="character" w:customStyle="1" w:styleId="BodyTextChar">
    <w:name w:val="Body Text Char"/>
    <w:basedOn w:val="DefaultParagraphFont"/>
    <w:rsid w:val="00236D9A"/>
    <w:rPr>
      <w:rFonts w:cs="Times New Roman"/>
      <w:sz w:val="24"/>
      <w:szCs w:val="24"/>
      <w:lang w:val="en-GB" w:eastAsia="ar-SA" w:bidi="ar-SA"/>
    </w:rPr>
  </w:style>
  <w:style w:type="character" w:customStyle="1" w:styleId="BodyTextIndentChar">
    <w:name w:val="Body Text Indent Char"/>
    <w:basedOn w:val="DefaultParagraphFont"/>
    <w:rsid w:val="00236D9A"/>
    <w:rPr>
      <w:rFonts w:cs="Times New Roman"/>
      <w:sz w:val="24"/>
      <w:szCs w:val="24"/>
      <w:lang w:val="en-GB" w:eastAsia="ar-SA" w:bidi="ar-SA"/>
    </w:rPr>
  </w:style>
  <w:style w:type="character" w:customStyle="1" w:styleId="HeaderChar">
    <w:name w:val="Header Char"/>
    <w:basedOn w:val="DefaultParagraphFont"/>
    <w:rsid w:val="00236D9A"/>
    <w:rPr>
      <w:rFonts w:cs="Times New Roman"/>
      <w:sz w:val="24"/>
      <w:szCs w:val="24"/>
      <w:lang w:val="en-GB" w:eastAsia="ar-SA" w:bidi="ar-SA"/>
    </w:rPr>
  </w:style>
  <w:style w:type="character" w:customStyle="1" w:styleId="FooterChar">
    <w:name w:val="Footer Char"/>
    <w:basedOn w:val="DefaultParagraphFont"/>
    <w:uiPriority w:val="99"/>
    <w:rsid w:val="00236D9A"/>
    <w:rPr>
      <w:rFonts w:cs="Times New Roman"/>
      <w:sz w:val="24"/>
      <w:szCs w:val="24"/>
      <w:lang w:val="en-GB" w:eastAsia="ar-SA" w:bidi="ar-SA"/>
    </w:rPr>
  </w:style>
  <w:style w:type="character" w:customStyle="1" w:styleId="BalloonTextChar">
    <w:name w:val="Balloon Text Char"/>
    <w:basedOn w:val="DefaultParagraphFont"/>
    <w:rsid w:val="00236D9A"/>
    <w:rPr>
      <w:rFonts w:cs="Times New Roman"/>
      <w:sz w:val="2"/>
      <w:lang w:val="en-GB" w:eastAsia="ar-SA" w:bidi="ar-SA"/>
    </w:rPr>
  </w:style>
  <w:style w:type="character" w:customStyle="1" w:styleId="ListLabel1">
    <w:name w:val="ListLabel 1"/>
    <w:rsid w:val="00236D9A"/>
  </w:style>
  <w:style w:type="character" w:customStyle="1" w:styleId="ListLabel2">
    <w:name w:val="ListLabel 2"/>
    <w:rsid w:val="00236D9A"/>
    <w:rPr>
      <w:rFonts w:eastAsia="Batang"/>
    </w:rPr>
  </w:style>
  <w:style w:type="character" w:customStyle="1" w:styleId="ListLabel3">
    <w:name w:val="ListLabel 3"/>
    <w:rsid w:val="00236D9A"/>
    <w:rPr>
      <w:rFonts w:eastAsia="Times New Roman"/>
    </w:rPr>
  </w:style>
  <w:style w:type="character" w:customStyle="1" w:styleId="ListLabel4">
    <w:name w:val="ListLabel 4"/>
    <w:rsid w:val="00236D9A"/>
  </w:style>
  <w:style w:type="character" w:customStyle="1" w:styleId="BodyTextChar1">
    <w:name w:val="Body Text Char1"/>
    <w:basedOn w:val="DefaultParagraphFont"/>
    <w:rsid w:val="00236D9A"/>
    <w:rPr>
      <w:rFonts w:ascii="Arial" w:hAnsi="Arial" w:cs="Arial"/>
      <w:color w:val="000000"/>
      <w:sz w:val="24"/>
      <w:szCs w:val="24"/>
      <w:lang w:val="en-US" w:eastAsia="ar-SA"/>
    </w:rPr>
  </w:style>
  <w:style w:type="character" w:customStyle="1" w:styleId="BodyTextIndentChar1">
    <w:name w:val="Body Text Indent Char1"/>
    <w:basedOn w:val="DefaultParagraphFont"/>
    <w:rsid w:val="00236D9A"/>
    <w:rPr>
      <w:rFonts w:ascii="Arial" w:hAnsi="Arial" w:cs="Arial"/>
      <w:color w:val="000000"/>
      <w:sz w:val="24"/>
      <w:szCs w:val="24"/>
      <w:lang w:val="en-US" w:eastAsia="ar-SA"/>
    </w:rPr>
  </w:style>
  <w:style w:type="character" w:customStyle="1" w:styleId="HeaderChar1">
    <w:name w:val="Header Char1"/>
    <w:basedOn w:val="DefaultParagraphFont"/>
    <w:rsid w:val="00236D9A"/>
    <w:rPr>
      <w:rFonts w:ascii="Arial" w:hAnsi="Arial" w:cs="Arial"/>
      <w:color w:val="000000"/>
      <w:sz w:val="24"/>
      <w:szCs w:val="24"/>
      <w:lang w:val="en-US" w:eastAsia="ar-SA"/>
    </w:rPr>
  </w:style>
  <w:style w:type="character" w:customStyle="1" w:styleId="FooterChar1">
    <w:name w:val="Footer Char1"/>
    <w:basedOn w:val="DefaultParagraphFont"/>
    <w:rsid w:val="00236D9A"/>
    <w:rPr>
      <w:rFonts w:ascii="Arial" w:hAnsi="Arial" w:cs="Arial"/>
      <w:color w:val="000000"/>
      <w:sz w:val="24"/>
      <w:szCs w:val="24"/>
      <w:lang w:val="en-US" w:eastAsia="ar-SA"/>
    </w:rPr>
  </w:style>
  <w:style w:type="character" w:customStyle="1" w:styleId="BalloonTextChar1">
    <w:name w:val="Balloon Text Char1"/>
    <w:basedOn w:val="DefaultParagraphFont"/>
    <w:rsid w:val="00236D9A"/>
    <w:rPr>
      <w:rFonts w:cs="Arial"/>
      <w:color w:val="000000"/>
      <w:sz w:val="0"/>
      <w:szCs w:val="0"/>
      <w:lang w:val="en-US" w:eastAsia="ar-SA"/>
    </w:rPr>
  </w:style>
  <w:style w:type="character" w:customStyle="1" w:styleId="ListLabel5">
    <w:name w:val="ListLabel 5"/>
    <w:rsid w:val="00236D9A"/>
    <w:rPr>
      <w:rFonts w:cs="Times New Roman"/>
    </w:rPr>
  </w:style>
  <w:style w:type="character" w:customStyle="1" w:styleId="ListLabel6">
    <w:name w:val="ListLabel 6"/>
    <w:rsid w:val="00236D9A"/>
    <w:rPr>
      <w:rFonts w:eastAsia="Times New Roman" w:cs="Times New Roman"/>
      <w:b/>
    </w:rPr>
  </w:style>
  <w:style w:type="paragraph" w:customStyle="1" w:styleId="Heading">
    <w:name w:val="Heading"/>
    <w:basedOn w:val="Normal"/>
    <w:next w:val="TextBody"/>
    <w:rsid w:val="00236D9A"/>
    <w:pPr>
      <w:keepNext/>
      <w:spacing w:before="240" w:after="120"/>
    </w:pPr>
    <w:rPr>
      <w:rFonts w:eastAsia="Lucida Sans Unicode" w:cs="Mangal"/>
      <w:sz w:val="28"/>
      <w:szCs w:val="28"/>
    </w:rPr>
  </w:style>
  <w:style w:type="paragraph" w:customStyle="1" w:styleId="TextBody">
    <w:name w:val="Text Body"/>
    <w:basedOn w:val="Normal"/>
    <w:rsid w:val="00236D9A"/>
    <w:pPr>
      <w:spacing w:after="120"/>
      <w:jc w:val="center"/>
    </w:pPr>
    <w:rPr>
      <w:sz w:val="28"/>
    </w:rPr>
  </w:style>
  <w:style w:type="paragraph" w:styleId="List">
    <w:name w:val="List"/>
    <w:basedOn w:val="TextBody"/>
    <w:rsid w:val="00236D9A"/>
    <w:rPr>
      <w:rFonts w:cs="Mangal"/>
    </w:rPr>
  </w:style>
  <w:style w:type="paragraph" w:styleId="Caption">
    <w:name w:val="caption"/>
    <w:basedOn w:val="Normal"/>
    <w:rsid w:val="00236D9A"/>
    <w:pPr>
      <w:suppressLineNumbers/>
      <w:spacing w:before="120" w:after="120"/>
    </w:pPr>
    <w:rPr>
      <w:rFonts w:cs="Mangal"/>
      <w:i/>
      <w:iCs/>
    </w:rPr>
  </w:style>
  <w:style w:type="paragraph" w:customStyle="1" w:styleId="Index">
    <w:name w:val="Index"/>
    <w:basedOn w:val="Normal"/>
    <w:rsid w:val="00236D9A"/>
    <w:pPr>
      <w:suppressLineNumbers/>
    </w:pPr>
    <w:rPr>
      <w:rFonts w:cs="Mangal"/>
    </w:rPr>
  </w:style>
  <w:style w:type="paragraph" w:customStyle="1" w:styleId="Caption1">
    <w:name w:val="Caption1"/>
    <w:basedOn w:val="Normal"/>
    <w:rsid w:val="00236D9A"/>
    <w:pPr>
      <w:suppressLineNumbers/>
      <w:spacing w:before="120" w:after="120"/>
    </w:pPr>
    <w:rPr>
      <w:rFonts w:cs="Mangal"/>
      <w:i/>
      <w:iCs/>
    </w:rPr>
  </w:style>
  <w:style w:type="paragraph" w:customStyle="1" w:styleId="TextBodyIndent">
    <w:name w:val="Text Body Indent"/>
    <w:basedOn w:val="Normal"/>
    <w:rsid w:val="00236D9A"/>
    <w:pPr>
      <w:ind w:left="283" w:right="43" w:firstLine="993"/>
      <w:jc w:val="center"/>
    </w:pPr>
    <w:rPr>
      <w:rFonts w:ascii="Bookman Old Style" w:hAnsi="Bookman Old Style" w:cs="Bookman Old Style"/>
      <w:b/>
      <w:szCs w:val="20"/>
    </w:rPr>
  </w:style>
  <w:style w:type="paragraph" w:customStyle="1" w:styleId="Indentcorptext22">
    <w:name w:val="Indent corp text 22"/>
    <w:basedOn w:val="Normal"/>
    <w:rsid w:val="00236D9A"/>
    <w:pPr>
      <w:ind w:right="43" w:firstLine="993"/>
    </w:pPr>
    <w:rPr>
      <w:rFonts w:ascii="Bookman Old Style" w:hAnsi="Bookman Old Style" w:cs="Bookman Old Style"/>
      <w:b/>
      <w:szCs w:val="20"/>
    </w:rPr>
  </w:style>
  <w:style w:type="paragraph" w:customStyle="1" w:styleId="Indentcorptext31">
    <w:name w:val="Indent corp text 31"/>
    <w:basedOn w:val="Normal"/>
    <w:rsid w:val="00236D9A"/>
    <w:pPr>
      <w:ind w:right="43" w:firstLine="993"/>
      <w:jc w:val="both"/>
    </w:pPr>
    <w:rPr>
      <w:rFonts w:ascii="Bookman Old Style" w:hAnsi="Bookman Old Style" w:cs="Bookman Old Style"/>
      <w:sz w:val="20"/>
    </w:rPr>
  </w:style>
  <w:style w:type="paragraph" w:customStyle="1" w:styleId="Indentcorptext21">
    <w:name w:val="Indent corp text 21"/>
    <w:basedOn w:val="Normal"/>
    <w:rsid w:val="00236D9A"/>
    <w:pPr>
      <w:ind w:right="43" w:firstLine="993"/>
    </w:pPr>
    <w:rPr>
      <w:rFonts w:ascii="Bookman Old Style" w:hAnsi="Bookman Old Style" w:cs="Bookman Old Style"/>
      <w:b/>
      <w:szCs w:val="20"/>
    </w:rPr>
  </w:style>
  <w:style w:type="paragraph" w:customStyle="1" w:styleId="BodyTextIndent21">
    <w:name w:val="Body Text Indent 21"/>
    <w:basedOn w:val="Normal"/>
    <w:rsid w:val="00236D9A"/>
    <w:pPr>
      <w:ind w:right="43" w:firstLine="993"/>
    </w:pPr>
    <w:rPr>
      <w:rFonts w:ascii="Bookman Old Style" w:hAnsi="Bookman Old Style" w:cs="Bookman Old Style"/>
      <w:b/>
      <w:szCs w:val="20"/>
    </w:rPr>
  </w:style>
  <w:style w:type="paragraph" w:styleId="Header">
    <w:name w:val="header"/>
    <w:basedOn w:val="Normal"/>
    <w:rsid w:val="00236D9A"/>
    <w:pPr>
      <w:suppressLineNumbers/>
      <w:tabs>
        <w:tab w:val="center" w:pos="4536"/>
        <w:tab w:val="right" w:pos="9072"/>
      </w:tabs>
    </w:pPr>
  </w:style>
  <w:style w:type="paragraph" w:styleId="Footer">
    <w:name w:val="footer"/>
    <w:basedOn w:val="Normal"/>
    <w:uiPriority w:val="99"/>
    <w:rsid w:val="00236D9A"/>
    <w:pPr>
      <w:suppressLineNumbers/>
      <w:tabs>
        <w:tab w:val="center" w:pos="4536"/>
        <w:tab w:val="right" w:pos="9072"/>
      </w:tabs>
    </w:pPr>
  </w:style>
  <w:style w:type="paragraph" w:customStyle="1" w:styleId="Corptext31">
    <w:name w:val="Corp text 31"/>
    <w:basedOn w:val="Normal"/>
    <w:rsid w:val="00236D9A"/>
    <w:pPr>
      <w:spacing w:after="120"/>
    </w:pPr>
    <w:rPr>
      <w:sz w:val="16"/>
      <w:szCs w:val="16"/>
    </w:rPr>
  </w:style>
  <w:style w:type="paragraph" w:styleId="BalloonText">
    <w:name w:val="Balloon Text"/>
    <w:basedOn w:val="Normal"/>
    <w:rsid w:val="00236D9A"/>
    <w:rPr>
      <w:rFonts w:ascii="Tahoma" w:hAnsi="Tahoma" w:cs="Tahoma"/>
      <w:sz w:val="16"/>
      <w:szCs w:val="16"/>
    </w:rPr>
  </w:style>
  <w:style w:type="paragraph" w:customStyle="1" w:styleId="WW-Default">
    <w:name w:val="WW-Default"/>
    <w:rsid w:val="00236D9A"/>
    <w:pPr>
      <w:suppressAutoHyphens/>
    </w:pPr>
    <w:rPr>
      <w:rFonts w:ascii="Calibri" w:eastAsia="Times New Roman" w:hAnsi="Calibri" w:cs="Calibri"/>
      <w:color w:val="000000"/>
      <w:sz w:val="24"/>
      <w:szCs w:val="24"/>
      <w:lang w:val="ro-RO" w:eastAsia="ar-SA"/>
    </w:rPr>
  </w:style>
  <w:style w:type="paragraph" w:customStyle="1" w:styleId="FrameContents">
    <w:name w:val="Frame Contents"/>
    <w:basedOn w:val="TextBody"/>
    <w:rsid w:val="00236D9A"/>
  </w:style>
  <w:style w:type="paragraph" w:customStyle="1" w:styleId="TableContents">
    <w:name w:val="Table Contents"/>
    <w:basedOn w:val="Normal"/>
    <w:rsid w:val="00236D9A"/>
    <w:pPr>
      <w:suppressLineNumbers/>
    </w:pPr>
  </w:style>
  <w:style w:type="paragraph" w:customStyle="1" w:styleId="TableHeading">
    <w:name w:val="Table Heading"/>
    <w:basedOn w:val="TableContents"/>
    <w:rsid w:val="00236D9A"/>
    <w:pPr>
      <w:jc w:val="center"/>
    </w:pPr>
    <w:rPr>
      <w:b/>
      <w:bCs/>
    </w:rPr>
  </w:style>
  <w:style w:type="paragraph" w:styleId="ListParagraph">
    <w:name w:val="List Paragraph"/>
    <w:basedOn w:val="Normal"/>
    <w:rsid w:val="00236D9A"/>
    <w:pPr>
      <w:ind w:left="720"/>
    </w:pPr>
  </w:style>
  <w:style w:type="character" w:customStyle="1" w:styleId="StyleArialNarrowBoldJustifiedCharChar">
    <w:name w:val="Style Arial Narrow Bold Justified Char Char"/>
    <w:rsid w:val="001E2AE9"/>
    <w:rPr>
      <w:rFonts w:ascii="Arial Narrow" w:hAnsi="Arial Narrow" w:cs="Arial Narrow"/>
      <w:bCs/>
      <w:color w:val="000000"/>
      <w:sz w:val="24"/>
      <w:lang w:eastAsia="ar-SA" w:bidi="ar-SA"/>
    </w:rPr>
  </w:style>
  <w:style w:type="character" w:styleId="Hyperlink">
    <w:name w:val="Hyperlink"/>
    <w:basedOn w:val="DefaultParagraphFont"/>
    <w:uiPriority w:val="99"/>
    <w:unhideWhenUsed/>
    <w:rsid w:val="00BA59A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36D9A"/>
    <w:pPr>
      <w:suppressAutoHyphens/>
    </w:pPr>
    <w:rPr>
      <w:rFonts w:ascii="Arial" w:eastAsia="Times New Roman" w:hAnsi="Arial" w:cs="Arial"/>
      <w:color w:val="000000"/>
      <w:sz w:val="24"/>
      <w:szCs w:val="24"/>
      <w:lang w:eastAsia="ar-SA"/>
    </w:rPr>
  </w:style>
  <w:style w:type="paragraph" w:styleId="Heading1">
    <w:name w:val="heading 1"/>
    <w:basedOn w:val="Normal"/>
    <w:rsid w:val="00236D9A"/>
    <w:pPr>
      <w:keepNext/>
      <w:ind w:right="43"/>
      <w:outlineLvl w:val="0"/>
    </w:pPr>
    <w:rPr>
      <w:rFonts w:ascii="Bookman Old Style" w:hAnsi="Bookman Old Style" w:cs="Bookman Old Style"/>
      <w:b/>
      <w:szCs w:val="20"/>
    </w:rPr>
  </w:style>
  <w:style w:type="paragraph" w:styleId="Heading2">
    <w:name w:val="heading 2"/>
    <w:basedOn w:val="Normal"/>
    <w:rsid w:val="00236D9A"/>
    <w:pPr>
      <w:keepNext/>
      <w:ind w:right="43"/>
      <w:outlineLvl w:val="1"/>
    </w:pPr>
    <w:rPr>
      <w:rFonts w:ascii="Bookman Old Style" w:hAnsi="Bookman Old Style" w:cs="Bookman Old Style"/>
      <w:b/>
      <w:sz w:val="20"/>
      <w:szCs w:val="20"/>
    </w:rPr>
  </w:style>
  <w:style w:type="paragraph" w:styleId="Heading4">
    <w:name w:val="heading 4"/>
    <w:basedOn w:val="Normal"/>
    <w:rsid w:val="00236D9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236D9A"/>
    <w:rPr>
      <w:rFonts w:ascii="Cambria" w:hAnsi="Cambria" w:cs="Times New Roman"/>
      <w:b/>
      <w:bCs/>
      <w:sz w:val="32"/>
      <w:szCs w:val="32"/>
      <w:lang w:val="en-GB" w:eastAsia="ar-SA" w:bidi="ar-SA"/>
    </w:rPr>
  </w:style>
  <w:style w:type="character" w:customStyle="1" w:styleId="Heading2Char">
    <w:name w:val="Heading 2 Char"/>
    <w:basedOn w:val="DefaultParagraphFont"/>
    <w:rsid w:val="00236D9A"/>
    <w:rPr>
      <w:rFonts w:ascii="Cambria" w:hAnsi="Cambria" w:cs="Times New Roman"/>
      <w:b/>
      <w:bCs/>
      <w:i/>
      <w:iCs/>
      <w:sz w:val="28"/>
      <w:szCs w:val="28"/>
      <w:lang w:val="en-GB" w:eastAsia="ar-SA" w:bidi="ar-SA"/>
    </w:rPr>
  </w:style>
  <w:style w:type="character" w:customStyle="1" w:styleId="Heading4Char">
    <w:name w:val="Heading 4 Char"/>
    <w:basedOn w:val="DefaultParagraphFont"/>
    <w:rsid w:val="00236D9A"/>
    <w:rPr>
      <w:rFonts w:ascii="Calibri" w:hAnsi="Calibri" w:cs="Times New Roman"/>
      <w:b/>
      <w:bCs/>
      <w:sz w:val="28"/>
      <w:szCs w:val="28"/>
      <w:lang w:val="en-GB" w:eastAsia="ar-SA" w:bidi="ar-SA"/>
    </w:rPr>
  </w:style>
  <w:style w:type="character" w:customStyle="1" w:styleId="WW8Num1z0">
    <w:name w:val="WW8Num1z0"/>
    <w:rsid w:val="00236D9A"/>
    <w:rPr>
      <w:rFonts w:ascii="Symbol" w:hAnsi="Symbol"/>
    </w:rPr>
  </w:style>
  <w:style w:type="character" w:customStyle="1" w:styleId="WW8Num1z1">
    <w:name w:val="WW8Num1z1"/>
    <w:rsid w:val="00236D9A"/>
    <w:rPr>
      <w:rFonts w:ascii="Courier New" w:hAnsi="Courier New"/>
    </w:rPr>
  </w:style>
  <w:style w:type="character" w:customStyle="1" w:styleId="WW8Num1z2">
    <w:name w:val="WW8Num1z2"/>
    <w:rsid w:val="00236D9A"/>
    <w:rPr>
      <w:rFonts w:ascii="Wingdings" w:hAnsi="Wingdings"/>
    </w:rPr>
  </w:style>
  <w:style w:type="character" w:customStyle="1" w:styleId="WW8Num3z0">
    <w:name w:val="WW8Num3z0"/>
    <w:rsid w:val="00236D9A"/>
    <w:rPr>
      <w:rFonts w:ascii="Wingdings" w:hAnsi="Wingdings"/>
    </w:rPr>
  </w:style>
  <w:style w:type="character" w:customStyle="1" w:styleId="WW8Num4z0">
    <w:name w:val="WW8Num4z0"/>
    <w:rsid w:val="00236D9A"/>
    <w:rPr>
      <w:rFonts w:ascii="Times New Roman" w:hAnsi="Times New Roman"/>
    </w:rPr>
  </w:style>
  <w:style w:type="character" w:customStyle="1" w:styleId="WW8Num4z1">
    <w:name w:val="WW8Num4z1"/>
    <w:rsid w:val="00236D9A"/>
    <w:rPr>
      <w:rFonts w:ascii="Courier New" w:hAnsi="Courier New"/>
    </w:rPr>
  </w:style>
  <w:style w:type="character" w:customStyle="1" w:styleId="WW8Num4z2">
    <w:name w:val="WW8Num4z2"/>
    <w:rsid w:val="00236D9A"/>
    <w:rPr>
      <w:rFonts w:ascii="Wingdings" w:hAnsi="Wingdings"/>
    </w:rPr>
  </w:style>
  <w:style w:type="character" w:customStyle="1" w:styleId="WW8Num4z3">
    <w:name w:val="WW8Num4z3"/>
    <w:rsid w:val="00236D9A"/>
    <w:rPr>
      <w:rFonts w:ascii="Symbol" w:hAnsi="Symbol"/>
    </w:rPr>
  </w:style>
  <w:style w:type="character" w:customStyle="1" w:styleId="WW8Num5z0">
    <w:name w:val="WW8Num5z0"/>
    <w:rsid w:val="00236D9A"/>
    <w:rPr>
      <w:rFonts w:ascii="Times New Roman" w:hAnsi="Times New Roman"/>
    </w:rPr>
  </w:style>
  <w:style w:type="character" w:customStyle="1" w:styleId="WW8Num5z1">
    <w:name w:val="WW8Num5z1"/>
    <w:rsid w:val="00236D9A"/>
    <w:rPr>
      <w:rFonts w:ascii="Courier New" w:hAnsi="Courier New"/>
    </w:rPr>
  </w:style>
  <w:style w:type="character" w:customStyle="1" w:styleId="WW8Num5z2">
    <w:name w:val="WW8Num5z2"/>
    <w:rsid w:val="00236D9A"/>
    <w:rPr>
      <w:rFonts w:ascii="Wingdings" w:hAnsi="Wingdings"/>
    </w:rPr>
  </w:style>
  <w:style w:type="character" w:customStyle="1" w:styleId="WW8Num5z3">
    <w:name w:val="WW8Num5z3"/>
    <w:rsid w:val="00236D9A"/>
    <w:rPr>
      <w:rFonts w:ascii="Symbol" w:hAnsi="Symbol"/>
    </w:rPr>
  </w:style>
  <w:style w:type="character" w:customStyle="1" w:styleId="WW8Num6z0">
    <w:name w:val="WW8Num6z0"/>
    <w:rsid w:val="00236D9A"/>
    <w:rPr>
      <w:rFonts w:ascii="Cambria" w:eastAsia="Batang" w:hAnsi="Cambria"/>
    </w:rPr>
  </w:style>
  <w:style w:type="character" w:customStyle="1" w:styleId="WW8Num6z1">
    <w:name w:val="WW8Num6z1"/>
    <w:rsid w:val="00236D9A"/>
    <w:rPr>
      <w:rFonts w:ascii="Courier New" w:hAnsi="Courier New"/>
    </w:rPr>
  </w:style>
  <w:style w:type="character" w:customStyle="1" w:styleId="WW8Num6z2">
    <w:name w:val="WW8Num6z2"/>
    <w:rsid w:val="00236D9A"/>
    <w:rPr>
      <w:rFonts w:ascii="Wingdings" w:hAnsi="Wingdings"/>
    </w:rPr>
  </w:style>
  <w:style w:type="character" w:customStyle="1" w:styleId="WW8Num6z3">
    <w:name w:val="WW8Num6z3"/>
    <w:rsid w:val="00236D9A"/>
    <w:rPr>
      <w:rFonts w:ascii="Symbol" w:hAnsi="Symbol"/>
    </w:rPr>
  </w:style>
  <w:style w:type="character" w:customStyle="1" w:styleId="Fontdeparagrafimplicit1">
    <w:name w:val="Font de paragraf implicit1"/>
    <w:rsid w:val="00236D9A"/>
  </w:style>
  <w:style w:type="character" w:customStyle="1" w:styleId="rezumat1">
    <w:name w:val="rezumat_1"/>
    <w:basedOn w:val="Fontdeparagrafimplicit1"/>
    <w:rsid w:val="00236D9A"/>
    <w:rPr>
      <w:rFonts w:cs="Times New Roman"/>
    </w:rPr>
  </w:style>
  <w:style w:type="character" w:customStyle="1" w:styleId="PageNumber1">
    <w:name w:val="Page Number1"/>
    <w:basedOn w:val="Fontdeparagrafimplicit1"/>
    <w:rsid w:val="00236D9A"/>
    <w:rPr>
      <w:rFonts w:cs="Times New Roman"/>
    </w:rPr>
  </w:style>
  <w:style w:type="character" w:customStyle="1" w:styleId="CaracterCaracter1">
    <w:name w:val="Caracter Caracter1"/>
    <w:basedOn w:val="Fontdeparagrafimplicit1"/>
    <w:rsid w:val="00236D9A"/>
    <w:rPr>
      <w:rFonts w:cs="Times New Roman"/>
      <w:sz w:val="24"/>
      <w:szCs w:val="24"/>
      <w:lang w:val="en-GB"/>
    </w:rPr>
  </w:style>
  <w:style w:type="character" w:customStyle="1" w:styleId="CaracterCaracter">
    <w:name w:val="Caracter Caracter"/>
    <w:basedOn w:val="Fontdeparagrafimplicit1"/>
    <w:rsid w:val="00236D9A"/>
    <w:rPr>
      <w:rFonts w:ascii="Tahoma" w:hAnsi="Tahoma" w:cs="Tahoma"/>
      <w:sz w:val="16"/>
      <w:szCs w:val="16"/>
      <w:lang w:val="en-GB"/>
    </w:rPr>
  </w:style>
  <w:style w:type="character" w:customStyle="1" w:styleId="InternetLink">
    <w:name w:val="Internet Link"/>
    <w:basedOn w:val="DefaultParagraphFont"/>
    <w:rsid w:val="00236D9A"/>
    <w:rPr>
      <w:rFonts w:cs="Times New Roman"/>
      <w:color w:val="000080"/>
      <w:u w:val="single"/>
    </w:rPr>
  </w:style>
  <w:style w:type="character" w:customStyle="1" w:styleId="BodyTextChar">
    <w:name w:val="Body Text Char"/>
    <w:basedOn w:val="DefaultParagraphFont"/>
    <w:rsid w:val="00236D9A"/>
    <w:rPr>
      <w:rFonts w:cs="Times New Roman"/>
      <w:sz w:val="24"/>
      <w:szCs w:val="24"/>
      <w:lang w:val="en-GB" w:eastAsia="ar-SA" w:bidi="ar-SA"/>
    </w:rPr>
  </w:style>
  <w:style w:type="character" w:customStyle="1" w:styleId="BodyTextIndentChar">
    <w:name w:val="Body Text Indent Char"/>
    <w:basedOn w:val="DefaultParagraphFont"/>
    <w:rsid w:val="00236D9A"/>
    <w:rPr>
      <w:rFonts w:cs="Times New Roman"/>
      <w:sz w:val="24"/>
      <w:szCs w:val="24"/>
      <w:lang w:val="en-GB" w:eastAsia="ar-SA" w:bidi="ar-SA"/>
    </w:rPr>
  </w:style>
  <w:style w:type="character" w:customStyle="1" w:styleId="HeaderChar">
    <w:name w:val="Header Char"/>
    <w:basedOn w:val="DefaultParagraphFont"/>
    <w:rsid w:val="00236D9A"/>
    <w:rPr>
      <w:rFonts w:cs="Times New Roman"/>
      <w:sz w:val="24"/>
      <w:szCs w:val="24"/>
      <w:lang w:val="en-GB" w:eastAsia="ar-SA" w:bidi="ar-SA"/>
    </w:rPr>
  </w:style>
  <w:style w:type="character" w:customStyle="1" w:styleId="FooterChar">
    <w:name w:val="Footer Char"/>
    <w:basedOn w:val="DefaultParagraphFont"/>
    <w:uiPriority w:val="99"/>
    <w:rsid w:val="00236D9A"/>
    <w:rPr>
      <w:rFonts w:cs="Times New Roman"/>
      <w:sz w:val="24"/>
      <w:szCs w:val="24"/>
      <w:lang w:val="en-GB" w:eastAsia="ar-SA" w:bidi="ar-SA"/>
    </w:rPr>
  </w:style>
  <w:style w:type="character" w:customStyle="1" w:styleId="BalloonTextChar">
    <w:name w:val="Balloon Text Char"/>
    <w:basedOn w:val="DefaultParagraphFont"/>
    <w:rsid w:val="00236D9A"/>
    <w:rPr>
      <w:rFonts w:cs="Times New Roman"/>
      <w:sz w:val="2"/>
      <w:lang w:val="en-GB" w:eastAsia="ar-SA" w:bidi="ar-SA"/>
    </w:rPr>
  </w:style>
  <w:style w:type="character" w:customStyle="1" w:styleId="ListLabel1">
    <w:name w:val="ListLabel 1"/>
    <w:rsid w:val="00236D9A"/>
  </w:style>
  <w:style w:type="character" w:customStyle="1" w:styleId="ListLabel2">
    <w:name w:val="ListLabel 2"/>
    <w:rsid w:val="00236D9A"/>
    <w:rPr>
      <w:rFonts w:eastAsia="Batang"/>
    </w:rPr>
  </w:style>
  <w:style w:type="character" w:customStyle="1" w:styleId="ListLabel3">
    <w:name w:val="ListLabel 3"/>
    <w:rsid w:val="00236D9A"/>
    <w:rPr>
      <w:rFonts w:eastAsia="Times New Roman"/>
    </w:rPr>
  </w:style>
  <w:style w:type="character" w:customStyle="1" w:styleId="ListLabel4">
    <w:name w:val="ListLabel 4"/>
    <w:rsid w:val="00236D9A"/>
  </w:style>
  <w:style w:type="character" w:customStyle="1" w:styleId="BodyTextChar1">
    <w:name w:val="Body Text Char1"/>
    <w:basedOn w:val="DefaultParagraphFont"/>
    <w:rsid w:val="00236D9A"/>
    <w:rPr>
      <w:rFonts w:ascii="Arial" w:hAnsi="Arial" w:cs="Arial"/>
      <w:color w:val="000000"/>
      <w:sz w:val="24"/>
      <w:szCs w:val="24"/>
      <w:lang w:val="en-US" w:eastAsia="ar-SA"/>
    </w:rPr>
  </w:style>
  <w:style w:type="character" w:customStyle="1" w:styleId="BodyTextIndentChar1">
    <w:name w:val="Body Text Indent Char1"/>
    <w:basedOn w:val="DefaultParagraphFont"/>
    <w:rsid w:val="00236D9A"/>
    <w:rPr>
      <w:rFonts w:ascii="Arial" w:hAnsi="Arial" w:cs="Arial"/>
      <w:color w:val="000000"/>
      <w:sz w:val="24"/>
      <w:szCs w:val="24"/>
      <w:lang w:val="en-US" w:eastAsia="ar-SA"/>
    </w:rPr>
  </w:style>
  <w:style w:type="character" w:customStyle="1" w:styleId="HeaderChar1">
    <w:name w:val="Header Char1"/>
    <w:basedOn w:val="DefaultParagraphFont"/>
    <w:rsid w:val="00236D9A"/>
    <w:rPr>
      <w:rFonts w:ascii="Arial" w:hAnsi="Arial" w:cs="Arial"/>
      <w:color w:val="000000"/>
      <w:sz w:val="24"/>
      <w:szCs w:val="24"/>
      <w:lang w:val="en-US" w:eastAsia="ar-SA"/>
    </w:rPr>
  </w:style>
  <w:style w:type="character" w:customStyle="1" w:styleId="FooterChar1">
    <w:name w:val="Footer Char1"/>
    <w:basedOn w:val="DefaultParagraphFont"/>
    <w:rsid w:val="00236D9A"/>
    <w:rPr>
      <w:rFonts w:ascii="Arial" w:hAnsi="Arial" w:cs="Arial"/>
      <w:color w:val="000000"/>
      <w:sz w:val="24"/>
      <w:szCs w:val="24"/>
      <w:lang w:val="en-US" w:eastAsia="ar-SA"/>
    </w:rPr>
  </w:style>
  <w:style w:type="character" w:customStyle="1" w:styleId="BalloonTextChar1">
    <w:name w:val="Balloon Text Char1"/>
    <w:basedOn w:val="DefaultParagraphFont"/>
    <w:rsid w:val="00236D9A"/>
    <w:rPr>
      <w:rFonts w:cs="Arial"/>
      <w:color w:val="000000"/>
      <w:sz w:val="0"/>
      <w:szCs w:val="0"/>
      <w:lang w:val="en-US" w:eastAsia="ar-SA"/>
    </w:rPr>
  </w:style>
  <w:style w:type="character" w:customStyle="1" w:styleId="ListLabel5">
    <w:name w:val="ListLabel 5"/>
    <w:rsid w:val="00236D9A"/>
    <w:rPr>
      <w:rFonts w:cs="Times New Roman"/>
    </w:rPr>
  </w:style>
  <w:style w:type="character" w:customStyle="1" w:styleId="ListLabel6">
    <w:name w:val="ListLabel 6"/>
    <w:rsid w:val="00236D9A"/>
    <w:rPr>
      <w:rFonts w:eastAsia="Times New Roman" w:cs="Times New Roman"/>
      <w:b/>
    </w:rPr>
  </w:style>
  <w:style w:type="paragraph" w:customStyle="1" w:styleId="Heading">
    <w:name w:val="Heading"/>
    <w:basedOn w:val="Normal"/>
    <w:next w:val="TextBody"/>
    <w:rsid w:val="00236D9A"/>
    <w:pPr>
      <w:keepNext/>
      <w:spacing w:before="240" w:after="120"/>
    </w:pPr>
    <w:rPr>
      <w:rFonts w:eastAsia="Lucida Sans Unicode" w:cs="Mangal"/>
      <w:sz w:val="28"/>
      <w:szCs w:val="28"/>
    </w:rPr>
  </w:style>
  <w:style w:type="paragraph" w:customStyle="1" w:styleId="TextBody">
    <w:name w:val="Text Body"/>
    <w:basedOn w:val="Normal"/>
    <w:rsid w:val="00236D9A"/>
    <w:pPr>
      <w:spacing w:after="120"/>
      <w:jc w:val="center"/>
    </w:pPr>
    <w:rPr>
      <w:sz w:val="28"/>
    </w:rPr>
  </w:style>
  <w:style w:type="paragraph" w:styleId="List">
    <w:name w:val="List"/>
    <w:basedOn w:val="TextBody"/>
    <w:rsid w:val="00236D9A"/>
    <w:rPr>
      <w:rFonts w:cs="Mangal"/>
    </w:rPr>
  </w:style>
  <w:style w:type="paragraph" w:styleId="Caption">
    <w:name w:val="caption"/>
    <w:basedOn w:val="Normal"/>
    <w:rsid w:val="00236D9A"/>
    <w:pPr>
      <w:suppressLineNumbers/>
      <w:spacing w:before="120" w:after="120"/>
    </w:pPr>
    <w:rPr>
      <w:rFonts w:cs="Mangal"/>
      <w:i/>
      <w:iCs/>
    </w:rPr>
  </w:style>
  <w:style w:type="paragraph" w:customStyle="1" w:styleId="Index">
    <w:name w:val="Index"/>
    <w:basedOn w:val="Normal"/>
    <w:rsid w:val="00236D9A"/>
    <w:pPr>
      <w:suppressLineNumbers/>
    </w:pPr>
    <w:rPr>
      <w:rFonts w:cs="Mangal"/>
    </w:rPr>
  </w:style>
  <w:style w:type="paragraph" w:customStyle="1" w:styleId="Caption1">
    <w:name w:val="Caption1"/>
    <w:basedOn w:val="Normal"/>
    <w:rsid w:val="00236D9A"/>
    <w:pPr>
      <w:suppressLineNumbers/>
      <w:spacing w:before="120" w:after="120"/>
    </w:pPr>
    <w:rPr>
      <w:rFonts w:cs="Mangal"/>
      <w:i/>
      <w:iCs/>
    </w:rPr>
  </w:style>
  <w:style w:type="paragraph" w:customStyle="1" w:styleId="TextBodyIndent">
    <w:name w:val="Text Body Indent"/>
    <w:basedOn w:val="Normal"/>
    <w:rsid w:val="00236D9A"/>
    <w:pPr>
      <w:ind w:left="283" w:right="43" w:firstLine="993"/>
      <w:jc w:val="center"/>
    </w:pPr>
    <w:rPr>
      <w:rFonts w:ascii="Bookman Old Style" w:hAnsi="Bookman Old Style" w:cs="Bookman Old Style"/>
      <w:b/>
      <w:szCs w:val="20"/>
    </w:rPr>
  </w:style>
  <w:style w:type="paragraph" w:customStyle="1" w:styleId="Indentcorptext22">
    <w:name w:val="Indent corp text 22"/>
    <w:basedOn w:val="Normal"/>
    <w:rsid w:val="00236D9A"/>
    <w:pPr>
      <w:ind w:right="43" w:firstLine="993"/>
    </w:pPr>
    <w:rPr>
      <w:rFonts w:ascii="Bookman Old Style" w:hAnsi="Bookman Old Style" w:cs="Bookman Old Style"/>
      <w:b/>
      <w:szCs w:val="20"/>
    </w:rPr>
  </w:style>
  <w:style w:type="paragraph" w:customStyle="1" w:styleId="Indentcorptext31">
    <w:name w:val="Indent corp text 31"/>
    <w:basedOn w:val="Normal"/>
    <w:rsid w:val="00236D9A"/>
    <w:pPr>
      <w:ind w:right="43" w:firstLine="993"/>
      <w:jc w:val="both"/>
    </w:pPr>
    <w:rPr>
      <w:rFonts w:ascii="Bookman Old Style" w:hAnsi="Bookman Old Style" w:cs="Bookman Old Style"/>
      <w:sz w:val="20"/>
    </w:rPr>
  </w:style>
  <w:style w:type="paragraph" w:customStyle="1" w:styleId="Indentcorptext21">
    <w:name w:val="Indent corp text 21"/>
    <w:basedOn w:val="Normal"/>
    <w:rsid w:val="00236D9A"/>
    <w:pPr>
      <w:ind w:right="43" w:firstLine="993"/>
    </w:pPr>
    <w:rPr>
      <w:rFonts w:ascii="Bookman Old Style" w:hAnsi="Bookman Old Style" w:cs="Bookman Old Style"/>
      <w:b/>
      <w:szCs w:val="20"/>
    </w:rPr>
  </w:style>
  <w:style w:type="paragraph" w:customStyle="1" w:styleId="BodyTextIndent21">
    <w:name w:val="Body Text Indent 21"/>
    <w:basedOn w:val="Normal"/>
    <w:rsid w:val="00236D9A"/>
    <w:pPr>
      <w:ind w:right="43" w:firstLine="993"/>
    </w:pPr>
    <w:rPr>
      <w:rFonts w:ascii="Bookman Old Style" w:hAnsi="Bookman Old Style" w:cs="Bookman Old Style"/>
      <w:b/>
      <w:szCs w:val="20"/>
    </w:rPr>
  </w:style>
  <w:style w:type="paragraph" w:styleId="Header">
    <w:name w:val="header"/>
    <w:basedOn w:val="Normal"/>
    <w:rsid w:val="00236D9A"/>
    <w:pPr>
      <w:suppressLineNumbers/>
      <w:tabs>
        <w:tab w:val="center" w:pos="4536"/>
        <w:tab w:val="right" w:pos="9072"/>
      </w:tabs>
    </w:pPr>
  </w:style>
  <w:style w:type="paragraph" w:styleId="Footer">
    <w:name w:val="footer"/>
    <w:basedOn w:val="Normal"/>
    <w:uiPriority w:val="99"/>
    <w:rsid w:val="00236D9A"/>
    <w:pPr>
      <w:suppressLineNumbers/>
      <w:tabs>
        <w:tab w:val="center" w:pos="4536"/>
        <w:tab w:val="right" w:pos="9072"/>
      </w:tabs>
    </w:pPr>
  </w:style>
  <w:style w:type="paragraph" w:customStyle="1" w:styleId="Corptext31">
    <w:name w:val="Corp text 31"/>
    <w:basedOn w:val="Normal"/>
    <w:rsid w:val="00236D9A"/>
    <w:pPr>
      <w:spacing w:after="120"/>
    </w:pPr>
    <w:rPr>
      <w:sz w:val="16"/>
      <w:szCs w:val="16"/>
    </w:rPr>
  </w:style>
  <w:style w:type="paragraph" w:styleId="BalloonText">
    <w:name w:val="Balloon Text"/>
    <w:basedOn w:val="Normal"/>
    <w:rsid w:val="00236D9A"/>
    <w:rPr>
      <w:rFonts w:ascii="Tahoma" w:hAnsi="Tahoma" w:cs="Tahoma"/>
      <w:sz w:val="16"/>
      <w:szCs w:val="16"/>
    </w:rPr>
  </w:style>
  <w:style w:type="paragraph" w:customStyle="1" w:styleId="WW-Default">
    <w:name w:val="WW-Default"/>
    <w:rsid w:val="00236D9A"/>
    <w:pPr>
      <w:suppressAutoHyphens/>
    </w:pPr>
    <w:rPr>
      <w:rFonts w:ascii="Calibri" w:eastAsia="Times New Roman" w:hAnsi="Calibri" w:cs="Calibri"/>
      <w:color w:val="000000"/>
      <w:sz w:val="24"/>
      <w:szCs w:val="24"/>
      <w:lang w:val="ro-RO" w:eastAsia="ar-SA"/>
    </w:rPr>
  </w:style>
  <w:style w:type="paragraph" w:customStyle="1" w:styleId="FrameContents">
    <w:name w:val="Frame Contents"/>
    <w:basedOn w:val="TextBody"/>
    <w:rsid w:val="00236D9A"/>
  </w:style>
  <w:style w:type="paragraph" w:customStyle="1" w:styleId="TableContents">
    <w:name w:val="Table Contents"/>
    <w:basedOn w:val="Normal"/>
    <w:rsid w:val="00236D9A"/>
    <w:pPr>
      <w:suppressLineNumbers/>
    </w:pPr>
  </w:style>
  <w:style w:type="paragraph" w:customStyle="1" w:styleId="TableHeading">
    <w:name w:val="Table Heading"/>
    <w:basedOn w:val="TableContents"/>
    <w:rsid w:val="00236D9A"/>
    <w:pPr>
      <w:jc w:val="center"/>
    </w:pPr>
    <w:rPr>
      <w:b/>
      <w:bCs/>
    </w:rPr>
  </w:style>
  <w:style w:type="paragraph" w:styleId="ListParagraph">
    <w:name w:val="List Paragraph"/>
    <w:basedOn w:val="Normal"/>
    <w:rsid w:val="00236D9A"/>
    <w:pPr>
      <w:ind w:left="720"/>
    </w:pPr>
  </w:style>
  <w:style w:type="character" w:customStyle="1" w:styleId="StyleArialNarrowBoldJustifiedCharChar">
    <w:name w:val="Style Arial Narrow Bold Justified Char Char"/>
    <w:rsid w:val="001E2AE9"/>
    <w:rPr>
      <w:rFonts w:ascii="Arial Narrow" w:hAnsi="Arial Narrow" w:cs="Arial Narrow"/>
      <w:bCs/>
      <w:color w:val="000000"/>
      <w:sz w:val="24"/>
      <w:lang w:eastAsia="ar-SA" w:bidi="ar-SA"/>
    </w:rPr>
  </w:style>
  <w:style w:type="character" w:styleId="Hyperlink">
    <w:name w:val="Hyperlink"/>
    <w:basedOn w:val="DefaultParagraphFont"/>
    <w:uiPriority w:val="99"/>
    <w:unhideWhenUsed/>
    <w:rsid w:val="00BA59A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44314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2582C-5C20-4984-9DBD-4DF1D54D9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1025</TotalTime>
  <Pages>16</Pages>
  <Words>6763</Words>
  <Characters>39228</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ROMANIA                                                                                      SE APROBA,</vt:lpstr>
    </vt:vector>
  </TitlesOfParts>
  <Company/>
  <LinksUpToDate>false</LinksUpToDate>
  <CharactersWithSpaces>45900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ROMANIA                                                                                      SE APROBA,</dc:title>
  <dc:creator>GBălan</dc:creator>
  <cp:lastModifiedBy>sursu</cp:lastModifiedBy>
  <cp:revision>58</cp:revision>
  <cp:lastPrinted>2020-07-23T10:07:00Z</cp:lastPrinted>
  <dcterms:created xsi:type="dcterms:W3CDTF">2020-07-01T09:07:00Z</dcterms:created>
  <dcterms:modified xsi:type="dcterms:W3CDTF">2020-07-23T11:22:00Z</dcterms:modified>
</cp:coreProperties>
</file>