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2F4" w:rsidRPr="00136211" w:rsidRDefault="009F14B0">
      <w:pPr>
        <w:ind w:right="43"/>
        <w:jc w:val="both"/>
        <w:rPr>
          <w:rFonts w:ascii="Times New Roman" w:hAnsi="Times New Roman" w:cs="Times New Roman"/>
          <w:color w:val="auto"/>
          <w:lang w:val="ro-RO"/>
        </w:rPr>
      </w:pPr>
      <w:r w:rsidRPr="00136211">
        <w:rPr>
          <w:rFonts w:ascii="Times New Roman" w:hAnsi="Times New Roman" w:cs="Times New Roman"/>
          <w:color w:val="auto"/>
          <w:lang w:val="ro-RO"/>
        </w:rPr>
        <w:t>UR2018</w:t>
      </w:r>
      <w:r w:rsidR="008D43B1" w:rsidRPr="00136211">
        <w:rPr>
          <w:rFonts w:ascii="Times New Roman" w:hAnsi="Times New Roman" w:cs="Times New Roman"/>
          <w:color w:val="auto"/>
          <w:lang w:val="ro-RO"/>
        </w:rPr>
        <w:t>-017681</w:t>
      </w:r>
      <w:r w:rsidR="00995A9D" w:rsidRPr="00136211">
        <w:rPr>
          <w:rFonts w:ascii="Times New Roman" w:hAnsi="Times New Roman" w:cs="Times New Roman"/>
          <w:color w:val="auto"/>
          <w:lang w:val="ro-RO"/>
        </w:rPr>
        <w:t>/</w:t>
      </w:r>
      <w:r w:rsidR="00485A0E" w:rsidRPr="00136211">
        <w:rPr>
          <w:rFonts w:ascii="Times New Roman" w:hAnsi="Times New Roman" w:cs="Times New Roman"/>
          <w:color w:val="auto"/>
          <w:lang w:val="ro-RO"/>
        </w:rPr>
        <w:t>2</w:t>
      </w:r>
      <w:r w:rsidR="00A12BE2">
        <w:rPr>
          <w:rFonts w:ascii="Times New Roman" w:hAnsi="Times New Roman" w:cs="Times New Roman"/>
          <w:color w:val="auto"/>
          <w:lang w:val="ro-RO"/>
        </w:rPr>
        <w:t>6</w:t>
      </w:r>
      <w:r w:rsidR="00995A9D" w:rsidRPr="00136211">
        <w:rPr>
          <w:rFonts w:ascii="Times New Roman" w:hAnsi="Times New Roman" w:cs="Times New Roman"/>
          <w:color w:val="auto"/>
          <w:lang w:val="ro-RO"/>
        </w:rPr>
        <w:t>.</w:t>
      </w:r>
      <w:r w:rsidR="007F49B0" w:rsidRPr="00136211">
        <w:rPr>
          <w:rFonts w:ascii="Times New Roman" w:hAnsi="Times New Roman" w:cs="Times New Roman"/>
          <w:color w:val="auto"/>
          <w:lang w:val="ro-RO"/>
        </w:rPr>
        <w:t>10</w:t>
      </w:r>
      <w:r w:rsidR="00995A9D" w:rsidRPr="00136211">
        <w:rPr>
          <w:rFonts w:ascii="Times New Roman" w:hAnsi="Times New Roman" w:cs="Times New Roman"/>
          <w:color w:val="auto"/>
          <w:lang w:val="ro-RO"/>
        </w:rPr>
        <w:t>.2018</w:t>
      </w:r>
    </w:p>
    <w:p w:rsidR="006D52F4" w:rsidRPr="00136211" w:rsidRDefault="00995A9D">
      <w:pPr>
        <w:jc w:val="center"/>
        <w:rPr>
          <w:rFonts w:ascii="Times New Roman" w:hAnsi="Times New Roman" w:cs="Times New Roman"/>
          <w:b/>
          <w:bCs/>
          <w:color w:val="auto"/>
          <w:lang w:val="ro-RO"/>
        </w:rPr>
      </w:pPr>
      <w:r w:rsidRPr="00136211">
        <w:rPr>
          <w:rFonts w:ascii="Times New Roman" w:hAnsi="Times New Roman" w:cs="Times New Roman"/>
          <w:b/>
          <w:bCs/>
          <w:color w:val="auto"/>
          <w:lang w:val="ro-RO"/>
        </w:rPr>
        <w:t>RAPORT DE SPECIALITATE</w:t>
      </w:r>
    </w:p>
    <w:p w:rsidR="00BF62CF" w:rsidRPr="00136211" w:rsidRDefault="00995A9D" w:rsidP="00BF62CF">
      <w:pPr>
        <w:jc w:val="center"/>
        <w:rPr>
          <w:rFonts w:ascii="Times New Roman" w:hAnsi="Times New Roman" w:cs="Times New Roman"/>
          <w:b/>
          <w:bCs/>
          <w:color w:val="auto"/>
          <w:lang w:val="ro-RO"/>
        </w:rPr>
      </w:pPr>
      <w:r w:rsidRPr="00136211">
        <w:rPr>
          <w:rFonts w:ascii="Times New Roman" w:hAnsi="Times New Roman" w:cs="Times New Roman"/>
          <w:b/>
          <w:bCs/>
          <w:color w:val="auto"/>
          <w:lang w:val="ro-RO"/>
        </w:rPr>
        <w:t xml:space="preserve">privind aprobarea Planului Urbanistic Zonal </w:t>
      </w:r>
      <w:r w:rsidR="007F49B0" w:rsidRPr="00136211">
        <w:rPr>
          <w:rFonts w:ascii="Times New Roman" w:hAnsi="Times New Roman" w:cs="Times New Roman"/>
          <w:b/>
          <w:bCs/>
          <w:color w:val="auto"/>
          <w:lang w:val="ro-RO"/>
        </w:rPr>
        <w:t>„ZONA DE URBANIZARE – ZONA DE MICA PRODUCTIE, SERVICII DE TIP INDUSTRIAL SI CVASIINDUSTRIAL, COMERT ENGROS”,</w:t>
      </w:r>
      <w:r w:rsidR="00BF62CF" w:rsidRPr="00136211">
        <w:rPr>
          <w:rFonts w:ascii="Times New Roman" w:hAnsi="Times New Roman" w:cs="Times New Roman"/>
          <w:b/>
          <w:bCs/>
          <w:color w:val="auto"/>
          <w:lang w:val="ro-RO"/>
        </w:rPr>
        <w:t xml:space="preserve"> </w:t>
      </w:r>
      <w:r w:rsidR="007F49B0" w:rsidRPr="00136211">
        <w:rPr>
          <w:rFonts w:ascii="Times New Roman" w:hAnsi="Times New Roman" w:cs="Times New Roman"/>
          <w:b/>
          <w:bCs/>
          <w:color w:val="auto"/>
          <w:lang w:val="ro-RO"/>
        </w:rPr>
        <w:t>Extravilan</w:t>
      </w:r>
      <w:r w:rsidR="00BF1119" w:rsidRPr="00136211">
        <w:rPr>
          <w:rFonts w:ascii="Times New Roman" w:hAnsi="Times New Roman" w:cs="Times New Roman"/>
          <w:b/>
          <w:bCs/>
          <w:color w:val="auto"/>
          <w:lang w:val="ro-RO"/>
        </w:rPr>
        <w:t xml:space="preserve"> Timişoara</w:t>
      </w:r>
      <w:r w:rsidR="00BF62CF" w:rsidRPr="00136211">
        <w:rPr>
          <w:rFonts w:ascii="Times New Roman" w:hAnsi="Times New Roman" w:cs="Times New Roman"/>
          <w:b/>
          <w:bCs/>
          <w:color w:val="auto"/>
          <w:lang w:val="ro-RO"/>
        </w:rPr>
        <w:t xml:space="preserve">, </w:t>
      </w:r>
      <w:r w:rsidR="007F49B0" w:rsidRPr="00136211">
        <w:rPr>
          <w:rFonts w:ascii="Times New Roman" w:hAnsi="Times New Roman" w:cs="Times New Roman"/>
          <w:b/>
          <w:bCs/>
          <w:color w:val="auto"/>
          <w:lang w:val="ro-RO"/>
        </w:rPr>
        <w:t>CF 442996 si CF 442997</w:t>
      </w:r>
    </w:p>
    <w:p w:rsidR="00BF62CF" w:rsidRPr="00136211" w:rsidRDefault="00995A9D" w:rsidP="00136211">
      <w:pPr>
        <w:ind w:right="43"/>
        <w:jc w:val="both"/>
        <w:rPr>
          <w:rFonts w:ascii="Times New Roman" w:hAnsi="Times New Roman" w:cs="Times New Roman"/>
          <w:color w:val="auto"/>
          <w:lang w:val="ro-RO"/>
        </w:rPr>
      </w:pPr>
      <w:r w:rsidRPr="00136211">
        <w:rPr>
          <w:rFonts w:ascii="Times New Roman" w:hAnsi="Times New Roman" w:cs="Times New Roman"/>
          <w:color w:val="auto"/>
          <w:lang w:val="ro-RO"/>
        </w:rPr>
        <w:tab/>
        <w:t>Având în vedere Expun</w:t>
      </w:r>
      <w:r w:rsidR="00BF62CF" w:rsidRPr="00136211">
        <w:rPr>
          <w:rFonts w:ascii="Times New Roman" w:hAnsi="Times New Roman" w:cs="Times New Roman"/>
          <w:color w:val="auto"/>
          <w:lang w:val="ro-RO"/>
        </w:rPr>
        <w:t xml:space="preserve">erea de motive nr. </w:t>
      </w:r>
      <w:r w:rsidR="008D43B1" w:rsidRPr="00136211">
        <w:rPr>
          <w:rFonts w:ascii="Times New Roman" w:hAnsi="Times New Roman" w:cs="Times New Roman"/>
          <w:color w:val="auto"/>
          <w:lang w:val="ro-RO"/>
        </w:rPr>
        <w:t>UR2018-017681/2</w:t>
      </w:r>
      <w:r w:rsidR="007A319A">
        <w:rPr>
          <w:rFonts w:ascii="Times New Roman" w:hAnsi="Times New Roman" w:cs="Times New Roman"/>
          <w:color w:val="auto"/>
          <w:lang w:val="ro-RO"/>
        </w:rPr>
        <w:t>6</w:t>
      </w:r>
      <w:r w:rsidR="008D43B1" w:rsidRPr="00136211">
        <w:rPr>
          <w:rFonts w:ascii="Times New Roman" w:hAnsi="Times New Roman" w:cs="Times New Roman"/>
          <w:color w:val="auto"/>
          <w:lang w:val="ro-RO"/>
        </w:rPr>
        <w:t>.10.2018</w:t>
      </w:r>
      <w:r w:rsidRPr="00136211">
        <w:rPr>
          <w:rFonts w:ascii="Times New Roman" w:hAnsi="Times New Roman" w:cs="Times New Roman"/>
          <w:color w:val="auto"/>
          <w:lang w:val="ro-RO"/>
        </w:rPr>
        <w:t xml:space="preserve"> a Primarului Municipiului Timişoara şi Proiectul de hotărâre privind aprobarea Planului Urbanistic Zonal </w:t>
      </w:r>
      <w:r w:rsidRPr="00136211">
        <w:rPr>
          <w:rFonts w:ascii="Times New Roman" w:hAnsi="Times New Roman" w:cs="Times New Roman"/>
          <w:b/>
          <w:bCs/>
          <w:color w:val="auto"/>
          <w:lang w:val="ro-RO"/>
        </w:rPr>
        <w:t>„</w:t>
      </w:r>
      <w:r w:rsidR="007F49B0" w:rsidRPr="00136211">
        <w:rPr>
          <w:rFonts w:ascii="Times New Roman" w:hAnsi="Times New Roman" w:cs="Times New Roman"/>
          <w:b/>
          <w:bCs/>
          <w:color w:val="auto"/>
          <w:lang w:val="ro-RO"/>
        </w:rPr>
        <w:t>ZONA DE URBANIZARE – ZONA DE MICA PRODUCTIE, SERVICII DE TIP INDUSTRIAL SI CVASIINDUSTRIAL, COMERT ENGROS</w:t>
      </w:r>
      <w:r w:rsidR="00BF62CF" w:rsidRPr="00136211">
        <w:rPr>
          <w:rFonts w:ascii="Times New Roman" w:hAnsi="Times New Roman" w:cs="Times New Roman"/>
          <w:b/>
          <w:bCs/>
          <w:color w:val="auto"/>
          <w:lang w:val="ro-RO"/>
        </w:rPr>
        <w:t xml:space="preserve">” </w:t>
      </w:r>
      <w:r w:rsidR="00BF1119" w:rsidRPr="00136211">
        <w:rPr>
          <w:rFonts w:ascii="Times New Roman" w:hAnsi="Times New Roman" w:cs="Times New Roman"/>
          <w:b/>
          <w:bCs/>
          <w:color w:val="auto"/>
          <w:lang w:val="ro-RO"/>
        </w:rPr>
        <w:t>Extravilan Timişoara, CF 442996 si CF 442997</w:t>
      </w:r>
      <w:r w:rsidRPr="00136211">
        <w:rPr>
          <w:rFonts w:ascii="Times New Roman" w:hAnsi="Times New Roman" w:cs="Times New Roman"/>
          <w:color w:val="auto"/>
          <w:lang w:val="ro-RO"/>
        </w:rPr>
        <w:t xml:space="preserve">, prin care </w:t>
      </w:r>
      <w:r w:rsidRPr="00136211">
        <w:rPr>
          <w:rFonts w:ascii="Times New Roman" w:hAnsi="Times New Roman" w:cs="Times New Roman"/>
          <w:color w:val="auto"/>
          <w:shd w:val="clear" w:color="auto" w:fill="FFFFFF"/>
          <w:lang w:val="ro-RO"/>
        </w:rPr>
        <w:t xml:space="preserve">se propune </w:t>
      </w:r>
      <w:r w:rsidR="00BF1119" w:rsidRPr="00136211">
        <w:rPr>
          <w:rFonts w:ascii="Times New Roman" w:hAnsi="Times New Roman" w:cs="Times New Roman"/>
          <w:color w:val="auto"/>
          <w:shd w:val="clear" w:color="auto" w:fill="FFFFFF"/>
          <w:lang w:val="ro-RO"/>
        </w:rPr>
        <w:t xml:space="preserve">urbanizarea </w:t>
      </w:r>
      <w:r w:rsidR="00BF62CF" w:rsidRPr="00136211">
        <w:rPr>
          <w:rFonts w:ascii="Times New Roman" w:hAnsi="Times New Roman" w:cs="Times New Roman"/>
          <w:color w:val="auto"/>
          <w:shd w:val="clear" w:color="auto" w:fill="FFFFFF"/>
          <w:lang w:val="ro-RO"/>
        </w:rPr>
        <w:t xml:space="preserve">unei zone </w:t>
      </w:r>
      <w:r w:rsidR="00BF1119" w:rsidRPr="00136211">
        <w:rPr>
          <w:rFonts w:ascii="Times New Roman" w:hAnsi="Times New Roman" w:cs="Times New Roman"/>
          <w:color w:val="auto"/>
          <w:shd w:val="clear" w:color="auto" w:fill="FFFFFF"/>
          <w:lang w:val="ro-RO"/>
        </w:rPr>
        <w:t>cu functiuni de mica productie, servicii de tip industrial si cvasiindustrial, si comert engros</w:t>
      </w:r>
      <w:r w:rsidR="00BF62CF" w:rsidRPr="00136211">
        <w:rPr>
          <w:rFonts w:ascii="Times New Roman" w:hAnsi="Times New Roman" w:cs="Times New Roman"/>
          <w:color w:val="auto"/>
          <w:shd w:val="clear" w:color="auto" w:fill="FFFFFF"/>
          <w:lang w:val="ro-RO"/>
        </w:rPr>
        <w:t>.</w:t>
      </w:r>
    </w:p>
    <w:p w:rsidR="006D52F4" w:rsidRPr="00136211" w:rsidRDefault="00995A9D" w:rsidP="00BF62CF">
      <w:pPr>
        <w:pStyle w:val="BodyTextIndent21"/>
        <w:spacing w:after="0" w:line="240" w:lineRule="auto"/>
        <w:ind w:firstLine="720"/>
        <w:jc w:val="both"/>
        <w:rPr>
          <w:rFonts w:ascii="Times New Roman" w:hAnsi="Times New Roman" w:cs="Times New Roman"/>
          <w:color w:val="auto"/>
          <w:szCs w:val="24"/>
          <w:lang w:val="ro-RO"/>
        </w:rPr>
      </w:pPr>
      <w:r w:rsidRPr="00136211">
        <w:rPr>
          <w:rFonts w:ascii="Times New Roman" w:hAnsi="Times New Roman" w:cs="Times New Roman"/>
          <w:color w:val="auto"/>
          <w:szCs w:val="24"/>
          <w:lang w:val="ro-RO"/>
        </w:rPr>
        <w:t>Facem următoarele precizări:</w:t>
      </w:r>
    </w:p>
    <w:p w:rsidR="006D52F4" w:rsidRPr="00EB7C35" w:rsidRDefault="00995A9D" w:rsidP="00EB7C35">
      <w:pPr>
        <w:ind w:right="43"/>
        <w:jc w:val="both"/>
        <w:rPr>
          <w:rFonts w:ascii="Times New Roman" w:hAnsi="Times New Roman" w:cs="Times New Roman"/>
          <w:color w:val="auto"/>
          <w:lang w:val="ro-RO"/>
        </w:rPr>
      </w:pPr>
      <w:r w:rsidRPr="00136211">
        <w:rPr>
          <w:rFonts w:ascii="Times New Roman" w:hAnsi="Times New Roman" w:cs="Times New Roman"/>
          <w:color w:val="auto"/>
          <w:lang w:val="ro-RO"/>
        </w:rPr>
        <w:t xml:space="preserve">Având în vedere solicitarea înregistrată cu nr. </w:t>
      </w:r>
      <w:r w:rsidR="00EB7C35" w:rsidRPr="00136211">
        <w:rPr>
          <w:rFonts w:ascii="Times New Roman" w:hAnsi="Times New Roman" w:cs="Times New Roman"/>
          <w:color w:val="auto"/>
          <w:lang w:val="ro-RO"/>
        </w:rPr>
        <w:t>UR2018-017681/2</w:t>
      </w:r>
      <w:r w:rsidR="00EB7C35">
        <w:rPr>
          <w:rFonts w:ascii="Times New Roman" w:hAnsi="Times New Roman" w:cs="Times New Roman"/>
          <w:color w:val="auto"/>
          <w:lang w:val="ro-RO"/>
        </w:rPr>
        <w:t>2</w:t>
      </w:r>
      <w:r w:rsidR="00EB7C35" w:rsidRPr="00136211">
        <w:rPr>
          <w:rFonts w:ascii="Times New Roman" w:hAnsi="Times New Roman" w:cs="Times New Roman"/>
          <w:color w:val="auto"/>
          <w:lang w:val="ro-RO"/>
        </w:rPr>
        <w:t>.10.2018</w:t>
      </w:r>
      <w:r w:rsidRPr="00136211">
        <w:rPr>
          <w:rFonts w:ascii="Times New Roman" w:hAnsi="Times New Roman" w:cs="Times New Roman"/>
          <w:color w:val="auto"/>
          <w:lang w:val="ro-RO"/>
        </w:rPr>
        <w:t xml:space="preserve">, privind aprobarea Planului Urbanistic </w:t>
      </w:r>
      <w:r w:rsidRPr="00136211">
        <w:rPr>
          <w:rFonts w:ascii="Times New Roman" w:hAnsi="Times New Roman" w:cs="Times New Roman"/>
          <w:bCs/>
          <w:color w:val="auto"/>
          <w:lang w:val="ro-RO"/>
        </w:rPr>
        <w:t>Zonal „</w:t>
      </w:r>
      <w:r w:rsidR="00BF1119" w:rsidRPr="00136211">
        <w:rPr>
          <w:rFonts w:ascii="Times New Roman" w:hAnsi="Times New Roman" w:cs="Times New Roman"/>
          <w:bCs/>
          <w:color w:val="auto"/>
          <w:lang w:val="ro-RO"/>
        </w:rPr>
        <w:t>Zona de urbanizare – zona de mica productie, servicii de tip industrial si cvasiindustrial, comert engros</w:t>
      </w:r>
      <w:r w:rsidRPr="00136211">
        <w:rPr>
          <w:rFonts w:ascii="Times New Roman" w:hAnsi="Times New Roman" w:cs="Times New Roman"/>
          <w:bCs/>
          <w:color w:val="auto"/>
          <w:lang w:val="ro-RO"/>
        </w:rPr>
        <w:t>”</w:t>
      </w:r>
      <w:r w:rsidR="00BF1119" w:rsidRPr="00136211">
        <w:rPr>
          <w:rFonts w:ascii="Times New Roman" w:hAnsi="Times New Roman" w:cs="Times New Roman"/>
          <w:bCs/>
          <w:color w:val="auto"/>
          <w:lang w:val="ro-RO"/>
        </w:rPr>
        <w:t xml:space="preserve">, </w:t>
      </w:r>
      <w:r w:rsidRPr="00136211">
        <w:rPr>
          <w:rFonts w:ascii="Times New Roman" w:hAnsi="Times New Roman" w:cs="Times New Roman"/>
          <w:bCs/>
          <w:color w:val="auto"/>
          <w:lang w:val="ro-RO"/>
        </w:rPr>
        <w:t xml:space="preserve"> </w:t>
      </w:r>
      <w:r w:rsidR="00BF1119" w:rsidRPr="00136211">
        <w:rPr>
          <w:rFonts w:ascii="Times New Roman" w:hAnsi="Times New Roman" w:cs="Times New Roman"/>
          <w:bCs/>
          <w:color w:val="auto"/>
          <w:lang w:val="ro-RO"/>
        </w:rPr>
        <w:t>Extravilan Timişoara, CF 442996 si CF 442997</w:t>
      </w:r>
      <w:r w:rsidRPr="00136211">
        <w:rPr>
          <w:rFonts w:ascii="Times New Roman" w:hAnsi="Times New Roman" w:cs="Times New Roman"/>
          <w:bCs/>
          <w:color w:val="auto"/>
          <w:lang w:val="ro-RO"/>
        </w:rPr>
        <w:t>;</w:t>
      </w:r>
    </w:p>
    <w:p w:rsidR="006D52F4" w:rsidRPr="00136211" w:rsidRDefault="00995A9D" w:rsidP="00BF62CF">
      <w:pPr>
        <w:pStyle w:val="BodyTextIndent21"/>
        <w:spacing w:after="0" w:line="240" w:lineRule="auto"/>
        <w:ind w:firstLine="720"/>
        <w:jc w:val="both"/>
        <w:rPr>
          <w:rFonts w:ascii="Times New Roman" w:hAnsi="Times New Roman" w:cs="Times New Roman"/>
          <w:b w:val="0"/>
          <w:color w:val="auto"/>
          <w:szCs w:val="24"/>
          <w:lang w:val="ro-RO"/>
        </w:rPr>
      </w:pPr>
      <w:r w:rsidRPr="00136211">
        <w:rPr>
          <w:rFonts w:ascii="Times New Roman" w:hAnsi="Times New Roman" w:cs="Times New Roman"/>
          <w:b w:val="0"/>
          <w:color w:val="auto"/>
          <w:szCs w:val="24"/>
          <w:lang w:val="ro-RO"/>
        </w:rPr>
        <w:t>Având în vedere prevederile Planului Urbanistic General al Municipiului Timişoara aprobat cu HCL 157/2002, prelungit cu HCL 131/2017 şi „Conceptul general de dezvoltare urbană (MASTERPLAN)” aprobat cu H.C.L. 61/2012 promovate de către Consiliul Local al Municipiului Timişoara;</w:t>
      </w:r>
    </w:p>
    <w:p w:rsidR="006D52F4" w:rsidRPr="00136211" w:rsidRDefault="00995A9D" w:rsidP="00BF62CF">
      <w:pPr>
        <w:spacing w:after="0" w:line="240" w:lineRule="auto"/>
        <w:ind w:firstLine="720"/>
        <w:jc w:val="both"/>
        <w:rPr>
          <w:rFonts w:ascii="Times New Roman" w:hAnsi="Times New Roman" w:cs="Times New Roman"/>
          <w:b/>
          <w:color w:val="auto"/>
          <w:lang w:val="ro-RO"/>
        </w:rPr>
      </w:pPr>
      <w:r w:rsidRPr="00136211">
        <w:rPr>
          <w:rFonts w:ascii="Times New Roman" w:hAnsi="Times New Roman" w:cs="Times New Roman"/>
          <w:color w:val="auto"/>
          <w:lang w:val="ro-RO"/>
        </w:rPr>
        <w:t xml:space="preserve">Ţinând cont de </w:t>
      </w:r>
      <w:r w:rsidRPr="00136211">
        <w:rPr>
          <w:rFonts w:ascii="Times New Roman" w:hAnsi="Times New Roman" w:cs="Times New Roman"/>
          <w:b/>
          <w:color w:val="auto"/>
          <w:lang w:val="ro-RO"/>
        </w:rPr>
        <w:t xml:space="preserve">Avizul de Oportunitate nr. </w:t>
      </w:r>
      <w:r w:rsidR="00BF1119" w:rsidRPr="00136211">
        <w:rPr>
          <w:rFonts w:ascii="Times New Roman" w:hAnsi="Times New Roman" w:cs="Times New Roman"/>
          <w:b/>
          <w:color w:val="auto"/>
          <w:lang w:val="ro-RO"/>
        </w:rPr>
        <w:t>2</w:t>
      </w:r>
      <w:r w:rsidR="003D465F" w:rsidRPr="00136211">
        <w:rPr>
          <w:rFonts w:ascii="Times New Roman" w:hAnsi="Times New Roman" w:cs="Times New Roman"/>
          <w:b/>
          <w:color w:val="auto"/>
          <w:lang w:val="ro-RO"/>
        </w:rPr>
        <w:t>6/</w:t>
      </w:r>
      <w:r w:rsidR="00BF1119" w:rsidRPr="00136211">
        <w:rPr>
          <w:rFonts w:ascii="Times New Roman" w:hAnsi="Times New Roman" w:cs="Times New Roman"/>
          <w:b/>
          <w:color w:val="auto"/>
          <w:lang w:val="ro-RO"/>
        </w:rPr>
        <w:t>26.11.2015</w:t>
      </w:r>
      <w:r w:rsidRPr="00136211">
        <w:rPr>
          <w:rFonts w:ascii="Times New Roman" w:hAnsi="Times New Roman" w:cs="Times New Roman"/>
          <w:b/>
          <w:color w:val="auto"/>
          <w:lang w:val="ro-RO"/>
        </w:rPr>
        <w:t xml:space="preserve">, Avizul Arhitectului Sef nr. </w:t>
      </w:r>
      <w:r w:rsidR="00BF1119" w:rsidRPr="00136211">
        <w:rPr>
          <w:rFonts w:ascii="Times New Roman" w:hAnsi="Times New Roman" w:cs="Times New Roman"/>
          <w:b/>
          <w:color w:val="auto"/>
          <w:lang w:val="ro-RO"/>
        </w:rPr>
        <w:t>36/25.09</w:t>
      </w:r>
      <w:r w:rsidR="003D465F" w:rsidRPr="00136211">
        <w:rPr>
          <w:rFonts w:ascii="Times New Roman" w:hAnsi="Times New Roman" w:cs="Times New Roman"/>
          <w:b/>
          <w:color w:val="auto"/>
          <w:lang w:val="ro-RO"/>
        </w:rPr>
        <w:t>.2018</w:t>
      </w:r>
      <w:r w:rsidR="00BF1119" w:rsidRPr="00136211">
        <w:rPr>
          <w:rFonts w:ascii="Times New Roman" w:hAnsi="Times New Roman" w:cs="Times New Roman"/>
          <w:b/>
          <w:color w:val="auto"/>
          <w:lang w:val="ro-RO"/>
        </w:rPr>
        <w:t>, precum si de Avizul C. J. Timis nr. 43/28.08.2018</w:t>
      </w:r>
      <w:r w:rsidRPr="00136211">
        <w:rPr>
          <w:rFonts w:ascii="Times New Roman" w:hAnsi="Times New Roman" w:cs="Times New Roman"/>
          <w:b/>
          <w:color w:val="auto"/>
          <w:lang w:val="ro-RO"/>
        </w:rPr>
        <w:t>;</w:t>
      </w:r>
    </w:p>
    <w:p w:rsidR="006D52F4" w:rsidRPr="00136211" w:rsidRDefault="00995A9D" w:rsidP="00BF62CF">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color w:val="auto"/>
          <w:lang w:val="ro-RO"/>
        </w:rPr>
        <w:t>Având în vedere prevederile</w:t>
      </w:r>
      <w:r w:rsidRPr="00136211">
        <w:rPr>
          <w:rFonts w:ascii="Times New Roman" w:hAnsi="Times New Roman" w:cs="Times New Roman"/>
          <w:b/>
          <w:color w:val="auto"/>
          <w:lang w:val="ro-RO"/>
        </w:rPr>
        <w:t xml:space="preserve"> Certificatului de Urbanism nr. </w:t>
      </w:r>
      <w:r w:rsidR="003D465F" w:rsidRPr="00136211">
        <w:rPr>
          <w:rFonts w:ascii="Times New Roman" w:hAnsi="Times New Roman" w:cs="Times New Roman"/>
          <w:b/>
          <w:color w:val="auto"/>
          <w:lang w:val="ro-RO" w:bidi="th-TH"/>
        </w:rPr>
        <w:t>54</w:t>
      </w:r>
      <w:r w:rsidR="00BF1119" w:rsidRPr="00136211">
        <w:rPr>
          <w:rFonts w:ascii="Times New Roman" w:hAnsi="Times New Roman" w:cs="Times New Roman"/>
          <w:b/>
          <w:color w:val="auto"/>
          <w:lang w:val="ro-RO" w:bidi="th-TH"/>
        </w:rPr>
        <w:t>59</w:t>
      </w:r>
      <w:r w:rsidRPr="00136211">
        <w:rPr>
          <w:rFonts w:ascii="Times New Roman" w:hAnsi="Times New Roman" w:cs="Times New Roman"/>
          <w:b/>
          <w:color w:val="auto"/>
          <w:lang w:val="ro-RO" w:bidi="th-TH"/>
        </w:rPr>
        <w:t xml:space="preserve"> din data de </w:t>
      </w:r>
      <w:r w:rsidR="00BF1119" w:rsidRPr="00136211">
        <w:rPr>
          <w:rFonts w:ascii="Times New Roman" w:hAnsi="Times New Roman" w:cs="Times New Roman"/>
          <w:b/>
          <w:color w:val="auto"/>
          <w:lang w:val="it-IT" w:bidi="th-TH"/>
        </w:rPr>
        <w:t>19.12</w:t>
      </w:r>
      <w:r w:rsidRPr="00136211">
        <w:rPr>
          <w:rFonts w:ascii="Times New Roman" w:hAnsi="Times New Roman" w:cs="Times New Roman"/>
          <w:b/>
          <w:color w:val="auto"/>
          <w:lang w:val="it-IT" w:bidi="th-TH"/>
        </w:rPr>
        <w:t>.2017</w:t>
      </w:r>
      <w:r w:rsidRPr="00136211">
        <w:rPr>
          <w:rFonts w:ascii="Times New Roman" w:hAnsi="Times New Roman" w:cs="Times New Roman"/>
          <w:color w:val="auto"/>
          <w:lang w:val="ro-RO" w:bidi="th-TH"/>
        </w:rPr>
        <w:t xml:space="preserve">, </w:t>
      </w:r>
      <w:r w:rsidR="00EB7C35">
        <w:rPr>
          <w:rFonts w:ascii="Times New Roman" w:hAnsi="Times New Roman" w:cs="Times New Roman"/>
          <w:color w:val="auto"/>
          <w:lang w:val="ro-RO" w:bidi="th-TH"/>
        </w:rPr>
        <w:t xml:space="preserve">si ale </w:t>
      </w:r>
      <w:r w:rsidR="00EB7C35" w:rsidRPr="00136211">
        <w:rPr>
          <w:rFonts w:ascii="Times New Roman" w:hAnsi="Times New Roman" w:cs="Times New Roman"/>
          <w:b/>
          <w:color w:val="auto"/>
          <w:lang w:val="ro-RO"/>
        </w:rPr>
        <w:t xml:space="preserve">Certificatului de Urbanism </w:t>
      </w:r>
      <w:r w:rsidR="00EB7C35">
        <w:rPr>
          <w:rFonts w:ascii="Times New Roman" w:hAnsi="Times New Roman" w:cs="Times New Roman"/>
          <w:b/>
          <w:color w:val="auto"/>
          <w:lang w:val="ro-RO"/>
        </w:rPr>
        <w:t xml:space="preserve">nr. 214/13.01.2016 prelungit pana la data de 12.01.2018, </w:t>
      </w:r>
      <w:r w:rsidRPr="00136211">
        <w:rPr>
          <w:rFonts w:ascii="Times New Roman" w:hAnsi="Times New Roman" w:cs="Times New Roman"/>
          <w:color w:val="auto"/>
          <w:lang w:val="ro-RO"/>
        </w:rPr>
        <w:t>precum şi</w:t>
      </w:r>
      <w:r w:rsidRPr="00136211">
        <w:rPr>
          <w:rFonts w:ascii="Times New Roman" w:hAnsi="Times New Roman" w:cs="Times New Roman"/>
          <w:b/>
          <w:color w:val="auto"/>
          <w:lang w:val="ro-RO"/>
        </w:rPr>
        <w:t xml:space="preserve"> </w:t>
      </w:r>
      <w:r w:rsidR="00BF1119" w:rsidRPr="00136211">
        <w:rPr>
          <w:rFonts w:ascii="Times New Roman" w:hAnsi="Times New Roman" w:cs="Times New Roman"/>
          <w:b/>
          <w:color w:val="auto"/>
          <w:lang w:val="ro-RO"/>
        </w:rPr>
        <w:t>Adresa</w:t>
      </w:r>
      <w:r w:rsidR="002C22DD" w:rsidRPr="00136211">
        <w:rPr>
          <w:rFonts w:ascii="Times New Roman" w:hAnsi="Times New Roman" w:cs="Times New Roman"/>
          <w:b/>
          <w:color w:val="auto"/>
          <w:lang w:val="ro-RO"/>
        </w:rPr>
        <w:t xml:space="preserve"> nr. </w:t>
      </w:r>
      <w:r w:rsidR="00BF1119" w:rsidRPr="00136211">
        <w:rPr>
          <w:rFonts w:ascii="Times New Roman" w:hAnsi="Times New Roman" w:cs="Times New Roman"/>
          <w:b/>
          <w:color w:val="auto"/>
          <w:lang w:val="ro-RO"/>
        </w:rPr>
        <w:t>10</w:t>
      </w:r>
      <w:r w:rsidRPr="00136211">
        <w:rPr>
          <w:rFonts w:ascii="Times New Roman" w:hAnsi="Times New Roman" w:cs="Times New Roman"/>
          <w:b/>
          <w:color w:val="auto"/>
          <w:lang w:val="ro-RO"/>
        </w:rPr>
        <w:t>/</w:t>
      </w:r>
      <w:r w:rsidR="00BF1119" w:rsidRPr="00136211">
        <w:rPr>
          <w:rFonts w:ascii="Times New Roman" w:hAnsi="Times New Roman" w:cs="Times New Roman"/>
          <w:b/>
          <w:color w:val="auto"/>
          <w:lang w:val="ro-RO"/>
        </w:rPr>
        <w:t>01</w:t>
      </w:r>
      <w:r w:rsidRPr="00136211">
        <w:rPr>
          <w:rFonts w:ascii="Times New Roman" w:hAnsi="Times New Roman" w:cs="Times New Roman"/>
          <w:b/>
          <w:color w:val="auto"/>
          <w:lang w:val="ro-RO"/>
        </w:rPr>
        <w:t>.0</w:t>
      </w:r>
      <w:r w:rsidR="00BF1119" w:rsidRPr="00136211">
        <w:rPr>
          <w:rFonts w:ascii="Times New Roman" w:hAnsi="Times New Roman" w:cs="Times New Roman"/>
          <w:b/>
          <w:color w:val="auto"/>
          <w:lang w:val="ro-RO"/>
        </w:rPr>
        <w:t>3</w:t>
      </w:r>
      <w:r w:rsidRPr="00136211">
        <w:rPr>
          <w:rFonts w:ascii="Times New Roman" w:hAnsi="Times New Roman" w:cs="Times New Roman"/>
          <w:b/>
          <w:color w:val="auto"/>
          <w:lang w:val="ro-RO"/>
        </w:rPr>
        <w:t>.201</w:t>
      </w:r>
      <w:r w:rsidR="00BF1119" w:rsidRPr="00136211">
        <w:rPr>
          <w:rFonts w:ascii="Times New Roman" w:hAnsi="Times New Roman" w:cs="Times New Roman"/>
          <w:b/>
          <w:color w:val="auto"/>
          <w:lang w:val="ro-RO"/>
        </w:rPr>
        <w:t>7</w:t>
      </w:r>
      <w:r w:rsidRPr="00136211">
        <w:rPr>
          <w:rFonts w:ascii="Times New Roman" w:hAnsi="Times New Roman" w:cs="Times New Roman"/>
          <w:b/>
          <w:color w:val="auto"/>
          <w:lang w:val="ro-RO"/>
        </w:rPr>
        <w:t xml:space="preserve"> a Agenţiei pentru Protecţia Mediului Timiş prin </w:t>
      </w:r>
      <w:r w:rsidRPr="00136211">
        <w:rPr>
          <w:rFonts w:ascii="Times New Roman" w:hAnsi="Times New Roman" w:cs="Times New Roman"/>
          <w:color w:val="auto"/>
          <w:lang w:val="ro-RO"/>
        </w:rPr>
        <w:t>care anunţă ca planul nu necesită evaluare de mediu şi</w:t>
      </w:r>
      <w:r w:rsidRPr="00136211">
        <w:rPr>
          <w:rFonts w:ascii="Times New Roman" w:hAnsi="Times New Roman" w:cs="Times New Roman"/>
          <w:b/>
          <w:color w:val="auto"/>
          <w:lang w:val="ro-RO"/>
        </w:rPr>
        <w:t xml:space="preserve"> se adoptă fără aviz de mediu</w:t>
      </w:r>
      <w:r w:rsidRPr="00136211">
        <w:rPr>
          <w:rFonts w:ascii="Times New Roman" w:hAnsi="Times New Roman" w:cs="Times New Roman"/>
          <w:color w:val="auto"/>
          <w:lang w:val="ro-RO"/>
        </w:rPr>
        <w:t xml:space="preserve">; </w:t>
      </w:r>
    </w:p>
    <w:p w:rsidR="00B0756A" w:rsidRPr="00136211" w:rsidRDefault="00995A9D" w:rsidP="00B0756A">
      <w:pPr>
        <w:spacing w:after="0" w:line="240" w:lineRule="auto"/>
        <w:ind w:firstLine="720"/>
        <w:jc w:val="both"/>
        <w:rPr>
          <w:rStyle w:val="rezumat1"/>
          <w:rFonts w:ascii="Times New Roman" w:hAnsi="Times New Roman"/>
          <w:i/>
          <w:color w:val="auto"/>
          <w:shd w:val="clear" w:color="auto" w:fill="C0C0C0"/>
          <w:lang w:val="ro-RO"/>
        </w:rPr>
      </w:pPr>
      <w:r w:rsidRPr="00136211">
        <w:rPr>
          <w:rStyle w:val="rezumat1"/>
          <w:rFonts w:ascii="Times New Roman" w:hAnsi="Times New Roman"/>
          <w:i/>
          <w:color w:val="auto"/>
          <w:shd w:val="clear" w:color="auto" w:fill="C0C0C0"/>
        </w:rPr>
        <w:t xml:space="preserve">Documentaţia PUZ </w:t>
      </w:r>
      <w:r w:rsidR="00BF1119" w:rsidRPr="00136211">
        <w:rPr>
          <w:rStyle w:val="rezumat1"/>
          <w:rFonts w:ascii="Times New Roman" w:hAnsi="Times New Roman"/>
          <w:i/>
          <w:color w:val="auto"/>
          <w:shd w:val="clear" w:color="auto" w:fill="C0C0C0"/>
        </w:rPr>
        <w:t>„Zona de urbanizare – zona de mica productie, servicii de tip industrial si cvasiindustrial, comert engros”</w:t>
      </w:r>
      <w:r w:rsidRPr="00136211">
        <w:rPr>
          <w:rStyle w:val="rezumat1"/>
          <w:rFonts w:ascii="Times New Roman" w:hAnsi="Times New Roman"/>
          <w:i/>
          <w:color w:val="auto"/>
          <w:shd w:val="clear" w:color="auto" w:fill="C0C0C0"/>
        </w:rPr>
        <w:t xml:space="preserve">, </w:t>
      </w:r>
      <w:r w:rsidR="000F55C7" w:rsidRPr="00136211">
        <w:rPr>
          <w:rStyle w:val="rezumat1"/>
          <w:rFonts w:ascii="Times New Roman" w:hAnsi="Times New Roman"/>
          <w:i/>
          <w:color w:val="auto"/>
          <w:shd w:val="clear" w:color="auto" w:fill="C0C0C0"/>
        </w:rPr>
        <w:t>Extravilan Timişoara, CF 442996 si CF 442997</w:t>
      </w:r>
      <w:r w:rsidRPr="00136211">
        <w:rPr>
          <w:rStyle w:val="rezumat1"/>
          <w:rFonts w:ascii="Times New Roman" w:hAnsi="Times New Roman"/>
          <w:i/>
          <w:color w:val="auto"/>
          <w:shd w:val="clear" w:color="auto" w:fill="C0C0C0"/>
        </w:rPr>
        <w:t xml:space="preserve">, beneficiar </w:t>
      </w:r>
      <w:r w:rsidR="000F55C7" w:rsidRPr="00136211">
        <w:rPr>
          <w:rStyle w:val="rezumat1"/>
          <w:rFonts w:ascii="Times New Roman" w:hAnsi="Times New Roman"/>
          <w:i/>
          <w:color w:val="auto"/>
          <w:shd w:val="clear" w:color="auto" w:fill="C0C0C0"/>
        </w:rPr>
        <w:t>PLAVOSIN DEIAN DAN,</w:t>
      </w:r>
      <w:r w:rsidR="002C22DD" w:rsidRPr="00136211">
        <w:rPr>
          <w:rStyle w:val="rezumat1"/>
          <w:rFonts w:ascii="Times New Roman" w:hAnsi="Times New Roman"/>
          <w:i/>
          <w:color w:val="auto"/>
          <w:shd w:val="clear" w:color="auto" w:fill="C0C0C0"/>
        </w:rPr>
        <w:t xml:space="preserve"> este elaborat de proiectantul S.C. </w:t>
      </w:r>
      <w:r w:rsidR="000F55C7" w:rsidRPr="00136211">
        <w:rPr>
          <w:rStyle w:val="rezumat1"/>
          <w:rFonts w:ascii="Times New Roman" w:hAnsi="Times New Roman"/>
          <w:i/>
          <w:color w:val="auto"/>
          <w:shd w:val="clear" w:color="auto" w:fill="C0C0C0"/>
        </w:rPr>
        <w:t>ATG STUDIO</w:t>
      </w:r>
      <w:r w:rsidR="002C22DD" w:rsidRPr="00136211">
        <w:rPr>
          <w:rStyle w:val="rezumat1"/>
          <w:rFonts w:ascii="Times New Roman" w:hAnsi="Times New Roman"/>
          <w:i/>
          <w:color w:val="auto"/>
          <w:shd w:val="clear" w:color="auto" w:fill="C0C0C0"/>
        </w:rPr>
        <w:t xml:space="preserve"> S.R.L., </w:t>
      </w:r>
      <w:r w:rsidRPr="00136211">
        <w:rPr>
          <w:rStyle w:val="rezumat1"/>
          <w:rFonts w:ascii="Times New Roman" w:hAnsi="Times New Roman"/>
          <w:i/>
          <w:color w:val="auto"/>
          <w:shd w:val="clear" w:color="auto" w:fill="C0C0C0"/>
        </w:rPr>
        <w:t xml:space="preserve">specialist cu drept de semnătură R.U.R. </w:t>
      </w:r>
      <w:r w:rsidR="000F55C7" w:rsidRPr="00136211">
        <w:rPr>
          <w:rStyle w:val="rezumat1"/>
          <w:rFonts w:ascii="Times New Roman" w:hAnsi="Times New Roman"/>
          <w:i/>
          <w:color w:val="auto"/>
          <w:shd w:val="clear" w:color="auto" w:fill="C0C0C0"/>
        </w:rPr>
        <w:t>Titus Gabriel ALMAJAN</w:t>
      </w:r>
      <w:r w:rsidRPr="00136211">
        <w:rPr>
          <w:rStyle w:val="rezumat1"/>
          <w:rFonts w:ascii="Times New Roman" w:hAnsi="Times New Roman"/>
          <w:i/>
          <w:color w:val="auto"/>
          <w:shd w:val="clear" w:color="auto" w:fill="C0C0C0"/>
        </w:rPr>
        <w:t xml:space="preserve">, a fost afişată pe site-ul oficial al Primăriei Municipiului Timişoara începând cu </w:t>
      </w:r>
      <w:r w:rsidR="00AB57EC" w:rsidRPr="00136211">
        <w:rPr>
          <w:rStyle w:val="rezumat1"/>
          <w:rFonts w:ascii="Times New Roman" w:hAnsi="Times New Roman"/>
          <w:i/>
          <w:color w:val="auto"/>
          <w:shd w:val="clear" w:color="auto" w:fill="C0C0C0"/>
        </w:rPr>
        <w:t>03.08.2017</w:t>
      </w:r>
      <w:r w:rsidRPr="00136211">
        <w:rPr>
          <w:rStyle w:val="rezumat1"/>
          <w:rFonts w:ascii="Times New Roman" w:hAnsi="Times New Roman"/>
          <w:i/>
          <w:color w:val="auto"/>
          <w:shd w:val="clear" w:color="auto" w:fill="C0C0C0"/>
        </w:rPr>
        <w:t xml:space="preserve">, cu ocazia demarării Etapei 2 – etapa elaborării propunerilor PUZ şi RLU aferent, de informare şi consultare a publicului, conform H.C.L. nr. </w:t>
      </w:r>
      <w:proofErr w:type="gramStart"/>
      <w:r w:rsidRPr="00136211">
        <w:rPr>
          <w:rStyle w:val="rezumat1"/>
          <w:rFonts w:ascii="Times New Roman" w:hAnsi="Times New Roman"/>
          <w:i/>
          <w:color w:val="auto"/>
          <w:shd w:val="clear" w:color="auto" w:fill="C0C0C0"/>
        </w:rPr>
        <w:t>140/2011, modificat prin H.C.L. nr.</w:t>
      </w:r>
      <w:proofErr w:type="gramEnd"/>
      <w:r w:rsidRPr="00136211">
        <w:rPr>
          <w:rStyle w:val="rezumat1"/>
          <w:rFonts w:ascii="Times New Roman" w:hAnsi="Times New Roman"/>
          <w:i/>
          <w:color w:val="auto"/>
          <w:shd w:val="clear" w:color="auto" w:fill="C0C0C0"/>
        </w:rPr>
        <w:t xml:space="preserve"> </w:t>
      </w:r>
      <w:proofErr w:type="gramStart"/>
      <w:r w:rsidRPr="00136211">
        <w:rPr>
          <w:rStyle w:val="rezumat1"/>
          <w:rFonts w:ascii="Times New Roman" w:hAnsi="Times New Roman"/>
          <w:i/>
          <w:color w:val="auto"/>
          <w:shd w:val="clear" w:color="auto" w:fill="C0C0C0"/>
        </w:rPr>
        <w:t>183/2017</w:t>
      </w:r>
      <w:r w:rsidR="00B0756A" w:rsidRPr="00136211">
        <w:rPr>
          <w:rStyle w:val="rezumat1"/>
          <w:rFonts w:ascii="Times New Roman" w:hAnsi="Times New Roman"/>
          <w:i/>
          <w:color w:val="auto"/>
          <w:shd w:val="clear" w:color="auto" w:fill="C0C0C0"/>
        </w:rPr>
        <w:t>.</w:t>
      </w:r>
      <w:proofErr w:type="gramEnd"/>
      <w:r w:rsidR="00B0756A" w:rsidRPr="00136211">
        <w:rPr>
          <w:rStyle w:val="rezumat1"/>
          <w:rFonts w:ascii="Times New Roman" w:hAnsi="Times New Roman"/>
          <w:i/>
          <w:color w:val="auto"/>
          <w:shd w:val="clear" w:color="auto" w:fill="C0C0C0"/>
        </w:rPr>
        <w:t xml:space="preserve"> In perioada de informare s-au formulat sugestii si obiectii cu privire la aceasta investitie, din partea Parohiei Ortodoxe Romane Timisoara Mehala, al carei reprezentant a participat la intalnirea cu proiectantul S.C. ATG STUDIO S.R.L., organizata in data de 17.08.2017 la sediul Primăriei Municipiului </w:t>
      </w:r>
      <w:r w:rsidR="00B0756A" w:rsidRPr="00136211">
        <w:rPr>
          <w:rStyle w:val="rezumat1"/>
          <w:rFonts w:ascii="Times New Roman" w:hAnsi="Times New Roman"/>
          <w:i/>
          <w:color w:val="auto"/>
          <w:shd w:val="clear" w:color="auto" w:fill="C0C0C0"/>
        </w:rPr>
        <w:lastRenderedPageBreak/>
        <w:t>Timişoara, camera 213, et. 2. Sesizarea a fost înregistrata la Serviciul Relationare Directa cu Cetatenii din cadrul Primariei Municipiului Timisoara cu nr. RU2017-000329/17.08.2017</w:t>
      </w:r>
      <w:r w:rsidR="00B0756A" w:rsidRPr="00136211">
        <w:rPr>
          <w:rStyle w:val="rezumat1"/>
          <w:rFonts w:ascii="Times New Roman" w:hAnsi="Times New Roman"/>
          <w:i/>
          <w:color w:val="auto"/>
          <w:shd w:val="clear" w:color="auto" w:fill="C0C0C0"/>
          <w:lang w:val="ro-RO"/>
        </w:rPr>
        <w:t>.</w:t>
      </w:r>
    </w:p>
    <w:p w:rsidR="00753276" w:rsidRPr="00136211" w:rsidRDefault="00753276" w:rsidP="00753276">
      <w:pPr>
        <w:spacing w:after="0" w:line="240" w:lineRule="auto"/>
        <w:ind w:firstLine="720"/>
        <w:jc w:val="both"/>
        <w:rPr>
          <w:rStyle w:val="rezumat1"/>
          <w:rFonts w:ascii="Times New Roman" w:hAnsi="Times New Roman"/>
          <w:i/>
          <w:color w:val="auto"/>
          <w:shd w:val="clear" w:color="auto" w:fill="C0C0C0"/>
          <w:lang w:val="ro-RO"/>
        </w:rPr>
      </w:pPr>
      <w:r w:rsidRPr="00136211">
        <w:rPr>
          <w:rStyle w:val="rezumat1"/>
          <w:rFonts w:ascii="Times New Roman" w:hAnsi="Times New Roman"/>
          <w:i/>
          <w:color w:val="auto"/>
          <w:shd w:val="clear" w:color="auto" w:fill="C0C0C0"/>
          <w:lang w:val="ro-RO"/>
        </w:rPr>
        <w:t>La toate aceste sugestii si obiectii, proiectantul documentatiei PUZ „Zona de urbanizare – zona de mica productie, servicii de tip industrial si cvasiindustrial, comert engros”, Extravilan Timişoara, CF 442996 si CF 442997, a răspuns prin adresa înregistrata cu nr. RU2017-000355/31.08.2017.</w:t>
      </w:r>
    </w:p>
    <w:p w:rsidR="00753276" w:rsidRPr="00136211" w:rsidRDefault="00753276" w:rsidP="00753276">
      <w:pPr>
        <w:spacing w:after="0" w:line="240" w:lineRule="auto"/>
        <w:ind w:firstLine="720"/>
        <w:jc w:val="both"/>
        <w:rPr>
          <w:rStyle w:val="rezumat1"/>
          <w:rFonts w:ascii="Times New Roman" w:hAnsi="Times New Roman"/>
          <w:i/>
          <w:color w:val="auto"/>
          <w:shd w:val="clear" w:color="auto" w:fill="C0C0C0"/>
          <w:lang w:val="ro-RO"/>
        </w:rPr>
      </w:pPr>
      <w:r w:rsidRPr="00136211">
        <w:rPr>
          <w:rStyle w:val="rezumat1"/>
          <w:rFonts w:ascii="Times New Roman" w:hAnsi="Times New Roman"/>
          <w:i/>
          <w:color w:val="auto"/>
          <w:shd w:val="clear" w:color="auto" w:fill="C0C0C0"/>
          <w:lang w:val="ro-RO"/>
        </w:rPr>
        <w:t xml:space="preserve">Etapa 2 – etapa elaborarii propunerilor PUZ si RLU aferent, de informare si consultare a publicului, conform H.C.L. nr. 140/2011, modificat prin H.C.L. nr. 183/2017 pentru documentaţia Planul Urbanistic Zonal </w:t>
      </w:r>
      <w:r w:rsidR="00AF421F" w:rsidRPr="00136211">
        <w:rPr>
          <w:rStyle w:val="rezumat1"/>
          <w:rFonts w:ascii="Times New Roman" w:hAnsi="Times New Roman"/>
          <w:i/>
          <w:color w:val="auto"/>
          <w:shd w:val="clear" w:color="auto" w:fill="C0C0C0"/>
          <w:lang w:val="ro-RO"/>
        </w:rPr>
        <w:t>PUZ „Zona de urbanizare – zona de mica productie, servicii de tip industrial si cvasiindustrial, comert engros”, Extravilan Timişoara, CF 442996 si CF 442997,</w:t>
      </w:r>
      <w:r w:rsidRPr="00136211">
        <w:rPr>
          <w:rStyle w:val="rezumat1"/>
          <w:rFonts w:ascii="Times New Roman" w:hAnsi="Times New Roman"/>
          <w:i/>
          <w:color w:val="auto"/>
          <w:shd w:val="clear" w:color="auto" w:fill="C0C0C0"/>
          <w:lang w:val="ro-RO"/>
        </w:rPr>
        <w:t xml:space="preserve"> a fost finalizata prin afisarea pe site-ul Primariei Municipiului Timisoara in data de </w:t>
      </w:r>
      <w:r w:rsidR="00AF421F" w:rsidRPr="00136211">
        <w:rPr>
          <w:rStyle w:val="rezumat1"/>
          <w:rFonts w:ascii="Times New Roman" w:hAnsi="Times New Roman"/>
          <w:i/>
          <w:color w:val="auto"/>
          <w:shd w:val="clear" w:color="auto" w:fill="C0C0C0"/>
          <w:lang w:val="ro-RO"/>
        </w:rPr>
        <w:t>16.09.2017</w:t>
      </w:r>
      <w:r w:rsidRPr="00136211">
        <w:rPr>
          <w:rStyle w:val="rezumat1"/>
          <w:rFonts w:ascii="Times New Roman" w:hAnsi="Times New Roman"/>
          <w:i/>
          <w:color w:val="auto"/>
          <w:shd w:val="clear" w:color="auto" w:fill="C0C0C0"/>
          <w:lang w:val="ro-RO"/>
        </w:rPr>
        <w:t xml:space="preserve"> a Raportului  informarii si consultarii publicului cu nr.  UR2017-0</w:t>
      </w:r>
      <w:r w:rsidR="00AF421F" w:rsidRPr="00136211">
        <w:rPr>
          <w:rStyle w:val="rezumat1"/>
          <w:rFonts w:ascii="Times New Roman" w:hAnsi="Times New Roman"/>
          <w:i/>
          <w:color w:val="auto"/>
          <w:shd w:val="clear" w:color="auto" w:fill="C0C0C0"/>
          <w:lang w:val="ro-RO"/>
        </w:rPr>
        <w:t>12089</w:t>
      </w:r>
      <w:r w:rsidRPr="00136211">
        <w:rPr>
          <w:rStyle w:val="rezumat1"/>
          <w:rFonts w:ascii="Times New Roman" w:hAnsi="Times New Roman"/>
          <w:i/>
          <w:color w:val="auto"/>
          <w:shd w:val="clear" w:color="auto" w:fill="C0C0C0"/>
          <w:lang w:val="ro-RO"/>
        </w:rPr>
        <w:t>/</w:t>
      </w:r>
      <w:r w:rsidR="00AF421F" w:rsidRPr="00136211">
        <w:rPr>
          <w:rStyle w:val="rezumat1"/>
          <w:rFonts w:ascii="Times New Roman" w:hAnsi="Times New Roman"/>
          <w:i/>
          <w:color w:val="auto"/>
          <w:shd w:val="clear" w:color="auto" w:fill="C0C0C0"/>
          <w:lang w:val="ro-RO"/>
        </w:rPr>
        <w:t>16</w:t>
      </w:r>
      <w:r w:rsidRPr="00136211">
        <w:rPr>
          <w:rStyle w:val="rezumat1"/>
          <w:rFonts w:ascii="Times New Roman" w:hAnsi="Times New Roman"/>
          <w:i/>
          <w:color w:val="auto"/>
          <w:shd w:val="clear" w:color="auto" w:fill="C0C0C0"/>
          <w:lang w:val="ro-RO"/>
        </w:rPr>
        <w:t>.0</w:t>
      </w:r>
      <w:r w:rsidR="00AF421F" w:rsidRPr="00136211">
        <w:rPr>
          <w:rStyle w:val="rezumat1"/>
          <w:rFonts w:ascii="Times New Roman" w:hAnsi="Times New Roman"/>
          <w:i/>
          <w:color w:val="auto"/>
          <w:shd w:val="clear" w:color="auto" w:fill="C0C0C0"/>
          <w:lang w:val="ro-RO"/>
        </w:rPr>
        <w:t>9</w:t>
      </w:r>
      <w:r w:rsidRPr="00136211">
        <w:rPr>
          <w:rStyle w:val="rezumat1"/>
          <w:rFonts w:ascii="Times New Roman" w:hAnsi="Times New Roman"/>
          <w:i/>
          <w:color w:val="auto"/>
          <w:shd w:val="clear" w:color="auto" w:fill="C0C0C0"/>
          <w:lang w:val="ro-RO"/>
        </w:rPr>
        <w:t>.201</w:t>
      </w:r>
      <w:r w:rsidR="00AF421F" w:rsidRPr="00136211">
        <w:rPr>
          <w:rStyle w:val="rezumat1"/>
          <w:rFonts w:ascii="Times New Roman" w:hAnsi="Times New Roman"/>
          <w:i/>
          <w:color w:val="auto"/>
          <w:shd w:val="clear" w:color="auto" w:fill="C0C0C0"/>
          <w:lang w:val="ro-RO"/>
        </w:rPr>
        <w:t>7</w:t>
      </w:r>
      <w:r w:rsidRPr="00136211">
        <w:rPr>
          <w:rStyle w:val="rezumat1"/>
          <w:rFonts w:ascii="Times New Roman" w:hAnsi="Times New Roman"/>
          <w:i/>
          <w:color w:val="auto"/>
          <w:shd w:val="clear" w:color="auto" w:fill="C0C0C0"/>
          <w:lang w:val="ro-RO"/>
        </w:rPr>
        <w:t>;</w:t>
      </w:r>
    </w:p>
    <w:p w:rsidR="00753276" w:rsidRPr="00136211" w:rsidRDefault="00753276" w:rsidP="00753276">
      <w:pPr>
        <w:spacing w:after="0" w:line="240" w:lineRule="auto"/>
        <w:ind w:firstLine="720"/>
        <w:jc w:val="both"/>
        <w:rPr>
          <w:rStyle w:val="rezumat1"/>
          <w:rFonts w:ascii="Times New Roman" w:hAnsi="Times New Roman"/>
          <w:i/>
          <w:color w:val="auto"/>
          <w:shd w:val="clear" w:color="auto" w:fill="C0C0C0"/>
          <w:lang w:val="ro-RO"/>
        </w:rPr>
      </w:pPr>
      <w:r w:rsidRPr="00136211">
        <w:rPr>
          <w:rStyle w:val="rezumat1"/>
          <w:rFonts w:ascii="Times New Roman" w:hAnsi="Times New Roman"/>
          <w:i/>
          <w:color w:val="auto"/>
          <w:shd w:val="clear" w:color="auto" w:fill="C0C0C0"/>
          <w:lang w:val="ro-RO"/>
        </w:rPr>
        <w:t xml:space="preserve">Conform procedurii prevăzută prin H.C.L. nr. 140/19.04.2011, modificat prin H.C.L. nr. 183/2017, privind aprobarea Regulamentului local de implicare a publicului in elaborarea sau revizuirea planurilor de urbanism si amenajare a teritoriului, documentatia PUZ </w:t>
      </w:r>
      <w:r w:rsidR="00AF421F" w:rsidRPr="00136211">
        <w:rPr>
          <w:rStyle w:val="rezumat1"/>
          <w:rFonts w:ascii="Times New Roman" w:hAnsi="Times New Roman"/>
          <w:i/>
          <w:color w:val="auto"/>
          <w:shd w:val="clear" w:color="auto" w:fill="C0C0C0"/>
          <w:lang w:val="ro-RO"/>
        </w:rPr>
        <w:t>„Zona de urbanizare – zona de mica productie, servicii de tip industrial si cvasiindustrial, comert engros”, Extravilan Timişoara, CF 442996 si CF 442997</w:t>
      </w:r>
      <w:r w:rsidRPr="00136211">
        <w:rPr>
          <w:rStyle w:val="rezumat1"/>
          <w:rFonts w:ascii="Times New Roman" w:hAnsi="Times New Roman"/>
          <w:i/>
          <w:color w:val="auto"/>
          <w:shd w:val="clear" w:color="auto" w:fill="C0C0C0"/>
          <w:lang w:val="ro-RO"/>
        </w:rPr>
        <w:t xml:space="preserve">, se încadreaza in Etapa 3 - etapa aprobării PUZ si RLU aferent (cap. 8.2.3., art. 63 din HCL nr. 140/2011, modificat prin HCL nr. 183/2017), in baza Dispozitiei Primarului nr. 92/15.01.2007 privind aprobarea Procedurii pentru aplicarea prevederilor Legii nr. 52/2003 privind transparenta decizionala în administratia publica;  </w:t>
      </w:r>
    </w:p>
    <w:p w:rsidR="005D001C" w:rsidRPr="00136211" w:rsidRDefault="00995A9D" w:rsidP="005D001C">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color w:val="auto"/>
          <w:lang w:val="ro-RO"/>
        </w:rPr>
        <w:t xml:space="preserve">Terenul reglementat în cadrul documentaţiei PUZ </w:t>
      </w:r>
      <w:r w:rsidR="007C0A2D" w:rsidRPr="00136211">
        <w:rPr>
          <w:rFonts w:ascii="Times New Roman" w:hAnsi="Times New Roman" w:cs="Times New Roman"/>
          <w:color w:val="auto"/>
          <w:lang w:val="ro-RO"/>
        </w:rPr>
        <w:t>„Zona de urbanizare – zona de mica productie, servicii de tip industrial si cvasiindustrial, comert engros”,  Extravilan Timişoara, CF 442996 si CF 442997</w:t>
      </w:r>
      <w:r w:rsidRPr="00136211">
        <w:rPr>
          <w:rFonts w:ascii="Times New Roman" w:hAnsi="Times New Roman" w:cs="Times New Roman"/>
          <w:color w:val="auto"/>
          <w:lang w:val="ro-RO"/>
        </w:rPr>
        <w:t xml:space="preserve">, în suprafaţă </w:t>
      </w:r>
      <w:r w:rsidR="007C0A2D" w:rsidRPr="00136211">
        <w:rPr>
          <w:rFonts w:ascii="Times New Roman" w:hAnsi="Times New Roman" w:cs="Times New Roman"/>
          <w:color w:val="auto"/>
          <w:lang w:val="ro-RO"/>
        </w:rPr>
        <w:t xml:space="preserve">totala </w:t>
      </w:r>
      <w:r w:rsidRPr="00136211">
        <w:rPr>
          <w:rFonts w:ascii="Times New Roman" w:hAnsi="Times New Roman" w:cs="Times New Roman"/>
          <w:color w:val="auto"/>
          <w:lang w:val="ro-RO"/>
        </w:rPr>
        <w:t xml:space="preserve">de </w:t>
      </w:r>
      <w:r w:rsidR="007C0A2D" w:rsidRPr="00136211">
        <w:rPr>
          <w:rFonts w:ascii="Times New Roman" w:hAnsi="Times New Roman" w:cs="Times New Roman"/>
          <w:color w:val="auto"/>
          <w:lang w:val="ro-RO"/>
        </w:rPr>
        <w:t xml:space="preserve">38.061 </w:t>
      </w:r>
      <w:r w:rsidR="00EE356B" w:rsidRPr="00136211">
        <w:rPr>
          <w:rFonts w:ascii="Times New Roman" w:hAnsi="Times New Roman" w:cs="Times New Roman"/>
          <w:color w:val="auto"/>
          <w:lang w:val="ro-RO"/>
        </w:rPr>
        <w:t xml:space="preserve">mp </w:t>
      </w:r>
      <w:r w:rsidRPr="00136211">
        <w:rPr>
          <w:rFonts w:ascii="Times New Roman" w:hAnsi="Times New Roman" w:cs="Times New Roman"/>
          <w:color w:val="auto"/>
          <w:lang w:val="ro-RO"/>
        </w:rPr>
        <w:t xml:space="preserve">este situat în partea </w:t>
      </w:r>
      <w:r w:rsidR="00EE356B" w:rsidRPr="00136211">
        <w:rPr>
          <w:rFonts w:ascii="Times New Roman" w:hAnsi="Times New Roman" w:cs="Times New Roman"/>
          <w:color w:val="auto"/>
          <w:lang w:val="ro-RO"/>
        </w:rPr>
        <w:t xml:space="preserve">de nord a Municipiului Timişoara, în </w:t>
      </w:r>
      <w:r w:rsidR="007C0A2D" w:rsidRPr="00136211">
        <w:rPr>
          <w:rFonts w:ascii="Times New Roman" w:hAnsi="Times New Roman" w:cs="Times New Roman"/>
          <w:color w:val="auto"/>
          <w:lang w:val="ro-RO"/>
        </w:rPr>
        <w:t>ex</w:t>
      </w:r>
      <w:r w:rsidR="00EE356B" w:rsidRPr="00136211">
        <w:rPr>
          <w:rFonts w:ascii="Times New Roman" w:hAnsi="Times New Roman" w:cs="Times New Roman"/>
          <w:color w:val="auto"/>
          <w:lang w:val="ro-RO"/>
        </w:rPr>
        <w:t xml:space="preserve">travilan, </w:t>
      </w:r>
      <w:r w:rsidR="008A1D5D" w:rsidRPr="00136211">
        <w:rPr>
          <w:rFonts w:ascii="Times New Roman" w:hAnsi="Times New Roman" w:cs="Times New Roman"/>
          <w:color w:val="auto"/>
          <w:lang w:val="ro-RO"/>
        </w:rPr>
        <w:t>amplasat</w:t>
      </w:r>
      <w:r w:rsidR="00EE356B" w:rsidRPr="00136211">
        <w:rPr>
          <w:rFonts w:ascii="Times New Roman" w:hAnsi="Times New Roman" w:cs="Times New Roman"/>
          <w:color w:val="auto"/>
          <w:lang w:val="ro-RO"/>
        </w:rPr>
        <w:t xml:space="preserve"> pe partea dreapt</w:t>
      </w:r>
      <w:r w:rsidR="008A1D5D" w:rsidRPr="00136211">
        <w:rPr>
          <w:rFonts w:ascii="Times New Roman" w:hAnsi="Times New Roman" w:cs="Times New Roman"/>
          <w:color w:val="auto"/>
          <w:lang w:val="ro-RO"/>
        </w:rPr>
        <w:t>ă</w:t>
      </w:r>
      <w:r w:rsidR="00EE356B" w:rsidRPr="00136211">
        <w:rPr>
          <w:rFonts w:ascii="Times New Roman" w:hAnsi="Times New Roman" w:cs="Times New Roman"/>
          <w:color w:val="auto"/>
          <w:lang w:val="ro-RO"/>
        </w:rPr>
        <w:t xml:space="preserve"> </w:t>
      </w:r>
      <w:r w:rsidR="008A1D5D" w:rsidRPr="00136211">
        <w:rPr>
          <w:rFonts w:ascii="Times New Roman" w:hAnsi="Times New Roman" w:cs="Times New Roman"/>
          <w:color w:val="auto"/>
          <w:lang w:val="ro-RO"/>
        </w:rPr>
        <w:t xml:space="preserve">a </w:t>
      </w:r>
      <w:r w:rsidR="007C0A2D" w:rsidRPr="00136211">
        <w:rPr>
          <w:rFonts w:ascii="Times New Roman" w:hAnsi="Times New Roman" w:cs="Times New Roman"/>
          <w:color w:val="auto"/>
          <w:lang w:val="ro-RO"/>
        </w:rPr>
        <w:t>Caii Torontalului</w:t>
      </w:r>
      <w:r w:rsidR="008A1D5D" w:rsidRPr="00136211">
        <w:rPr>
          <w:rFonts w:ascii="Times New Roman" w:hAnsi="Times New Roman" w:cs="Times New Roman"/>
          <w:color w:val="auto"/>
          <w:lang w:val="ro-RO"/>
        </w:rPr>
        <w:t xml:space="preserve">, fiind </w:t>
      </w:r>
      <w:r w:rsidR="007C0A2D" w:rsidRPr="00136211">
        <w:rPr>
          <w:rFonts w:ascii="Times New Roman" w:hAnsi="Times New Roman" w:cs="Times New Roman"/>
          <w:color w:val="auto"/>
          <w:lang w:val="ro-RO"/>
        </w:rPr>
        <w:t>delimitat astfel: teren arabil parcela cu nr. Cad. 437044 la nord-vest, Calea Torontalului la sud-vest, Drum de exploatare De350 la nord-est, teren arabil parcela cu nr. Cad. 434540 la sud-est.</w:t>
      </w:r>
    </w:p>
    <w:p w:rsidR="005D001C" w:rsidRPr="00136211" w:rsidRDefault="008A1D5D" w:rsidP="005D001C">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color w:val="auto"/>
          <w:lang w:val="ro-RO"/>
        </w:rPr>
        <w:t>C</w:t>
      </w:r>
      <w:r w:rsidR="00995A9D" w:rsidRPr="00136211">
        <w:rPr>
          <w:rFonts w:ascii="Times New Roman" w:hAnsi="Times New Roman" w:cs="Times New Roman"/>
          <w:color w:val="auto"/>
          <w:lang w:val="ro-RO"/>
        </w:rPr>
        <w:t xml:space="preserve">onform PUG aprobat prin H.C.L. nr. 157/2002 prelungit prin H.C.L. nr. 131/2017 </w:t>
      </w:r>
      <w:r w:rsidR="00272560" w:rsidRPr="00136211">
        <w:rPr>
          <w:rFonts w:ascii="Times New Roman" w:hAnsi="Times New Roman" w:cs="Times New Roman"/>
          <w:color w:val="auto"/>
          <w:lang w:val="ro-RO"/>
        </w:rPr>
        <w:t xml:space="preserve">- </w:t>
      </w:r>
      <w:r w:rsidR="005D001C" w:rsidRPr="00136211">
        <w:rPr>
          <w:rFonts w:ascii="Times New Roman" w:hAnsi="Times New Roman" w:cs="Times New Roman"/>
          <w:color w:val="auto"/>
          <w:lang w:val="ro-RO"/>
        </w:rPr>
        <w:t>terenul</w:t>
      </w:r>
      <w:r w:rsidR="00272560" w:rsidRPr="00136211">
        <w:rPr>
          <w:rFonts w:ascii="Times New Roman" w:hAnsi="Times New Roman" w:cs="Times New Roman"/>
          <w:color w:val="auto"/>
          <w:lang w:val="ro-RO"/>
        </w:rPr>
        <w:t xml:space="preserve"> propus </w:t>
      </w:r>
      <w:r w:rsidR="005D001C" w:rsidRPr="00136211">
        <w:rPr>
          <w:rFonts w:ascii="Times New Roman" w:hAnsi="Times New Roman" w:cs="Times New Roman"/>
          <w:color w:val="auto"/>
          <w:lang w:val="ro-RO"/>
        </w:rPr>
        <w:t>in vederea urbanizarii se afla in extravilanul municipiului Timisoara intr-o zonă cu caracter nedefinit</w:t>
      </w:r>
      <w:r w:rsidR="00272560" w:rsidRPr="00136211">
        <w:rPr>
          <w:rFonts w:ascii="Times New Roman" w:hAnsi="Times New Roman" w:cs="Times New Roman"/>
          <w:color w:val="auto"/>
          <w:lang w:val="ro-RO"/>
        </w:rPr>
        <w:t>.</w:t>
      </w:r>
    </w:p>
    <w:p w:rsidR="006D52F4" w:rsidRPr="00136211" w:rsidRDefault="00995A9D" w:rsidP="005D001C">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color w:val="auto"/>
          <w:lang w:val="ro-RO"/>
        </w:rPr>
        <w:t xml:space="preserve">Prin prezentul Plan Urbanistic Zonal </w:t>
      </w:r>
      <w:r w:rsidR="005D001C" w:rsidRPr="00136211">
        <w:rPr>
          <w:rFonts w:ascii="Times New Roman" w:hAnsi="Times New Roman" w:cs="Times New Roman"/>
          <w:color w:val="auto"/>
          <w:lang w:val="ro-RO"/>
        </w:rPr>
        <w:t>„Zona de urbanizare – zona de mica productie, servicii de tip industrial si cvasiindustrial, comert engros”,  Extravilan Timişoara, CF 442996 si CF 442997,</w:t>
      </w:r>
      <w:r w:rsidRPr="00136211">
        <w:rPr>
          <w:rFonts w:ascii="Times New Roman" w:hAnsi="Times New Roman" w:cs="Times New Roman"/>
          <w:color w:val="auto"/>
          <w:lang w:val="ro-RO"/>
        </w:rPr>
        <w:t xml:space="preserve"> nu se încalcă prevederile OUG nr. 114/2007 privind modificarea si completarea OUG nr. 195/2005, privind protecţia mediului.</w:t>
      </w:r>
    </w:p>
    <w:p w:rsidR="006D52F4" w:rsidRPr="00136211" w:rsidRDefault="00995A9D" w:rsidP="00BF62CF">
      <w:pPr>
        <w:spacing w:after="0" w:line="240" w:lineRule="auto"/>
        <w:jc w:val="both"/>
        <w:rPr>
          <w:rFonts w:ascii="Times New Roman" w:hAnsi="Times New Roman" w:cs="Times New Roman"/>
          <w:color w:val="auto"/>
          <w:lang w:val="ro-RO"/>
        </w:rPr>
      </w:pPr>
      <w:r w:rsidRPr="00136211">
        <w:rPr>
          <w:rFonts w:ascii="Times New Roman" w:hAnsi="Times New Roman" w:cs="Times New Roman"/>
          <w:color w:val="auto"/>
          <w:lang w:val="ro-RO"/>
        </w:rPr>
        <w:tab/>
        <w:t>Terenul reglementat</w:t>
      </w:r>
      <w:r w:rsidR="00590F5C" w:rsidRPr="00136211">
        <w:rPr>
          <w:rFonts w:ascii="Times New Roman" w:hAnsi="Times New Roman" w:cs="Times New Roman"/>
          <w:color w:val="auto"/>
          <w:lang w:val="ro-RO"/>
        </w:rPr>
        <w:t>,</w:t>
      </w:r>
      <w:r w:rsidR="00272560" w:rsidRPr="00136211">
        <w:rPr>
          <w:rFonts w:ascii="Times New Roman" w:hAnsi="Times New Roman" w:cs="Times New Roman"/>
          <w:color w:val="auto"/>
          <w:lang w:val="ro-RO"/>
        </w:rPr>
        <w:t xml:space="preserve"> în suprafață totală de S=</w:t>
      </w:r>
      <w:r w:rsidR="005D001C" w:rsidRPr="00136211">
        <w:rPr>
          <w:rFonts w:ascii="Times New Roman" w:hAnsi="Times New Roman" w:cs="Times New Roman"/>
          <w:color w:val="auto"/>
          <w:lang w:val="ro-RO"/>
        </w:rPr>
        <w:t xml:space="preserve">38.061 </w:t>
      </w:r>
      <w:r w:rsidR="00272560" w:rsidRPr="00136211">
        <w:rPr>
          <w:rFonts w:ascii="Times New Roman" w:hAnsi="Times New Roman" w:cs="Times New Roman"/>
          <w:color w:val="auto"/>
          <w:lang w:val="ro-RO"/>
        </w:rPr>
        <w:t xml:space="preserve">mp, </w:t>
      </w:r>
      <w:r w:rsidRPr="00136211">
        <w:rPr>
          <w:rFonts w:ascii="Times New Roman" w:hAnsi="Times New Roman" w:cs="Times New Roman"/>
          <w:color w:val="auto"/>
          <w:lang w:val="ro-RO"/>
        </w:rPr>
        <w:t xml:space="preserve">este înscris în </w:t>
      </w:r>
      <w:r w:rsidR="005D001C" w:rsidRPr="00136211">
        <w:rPr>
          <w:rFonts w:ascii="Times New Roman" w:hAnsi="Times New Roman" w:cs="Times New Roman"/>
          <w:b/>
          <w:color w:val="auto"/>
          <w:lang w:val="ro-RO"/>
        </w:rPr>
        <w:t>CF 442996 nr. cad. 442996 si CF 442997, nr. Cad. 442997</w:t>
      </w:r>
      <w:r w:rsidRPr="00136211">
        <w:rPr>
          <w:rFonts w:ascii="Times New Roman" w:hAnsi="Times New Roman" w:cs="Times New Roman"/>
          <w:color w:val="auto"/>
          <w:lang w:val="ro-RO"/>
        </w:rPr>
        <w:t>, categoria de folosinţă –</w:t>
      </w:r>
      <w:r w:rsidR="005D001C" w:rsidRPr="00136211">
        <w:rPr>
          <w:rFonts w:ascii="Times New Roman" w:hAnsi="Times New Roman" w:cs="Times New Roman"/>
          <w:color w:val="auto"/>
          <w:lang w:val="ro-RO"/>
        </w:rPr>
        <w:t xml:space="preserve"> arabil</w:t>
      </w:r>
      <w:r w:rsidR="00FA32AE" w:rsidRPr="00136211">
        <w:rPr>
          <w:rFonts w:ascii="Times New Roman" w:hAnsi="Times New Roman" w:cs="Times New Roman"/>
          <w:color w:val="auto"/>
          <w:lang w:val="ro-RO"/>
        </w:rPr>
        <w:t xml:space="preserve">, proprietar </w:t>
      </w:r>
      <w:r w:rsidR="005D001C" w:rsidRPr="00136211">
        <w:rPr>
          <w:rFonts w:ascii="Times New Roman" w:hAnsi="Times New Roman" w:cs="Times New Roman"/>
          <w:b/>
          <w:color w:val="auto"/>
          <w:lang w:val="ro-RO"/>
        </w:rPr>
        <w:t>PLAVOSIN DEIAN-DAN</w:t>
      </w:r>
      <w:r w:rsidR="00FA32AE" w:rsidRPr="00136211">
        <w:rPr>
          <w:rFonts w:ascii="Times New Roman" w:hAnsi="Times New Roman" w:cs="Times New Roman"/>
          <w:b/>
          <w:color w:val="auto"/>
          <w:lang w:val="ro-RO"/>
        </w:rPr>
        <w:t>.</w:t>
      </w:r>
    </w:p>
    <w:p w:rsidR="00FA32AE" w:rsidRPr="00136211" w:rsidRDefault="00995A9D" w:rsidP="00FA32AE">
      <w:pPr>
        <w:spacing w:after="0" w:line="240" w:lineRule="auto"/>
        <w:ind w:firstLine="720"/>
        <w:jc w:val="both"/>
        <w:rPr>
          <w:rFonts w:ascii="Times New Roman" w:hAnsi="Times New Roman" w:cs="Times New Roman"/>
          <w:color w:val="auto"/>
          <w:lang w:val="ro-RO"/>
        </w:rPr>
      </w:pPr>
      <w:bookmarkStart w:id="0" w:name="__DdeLink__334_966565695"/>
      <w:r w:rsidRPr="00136211">
        <w:rPr>
          <w:rFonts w:ascii="Times New Roman" w:hAnsi="Times New Roman" w:cs="Times New Roman"/>
          <w:color w:val="auto"/>
          <w:lang w:val="ro-RO"/>
        </w:rPr>
        <w:t xml:space="preserve">Planul Urbanistic Zonal </w:t>
      </w:r>
      <w:r w:rsidR="005D001C" w:rsidRPr="00136211">
        <w:rPr>
          <w:rFonts w:ascii="Times New Roman" w:hAnsi="Times New Roman" w:cs="Times New Roman"/>
          <w:color w:val="auto"/>
          <w:lang w:val="ro-RO"/>
        </w:rPr>
        <w:t>„Zona de urbanizare – zona de mica productie, servicii de tip industrial si cvasiindustrial, comert engros”,  Extravilan Timişoara, CF 442996 si CF 442997,</w:t>
      </w:r>
      <w:r w:rsidRPr="00136211">
        <w:rPr>
          <w:rFonts w:ascii="Times New Roman" w:hAnsi="Times New Roman" w:cs="Times New Roman"/>
          <w:color w:val="auto"/>
          <w:lang w:val="ro-RO"/>
        </w:rPr>
        <w:t xml:space="preserve"> propune </w:t>
      </w:r>
      <w:bookmarkEnd w:id="0"/>
      <w:r w:rsidR="00FA32AE" w:rsidRPr="00136211">
        <w:rPr>
          <w:rFonts w:ascii="Times New Roman" w:hAnsi="Times New Roman" w:cs="Times New Roman"/>
          <w:color w:val="auto"/>
          <w:lang w:val="ro-RO"/>
        </w:rPr>
        <w:t xml:space="preserve">realizarea unei zone </w:t>
      </w:r>
      <w:r w:rsidR="005D001C" w:rsidRPr="00136211">
        <w:rPr>
          <w:rFonts w:ascii="Times New Roman" w:hAnsi="Times New Roman" w:cs="Times New Roman"/>
          <w:color w:val="auto"/>
          <w:lang w:val="ro-RO"/>
        </w:rPr>
        <w:t>de mica productie</w:t>
      </w:r>
      <w:r w:rsidR="00FA32AE" w:rsidRPr="00136211">
        <w:rPr>
          <w:rFonts w:ascii="Times New Roman" w:hAnsi="Times New Roman" w:cs="Times New Roman"/>
          <w:color w:val="auto"/>
          <w:lang w:val="ro-RO"/>
        </w:rPr>
        <w:t>, servicii</w:t>
      </w:r>
      <w:r w:rsidR="005D001C" w:rsidRPr="00136211">
        <w:rPr>
          <w:rFonts w:ascii="Times New Roman" w:hAnsi="Times New Roman" w:cs="Times New Roman"/>
          <w:color w:val="auto"/>
          <w:lang w:val="ro-RO"/>
        </w:rPr>
        <w:t xml:space="preserve"> industriale si cvasiindustriale, comert engros</w:t>
      </w:r>
      <w:r w:rsidR="00FA32AE" w:rsidRPr="00136211">
        <w:rPr>
          <w:rFonts w:ascii="Times New Roman" w:hAnsi="Times New Roman" w:cs="Times New Roman"/>
          <w:color w:val="auto"/>
          <w:lang w:val="ro-RO"/>
        </w:rPr>
        <w:t>, asigurarea în incintă a locurilor de parcare necesare funcţiunilor propuse; asigurarea prin proiectare a soluţiilor de realizare a utilităţilor: alimentare cu energie electrică, gaz, apă-canal, telefonie, conform propunerilor şi avizelor.</w:t>
      </w:r>
    </w:p>
    <w:p w:rsidR="00FC7990" w:rsidRPr="00136211" w:rsidRDefault="00FC7990" w:rsidP="00FA32AE">
      <w:pPr>
        <w:spacing w:after="0" w:line="240" w:lineRule="auto"/>
        <w:ind w:firstLine="720"/>
        <w:jc w:val="both"/>
        <w:rPr>
          <w:rFonts w:ascii="Times New Roman" w:hAnsi="Times New Roman" w:cs="Times New Roman"/>
          <w:color w:val="auto"/>
          <w:lang w:val="ro-RO"/>
        </w:rPr>
      </w:pPr>
    </w:p>
    <w:p w:rsidR="00FA32AE" w:rsidRPr="00136211" w:rsidRDefault="00FA32AE" w:rsidP="00FA32AE">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color w:val="auto"/>
          <w:lang w:val="ro-RO"/>
        </w:rPr>
        <w:t xml:space="preserve">Accesul auto </w:t>
      </w:r>
      <w:r w:rsidR="00FC7990" w:rsidRPr="00136211">
        <w:rPr>
          <w:rFonts w:ascii="Times New Roman" w:hAnsi="Times New Roman" w:cs="Times New Roman"/>
          <w:color w:val="auto"/>
          <w:lang w:val="ro-RO"/>
        </w:rPr>
        <w:t>la</w:t>
      </w:r>
      <w:r w:rsidRPr="00136211">
        <w:rPr>
          <w:rFonts w:ascii="Times New Roman" w:hAnsi="Times New Roman" w:cs="Times New Roman"/>
          <w:color w:val="auto"/>
          <w:lang w:val="ro-RO"/>
        </w:rPr>
        <w:t xml:space="preserve"> </w:t>
      </w:r>
      <w:r w:rsidR="005D001C" w:rsidRPr="00136211">
        <w:rPr>
          <w:rFonts w:ascii="Times New Roman" w:hAnsi="Times New Roman" w:cs="Times New Roman"/>
          <w:color w:val="auto"/>
          <w:lang w:val="ro-RO"/>
        </w:rPr>
        <w:t>terenul propus spre reglementare</w:t>
      </w:r>
      <w:r w:rsidRPr="00136211">
        <w:rPr>
          <w:rFonts w:ascii="Times New Roman" w:hAnsi="Times New Roman" w:cs="Times New Roman"/>
          <w:color w:val="auto"/>
          <w:lang w:val="ro-RO"/>
        </w:rPr>
        <w:t xml:space="preserve"> se face din </w:t>
      </w:r>
      <w:r w:rsidR="00FC7990" w:rsidRPr="00136211">
        <w:rPr>
          <w:rFonts w:ascii="Times New Roman" w:hAnsi="Times New Roman" w:cs="Times New Roman"/>
          <w:color w:val="auto"/>
          <w:lang w:val="ro-RO"/>
        </w:rPr>
        <w:t>Calea Torontalului</w:t>
      </w:r>
      <w:r w:rsidRPr="00136211">
        <w:rPr>
          <w:rFonts w:ascii="Times New Roman" w:hAnsi="Times New Roman" w:cs="Times New Roman"/>
          <w:color w:val="auto"/>
          <w:lang w:val="ro-RO"/>
        </w:rPr>
        <w:t xml:space="preserve">, conform avizului Comisiei de Circulaţie nr. </w:t>
      </w:r>
      <w:r w:rsidR="00FC7990" w:rsidRPr="00136211">
        <w:rPr>
          <w:rFonts w:ascii="Times New Roman" w:hAnsi="Times New Roman" w:cs="Times New Roman"/>
          <w:color w:val="auto"/>
          <w:lang w:val="ro-RO"/>
        </w:rPr>
        <w:t>DT2017-004375/15.12.2017</w:t>
      </w:r>
      <w:r w:rsidRPr="00136211">
        <w:rPr>
          <w:rFonts w:ascii="Times New Roman" w:hAnsi="Times New Roman" w:cs="Times New Roman"/>
          <w:color w:val="auto"/>
          <w:lang w:val="ro-RO"/>
        </w:rPr>
        <w:t>.</w:t>
      </w:r>
    </w:p>
    <w:p w:rsidR="006D52F4" w:rsidRPr="00136211" w:rsidRDefault="00995A9D" w:rsidP="00FA32AE">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color w:val="auto"/>
          <w:lang w:val="ro-RO"/>
        </w:rPr>
        <w:t xml:space="preserve">Obţinerea Autorizaţiei de Construire este condiţionată de realizarea locurilor de parcare necesare funcţiunii propuse exclusiv pe parcela deţinută de beneficiar, în conformitate cu Anexa 2 din R.L.U. aferenta P.U.G., aprobat prin HCL nr. 157/05.08.2002 şi prelungit prin HCL nr. 131/2017 şi în conformitate cu avizul Comisiei de Circulaţie nr. </w:t>
      </w:r>
      <w:r w:rsidR="00FC7990" w:rsidRPr="00136211">
        <w:rPr>
          <w:rFonts w:ascii="Times New Roman" w:hAnsi="Times New Roman" w:cs="Times New Roman"/>
          <w:color w:val="auto"/>
          <w:lang w:val="ro-RO"/>
        </w:rPr>
        <w:t>DT2017-004375/15.12.2017</w:t>
      </w:r>
      <w:r w:rsidRPr="00136211">
        <w:rPr>
          <w:rFonts w:ascii="Times New Roman" w:hAnsi="Times New Roman" w:cs="Times New Roman"/>
          <w:color w:val="auto"/>
          <w:lang w:val="ro-RO"/>
        </w:rPr>
        <w:t>.</w:t>
      </w:r>
    </w:p>
    <w:p w:rsidR="006D52F4" w:rsidRPr="00136211" w:rsidRDefault="006D52F4" w:rsidP="00BF62CF">
      <w:pPr>
        <w:spacing w:after="0" w:line="240" w:lineRule="auto"/>
        <w:ind w:firstLine="720"/>
        <w:jc w:val="both"/>
        <w:rPr>
          <w:rFonts w:ascii="Times New Roman" w:hAnsi="Times New Roman" w:cs="Times New Roman"/>
          <w:b/>
          <w:color w:val="auto"/>
          <w:lang w:val="ro-RO"/>
        </w:rPr>
      </w:pPr>
    </w:p>
    <w:p w:rsidR="006D52F4" w:rsidRPr="00136211" w:rsidRDefault="00995A9D" w:rsidP="00FC7990">
      <w:pPr>
        <w:spacing w:after="0" w:line="240" w:lineRule="auto"/>
        <w:jc w:val="both"/>
        <w:rPr>
          <w:rFonts w:ascii="Times New Roman" w:hAnsi="Times New Roman" w:cs="Times New Roman"/>
          <w:b/>
          <w:color w:val="auto"/>
          <w:lang w:val="ro-RO"/>
        </w:rPr>
      </w:pPr>
      <w:r w:rsidRPr="00136211">
        <w:rPr>
          <w:rFonts w:ascii="Times New Roman" w:hAnsi="Times New Roman" w:cs="Times New Roman"/>
          <w:b/>
          <w:color w:val="auto"/>
          <w:lang w:val="ro-RO"/>
        </w:rPr>
        <w:t>Indicii propuşi prin documentaţie şi conform Avizului Arhitectului Şef sunt următorii:</w:t>
      </w:r>
    </w:p>
    <w:p w:rsidR="00DC774B" w:rsidRPr="00136211" w:rsidRDefault="00DC774B" w:rsidP="00FC7990">
      <w:pPr>
        <w:spacing w:after="0" w:line="240" w:lineRule="auto"/>
        <w:jc w:val="both"/>
        <w:rPr>
          <w:rFonts w:ascii="Times New Roman" w:hAnsi="Times New Roman" w:cs="Times New Roman"/>
          <w:b/>
          <w:color w:val="auto"/>
          <w:lang w:val="ro-RO"/>
        </w:rPr>
      </w:pPr>
    </w:p>
    <w:p w:rsidR="00FC7990" w:rsidRPr="00136211" w:rsidRDefault="00FC7990" w:rsidP="00FC7990">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Subzone functionale</w:t>
      </w:r>
      <w:r w:rsidRPr="00136211">
        <w:rPr>
          <w:rFonts w:ascii="Times New Roman" w:hAnsi="Times New Roman" w:cs="Times New Roman"/>
          <w:color w:val="auto"/>
          <w:lang w:val="ro-RO"/>
        </w:rPr>
        <w:t>: Constructii pentru mica productie, servicii de tip industrial si cvasiindustrial, nepoluante, comert en-gros, parcaje, spatii verzi de aliniament;</w:t>
      </w:r>
    </w:p>
    <w:p w:rsidR="00FC7990" w:rsidRPr="00136211" w:rsidRDefault="00FC7990" w:rsidP="00FC7990">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Regim de construire</w:t>
      </w:r>
      <w:r w:rsidRPr="00136211">
        <w:rPr>
          <w:rFonts w:ascii="Times New Roman" w:hAnsi="Times New Roman" w:cs="Times New Roman"/>
          <w:color w:val="auto"/>
          <w:lang w:val="ro-RO"/>
        </w:rPr>
        <w:t>: izolat sau cuplat, P+4E, cu respectarea recomandarilor din Studiul geotehnic;</w:t>
      </w:r>
    </w:p>
    <w:p w:rsidR="00FC7990" w:rsidRPr="00136211" w:rsidRDefault="00FC7990" w:rsidP="00FC7990">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Functiuni predominante</w:t>
      </w:r>
      <w:r w:rsidRPr="00136211">
        <w:rPr>
          <w:rFonts w:ascii="Times New Roman" w:hAnsi="Times New Roman" w:cs="Times New Roman"/>
          <w:color w:val="auto"/>
          <w:lang w:val="ro-RO"/>
        </w:rPr>
        <w:t>: constructii pentru mica productie, servicii de tip industrial si cvasiindustrial, nepoluante, comert en-gros;</w:t>
      </w:r>
    </w:p>
    <w:p w:rsidR="00FC7990" w:rsidRPr="00136211" w:rsidRDefault="00FC7990" w:rsidP="00FC7990">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Inaltime maxima la cornisa H max</w:t>
      </w:r>
      <w:r w:rsidRPr="00136211">
        <w:rPr>
          <w:rFonts w:ascii="Times New Roman" w:hAnsi="Times New Roman" w:cs="Times New Roman"/>
          <w:color w:val="auto"/>
          <w:lang w:val="ro-RO"/>
        </w:rPr>
        <w:t xml:space="preserve"> = 21.00 m (cornisa); </w:t>
      </w:r>
    </w:p>
    <w:p w:rsidR="00FC7990" w:rsidRPr="00136211" w:rsidRDefault="00FC7990" w:rsidP="00FC7990">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Procent maxim de ocupare a terenului POT max</w:t>
      </w:r>
      <w:r w:rsidRPr="00136211">
        <w:rPr>
          <w:rFonts w:ascii="Times New Roman" w:hAnsi="Times New Roman" w:cs="Times New Roman"/>
          <w:color w:val="auto"/>
          <w:lang w:val="ro-RO"/>
        </w:rPr>
        <w:t>=60%;</w:t>
      </w:r>
    </w:p>
    <w:p w:rsidR="00FC7990" w:rsidRPr="00136211" w:rsidRDefault="00FC7990" w:rsidP="00FC7990">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Coeficient maxim de utilizare a terenuluiCUT max</w:t>
      </w:r>
      <w:r w:rsidRPr="00136211">
        <w:rPr>
          <w:rFonts w:ascii="Times New Roman" w:hAnsi="Times New Roman" w:cs="Times New Roman"/>
          <w:color w:val="auto"/>
          <w:lang w:val="ro-RO"/>
        </w:rPr>
        <w:t>=1.20;</w:t>
      </w:r>
    </w:p>
    <w:p w:rsidR="00FC7990" w:rsidRPr="00136211" w:rsidRDefault="00FC7990" w:rsidP="00FC7990">
      <w:pPr>
        <w:spacing w:after="0" w:line="240" w:lineRule="auto"/>
        <w:ind w:firstLine="720"/>
        <w:jc w:val="both"/>
        <w:rPr>
          <w:rFonts w:ascii="Times New Roman" w:hAnsi="Times New Roman" w:cs="Times New Roman"/>
          <w:b/>
          <w:color w:val="auto"/>
          <w:lang w:val="ro-RO"/>
        </w:rPr>
      </w:pPr>
      <w:r w:rsidRPr="00136211">
        <w:rPr>
          <w:rFonts w:ascii="Times New Roman" w:hAnsi="Times New Roman" w:cs="Times New Roman"/>
          <w:b/>
          <w:color w:val="auto"/>
          <w:lang w:val="ro-RO"/>
        </w:rPr>
        <w:t>Retragere minima fata de aliniament: conform plansei Reglementari urbanistice – Plansa nr. A-02;</w:t>
      </w:r>
    </w:p>
    <w:p w:rsidR="00FC7990" w:rsidRPr="00136211" w:rsidRDefault="00FC7990" w:rsidP="00FC7990">
      <w:pPr>
        <w:spacing w:after="0" w:line="240" w:lineRule="auto"/>
        <w:ind w:firstLine="720"/>
        <w:jc w:val="both"/>
        <w:rPr>
          <w:rFonts w:ascii="Times New Roman" w:hAnsi="Times New Roman" w:cs="Times New Roman"/>
          <w:b/>
          <w:color w:val="auto"/>
          <w:lang w:val="ro-RO"/>
        </w:rPr>
      </w:pPr>
      <w:r w:rsidRPr="00136211">
        <w:rPr>
          <w:rFonts w:ascii="Times New Roman" w:hAnsi="Times New Roman" w:cs="Times New Roman"/>
          <w:b/>
          <w:color w:val="auto"/>
          <w:lang w:val="ro-RO"/>
        </w:rPr>
        <w:t>Retrageri minime fata de limitele laterale: conform plansei Reglementari urbanistice – Plansa nr. A-02;</w:t>
      </w:r>
    </w:p>
    <w:p w:rsidR="00FC7990" w:rsidRPr="00136211" w:rsidRDefault="00FC7990" w:rsidP="00FC7990">
      <w:pPr>
        <w:spacing w:after="0" w:line="240" w:lineRule="auto"/>
        <w:ind w:firstLine="720"/>
        <w:jc w:val="both"/>
        <w:rPr>
          <w:rFonts w:ascii="Times New Roman" w:hAnsi="Times New Roman" w:cs="Times New Roman"/>
          <w:b/>
          <w:color w:val="auto"/>
          <w:lang w:val="ro-RO"/>
        </w:rPr>
      </w:pPr>
      <w:r w:rsidRPr="00136211">
        <w:rPr>
          <w:rFonts w:ascii="Times New Roman" w:hAnsi="Times New Roman" w:cs="Times New Roman"/>
          <w:b/>
          <w:color w:val="auto"/>
          <w:lang w:val="ro-RO"/>
        </w:rPr>
        <w:t>Retrageri minime fata de limitele posterioare: minimum 10.00 m, conform plansei Reglementari urbanistice – Plansa nr. A-02;</w:t>
      </w:r>
    </w:p>
    <w:p w:rsidR="00FC7990" w:rsidRPr="00136211" w:rsidRDefault="00FC7990" w:rsidP="00FC7990">
      <w:pPr>
        <w:spacing w:after="0" w:line="240" w:lineRule="auto"/>
        <w:ind w:firstLine="720"/>
        <w:jc w:val="both"/>
        <w:rPr>
          <w:rFonts w:ascii="Times New Roman" w:hAnsi="Times New Roman" w:cs="Times New Roman"/>
          <w:b/>
          <w:color w:val="auto"/>
          <w:lang w:val="ro-RO"/>
        </w:rPr>
      </w:pPr>
      <w:r w:rsidRPr="00136211">
        <w:rPr>
          <w:rFonts w:ascii="Times New Roman" w:hAnsi="Times New Roman" w:cs="Times New Roman"/>
          <w:b/>
          <w:color w:val="auto"/>
          <w:lang w:val="ro-RO"/>
        </w:rPr>
        <w:t xml:space="preserve">Suprafata minima de  spatii verzi amenajate minim 20.00 % din suprafata totala a parcelei, conform Adresei Agenţiei pentru Protecţia Mediului Timiş  nr. </w:t>
      </w:r>
      <w:r w:rsidR="00BB7608">
        <w:rPr>
          <w:rFonts w:ascii="Times New Roman" w:hAnsi="Times New Roman" w:cs="Times New Roman"/>
          <w:b/>
          <w:color w:val="auto"/>
          <w:lang w:val="ro-RO"/>
        </w:rPr>
        <w:t>10/01.03.2017</w:t>
      </w:r>
      <w:r w:rsidRPr="00136211">
        <w:rPr>
          <w:rFonts w:ascii="Times New Roman" w:hAnsi="Times New Roman" w:cs="Times New Roman"/>
          <w:b/>
          <w:color w:val="auto"/>
          <w:lang w:val="ro-RO"/>
        </w:rPr>
        <w:t>;</w:t>
      </w:r>
    </w:p>
    <w:p w:rsidR="00FC7990" w:rsidRPr="00136211" w:rsidRDefault="00FC7990" w:rsidP="00FC7990">
      <w:pPr>
        <w:spacing w:after="0" w:line="240" w:lineRule="auto"/>
        <w:ind w:firstLine="720"/>
        <w:jc w:val="both"/>
        <w:rPr>
          <w:rFonts w:ascii="Times New Roman" w:hAnsi="Times New Roman" w:cs="Times New Roman"/>
          <w:b/>
          <w:color w:val="auto"/>
          <w:lang w:val="ro-RO"/>
        </w:rPr>
      </w:pPr>
      <w:r w:rsidRPr="00136211">
        <w:rPr>
          <w:rFonts w:ascii="Times New Roman" w:hAnsi="Times New Roman" w:cs="Times New Roman"/>
          <w:b/>
          <w:color w:val="auto"/>
          <w:lang w:val="ro-RO"/>
        </w:rPr>
        <w:t>Se va respecta H.C.L. nr. 4 din 28.01.2003 privind aprobarea realizării aliniamentelor de arbori aferente drumurilor publice aflate pe teritoriul administrativ al municipiului Timişoara;</w:t>
      </w:r>
    </w:p>
    <w:p w:rsidR="00DC774B" w:rsidRDefault="00D7027B" w:rsidP="00FC7990">
      <w:pPr>
        <w:spacing w:after="0" w:line="240" w:lineRule="auto"/>
        <w:ind w:firstLine="720"/>
        <w:jc w:val="both"/>
        <w:rPr>
          <w:rFonts w:ascii="Times New Roman" w:hAnsi="Times New Roman" w:cs="Times New Roman"/>
          <w:b/>
          <w:color w:val="auto"/>
          <w:lang w:val="ro-RO"/>
        </w:rPr>
      </w:pPr>
      <w:r>
        <w:rPr>
          <w:rFonts w:ascii="Times New Roman" w:hAnsi="Times New Roman" w:cs="Times New Roman"/>
          <w:b/>
          <w:color w:val="auto"/>
          <w:lang w:val="ro-RO"/>
        </w:rPr>
        <w:t>Accesul auto si pietonal se va realiza din Calea Torontalului, in conformitate cu Avizul Comisiei de Circulatie nr. DT2017-004375/15.12.2017, iar necesarul de parcaje va fi asigurat in conformitate cu Art. 33 si anexa 5 din RGU;</w:t>
      </w:r>
    </w:p>
    <w:p w:rsidR="00D7027B" w:rsidRPr="00136211" w:rsidRDefault="00D7027B" w:rsidP="00FC7990">
      <w:pPr>
        <w:spacing w:after="0" w:line="240" w:lineRule="auto"/>
        <w:ind w:firstLine="720"/>
        <w:jc w:val="both"/>
        <w:rPr>
          <w:rFonts w:ascii="Times New Roman" w:hAnsi="Times New Roman" w:cs="Times New Roman"/>
          <w:b/>
          <w:color w:val="auto"/>
          <w:lang w:val="ro-RO"/>
        </w:rPr>
      </w:pPr>
    </w:p>
    <w:p w:rsidR="00DC774B" w:rsidRPr="00136211" w:rsidRDefault="00995A9D" w:rsidP="00BF62CF">
      <w:pPr>
        <w:spacing w:after="0" w:line="240" w:lineRule="auto"/>
        <w:jc w:val="both"/>
        <w:rPr>
          <w:rFonts w:ascii="Times New Roman" w:hAnsi="Times New Roman" w:cs="Times New Roman"/>
          <w:color w:val="auto"/>
          <w:shd w:val="clear" w:color="auto" w:fill="FFFFFF"/>
          <w:lang w:val="ro-RO" w:eastAsia="th-TH" w:bidi="th-TH"/>
        </w:rPr>
      </w:pPr>
      <w:bookmarkStart w:id="1" w:name="__DdeLink__338_882580225"/>
      <w:r w:rsidRPr="00136211">
        <w:rPr>
          <w:rFonts w:ascii="Times New Roman" w:hAnsi="Times New Roman" w:cs="Times New Roman"/>
          <w:color w:val="auto"/>
          <w:shd w:val="clear" w:color="auto" w:fill="FFFFFF"/>
          <w:lang w:val="ro-RO" w:eastAsia="th-TH" w:bidi="th-TH"/>
        </w:rPr>
        <w:tab/>
        <w:t>În cazul în care parcela este parţial grevată de o servitute de utilitate publică, POT şi CUT se vor calcula conform planş</w:t>
      </w:r>
      <w:proofErr w:type="spellStart"/>
      <w:r w:rsidRPr="00136211">
        <w:rPr>
          <w:rFonts w:ascii="Times New Roman" w:hAnsi="Times New Roman" w:cs="Times New Roman"/>
          <w:color w:val="auto"/>
          <w:shd w:val="clear" w:color="auto" w:fill="FFFFFF"/>
          <w:lang w:eastAsia="th-TH" w:bidi="th-TH"/>
        </w:rPr>
        <w:t>ei</w:t>
      </w:r>
      <w:proofErr w:type="spellEnd"/>
      <w:r w:rsidRPr="00136211">
        <w:rPr>
          <w:rFonts w:ascii="Times New Roman" w:hAnsi="Times New Roman" w:cs="Times New Roman"/>
          <w:color w:val="auto"/>
          <w:shd w:val="clear" w:color="auto" w:fill="FFFFFF"/>
          <w:lang w:eastAsia="th-TH" w:bidi="th-TH"/>
        </w:rPr>
        <w:t xml:space="preserve"> </w:t>
      </w:r>
      <w:r w:rsidR="00DC774B" w:rsidRPr="00136211">
        <w:rPr>
          <w:rFonts w:ascii="Times New Roman" w:hAnsi="Times New Roman" w:cs="Times New Roman"/>
          <w:color w:val="auto"/>
          <w:shd w:val="clear" w:color="auto" w:fill="FFFFFF"/>
          <w:lang w:val="ro-RO" w:eastAsia="th-TH" w:bidi="th-TH"/>
        </w:rPr>
        <w:t>„R</w:t>
      </w:r>
      <w:proofErr w:type="spellStart"/>
      <w:r w:rsidR="00DC774B" w:rsidRPr="00136211">
        <w:rPr>
          <w:rFonts w:ascii="Times New Roman" w:hAnsi="Times New Roman" w:cs="Times New Roman"/>
          <w:color w:val="auto"/>
          <w:shd w:val="clear" w:color="auto" w:fill="FFFFFF"/>
          <w:lang w:eastAsia="th-TH" w:bidi="th-TH"/>
        </w:rPr>
        <w:t>eglementari</w:t>
      </w:r>
      <w:proofErr w:type="spellEnd"/>
      <w:r w:rsidR="00DC774B" w:rsidRPr="00136211">
        <w:rPr>
          <w:rFonts w:ascii="Times New Roman" w:hAnsi="Times New Roman" w:cs="Times New Roman"/>
          <w:color w:val="auto"/>
          <w:shd w:val="clear" w:color="auto" w:fill="FFFFFF"/>
          <w:lang w:eastAsia="th-TH" w:bidi="th-TH"/>
        </w:rPr>
        <w:t xml:space="preserve"> </w:t>
      </w:r>
      <w:r w:rsidR="00DC774B" w:rsidRPr="00136211">
        <w:rPr>
          <w:rFonts w:ascii="Times New Roman" w:hAnsi="Times New Roman" w:cs="Times New Roman"/>
          <w:color w:val="auto"/>
          <w:shd w:val="clear" w:color="auto" w:fill="FFFFFF"/>
          <w:lang w:val="ro-RO" w:eastAsia="th-TH" w:bidi="th-TH"/>
        </w:rPr>
        <w:t xml:space="preserve">urbanistice” </w:t>
      </w:r>
      <w:r w:rsidR="00DC774B" w:rsidRPr="00136211">
        <w:rPr>
          <w:rFonts w:ascii="Times New Roman" w:hAnsi="Times New Roman" w:cs="Times New Roman"/>
          <w:color w:val="auto"/>
          <w:shd w:val="clear" w:color="auto" w:fill="FFFFFF"/>
          <w:lang w:eastAsia="th-TH" w:bidi="th-TH"/>
        </w:rPr>
        <w:t>A-</w:t>
      </w:r>
      <w:r w:rsidRPr="00136211">
        <w:rPr>
          <w:rFonts w:ascii="Times New Roman" w:hAnsi="Times New Roman" w:cs="Times New Roman"/>
          <w:color w:val="auto"/>
          <w:shd w:val="clear" w:color="auto" w:fill="FFFFFF"/>
          <w:lang w:val="ro-RO" w:eastAsia="th-TH" w:bidi="th-TH"/>
        </w:rPr>
        <w:t>02   şi a Regulamentului Local de Urbanism aferent P.U.Z.</w:t>
      </w:r>
      <w:bookmarkEnd w:id="1"/>
      <w:r w:rsidRPr="00136211">
        <w:rPr>
          <w:rFonts w:ascii="Times New Roman" w:hAnsi="Times New Roman" w:cs="Times New Roman"/>
          <w:color w:val="auto"/>
          <w:shd w:val="clear" w:color="auto" w:fill="FFFFFF"/>
          <w:lang w:val="ro-RO" w:eastAsia="th-TH" w:bidi="th-TH"/>
        </w:rPr>
        <w:t>, dar autorizaţia de construire se va putea emite doar după ce terenurile afectate de drumuri vor deveni domeniu public;</w:t>
      </w:r>
    </w:p>
    <w:p w:rsidR="006D52F4" w:rsidRPr="00136211" w:rsidRDefault="00995A9D" w:rsidP="00BF62CF">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color w:val="auto"/>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6D52F4" w:rsidRPr="00136211" w:rsidRDefault="00995A9D" w:rsidP="00BF62CF">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color w:val="auto"/>
          <w:lang w:val="ro-RO"/>
        </w:rPr>
        <w:lastRenderedPageBreak/>
        <w:t>Documentaţia de urbanism este însoţită de avizele şi acordurile conform Ghidului privind metodologia de elaborare şi conţinutul cadru al P.U.Z. aprobat prin Ordinul nr. 176/N/2000 al M.L.P.A.T. ( M.T.C.T.).</w:t>
      </w:r>
    </w:p>
    <w:p w:rsidR="00442242" w:rsidRDefault="00442242" w:rsidP="00DC774B">
      <w:pPr>
        <w:widowControl w:val="0"/>
        <w:spacing w:after="0"/>
        <w:ind w:firstLine="720"/>
        <w:contextualSpacing/>
        <w:jc w:val="both"/>
        <w:outlineLvl w:val="0"/>
        <w:rPr>
          <w:rFonts w:ascii="Times New Roman" w:hAnsi="Times New Roman" w:cs="Times New Roman"/>
          <w:color w:val="auto"/>
          <w:lang w:val="ro-RO"/>
        </w:rPr>
      </w:pPr>
    </w:p>
    <w:p w:rsidR="00DC774B" w:rsidRPr="00136211" w:rsidRDefault="00DC774B" w:rsidP="00DC774B">
      <w:pPr>
        <w:widowControl w:val="0"/>
        <w:spacing w:after="0"/>
        <w:ind w:firstLine="720"/>
        <w:contextualSpacing/>
        <w:jc w:val="both"/>
        <w:outlineLvl w:val="0"/>
        <w:rPr>
          <w:rFonts w:ascii="Times New Roman" w:hAnsi="Times New Roman" w:cs="Times New Roman"/>
          <w:color w:val="auto"/>
          <w:lang w:val="ro-RO"/>
        </w:rPr>
      </w:pPr>
      <w:r w:rsidRPr="00136211">
        <w:rPr>
          <w:rFonts w:ascii="Times New Roman" w:hAnsi="Times New Roman" w:cs="Times New Roman"/>
          <w:color w:val="auto"/>
          <w:lang w:val="ro-RO"/>
        </w:rPr>
        <w:t>Autorizatiile de construire se vor emite doar dupa realiazarea in prealabil a operatiunilor reglementate prin documentatia de urbanism cu privire la obligativitatea asigurarii acceselor din domeniul public conform plansei „Circulatia terenurilor – Plansa nr. A-03”, si asigurarea tuturor obiectivelor de utilitate publica necesare functionarii investitiilor in conformitate cu Planul de actiune asumat.</w:t>
      </w:r>
    </w:p>
    <w:p w:rsidR="006D52F4" w:rsidRPr="00136211" w:rsidRDefault="00995A9D" w:rsidP="00BF62CF">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color w:val="auto"/>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6D52F4" w:rsidRPr="00136211" w:rsidRDefault="00995A9D" w:rsidP="00BF62CF">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color w:val="auto"/>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6D52F4" w:rsidRPr="00136211" w:rsidRDefault="00995A9D" w:rsidP="00BF62CF">
      <w:pPr>
        <w:spacing w:after="0" w:line="240" w:lineRule="auto"/>
        <w:ind w:right="43" w:firstLine="720"/>
        <w:jc w:val="both"/>
        <w:rPr>
          <w:rFonts w:ascii="Times New Roman" w:hAnsi="Times New Roman" w:cs="Times New Roman"/>
          <w:color w:val="auto"/>
          <w:lang w:val="ro-RO"/>
        </w:rPr>
      </w:pPr>
      <w:r w:rsidRPr="00136211">
        <w:rPr>
          <w:rFonts w:ascii="Times New Roman" w:hAnsi="Times New Roman" w:cs="Times New Roman"/>
          <w:color w:val="auto"/>
          <w:lang w:val="ro-RO"/>
        </w:rPr>
        <w:t xml:space="preserve">Plan Urbanistic </w:t>
      </w:r>
      <w:r w:rsidRPr="00442242">
        <w:rPr>
          <w:rFonts w:ascii="Times New Roman" w:hAnsi="Times New Roman" w:cs="Times New Roman"/>
          <w:color w:val="auto"/>
          <w:lang w:val="ro-RO"/>
        </w:rPr>
        <w:t xml:space="preserve">Zonal </w:t>
      </w:r>
      <w:r w:rsidR="00DC774B" w:rsidRPr="00136211">
        <w:rPr>
          <w:rFonts w:ascii="Times New Roman" w:hAnsi="Times New Roman" w:cs="Times New Roman"/>
          <w:color w:val="auto"/>
          <w:lang w:val="ro-RO"/>
        </w:rPr>
        <w:t xml:space="preserve">„Zona de urbanizare – zona de mica productie, servicii de tip industrial si cvasiindustrial, comert engros”,  Extravilan Timişoara, CF 442996 si CF 442997, </w:t>
      </w:r>
      <w:r w:rsidRPr="00136211">
        <w:rPr>
          <w:rFonts w:ascii="Times New Roman" w:hAnsi="Times New Roman" w:cs="Times New Roman"/>
          <w:color w:val="auto"/>
          <w:lang w:val="ro-RO"/>
        </w:rPr>
        <w:t xml:space="preserve"> se va integra în Planul Urbanistic General al Municipiului Timişoara şi</w:t>
      </w:r>
      <w:r w:rsidR="00272560" w:rsidRPr="00136211">
        <w:rPr>
          <w:rFonts w:ascii="Times New Roman" w:hAnsi="Times New Roman" w:cs="Times New Roman"/>
          <w:color w:val="auto"/>
          <w:lang w:val="ro-RO"/>
        </w:rPr>
        <w:t xml:space="preserve"> va avea valabilitate de 3</w:t>
      </w:r>
      <w:r w:rsidRPr="00136211">
        <w:rPr>
          <w:rFonts w:ascii="Times New Roman" w:hAnsi="Times New Roman" w:cs="Times New Roman"/>
          <w:color w:val="auto"/>
          <w:lang w:val="ro-RO"/>
        </w:rPr>
        <w:t xml:space="preserve"> ani, perioadă în care pot fi demarate investiţiile prevăzute în documentaţie.</w:t>
      </w:r>
    </w:p>
    <w:p w:rsidR="006D52F4" w:rsidRPr="00136211" w:rsidRDefault="006D52F4" w:rsidP="00BF62CF">
      <w:pPr>
        <w:spacing w:after="0" w:line="240" w:lineRule="auto"/>
        <w:ind w:right="43" w:firstLine="720"/>
        <w:jc w:val="both"/>
        <w:rPr>
          <w:rFonts w:ascii="Times New Roman" w:hAnsi="Times New Roman" w:cs="Times New Roman"/>
          <w:b/>
          <w:color w:val="auto"/>
          <w:lang w:val="ro-RO"/>
        </w:rPr>
      </w:pPr>
    </w:p>
    <w:p w:rsidR="006D52F4" w:rsidRPr="00136211" w:rsidRDefault="00995A9D" w:rsidP="00BF62CF">
      <w:pPr>
        <w:spacing w:after="0" w:line="240" w:lineRule="auto"/>
        <w:jc w:val="center"/>
        <w:rPr>
          <w:rFonts w:ascii="Times New Roman" w:hAnsi="Times New Roman" w:cs="Times New Roman"/>
          <w:b/>
          <w:color w:val="auto"/>
          <w:lang w:val="ro-RO"/>
        </w:rPr>
      </w:pPr>
      <w:r w:rsidRPr="00136211">
        <w:rPr>
          <w:rFonts w:ascii="Times New Roman" w:hAnsi="Times New Roman" w:cs="Times New Roman"/>
          <w:b/>
          <w:color w:val="auto"/>
          <w:lang w:val="ro-RO"/>
        </w:rPr>
        <w:t>PROPUNEM:</w:t>
      </w:r>
    </w:p>
    <w:p w:rsidR="006D52F4" w:rsidRPr="00136211" w:rsidRDefault="006D52F4" w:rsidP="00BF62CF">
      <w:pPr>
        <w:spacing w:after="0" w:line="240" w:lineRule="auto"/>
        <w:jc w:val="center"/>
        <w:rPr>
          <w:rFonts w:ascii="Times New Roman" w:hAnsi="Times New Roman" w:cs="Times New Roman"/>
          <w:b/>
          <w:color w:val="auto"/>
          <w:lang w:val="ro-RO"/>
        </w:rPr>
      </w:pPr>
    </w:p>
    <w:p w:rsidR="006D52F4" w:rsidRPr="00136211" w:rsidRDefault="00995A9D" w:rsidP="00BF62CF">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1.</w:t>
      </w:r>
      <w:r w:rsidRPr="00136211">
        <w:rPr>
          <w:rFonts w:ascii="Times New Roman" w:hAnsi="Times New Roman" w:cs="Times New Roman"/>
          <w:color w:val="auto"/>
          <w:lang w:val="ro-RO"/>
        </w:rPr>
        <w:t xml:space="preserve"> Avizarea si aprobarea Planului Urbanistic </w:t>
      </w:r>
      <w:r w:rsidR="00DC774B" w:rsidRPr="00136211">
        <w:rPr>
          <w:rFonts w:ascii="Times New Roman" w:hAnsi="Times New Roman" w:cs="Times New Roman"/>
          <w:b/>
          <w:color w:val="auto"/>
          <w:lang w:val="ro-RO"/>
        </w:rPr>
        <w:t>„Zona de urbanizare – zona de mica productie, servicii de tip industrial si cvasiindustrial, comert engros”</w:t>
      </w:r>
      <w:r w:rsidR="00DC774B" w:rsidRPr="00136211">
        <w:rPr>
          <w:rFonts w:ascii="Times New Roman" w:hAnsi="Times New Roman" w:cs="Times New Roman"/>
          <w:color w:val="auto"/>
          <w:lang w:val="ro-RO"/>
        </w:rPr>
        <w:t xml:space="preserve">,  Extravilan Timişoara, CF 442996 si CF 442997,  </w:t>
      </w:r>
      <w:r w:rsidRPr="00136211">
        <w:rPr>
          <w:rFonts w:ascii="Times New Roman" w:hAnsi="Times New Roman" w:cs="Times New Roman"/>
          <w:color w:val="auto"/>
          <w:lang w:val="ro-RO"/>
        </w:rPr>
        <w:t xml:space="preserve">beneficiar </w:t>
      </w:r>
      <w:r w:rsidR="00DC774B" w:rsidRPr="00136211">
        <w:rPr>
          <w:rFonts w:ascii="Times New Roman" w:hAnsi="Times New Roman" w:cs="Times New Roman"/>
          <w:b/>
          <w:color w:val="auto"/>
          <w:lang w:val="ro-RO"/>
        </w:rPr>
        <w:t>PLAVOSIN DEIAN DAN</w:t>
      </w:r>
      <w:r w:rsidRPr="00136211">
        <w:rPr>
          <w:rFonts w:ascii="Times New Roman" w:hAnsi="Times New Roman" w:cs="Times New Roman"/>
          <w:color w:val="auto"/>
          <w:lang w:val="ro-RO"/>
        </w:rPr>
        <w:t xml:space="preserve">, întocmit conform proiectului </w:t>
      </w:r>
      <w:r w:rsidRPr="00136211">
        <w:rPr>
          <w:rFonts w:ascii="Times New Roman" w:hAnsi="Times New Roman" w:cs="Times New Roman"/>
          <w:b/>
          <w:color w:val="auto"/>
          <w:lang w:val="ro-RO"/>
        </w:rPr>
        <w:t xml:space="preserve">nr. </w:t>
      </w:r>
      <w:r w:rsidR="00DC774B" w:rsidRPr="00136211">
        <w:rPr>
          <w:rFonts w:ascii="Times New Roman" w:hAnsi="Times New Roman" w:cs="Times New Roman"/>
          <w:b/>
          <w:color w:val="auto"/>
          <w:lang w:val="ro-RO"/>
        </w:rPr>
        <w:t>69/2014 realizat de SC ATG STUDIO SRL</w:t>
      </w:r>
      <w:r w:rsidRPr="00136211">
        <w:rPr>
          <w:rFonts w:ascii="Times New Roman" w:hAnsi="Times New Roman" w:cs="Times New Roman"/>
          <w:color w:val="auto"/>
          <w:lang w:val="ro-RO"/>
        </w:rPr>
        <w:t>, care face parte integrantă din prezenta hotărâre;</w:t>
      </w:r>
    </w:p>
    <w:p w:rsidR="006D52F4" w:rsidRPr="00136211" w:rsidRDefault="006D52F4" w:rsidP="00BF62CF">
      <w:pPr>
        <w:spacing w:after="0" w:line="240" w:lineRule="auto"/>
        <w:ind w:firstLine="720"/>
        <w:jc w:val="both"/>
        <w:rPr>
          <w:rFonts w:ascii="Times New Roman" w:hAnsi="Times New Roman" w:cs="Times New Roman"/>
          <w:b/>
          <w:color w:val="auto"/>
          <w:lang w:val="ro-RO"/>
        </w:rPr>
      </w:pPr>
    </w:p>
    <w:p w:rsidR="006D52F4" w:rsidRDefault="00995A9D" w:rsidP="00BF62CF">
      <w:pPr>
        <w:spacing w:after="0" w:line="240" w:lineRule="auto"/>
        <w:ind w:firstLine="720"/>
        <w:jc w:val="both"/>
        <w:rPr>
          <w:rFonts w:ascii="Times New Roman" w:hAnsi="Times New Roman" w:cs="Times New Roman"/>
          <w:b/>
          <w:color w:val="auto"/>
          <w:shd w:val="clear" w:color="auto" w:fill="FFFFFF"/>
          <w:lang w:val="ro-RO"/>
        </w:rPr>
      </w:pPr>
      <w:r w:rsidRPr="00136211">
        <w:rPr>
          <w:rFonts w:ascii="Times New Roman" w:hAnsi="Times New Roman" w:cs="Times New Roman"/>
          <w:b/>
          <w:color w:val="auto"/>
          <w:shd w:val="clear" w:color="auto" w:fill="FFFFFF"/>
          <w:lang w:val="ro-RO"/>
        </w:rPr>
        <w:t>2.</w:t>
      </w:r>
      <w:r w:rsidRPr="00136211">
        <w:rPr>
          <w:rFonts w:ascii="Times New Roman" w:hAnsi="Times New Roman" w:cs="Times New Roman"/>
          <w:color w:val="auto"/>
          <w:shd w:val="clear" w:color="auto" w:fill="FFFFFF"/>
          <w:lang w:val="ro-RO"/>
        </w:rPr>
        <w:t xml:space="preserve"> </w:t>
      </w:r>
      <w:r w:rsidRPr="00136211">
        <w:rPr>
          <w:rFonts w:ascii="Times New Roman" w:hAnsi="Times New Roman" w:cs="Times New Roman"/>
          <w:b/>
          <w:color w:val="auto"/>
          <w:shd w:val="clear" w:color="auto" w:fill="FFFFFF"/>
          <w:lang w:val="ro-RO"/>
        </w:rPr>
        <w:t>Se stabilesc condiţiile de construire:</w:t>
      </w:r>
    </w:p>
    <w:p w:rsidR="00442242" w:rsidRPr="00136211" w:rsidRDefault="00442242" w:rsidP="00BF62CF">
      <w:pPr>
        <w:spacing w:after="0" w:line="240" w:lineRule="auto"/>
        <w:ind w:firstLine="720"/>
        <w:jc w:val="both"/>
        <w:rPr>
          <w:rFonts w:ascii="Times New Roman" w:hAnsi="Times New Roman" w:cs="Times New Roman"/>
          <w:b/>
          <w:color w:val="auto"/>
          <w:shd w:val="clear" w:color="auto" w:fill="FFFFFF"/>
          <w:lang w:val="ro-RO"/>
        </w:rPr>
      </w:pPr>
    </w:p>
    <w:p w:rsidR="00442242" w:rsidRPr="00136211" w:rsidRDefault="00442242" w:rsidP="00442242">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Subzone functionale</w:t>
      </w:r>
      <w:r w:rsidRPr="00136211">
        <w:rPr>
          <w:rFonts w:ascii="Times New Roman" w:hAnsi="Times New Roman" w:cs="Times New Roman"/>
          <w:color w:val="auto"/>
          <w:lang w:val="ro-RO"/>
        </w:rPr>
        <w:t>: Constructii pentru mica productie, servicii de tip industrial si cvasiindustrial, nepoluante, comert en-gros, parcaje, spatii verzi de aliniament;</w:t>
      </w:r>
    </w:p>
    <w:p w:rsidR="00442242" w:rsidRPr="00136211" w:rsidRDefault="00442242" w:rsidP="00442242">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Regim de construire</w:t>
      </w:r>
      <w:r w:rsidRPr="00136211">
        <w:rPr>
          <w:rFonts w:ascii="Times New Roman" w:hAnsi="Times New Roman" w:cs="Times New Roman"/>
          <w:color w:val="auto"/>
          <w:lang w:val="ro-RO"/>
        </w:rPr>
        <w:t xml:space="preserve">: izolat sau cuplat, </w:t>
      </w:r>
      <w:r w:rsidR="00B413F4">
        <w:rPr>
          <w:rFonts w:ascii="Times New Roman" w:hAnsi="Times New Roman" w:cs="Times New Roman"/>
          <w:color w:val="auto"/>
          <w:lang w:val="ro-RO"/>
        </w:rPr>
        <w:t xml:space="preserve">maxim </w:t>
      </w:r>
      <w:r w:rsidRPr="00136211">
        <w:rPr>
          <w:rFonts w:ascii="Times New Roman" w:hAnsi="Times New Roman" w:cs="Times New Roman"/>
          <w:color w:val="auto"/>
          <w:lang w:val="ro-RO"/>
        </w:rPr>
        <w:t>P+4E, cu respectarea recomandarilor din Studiul geotehnic;</w:t>
      </w:r>
    </w:p>
    <w:p w:rsidR="00442242" w:rsidRPr="00136211" w:rsidRDefault="00442242" w:rsidP="00442242">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Functiuni predominante</w:t>
      </w:r>
      <w:r w:rsidRPr="00136211">
        <w:rPr>
          <w:rFonts w:ascii="Times New Roman" w:hAnsi="Times New Roman" w:cs="Times New Roman"/>
          <w:color w:val="auto"/>
          <w:lang w:val="ro-RO"/>
        </w:rPr>
        <w:t>: constructii pentru mica productie, servicii de tip industrial si cvasiindustrial, nepoluante, comert en-gros;</w:t>
      </w:r>
    </w:p>
    <w:p w:rsidR="00442242" w:rsidRPr="00136211" w:rsidRDefault="00442242" w:rsidP="00442242">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Inaltime maxima la cornisa H max</w:t>
      </w:r>
      <w:r w:rsidRPr="00136211">
        <w:rPr>
          <w:rFonts w:ascii="Times New Roman" w:hAnsi="Times New Roman" w:cs="Times New Roman"/>
          <w:color w:val="auto"/>
          <w:lang w:val="ro-RO"/>
        </w:rPr>
        <w:t xml:space="preserve"> </w:t>
      </w:r>
      <w:r w:rsidRPr="00D7027B">
        <w:rPr>
          <w:rFonts w:ascii="Times New Roman" w:hAnsi="Times New Roman" w:cs="Times New Roman"/>
          <w:b/>
          <w:color w:val="auto"/>
          <w:lang w:val="ro-RO"/>
        </w:rPr>
        <w:t>= 21.00 m</w:t>
      </w:r>
      <w:r w:rsidRPr="00136211">
        <w:rPr>
          <w:rFonts w:ascii="Times New Roman" w:hAnsi="Times New Roman" w:cs="Times New Roman"/>
          <w:color w:val="auto"/>
          <w:lang w:val="ro-RO"/>
        </w:rPr>
        <w:t xml:space="preserve">; </w:t>
      </w:r>
    </w:p>
    <w:p w:rsidR="00442242" w:rsidRPr="00136211" w:rsidRDefault="00442242" w:rsidP="00442242">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Procent maxim de ocupare a terenului POT max</w:t>
      </w:r>
      <w:r w:rsidRPr="00D7027B">
        <w:rPr>
          <w:rFonts w:ascii="Times New Roman" w:hAnsi="Times New Roman" w:cs="Times New Roman"/>
          <w:b/>
          <w:color w:val="auto"/>
          <w:lang w:val="ro-RO"/>
        </w:rPr>
        <w:t>=60%;</w:t>
      </w:r>
    </w:p>
    <w:p w:rsidR="00442242" w:rsidRPr="00136211" w:rsidRDefault="00442242" w:rsidP="00442242">
      <w:pPr>
        <w:spacing w:after="0" w:line="240" w:lineRule="auto"/>
        <w:ind w:firstLine="720"/>
        <w:jc w:val="both"/>
        <w:rPr>
          <w:rFonts w:ascii="Times New Roman" w:hAnsi="Times New Roman" w:cs="Times New Roman"/>
          <w:color w:val="auto"/>
          <w:lang w:val="ro-RO"/>
        </w:rPr>
      </w:pPr>
      <w:r w:rsidRPr="00136211">
        <w:rPr>
          <w:rFonts w:ascii="Times New Roman" w:hAnsi="Times New Roman" w:cs="Times New Roman"/>
          <w:b/>
          <w:color w:val="auto"/>
          <w:lang w:val="ro-RO"/>
        </w:rPr>
        <w:t>Coeficient maxim de utilizare a terenului</w:t>
      </w:r>
      <w:r w:rsidR="00D7027B">
        <w:rPr>
          <w:rFonts w:ascii="Times New Roman" w:hAnsi="Times New Roman" w:cs="Times New Roman"/>
          <w:b/>
          <w:color w:val="auto"/>
          <w:lang w:val="ro-RO"/>
        </w:rPr>
        <w:t xml:space="preserve"> </w:t>
      </w:r>
      <w:r w:rsidRPr="00136211">
        <w:rPr>
          <w:rFonts w:ascii="Times New Roman" w:hAnsi="Times New Roman" w:cs="Times New Roman"/>
          <w:b/>
          <w:color w:val="auto"/>
          <w:lang w:val="ro-RO"/>
        </w:rPr>
        <w:t>CUT max</w:t>
      </w:r>
      <w:r w:rsidRPr="00D7027B">
        <w:rPr>
          <w:rFonts w:ascii="Times New Roman" w:hAnsi="Times New Roman" w:cs="Times New Roman"/>
          <w:b/>
          <w:color w:val="auto"/>
          <w:lang w:val="ro-RO"/>
        </w:rPr>
        <w:t>=1.20</w:t>
      </w:r>
      <w:r w:rsidRPr="00136211">
        <w:rPr>
          <w:rFonts w:ascii="Times New Roman" w:hAnsi="Times New Roman" w:cs="Times New Roman"/>
          <w:color w:val="auto"/>
          <w:lang w:val="ro-RO"/>
        </w:rPr>
        <w:t>;</w:t>
      </w:r>
    </w:p>
    <w:p w:rsidR="00442242" w:rsidRPr="00136211" w:rsidRDefault="00442242" w:rsidP="00442242">
      <w:pPr>
        <w:spacing w:after="0" w:line="240" w:lineRule="auto"/>
        <w:ind w:firstLine="720"/>
        <w:jc w:val="both"/>
        <w:rPr>
          <w:rFonts w:ascii="Times New Roman" w:hAnsi="Times New Roman" w:cs="Times New Roman"/>
          <w:b/>
          <w:color w:val="auto"/>
          <w:lang w:val="ro-RO"/>
        </w:rPr>
      </w:pPr>
      <w:r w:rsidRPr="00136211">
        <w:rPr>
          <w:rFonts w:ascii="Times New Roman" w:hAnsi="Times New Roman" w:cs="Times New Roman"/>
          <w:b/>
          <w:color w:val="auto"/>
          <w:lang w:val="ro-RO"/>
        </w:rPr>
        <w:lastRenderedPageBreak/>
        <w:t>Retragere minima fata de aliniament: conform plansei Reglementari urbanistice – Plansa nr. A-02;</w:t>
      </w:r>
    </w:p>
    <w:p w:rsidR="00442242" w:rsidRPr="00136211" w:rsidRDefault="00442242" w:rsidP="00442242">
      <w:pPr>
        <w:spacing w:after="0" w:line="240" w:lineRule="auto"/>
        <w:ind w:firstLine="720"/>
        <w:jc w:val="both"/>
        <w:rPr>
          <w:rFonts w:ascii="Times New Roman" w:hAnsi="Times New Roman" w:cs="Times New Roman"/>
          <w:b/>
          <w:color w:val="auto"/>
          <w:lang w:val="ro-RO"/>
        </w:rPr>
      </w:pPr>
      <w:r w:rsidRPr="00136211">
        <w:rPr>
          <w:rFonts w:ascii="Times New Roman" w:hAnsi="Times New Roman" w:cs="Times New Roman"/>
          <w:b/>
          <w:color w:val="auto"/>
          <w:lang w:val="ro-RO"/>
        </w:rPr>
        <w:t>Retrageri minime fata de limitele laterale: conform plansei Reglementari urbanistice – Plansa nr. A-02;</w:t>
      </w:r>
    </w:p>
    <w:p w:rsidR="00442242" w:rsidRPr="00136211" w:rsidRDefault="00442242" w:rsidP="00442242">
      <w:pPr>
        <w:spacing w:after="0" w:line="240" w:lineRule="auto"/>
        <w:ind w:firstLine="720"/>
        <w:jc w:val="both"/>
        <w:rPr>
          <w:rFonts w:ascii="Times New Roman" w:hAnsi="Times New Roman" w:cs="Times New Roman"/>
          <w:b/>
          <w:color w:val="auto"/>
          <w:lang w:val="ro-RO"/>
        </w:rPr>
      </w:pPr>
      <w:r w:rsidRPr="00136211">
        <w:rPr>
          <w:rFonts w:ascii="Times New Roman" w:hAnsi="Times New Roman" w:cs="Times New Roman"/>
          <w:b/>
          <w:color w:val="auto"/>
          <w:lang w:val="ro-RO"/>
        </w:rPr>
        <w:t>Retrageri minime fata de limitele posterioare: minimum 10.00 m, conform plansei Reglementari urbanistice – Plansa nr. A-02;</w:t>
      </w:r>
    </w:p>
    <w:p w:rsidR="00683C12" w:rsidRDefault="00683C12" w:rsidP="00442242">
      <w:pPr>
        <w:spacing w:after="0" w:line="240" w:lineRule="auto"/>
        <w:ind w:firstLine="720"/>
        <w:jc w:val="both"/>
        <w:rPr>
          <w:rFonts w:ascii="Times New Roman" w:hAnsi="Times New Roman" w:cs="Times New Roman"/>
          <w:b/>
          <w:color w:val="auto"/>
          <w:lang w:val="ro-RO"/>
        </w:rPr>
      </w:pPr>
    </w:p>
    <w:p w:rsidR="00442242" w:rsidRPr="00136211" w:rsidRDefault="00442242" w:rsidP="00442242">
      <w:pPr>
        <w:spacing w:after="0" w:line="240" w:lineRule="auto"/>
        <w:ind w:firstLine="720"/>
        <w:jc w:val="both"/>
        <w:rPr>
          <w:rFonts w:ascii="Times New Roman" w:hAnsi="Times New Roman" w:cs="Times New Roman"/>
          <w:b/>
          <w:color w:val="auto"/>
          <w:lang w:val="ro-RO"/>
        </w:rPr>
      </w:pPr>
      <w:r w:rsidRPr="00136211">
        <w:rPr>
          <w:rFonts w:ascii="Times New Roman" w:hAnsi="Times New Roman" w:cs="Times New Roman"/>
          <w:b/>
          <w:color w:val="auto"/>
          <w:lang w:val="ro-RO"/>
        </w:rPr>
        <w:t xml:space="preserve">Suprafata minima de  spatii verzi amenajate minim 20.00 % din suprafata totala a parcelei, conform Adresei Agenţiei pentru Protecţia Mediului Timiş  nr. </w:t>
      </w:r>
      <w:r>
        <w:rPr>
          <w:rFonts w:ascii="Times New Roman" w:hAnsi="Times New Roman" w:cs="Times New Roman"/>
          <w:b/>
          <w:color w:val="auto"/>
          <w:lang w:val="ro-RO"/>
        </w:rPr>
        <w:t>10/01.03.2017</w:t>
      </w:r>
      <w:r w:rsidRPr="00136211">
        <w:rPr>
          <w:rFonts w:ascii="Times New Roman" w:hAnsi="Times New Roman" w:cs="Times New Roman"/>
          <w:b/>
          <w:color w:val="auto"/>
          <w:lang w:val="ro-RO"/>
        </w:rPr>
        <w:t>;</w:t>
      </w:r>
    </w:p>
    <w:p w:rsidR="00D7027B" w:rsidRDefault="00D7027B" w:rsidP="00D7027B">
      <w:pPr>
        <w:spacing w:after="0" w:line="240" w:lineRule="auto"/>
        <w:ind w:firstLine="720"/>
        <w:jc w:val="both"/>
        <w:rPr>
          <w:rFonts w:ascii="Times New Roman" w:hAnsi="Times New Roman" w:cs="Times New Roman"/>
          <w:b/>
          <w:color w:val="auto"/>
          <w:lang w:val="ro-RO"/>
        </w:rPr>
      </w:pPr>
      <w:r>
        <w:rPr>
          <w:rFonts w:ascii="Times New Roman" w:hAnsi="Times New Roman" w:cs="Times New Roman"/>
          <w:b/>
          <w:color w:val="auto"/>
          <w:lang w:val="ro-RO"/>
        </w:rPr>
        <w:t>Accesul auto si pietonal se va realiza din Calea Torontalului, in conformitate cu Avizul Comisiei de Circulatie nr. DT2017-004375/15.12.2017, iar necesarul de parcaje va fi asigurat in conformitate cu Art. 33 si anexa 5 din RGU;</w:t>
      </w:r>
    </w:p>
    <w:p w:rsidR="00D7027B" w:rsidRDefault="00D7027B" w:rsidP="00BF62CF">
      <w:pPr>
        <w:spacing w:after="0" w:line="240" w:lineRule="auto"/>
        <w:ind w:firstLine="720"/>
        <w:jc w:val="both"/>
        <w:rPr>
          <w:rFonts w:ascii="Times New Roman" w:hAnsi="Times New Roman" w:cs="Times New Roman"/>
          <w:b/>
          <w:color w:val="auto"/>
          <w:lang w:val="ro-RO"/>
        </w:rPr>
      </w:pPr>
    </w:p>
    <w:p w:rsidR="006D52F4" w:rsidRPr="003A06C9" w:rsidRDefault="00995A9D" w:rsidP="00BF62CF">
      <w:pPr>
        <w:spacing w:after="0" w:line="240" w:lineRule="auto"/>
        <w:ind w:firstLine="720"/>
        <w:jc w:val="both"/>
        <w:rPr>
          <w:rFonts w:ascii="Times New Roman" w:hAnsi="Times New Roman" w:cs="Times New Roman"/>
          <w:b/>
          <w:color w:val="auto"/>
          <w:lang w:val="ro-RO"/>
        </w:rPr>
      </w:pPr>
      <w:r w:rsidRPr="00136211">
        <w:rPr>
          <w:rFonts w:ascii="Times New Roman" w:hAnsi="Times New Roman" w:cs="Times New Roman"/>
          <w:b/>
          <w:color w:val="auto"/>
          <w:lang w:val="ro-RO"/>
        </w:rPr>
        <w:t>3.</w:t>
      </w:r>
      <w:r w:rsidRPr="00136211">
        <w:rPr>
          <w:rFonts w:ascii="Times New Roman" w:hAnsi="Times New Roman" w:cs="Times New Roman"/>
          <w:color w:val="auto"/>
          <w:lang w:val="ro-RO"/>
        </w:rPr>
        <w:t xml:space="preserve"> </w:t>
      </w:r>
      <w:r w:rsidRPr="00442242">
        <w:rPr>
          <w:rFonts w:ascii="Times New Roman" w:hAnsi="Times New Roman" w:cs="Times New Roman"/>
          <w:color w:val="auto"/>
          <w:lang w:val="ro-RO"/>
        </w:rPr>
        <w:t xml:space="preserve">Prezentul Plan Urbanistic Zonal </w:t>
      </w:r>
      <w:bookmarkStart w:id="2" w:name="_GoBack"/>
      <w:bookmarkEnd w:id="2"/>
      <w:r w:rsidR="003A06C9" w:rsidRPr="00442242">
        <w:rPr>
          <w:rFonts w:ascii="Times New Roman" w:hAnsi="Times New Roman" w:cs="Times New Roman"/>
          <w:color w:val="auto"/>
          <w:lang w:val="ro-RO"/>
        </w:rPr>
        <w:t>„Zona de urbanizare – zona de mica productie, servicii de tip industrial si cvasiindustrial, comert engros”,</w:t>
      </w:r>
      <w:r w:rsidR="003A06C9" w:rsidRPr="003A06C9">
        <w:rPr>
          <w:rFonts w:ascii="Times New Roman" w:hAnsi="Times New Roman" w:cs="Times New Roman"/>
          <w:color w:val="auto"/>
          <w:lang w:val="ro-RO"/>
        </w:rPr>
        <w:t xml:space="preserve">  Extravilan Timişoara, CF 442996 si CF 442997</w:t>
      </w:r>
      <w:r w:rsidRPr="003A06C9">
        <w:rPr>
          <w:rFonts w:ascii="Times New Roman" w:hAnsi="Times New Roman" w:cs="Times New Roman"/>
          <w:b/>
          <w:color w:val="auto"/>
          <w:lang w:val="ro-RO"/>
        </w:rPr>
        <w:t>, se va integra în Planul Urbanistic General al Municipiului Timişo</w:t>
      </w:r>
      <w:r w:rsidR="00272560" w:rsidRPr="003A06C9">
        <w:rPr>
          <w:rFonts w:ascii="Times New Roman" w:hAnsi="Times New Roman" w:cs="Times New Roman"/>
          <w:b/>
          <w:color w:val="auto"/>
          <w:lang w:val="ro-RO"/>
        </w:rPr>
        <w:t>ara şi va avea valabilitate de 3</w:t>
      </w:r>
      <w:r w:rsidRPr="003A06C9">
        <w:rPr>
          <w:rFonts w:ascii="Times New Roman" w:hAnsi="Times New Roman" w:cs="Times New Roman"/>
          <w:b/>
          <w:color w:val="auto"/>
          <w:lang w:val="ro-RO"/>
        </w:rPr>
        <w:t xml:space="preserve"> ani, </w:t>
      </w:r>
      <w:r w:rsidRPr="00442242">
        <w:rPr>
          <w:rFonts w:ascii="Times New Roman" w:hAnsi="Times New Roman" w:cs="Times New Roman"/>
          <w:color w:val="auto"/>
          <w:lang w:val="ro-RO"/>
        </w:rPr>
        <w:t>perioadă în care pot fi demarate investiţiile prevăzute în documentaţie.</w:t>
      </w:r>
    </w:p>
    <w:p w:rsidR="00421574" w:rsidRDefault="00421574" w:rsidP="00421574">
      <w:pPr>
        <w:spacing w:after="0" w:line="240" w:lineRule="auto"/>
        <w:ind w:firstLine="720"/>
        <w:jc w:val="both"/>
        <w:rPr>
          <w:rFonts w:ascii="Times New Roman" w:hAnsi="Times New Roman" w:cs="Times New Roman"/>
          <w:b/>
          <w:color w:val="auto"/>
          <w:lang w:val="ro-RO"/>
        </w:rPr>
      </w:pPr>
      <w:r w:rsidRPr="003A06C9">
        <w:rPr>
          <w:rFonts w:ascii="Times New Roman" w:hAnsi="Times New Roman" w:cs="Times New Roman"/>
          <w:color w:val="auto"/>
          <w:lang w:val="ro-RO"/>
        </w:rPr>
        <w:t xml:space="preserve">Terenul reglementat este înscris în </w:t>
      </w:r>
      <w:r w:rsidR="003A06C9" w:rsidRPr="003A06C9">
        <w:rPr>
          <w:rFonts w:ascii="Times New Roman" w:hAnsi="Times New Roman" w:cs="Times New Roman"/>
          <w:b/>
          <w:color w:val="auto"/>
          <w:lang w:val="ro-RO"/>
        </w:rPr>
        <w:t>CF 442996 nr. cad. 442996 si CF 442997, nr. Cad. 442997</w:t>
      </w:r>
      <w:r w:rsidRPr="003A06C9">
        <w:rPr>
          <w:rFonts w:ascii="Times New Roman" w:hAnsi="Times New Roman" w:cs="Times New Roman"/>
          <w:color w:val="auto"/>
          <w:lang w:val="ro-RO"/>
        </w:rPr>
        <w:t xml:space="preserve">, în suprafaţă de </w:t>
      </w:r>
      <w:r w:rsidR="003A06C9" w:rsidRPr="003A06C9">
        <w:rPr>
          <w:rFonts w:ascii="Times New Roman" w:hAnsi="Times New Roman" w:cs="Times New Roman"/>
          <w:b/>
          <w:color w:val="auto"/>
          <w:lang w:val="ro-RO"/>
        </w:rPr>
        <w:t xml:space="preserve">38.061 </w:t>
      </w:r>
      <w:r w:rsidRPr="003A06C9">
        <w:rPr>
          <w:rFonts w:ascii="Times New Roman" w:hAnsi="Times New Roman" w:cs="Times New Roman"/>
          <w:b/>
          <w:color w:val="auto"/>
          <w:lang w:val="ro-RO"/>
        </w:rPr>
        <w:t>mp</w:t>
      </w:r>
      <w:r w:rsidRPr="003A06C9">
        <w:rPr>
          <w:rFonts w:ascii="Times New Roman" w:hAnsi="Times New Roman" w:cs="Times New Roman"/>
          <w:color w:val="auto"/>
          <w:lang w:val="ro-RO"/>
        </w:rPr>
        <w:t xml:space="preserve">, categoria de folosinţă – </w:t>
      </w:r>
      <w:r w:rsidR="003A06C9" w:rsidRPr="003A06C9">
        <w:rPr>
          <w:rFonts w:ascii="Times New Roman" w:hAnsi="Times New Roman" w:cs="Times New Roman"/>
          <w:color w:val="auto"/>
          <w:lang w:val="ro-RO"/>
        </w:rPr>
        <w:t>arabil</w:t>
      </w:r>
      <w:r w:rsidRPr="003A06C9">
        <w:rPr>
          <w:rFonts w:ascii="Times New Roman" w:hAnsi="Times New Roman" w:cs="Times New Roman"/>
          <w:color w:val="auto"/>
          <w:lang w:val="ro-RO"/>
        </w:rPr>
        <w:t xml:space="preserve">, </w:t>
      </w:r>
      <w:r w:rsidRPr="003A06C9">
        <w:rPr>
          <w:rFonts w:ascii="Times New Roman" w:hAnsi="Times New Roman" w:cs="Times New Roman"/>
          <w:b/>
          <w:color w:val="auto"/>
          <w:lang w:val="ro-RO"/>
        </w:rPr>
        <w:t xml:space="preserve">proprietar </w:t>
      </w:r>
      <w:r w:rsidR="003A06C9" w:rsidRPr="003A06C9">
        <w:rPr>
          <w:rFonts w:ascii="Times New Roman" w:hAnsi="Times New Roman" w:cs="Times New Roman"/>
          <w:b/>
          <w:color w:val="auto"/>
          <w:lang w:val="ro-RO"/>
        </w:rPr>
        <w:t>PLAVOSIN DEIAN DAN</w:t>
      </w:r>
      <w:r w:rsidRPr="003A06C9">
        <w:rPr>
          <w:rFonts w:ascii="Times New Roman" w:hAnsi="Times New Roman" w:cs="Times New Roman"/>
          <w:b/>
          <w:color w:val="auto"/>
          <w:lang w:val="ro-RO"/>
        </w:rPr>
        <w:t>.</w:t>
      </w:r>
    </w:p>
    <w:p w:rsidR="00D7027B" w:rsidRPr="003A06C9" w:rsidRDefault="00D7027B" w:rsidP="00421574">
      <w:pPr>
        <w:spacing w:after="0" w:line="240" w:lineRule="auto"/>
        <w:ind w:firstLine="720"/>
        <w:jc w:val="both"/>
        <w:rPr>
          <w:rFonts w:ascii="Times New Roman" w:hAnsi="Times New Roman" w:cs="Times New Roman"/>
          <w:b/>
          <w:color w:val="auto"/>
          <w:lang w:val="ro-RO"/>
        </w:rPr>
      </w:pPr>
    </w:p>
    <w:p w:rsidR="00585309" w:rsidRDefault="00995A9D" w:rsidP="00585309">
      <w:pPr>
        <w:widowControl w:val="0"/>
        <w:spacing w:after="0"/>
        <w:ind w:firstLine="720"/>
        <w:contextualSpacing/>
        <w:jc w:val="both"/>
        <w:outlineLvl w:val="0"/>
        <w:rPr>
          <w:rFonts w:ascii="Times New Roman" w:hAnsi="Times New Roman" w:cs="Times New Roman"/>
          <w:color w:val="auto"/>
          <w:lang w:val="ro-RO"/>
        </w:rPr>
      </w:pPr>
      <w:r w:rsidRPr="00585309">
        <w:rPr>
          <w:rFonts w:ascii="Times New Roman" w:hAnsi="Times New Roman" w:cs="Times New Roman"/>
          <w:b/>
          <w:color w:val="auto"/>
          <w:lang w:val="ro-RO"/>
        </w:rPr>
        <w:t xml:space="preserve">4. </w:t>
      </w:r>
      <w:r w:rsidR="00585309" w:rsidRPr="00585309">
        <w:rPr>
          <w:rFonts w:ascii="Times New Roman" w:hAnsi="Times New Roman" w:cs="Times New Roman"/>
          <w:color w:val="auto"/>
          <w:lang w:val="ro-RO"/>
        </w:rPr>
        <w:t>Autorizatiile de construire se vor emite doar dupa realiazarea in prealabil a operatiunilor reglementate prin documentatia de urbanism cu privire la obligativitatea asigurarii acceselor din domeniul public conform plansei „Circulatia terenurilor – Plansa nr. A-03”, si asigurarea tuturor obiectivelor de utilitate publica necesare functionarii investitiilor in conformitate cu Planul de actiune asumat.</w:t>
      </w:r>
    </w:p>
    <w:p w:rsidR="00D7027B" w:rsidRPr="00585309" w:rsidRDefault="00D7027B" w:rsidP="00585309">
      <w:pPr>
        <w:widowControl w:val="0"/>
        <w:spacing w:after="0"/>
        <w:ind w:firstLine="720"/>
        <w:contextualSpacing/>
        <w:jc w:val="both"/>
        <w:outlineLvl w:val="0"/>
        <w:rPr>
          <w:rFonts w:ascii="Times New Roman" w:hAnsi="Times New Roman" w:cs="Times New Roman"/>
          <w:color w:val="auto"/>
          <w:lang w:val="ro-RO"/>
        </w:rPr>
      </w:pPr>
    </w:p>
    <w:p w:rsidR="006D52F4" w:rsidRDefault="00995A9D" w:rsidP="00BF62CF">
      <w:pPr>
        <w:spacing w:after="0" w:line="240" w:lineRule="auto"/>
        <w:ind w:firstLine="720"/>
        <w:jc w:val="both"/>
        <w:rPr>
          <w:rFonts w:ascii="Times New Roman" w:hAnsi="Times New Roman" w:cs="Times New Roman"/>
          <w:color w:val="auto"/>
          <w:lang w:val="ro-RO"/>
        </w:rPr>
      </w:pPr>
      <w:r w:rsidRPr="00585309">
        <w:rPr>
          <w:rFonts w:ascii="Times New Roman" w:hAnsi="Times New Roman" w:cs="Times New Roman"/>
          <w:b/>
          <w:color w:val="auto"/>
          <w:lang w:val="ro-RO"/>
        </w:rPr>
        <w:t>5.</w:t>
      </w:r>
      <w:r w:rsidRPr="00585309">
        <w:rPr>
          <w:rFonts w:ascii="Times New Roman" w:hAnsi="Times New Roman" w:cs="Times New Roman"/>
          <w:color w:val="auto"/>
          <w:lang w:val="ro-RO"/>
        </w:rPr>
        <w:t xml:space="preserve"> După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D7027B" w:rsidRPr="00585309" w:rsidRDefault="00D7027B" w:rsidP="00BF62CF">
      <w:pPr>
        <w:spacing w:after="0" w:line="240" w:lineRule="auto"/>
        <w:ind w:firstLine="720"/>
        <w:jc w:val="both"/>
        <w:rPr>
          <w:rFonts w:ascii="Times New Roman" w:hAnsi="Times New Roman" w:cs="Times New Roman"/>
          <w:color w:val="auto"/>
          <w:lang w:val="ro-RO"/>
        </w:rPr>
      </w:pPr>
    </w:p>
    <w:p w:rsidR="00200441" w:rsidRDefault="00995A9D" w:rsidP="00BF62CF">
      <w:pPr>
        <w:spacing w:after="0" w:line="240" w:lineRule="auto"/>
        <w:ind w:firstLine="720"/>
        <w:jc w:val="both"/>
        <w:rPr>
          <w:rFonts w:ascii="Times New Roman" w:hAnsi="Times New Roman" w:cs="Times New Roman"/>
          <w:b/>
          <w:color w:val="auto"/>
          <w:lang w:val="ro-RO"/>
        </w:rPr>
      </w:pPr>
      <w:r w:rsidRPr="00585309">
        <w:rPr>
          <w:rFonts w:ascii="Times New Roman" w:hAnsi="Times New Roman" w:cs="Times New Roman"/>
          <w:b/>
          <w:color w:val="auto"/>
          <w:lang w:val="ro-RO"/>
        </w:rPr>
        <w:t>6.</w:t>
      </w:r>
      <w:r w:rsidRPr="00585309">
        <w:rPr>
          <w:rFonts w:ascii="Times New Roman" w:hAnsi="Times New Roman" w:cs="Times New Roman"/>
          <w:color w:val="auto"/>
          <w:lang w:val="ro-RO"/>
        </w:rPr>
        <w:t xml:space="preserve"> Reglementările privind autorizarea construcţiilor şi a amenajărilor vor fi aplicate în concordanţă cu prevederile prezentului Plan Urbanistic Zonal </w:t>
      </w:r>
      <w:r w:rsidR="00585309" w:rsidRPr="00585309">
        <w:rPr>
          <w:rFonts w:ascii="Times New Roman" w:hAnsi="Times New Roman" w:cs="Times New Roman"/>
          <w:b/>
          <w:color w:val="auto"/>
          <w:lang w:val="ro-RO"/>
        </w:rPr>
        <w:t>„Zona de urbanizare – zona de mica productie, servicii de tip industrial si cvasiindustrial, comert engros”</w:t>
      </w:r>
      <w:r w:rsidR="00585309" w:rsidRPr="00585309">
        <w:rPr>
          <w:rFonts w:ascii="Times New Roman" w:hAnsi="Times New Roman" w:cs="Times New Roman"/>
          <w:color w:val="auto"/>
          <w:lang w:val="ro-RO"/>
        </w:rPr>
        <w:t>,  Extravilan Timişoara, CF 442996 si CF 442997</w:t>
      </w:r>
      <w:r w:rsidR="00585309" w:rsidRPr="00585309">
        <w:rPr>
          <w:rFonts w:ascii="Times New Roman" w:hAnsi="Times New Roman" w:cs="Times New Roman"/>
          <w:b/>
          <w:color w:val="auto"/>
          <w:lang w:val="ro-RO"/>
        </w:rPr>
        <w:t xml:space="preserve">, si </w:t>
      </w:r>
      <w:r w:rsidRPr="00585309">
        <w:rPr>
          <w:rFonts w:ascii="Times New Roman" w:hAnsi="Times New Roman" w:cs="Times New Roman"/>
          <w:color w:val="auto"/>
          <w:lang w:val="ro-RO"/>
        </w:rPr>
        <w:t xml:space="preserve"> a Regulamentului Local de Urbanism.</w:t>
      </w:r>
    </w:p>
    <w:p w:rsidR="00D7027B" w:rsidRDefault="00D7027B" w:rsidP="00BF62CF">
      <w:pPr>
        <w:spacing w:after="0" w:line="240" w:lineRule="auto"/>
        <w:ind w:firstLine="720"/>
        <w:jc w:val="both"/>
        <w:rPr>
          <w:rFonts w:ascii="Times New Roman" w:hAnsi="Times New Roman" w:cs="Times New Roman"/>
          <w:b/>
          <w:color w:val="auto"/>
          <w:lang w:val="ro-RO"/>
        </w:rPr>
      </w:pPr>
    </w:p>
    <w:p w:rsidR="002B14DF" w:rsidRDefault="002B14DF" w:rsidP="00BF62CF">
      <w:pPr>
        <w:spacing w:after="0" w:line="240" w:lineRule="auto"/>
        <w:ind w:firstLine="720"/>
        <w:jc w:val="both"/>
        <w:rPr>
          <w:rFonts w:ascii="Times New Roman" w:hAnsi="Times New Roman" w:cs="Times New Roman"/>
          <w:b/>
          <w:color w:val="auto"/>
          <w:lang w:val="ro-RO"/>
        </w:rPr>
      </w:pPr>
    </w:p>
    <w:p w:rsidR="002B14DF" w:rsidRDefault="002B14DF" w:rsidP="00BF62CF">
      <w:pPr>
        <w:spacing w:after="0" w:line="240" w:lineRule="auto"/>
        <w:ind w:firstLine="720"/>
        <w:jc w:val="both"/>
        <w:rPr>
          <w:rFonts w:ascii="Times New Roman" w:hAnsi="Times New Roman" w:cs="Times New Roman"/>
          <w:b/>
          <w:color w:val="auto"/>
          <w:lang w:val="ro-RO"/>
        </w:rPr>
      </w:pPr>
    </w:p>
    <w:p w:rsidR="006D52F4" w:rsidRDefault="00995A9D" w:rsidP="00BF62CF">
      <w:pPr>
        <w:spacing w:after="0" w:line="240" w:lineRule="auto"/>
        <w:ind w:firstLine="720"/>
        <w:jc w:val="both"/>
        <w:rPr>
          <w:rFonts w:ascii="Times New Roman" w:hAnsi="Times New Roman" w:cs="Times New Roman"/>
          <w:color w:val="auto"/>
          <w:lang w:val="ro-RO"/>
        </w:rPr>
      </w:pPr>
      <w:r w:rsidRPr="00585309">
        <w:rPr>
          <w:rFonts w:ascii="Times New Roman" w:hAnsi="Times New Roman" w:cs="Times New Roman"/>
          <w:b/>
          <w:color w:val="auto"/>
          <w:lang w:val="ro-RO"/>
        </w:rPr>
        <w:lastRenderedPageBreak/>
        <w:t xml:space="preserve">Având în vedere prevederile legale expuse în prezentul raport, apreciem că proiectul de hotărâre privind aprobarea Planului Urbanistic Zonal </w:t>
      </w:r>
      <w:r w:rsidR="00585309" w:rsidRPr="00585309">
        <w:rPr>
          <w:rFonts w:ascii="Times New Roman" w:hAnsi="Times New Roman" w:cs="Times New Roman"/>
          <w:b/>
          <w:color w:val="auto"/>
          <w:lang w:val="ro-RO"/>
        </w:rPr>
        <w:t>„Zona de urbanizare – zona de mica productie, servicii de tip industrial si cvasiindustrial, comert engros”</w:t>
      </w:r>
      <w:r w:rsidR="00585309" w:rsidRPr="00585309">
        <w:rPr>
          <w:rFonts w:ascii="Times New Roman" w:hAnsi="Times New Roman" w:cs="Times New Roman"/>
          <w:color w:val="auto"/>
          <w:lang w:val="ro-RO"/>
        </w:rPr>
        <w:t>,  Extravilan Timişoara, CF 442996 si CF 442997</w:t>
      </w:r>
      <w:r w:rsidRPr="00585309">
        <w:rPr>
          <w:rFonts w:ascii="Times New Roman" w:hAnsi="Times New Roman" w:cs="Times New Roman"/>
          <w:b/>
          <w:i/>
          <w:iCs/>
          <w:color w:val="auto"/>
          <w:lang w:val="ro-RO" w:eastAsia="en-GB"/>
        </w:rPr>
        <w:t>,</w:t>
      </w:r>
      <w:r w:rsidRPr="00585309">
        <w:rPr>
          <w:rFonts w:ascii="Times New Roman" w:hAnsi="Times New Roman" w:cs="Times New Roman"/>
          <w:b/>
          <w:i/>
          <w:color w:val="auto"/>
          <w:lang w:val="ro-RO" w:eastAsia="en-GB"/>
        </w:rPr>
        <w:t xml:space="preserve"> elaborat de proiectantul</w:t>
      </w:r>
      <w:r w:rsidRPr="00585309">
        <w:rPr>
          <w:rFonts w:ascii="Times New Roman" w:hAnsi="Times New Roman" w:cs="Times New Roman"/>
          <w:b/>
          <w:bCs/>
          <w:i/>
          <w:color w:val="auto"/>
          <w:lang w:val="ro-RO" w:eastAsia="en-GB"/>
        </w:rPr>
        <w:t xml:space="preserve"> </w:t>
      </w:r>
      <w:r w:rsidR="00885E00" w:rsidRPr="00585309">
        <w:rPr>
          <w:rFonts w:ascii="Times New Roman" w:hAnsi="Times New Roman" w:cs="Times New Roman"/>
          <w:b/>
          <w:i/>
          <w:color w:val="auto"/>
          <w:lang w:val="ro-RO"/>
        </w:rPr>
        <w:t xml:space="preserve">S.C. </w:t>
      </w:r>
      <w:r w:rsidR="00585309" w:rsidRPr="00585309">
        <w:rPr>
          <w:rFonts w:ascii="Times New Roman" w:hAnsi="Times New Roman" w:cs="Times New Roman"/>
          <w:b/>
          <w:i/>
          <w:color w:val="auto"/>
          <w:lang w:val="ro-RO"/>
        </w:rPr>
        <w:t>ATG STUDIO</w:t>
      </w:r>
      <w:r w:rsidR="00885E00" w:rsidRPr="00585309">
        <w:rPr>
          <w:rFonts w:ascii="Times New Roman" w:hAnsi="Times New Roman" w:cs="Times New Roman"/>
          <w:b/>
          <w:i/>
          <w:color w:val="auto"/>
          <w:lang w:val="ro-RO"/>
        </w:rPr>
        <w:t xml:space="preserve"> S.R.L</w:t>
      </w:r>
      <w:r w:rsidRPr="00585309">
        <w:rPr>
          <w:rFonts w:ascii="Times New Roman" w:hAnsi="Times New Roman" w:cs="Times New Roman"/>
          <w:b/>
          <w:i/>
          <w:color w:val="auto"/>
          <w:lang w:val="ro-RO"/>
        </w:rPr>
        <w:t>.,</w:t>
      </w:r>
      <w:r w:rsidRPr="00585309">
        <w:rPr>
          <w:rFonts w:ascii="Times New Roman" w:hAnsi="Times New Roman" w:cs="Times New Roman"/>
          <w:b/>
          <w:i/>
          <w:color w:val="auto"/>
          <w:lang w:val="ro-RO" w:eastAsia="en-GB"/>
        </w:rPr>
        <w:t xml:space="preserve"> proiect nr. </w:t>
      </w:r>
      <w:proofErr w:type="gramStart"/>
      <w:r w:rsidR="00585309" w:rsidRPr="00585309">
        <w:rPr>
          <w:rFonts w:ascii="Times New Roman" w:hAnsi="Times New Roman" w:cs="Times New Roman"/>
          <w:b/>
          <w:bCs/>
          <w:i/>
          <w:color w:val="auto"/>
          <w:shd w:val="clear" w:color="auto" w:fill="FFFFFF"/>
        </w:rPr>
        <w:t>69/2014</w:t>
      </w:r>
      <w:r w:rsidRPr="00585309">
        <w:rPr>
          <w:rFonts w:ascii="Times New Roman" w:hAnsi="Times New Roman" w:cs="Times New Roman"/>
          <w:b/>
          <w:i/>
          <w:color w:val="auto"/>
          <w:lang w:val="ro-RO" w:eastAsia="en-GB"/>
        </w:rPr>
        <w:t xml:space="preserve">, beneficiar </w:t>
      </w:r>
      <w:r w:rsidR="00585309" w:rsidRPr="00585309">
        <w:rPr>
          <w:rFonts w:ascii="Times New Roman" w:hAnsi="Times New Roman" w:cs="Times New Roman"/>
          <w:b/>
          <w:i/>
          <w:color w:val="auto"/>
          <w:lang w:val="ro-RO" w:eastAsia="en-GB"/>
        </w:rPr>
        <w:t>PLAVOSIN DEIAN DAN</w:t>
      </w:r>
      <w:r w:rsidRPr="00585309">
        <w:rPr>
          <w:rFonts w:ascii="Times New Roman" w:hAnsi="Times New Roman" w:cs="Times New Roman"/>
          <w:b/>
          <w:i/>
          <w:color w:val="auto"/>
          <w:lang w:val="ro-RO" w:eastAsia="en-GB"/>
        </w:rPr>
        <w:t>,</w:t>
      </w:r>
      <w:r w:rsidRPr="00585309">
        <w:rPr>
          <w:rFonts w:ascii="Times New Roman" w:hAnsi="Times New Roman" w:cs="Times New Roman"/>
          <w:b/>
          <w:i/>
          <w:color w:val="auto"/>
          <w:lang w:val="ro-RO"/>
        </w:rPr>
        <w:t xml:space="preserve"> </w:t>
      </w:r>
      <w:r w:rsidRPr="00585309">
        <w:rPr>
          <w:rFonts w:ascii="Times New Roman" w:hAnsi="Times New Roman" w:cs="Times New Roman"/>
          <w:b/>
          <w:color w:val="auto"/>
          <w:lang w:val="ro-RO"/>
        </w:rPr>
        <w:t>îndeplineşte</w:t>
      </w:r>
      <w:r w:rsidRPr="007F49B0">
        <w:rPr>
          <w:rFonts w:ascii="Times New Roman" w:hAnsi="Times New Roman" w:cs="Times New Roman"/>
          <w:b/>
          <w:color w:val="auto"/>
          <w:lang w:val="ro-RO"/>
        </w:rPr>
        <w:t xml:space="preserve"> condiţiile pentru a fi supus dezbaterii </w:t>
      </w:r>
      <w:r w:rsidR="00BB7608">
        <w:rPr>
          <w:rFonts w:ascii="Times New Roman" w:hAnsi="Times New Roman" w:cs="Times New Roman"/>
          <w:b/>
          <w:color w:val="auto"/>
          <w:lang w:val="ro-RO"/>
        </w:rPr>
        <w:t>in cadrul</w:t>
      </w:r>
      <w:r w:rsidRPr="007F49B0">
        <w:rPr>
          <w:rFonts w:ascii="Times New Roman" w:hAnsi="Times New Roman" w:cs="Times New Roman"/>
          <w:b/>
          <w:color w:val="auto"/>
          <w:lang w:val="ro-RO"/>
        </w:rPr>
        <w:t xml:space="preserve"> plenului consiliului local</w:t>
      </w:r>
      <w:r w:rsidRPr="007F49B0">
        <w:rPr>
          <w:rFonts w:ascii="Times New Roman" w:hAnsi="Times New Roman" w:cs="Times New Roman"/>
          <w:color w:val="auto"/>
          <w:lang w:val="ro-RO"/>
        </w:rPr>
        <w:t>.</w:t>
      </w:r>
      <w:proofErr w:type="gramEnd"/>
      <w:r w:rsidRPr="007F49B0">
        <w:rPr>
          <w:rFonts w:ascii="Times New Roman" w:hAnsi="Times New Roman" w:cs="Times New Roman"/>
          <w:color w:val="auto"/>
          <w:lang w:val="ro-RO"/>
        </w:rPr>
        <w:t xml:space="preserve"> </w:t>
      </w:r>
    </w:p>
    <w:p w:rsidR="00D7027B" w:rsidRPr="007F49B0" w:rsidRDefault="00D7027B" w:rsidP="00BF62CF">
      <w:pPr>
        <w:spacing w:after="0" w:line="240" w:lineRule="auto"/>
        <w:ind w:firstLine="720"/>
        <w:jc w:val="both"/>
        <w:rPr>
          <w:rFonts w:ascii="Times New Roman" w:hAnsi="Times New Roman" w:cs="Times New Roman"/>
          <w:color w:val="auto"/>
          <w:lang w:val="ro-RO"/>
        </w:rPr>
      </w:pPr>
    </w:p>
    <w:p w:rsidR="006D52F4" w:rsidRPr="007F49B0" w:rsidRDefault="00995A9D" w:rsidP="00885E00">
      <w:pPr>
        <w:spacing w:after="0" w:line="240" w:lineRule="auto"/>
        <w:jc w:val="center"/>
        <w:rPr>
          <w:rFonts w:ascii="Times New Roman" w:hAnsi="Times New Roman" w:cs="Times New Roman"/>
          <w:color w:val="auto"/>
          <w:lang w:val="ro-RO"/>
        </w:rPr>
      </w:pPr>
      <w:r w:rsidRPr="007F49B0">
        <w:rPr>
          <w:rFonts w:ascii="Times New Roman" w:hAnsi="Times New Roman" w:cs="Times New Roman"/>
          <w:color w:val="auto"/>
          <w:lang w:val="ro-RO"/>
        </w:rPr>
        <w:t>ARHITECT SEF</w:t>
      </w:r>
    </w:p>
    <w:p w:rsidR="007D7E65" w:rsidRDefault="00995A9D" w:rsidP="007D7E65">
      <w:pPr>
        <w:spacing w:after="0" w:line="240" w:lineRule="auto"/>
        <w:jc w:val="center"/>
        <w:rPr>
          <w:rFonts w:ascii="Times New Roman" w:hAnsi="Times New Roman" w:cs="Times New Roman"/>
          <w:color w:val="auto"/>
          <w:lang w:val="ro-RO"/>
        </w:rPr>
      </w:pPr>
      <w:r w:rsidRPr="007F49B0">
        <w:rPr>
          <w:rFonts w:ascii="Times New Roman" w:hAnsi="Times New Roman" w:cs="Times New Roman"/>
          <w:color w:val="auto"/>
          <w:lang w:val="ro-RO"/>
        </w:rPr>
        <w:t>Emilian Sorin CIURARIU</w:t>
      </w:r>
    </w:p>
    <w:p w:rsidR="00585309" w:rsidRDefault="00585309" w:rsidP="007D7E65">
      <w:pPr>
        <w:spacing w:after="0" w:line="240" w:lineRule="auto"/>
        <w:jc w:val="center"/>
        <w:rPr>
          <w:rFonts w:ascii="Times New Roman" w:hAnsi="Times New Roman" w:cs="Times New Roman"/>
          <w:color w:val="auto"/>
          <w:lang w:val="ro-RO"/>
        </w:rPr>
      </w:pPr>
    </w:p>
    <w:p w:rsidR="00D7027B" w:rsidRDefault="00D7027B" w:rsidP="007D7E65">
      <w:pPr>
        <w:spacing w:after="0" w:line="240" w:lineRule="auto"/>
        <w:jc w:val="center"/>
        <w:rPr>
          <w:rFonts w:ascii="Times New Roman" w:hAnsi="Times New Roman" w:cs="Times New Roman"/>
          <w:color w:val="auto"/>
          <w:lang w:val="ro-RO"/>
        </w:rPr>
      </w:pPr>
    </w:p>
    <w:p w:rsidR="00D7027B" w:rsidRPr="007F49B0" w:rsidRDefault="00D7027B" w:rsidP="007D7E65">
      <w:pPr>
        <w:spacing w:after="0" w:line="240" w:lineRule="auto"/>
        <w:jc w:val="center"/>
        <w:rPr>
          <w:rFonts w:ascii="Times New Roman" w:hAnsi="Times New Roman" w:cs="Times New Roman"/>
          <w:color w:val="auto"/>
          <w:lang w:val="ro-RO"/>
        </w:rPr>
      </w:pPr>
    </w:p>
    <w:p w:rsidR="007D7E65" w:rsidRPr="007F49B0" w:rsidRDefault="007D7E65" w:rsidP="007D7E65">
      <w:pPr>
        <w:spacing w:after="0" w:line="240" w:lineRule="auto"/>
        <w:jc w:val="both"/>
        <w:rPr>
          <w:rFonts w:ascii="Times New Roman" w:hAnsi="Times New Roman" w:cs="Times New Roman"/>
          <w:color w:val="auto"/>
          <w:lang w:val="ro-RO"/>
        </w:rPr>
      </w:pPr>
      <w:r w:rsidRPr="007F49B0">
        <w:rPr>
          <w:rFonts w:ascii="Times New Roman" w:hAnsi="Times New Roman" w:cs="Times New Roman"/>
          <w:color w:val="auto"/>
          <w:lang w:val="ro-RO"/>
        </w:rPr>
        <w:t>SEF BIROU</w:t>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00995A9D" w:rsidRPr="007F49B0">
        <w:rPr>
          <w:rFonts w:ascii="Times New Roman" w:hAnsi="Times New Roman" w:cs="Times New Roman"/>
          <w:color w:val="auto"/>
          <w:lang w:val="ro-RO"/>
        </w:rPr>
        <w:t>CONSILIER</w:t>
      </w:r>
    </w:p>
    <w:p w:rsidR="00442242" w:rsidRDefault="007D7E65" w:rsidP="00442242">
      <w:pPr>
        <w:spacing w:after="0" w:line="240" w:lineRule="auto"/>
        <w:jc w:val="both"/>
        <w:rPr>
          <w:rFonts w:ascii="Times New Roman" w:hAnsi="Times New Roman" w:cs="Times New Roman"/>
          <w:color w:val="auto"/>
          <w:lang w:val="ro-RO"/>
        </w:rPr>
      </w:pPr>
      <w:r w:rsidRPr="007F49B0">
        <w:rPr>
          <w:rFonts w:ascii="Times New Roman" w:hAnsi="Times New Roman" w:cs="Times New Roman"/>
          <w:color w:val="auto"/>
          <w:lang w:val="ro-RO"/>
        </w:rPr>
        <w:t>Liliana IOVAN</w:t>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Pr="007F49B0">
        <w:rPr>
          <w:rFonts w:ascii="Times New Roman" w:hAnsi="Times New Roman" w:cs="Times New Roman"/>
          <w:color w:val="auto"/>
          <w:lang w:val="ro-RO"/>
        </w:rPr>
        <w:tab/>
      </w:r>
      <w:r w:rsidR="007F49B0" w:rsidRPr="007F49B0">
        <w:rPr>
          <w:rFonts w:ascii="Times New Roman" w:hAnsi="Times New Roman" w:cs="Times New Roman"/>
          <w:color w:val="auto"/>
          <w:lang w:val="ro-RO"/>
        </w:rPr>
        <w:t>Steluta URSU</w:t>
      </w:r>
    </w:p>
    <w:p w:rsidR="00442242" w:rsidRDefault="00442242"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D7027B" w:rsidRDefault="00D7027B" w:rsidP="00442242">
      <w:pPr>
        <w:spacing w:after="0" w:line="240" w:lineRule="auto"/>
        <w:jc w:val="both"/>
        <w:rPr>
          <w:rFonts w:ascii="Times New Roman" w:hAnsi="Times New Roman" w:cs="Times New Roman"/>
          <w:color w:val="auto"/>
          <w:lang w:val="ro-RO"/>
        </w:rPr>
      </w:pPr>
    </w:p>
    <w:p w:rsidR="00442242" w:rsidRDefault="00442242" w:rsidP="00442242">
      <w:pPr>
        <w:spacing w:after="0" w:line="240" w:lineRule="auto"/>
        <w:jc w:val="both"/>
        <w:rPr>
          <w:rFonts w:ascii="Times New Roman" w:hAnsi="Times New Roman" w:cs="Times New Roman"/>
          <w:color w:val="auto"/>
          <w:lang w:val="ro-RO"/>
        </w:rPr>
      </w:pPr>
    </w:p>
    <w:p w:rsidR="006D52F4" w:rsidRPr="00442242" w:rsidRDefault="00995A9D" w:rsidP="00442242">
      <w:pPr>
        <w:spacing w:after="0" w:line="240" w:lineRule="auto"/>
        <w:jc w:val="both"/>
        <w:rPr>
          <w:rFonts w:ascii="Times New Roman" w:hAnsi="Times New Roman" w:cs="Times New Roman"/>
          <w:color w:val="auto"/>
          <w:lang w:val="ro-RO"/>
        </w:rPr>
      </w:pPr>
      <w:r w:rsidRPr="007F49B0">
        <w:rPr>
          <w:rFonts w:ascii="Times New Roman" w:hAnsi="Times New Roman" w:cs="Times New Roman"/>
          <w:color w:val="auto"/>
          <w:sz w:val="14"/>
          <w:szCs w:val="14"/>
          <w:lang w:val="ro-RO"/>
        </w:rPr>
        <w:t xml:space="preserve">Red/dact – </w:t>
      </w:r>
      <w:r w:rsidR="007F49B0" w:rsidRPr="007F49B0">
        <w:rPr>
          <w:rFonts w:ascii="Times New Roman" w:hAnsi="Times New Roman" w:cs="Times New Roman"/>
          <w:color w:val="auto"/>
          <w:sz w:val="14"/>
          <w:szCs w:val="14"/>
          <w:lang w:val="ro-RO"/>
        </w:rPr>
        <w:t>S.U</w:t>
      </w:r>
      <w:r w:rsidRPr="007F49B0">
        <w:rPr>
          <w:rFonts w:ascii="Times New Roman" w:hAnsi="Times New Roman" w:cs="Times New Roman"/>
          <w:color w:val="auto"/>
          <w:sz w:val="14"/>
          <w:szCs w:val="14"/>
          <w:lang w:val="ro-RO"/>
        </w:rPr>
        <w:t>.</w:t>
      </w:r>
    </w:p>
    <w:sectPr w:rsidR="006D52F4" w:rsidRPr="00442242" w:rsidSect="007D7E65">
      <w:headerReference w:type="default" r:id="rId7"/>
      <w:footerReference w:type="default" r:id="rId8"/>
      <w:pgSz w:w="12240" w:h="15840"/>
      <w:pgMar w:top="567" w:right="1134" w:bottom="426" w:left="1701" w:header="454" w:footer="454"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441" w:rsidRDefault="00200441" w:rsidP="006D52F4">
      <w:pPr>
        <w:spacing w:after="0" w:line="240" w:lineRule="auto"/>
      </w:pPr>
      <w:r>
        <w:separator/>
      </w:r>
    </w:p>
  </w:endnote>
  <w:endnote w:type="continuationSeparator" w:id="0">
    <w:p w:rsidR="00200441" w:rsidRDefault="00200441" w:rsidP="006D5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41" w:rsidRDefault="00200441">
    <w:pPr>
      <w:ind w:firstLine="709"/>
      <w:jc w:val="right"/>
      <w:rPr>
        <w:sz w:val="16"/>
        <w:szCs w:val="16"/>
        <w:lang w:val="ro-RO"/>
      </w:rPr>
    </w:pPr>
    <w:r>
      <w:rPr>
        <w:sz w:val="16"/>
        <w:szCs w:val="16"/>
        <w:lang w:val="ro-RO"/>
      </w:rPr>
      <w:t>Cod FP 53-01, ver.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441" w:rsidRDefault="00200441" w:rsidP="006D52F4">
      <w:pPr>
        <w:spacing w:after="0" w:line="240" w:lineRule="auto"/>
      </w:pPr>
      <w:r>
        <w:separator/>
      </w:r>
    </w:p>
  </w:footnote>
  <w:footnote w:type="continuationSeparator" w:id="0">
    <w:p w:rsidR="00200441" w:rsidRDefault="00200441" w:rsidP="006D52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00" w:type="dxa"/>
      <w:tblBorders>
        <w:top w:val="nil"/>
        <w:left w:val="nil"/>
        <w:bottom w:val="nil"/>
        <w:right w:val="single" w:sz="24" w:space="0" w:color="C0504D"/>
        <w:insideH w:val="nil"/>
        <w:insideV w:val="single" w:sz="24" w:space="0" w:color="C0504D"/>
      </w:tblBorders>
      <w:tblCellMar>
        <w:left w:w="115" w:type="dxa"/>
        <w:right w:w="115" w:type="dxa"/>
      </w:tblCellMar>
      <w:tblLook w:val="0000"/>
    </w:tblPr>
    <w:tblGrid>
      <w:gridCol w:w="1950"/>
      <w:gridCol w:w="7452"/>
    </w:tblGrid>
    <w:tr w:rsidR="00200441">
      <w:trPr>
        <w:trHeight w:val="1592"/>
      </w:trPr>
      <w:tc>
        <w:tcPr>
          <w:tcW w:w="1950" w:type="dxa"/>
          <w:tcBorders>
            <w:top w:val="nil"/>
            <w:left w:val="nil"/>
            <w:bottom w:val="nil"/>
            <w:right w:val="single" w:sz="24" w:space="0" w:color="C0504D"/>
          </w:tcBorders>
          <w:shd w:val="clear" w:color="auto" w:fill="FFFFFF"/>
        </w:tcPr>
        <w:p w:rsidR="00200441" w:rsidRDefault="00C537FF">
          <w:pPr>
            <w:ind w:right="451"/>
            <w:jc w:val="right"/>
            <w:rPr>
              <w:rFonts w:ascii="Calibri" w:hAnsi="Calibri"/>
              <w:b/>
              <w:color w:val="595959"/>
            </w:rPr>
          </w:pPr>
          <w:r w:rsidRPr="00C537FF">
            <w:pict>
              <v:rect id="_x0000_s1025" style="position:absolute;left:0;text-align:left;margin-left:14.65pt;margin-top:0;width:62.05pt;height:92.8pt;z-index:251657728" strokeweight="0">
                <v:textbox>
                  <w:txbxContent>
                    <w:p w:rsidR="00200441" w:rsidRDefault="00200441">
                      <w:pPr>
                        <w:pStyle w:val="FrameContents"/>
                      </w:pPr>
                      <w:r>
                        <w:rPr>
                          <w:noProof/>
                          <w:lang w:val="ro-RO" w:eastAsia="ro-RO"/>
                        </w:rPr>
                        <w:drawing>
                          <wp:inline distT="0" distB="0" distL="0" distR="0">
                            <wp:extent cx="600075" cy="1028700"/>
                            <wp:effectExtent l="0" t="0" r="0" b="0"/>
                            <wp:docPr id="1" name="Picture"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Stema_Timisoara2.jpg"/>
                                    <pic:cNvPicPr>
                                      <a:picLocks noChangeAspect="1" noChangeArrowheads="1"/>
                                    </pic:cNvPicPr>
                                  </pic:nvPicPr>
                                  <pic:blipFill>
                                    <a:blip r:embed="rId1"/>
                                    <a:srcRect/>
                                    <a:stretch>
                                      <a:fillRect/>
                                    </a:stretch>
                                  </pic:blipFill>
                                  <pic:spPr bwMode="auto">
                                    <a:xfrm>
                                      <a:off x="0" y="0"/>
                                      <a:ext cx="600075" cy="1028700"/>
                                    </a:xfrm>
                                    <a:prstGeom prst="rect">
                                      <a:avLst/>
                                    </a:prstGeom>
                                    <a:noFill/>
                                    <a:ln w="9525">
                                      <a:noFill/>
                                      <a:miter lim="800000"/>
                                      <a:headEnd/>
                                      <a:tailEnd/>
                                    </a:ln>
                                  </pic:spPr>
                                </pic:pic>
                              </a:graphicData>
                            </a:graphic>
                          </wp:inline>
                        </w:drawing>
                      </w:r>
                    </w:p>
                  </w:txbxContent>
                </v:textbox>
                <w10:wrap type="square"/>
              </v:rect>
            </w:pict>
          </w:r>
        </w:p>
      </w:tc>
      <w:tc>
        <w:tcPr>
          <w:tcW w:w="7452" w:type="dxa"/>
          <w:tcBorders>
            <w:top w:val="nil"/>
            <w:left w:val="single" w:sz="24" w:space="0" w:color="C0504D"/>
            <w:bottom w:val="nil"/>
            <w:right w:val="nil"/>
          </w:tcBorders>
          <w:shd w:val="clear" w:color="auto" w:fill="FFFFFF"/>
          <w:tcMar>
            <w:left w:w="-5" w:type="dxa"/>
          </w:tcMar>
        </w:tcPr>
        <w:p w:rsidR="00200441" w:rsidRDefault="00200441">
          <w:pPr>
            <w:spacing w:after="0"/>
            <w:contextualSpacing/>
            <w:jc w:val="right"/>
            <w:rPr>
              <w:rFonts w:ascii="Calibri" w:hAnsi="Calibri"/>
              <w:b/>
              <w:bCs/>
              <w:spacing w:val="60"/>
              <w:sz w:val="16"/>
              <w:szCs w:val="16"/>
              <w:lang w:val="it-IT"/>
            </w:rPr>
          </w:pPr>
          <w:r>
            <w:rPr>
              <w:rFonts w:ascii="Calibri" w:hAnsi="Calibri"/>
              <w:b/>
              <w:bCs/>
              <w:spacing w:val="60"/>
              <w:sz w:val="16"/>
              <w:szCs w:val="16"/>
              <w:lang w:val="it-IT"/>
            </w:rPr>
            <w:t>ROMÂNIA</w:t>
          </w:r>
        </w:p>
        <w:p w:rsidR="00200441" w:rsidRDefault="00200441">
          <w:pPr>
            <w:spacing w:after="0"/>
            <w:contextualSpacing/>
            <w:jc w:val="right"/>
            <w:rPr>
              <w:rFonts w:ascii="Calibri" w:hAnsi="Calibri"/>
              <w:bCs/>
              <w:spacing w:val="60"/>
              <w:sz w:val="16"/>
              <w:lang w:val="it-IT"/>
            </w:rPr>
          </w:pPr>
          <w:r>
            <w:rPr>
              <w:rFonts w:ascii="Calibri" w:hAnsi="Calibri"/>
              <w:bCs/>
              <w:spacing w:val="60"/>
              <w:sz w:val="16"/>
              <w:lang w:val="it-IT"/>
            </w:rPr>
            <w:t>JUDEŢUL TIMIŞ</w:t>
          </w:r>
        </w:p>
        <w:p w:rsidR="00200441" w:rsidRDefault="00200441">
          <w:pPr>
            <w:spacing w:after="0"/>
            <w:contextualSpacing/>
            <w:jc w:val="right"/>
            <w:rPr>
              <w:rFonts w:ascii="Calibri" w:hAnsi="Calibri"/>
              <w:bCs/>
              <w:spacing w:val="60"/>
              <w:sz w:val="16"/>
              <w:lang w:val="it-IT"/>
            </w:rPr>
          </w:pPr>
          <w:r>
            <w:rPr>
              <w:rFonts w:ascii="Calibri" w:hAnsi="Calibri"/>
              <w:bCs/>
              <w:spacing w:val="60"/>
              <w:sz w:val="16"/>
              <w:lang w:val="it-IT"/>
            </w:rPr>
            <w:t>MUNICIPIUL TIMIŞOARA</w:t>
          </w:r>
        </w:p>
        <w:p w:rsidR="00200441" w:rsidRDefault="00200441">
          <w:pPr>
            <w:spacing w:after="0"/>
            <w:contextualSpacing/>
            <w:jc w:val="right"/>
            <w:rPr>
              <w:rFonts w:ascii="Calibri" w:hAnsi="Calibri"/>
              <w:bCs/>
              <w:spacing w:val="60"/>
              <w:sz w:val="16"/>
              <w:lang w:val="it-IT"/>
            </w:rPr>
          </w:pPr>
          <w:r>
            <w:rPr>
              <w:rFonts w:ascii="Calibri" w:hAnsi="Calibri"/>
              <w:bCs/>
              <w:spacing w:val="60"/>
              <w:sz w:val="16"/>
              <w:lang w:val="it-IT"/>
            </w:rPr>
            <w:t>DIRECTIA URBANISM SI DEZVOLTARE URBANA</w:t>
          </w:r>
        </w:p>
        <w:p w:rsidR="00200441" w:rsidRDefault="00200441">
          <w:pPr>
            <w:spacing w:after="0"/>
            <w:contextualSpacing/>
            <w:jc w:val="right"/>
            <w:rPr>
              <w:rFonts w:ascii="Calibri" w:hAnsi="Calibri"/>
              <w:bCs/>
              <w:spacing w:val="60"/>
              <w:sz w:val="16"/>
              <w:lang w:val="it-IT"/>
            </w:rPr>
          </w:pPr>
        </w:p>
        <w:p w:rsidR="00200441" w:rsidRDefault="00200441">
          <w:pPr>
            <w:spacing w:after="0" w:line="480" w:lineRule="auto"/>
            <w:contextualSpacing/>
            <w:jc w:val="right"/>
            <w:rPr>
              <w:rFonts w:ascii="Calibri" w:hAnsi="Calibri"/>
              <w:bCs/>
              <w:spacing w:val="60"/>
              <w:sz w:val="16"/>
            </w:rPr>
          </w:pPr>
          <w:r>
            <w:rPr>
              <w:rFonts w:ascii="Calibri" w:hAnsi="Calibri"/>
              <w:bCs/>
              <w:spacing w:val="60"/>
              <w:sz w:val="16"/>
              <w:lang w:val="it-IT"/>
            </w:rPr>
            <w:t>BIROUL AVIZARE CONFORMI</w:t>
          </w:r>
          <w:r>
            <w:rPr>
              <w:rFonts w:ascii="Calibri" w:hAnsi="Calibri"/>
              <w:bCs/>
              <w:spacing w:val="60"/>
              <w:sz w:val="16"/>
            </w:rPr>
            <w:t>TĂŢI PUG/PUD/PUZ</w:t>
          </w:r>
        </w:p>
        <w:p w:rsidR="00200441" w:rsidRDefault="00200441">
          <w:pPr>
            <w:tabs>
              <w:tab w:val="left" w:pos="2610"/>
            </w:tabs>
            <w:spacing w:after="0"/>
            <w:contextualSpacing/>
            <w:jc w:val="right"/>
            <w:rPr>
              <w:rFonts w:ascii="Calibri" w:hAnsi="Calibri"/>
              <w:bCs/>
              <w:spacing w:val="60"/>
              <w:sz w:val="12"/>
              <w:szCs w:val="12"/>
              <w:lang w:val="it-IT"/>
            </w:rPr>
          </w:pPr>
          <w:r>
            <w:rPr>
              <w:rFonts w:ascii="Calibri" w:hAnsi="Calibri"/>
              <w:bCs/>
              <w:spacing w:val="60"/>
              <w:sz w:val="12"/>
              <w:szCs w:val="12"/>
              <w:lang w:val="it-IT"/>
            </w:rPr>
            <w:t>Bd. Constantin Diaconovici Loga, nr. 1, 300030, tel/fax +40 256 408341</w:t>
          </w:r>
        </w:p>
        <w:p w:rsidR="00200441" w:rsidRDefault="00200441">
          <w:pPr>
            <w:spacing w:after="0"/>
            <w:contextualSpacing/>
            <w:jc w:val="right"/>
            <w:rPr>
              <w:rFonts w:ascii="Calibri" w:hAnsi="Calibri"/>
              <w:bCs/>
              <w:spacing w:val="60"/>
              <w:sz w:val="12"/>
              <w:szCs w:val="12"/>
              <w:lang w:val="it-IT"/>
            </w:rPr>
          </w:pPr>
          <w:r>
            <w:rPr>
              <w:rFonts w:ascii="Calibri" w:hAnsi="Calibri"/>
              <w:bCs/>
              <w:spacing w:val="60"/>
              <w:sz w:val="12"/>
              <w:szCs w:val="12"/>
              <w:lang w:val="it-IT"/>
            </w:rPr>
            <w:t>e-mail:dezvoltareurbana@primariatm.ro, internet:www.primariatm.ro</w:t>
          </w:r>
        </w:p>
      </w:tc>
    </w:tr>
  </w:tbl>
  <w:p w:rsidR="00200441" w:rsidRDefault="00200441">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925"/>
    <w:multiLevelType w:val="multilevel"/>
    <w:tmpl w:val="E4868C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5FE5B1E"/>
    <w:multiLevelType w:val="multilevel"/>
    <w:tmpl w:val="06A4141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6D52F4"/>
    <w:rsid w:val="000041F9"/>
    <w:rsid w:val="000E3094"/>
    <w:rsid w:val="000F55C7"/>
    <w:rsid w:val="00136211"/>
    <w:rsid w:val="001A3CB6"/>
    <w:rsid w:val="001D20AF"/>
    <w:rsid w:val="001F7D97"/>
    <w:rsid w:val="00200441"/>
    <w:rsid w:val="002331B9"/>
    <w:rsid w:val="00272560"/>
    <w:rsid w:val="002B14DF"/>
    <w:rsid w:val="002C22DD"/>
    <w:rsid w:val="002D5CA2"/>
    <w:rsid w:val="00346688"/>
    <w:rsid w:val="003A06C9"/>
    <w:rsid w:val="003D465F"/>
    <w:rsid w:val="00421574"/>
    <w:rsid w:val="00442242"/>
    <w:rsid w:val="00485A0E"/>
    <w:rsid w:val="00540006"/>
    <w:rsid w:val="00585309"/>
    <w:rsid w:val="00590F5C"/>
    <w:rsid w:val="005D001C"/>
    <w:rsid w:val="005E1B88"/>
    <w:rsid w:val="006701CF"/>
    <w:rsid w:val="00683C12"/>
    <w:rsid w:val="00683F6B"/>
    <w:rsid w:val="00687A33"/>
    <w:rsid w:val="006B17ED"/>
    <w:rsid w:val="006D52F4"/>
    <w:rsid w:val="0071169C"/>
    <w:rsid w:val="00753276"/>
    <w:rsid w:val="007635F6"/>
    <w:rsid w:val="007A319A"/>
    <w:rsid w:val="007C0A2D"/>
    <w:rsid w:val="007D6D6A"/>
    <w:rsid w:val="007D7E65"/>
    <w:rsid w:val="007F49B0"/>
    <w:rsid w:val="00885E00"/>
    <w:rsid w:val="008A1D5D"/>
    <w:rsid w:val="008A5F07"/>
    <w:rsid w:val="008D43B1"/>
    <w:rsid w:val="008D6728"/>
    <w:rsid w:val="00995A9D"/>
    <w:rsid w:val="009E03A2"/>
    <w:rsid w:val="009E47C3"/>
    <w:rsid w:val="009F14B0"/>
    <w:rsid w:val="00A0429A"/>
    <w:rsid w:val="00A12BE2"/>
    <w:rsid w:val="00AB57EC"/>
    <w:rsid w:val="00AF421F"/>
    <w:rsid w:val="00B0756A"/>
    <w:rsid w:val="00B17D0E"/>
    <w:rsid w:val="00B413F4"/>
    <w:rsid w:val="00B5033A"/>
    <w:rsid w:val="00B600CC"/>
    <w:rsid w:val="00BB7608"/>
    <w:rsid w:val="00BF1119"/>
    <w:rsid w:val="00BF62CF"/>
    <w:rsid w:val="00C537FF"/>
    <w:rsid w:val="00C6529A"/>
    <w:rsid w:val="00D7027B"/>
    <w:rsid w:val="00DC774B"/>
    <w:rsid w:val="00E628C2"/>
    <w:rsid w:val="00E84BF6"/>
    <w:rsid w:val="00EB7C35"/>
    <w:rsid w:val="00EE356B"/>
    <w:rsid w:val="00F1596D"/>
    <w:rsid w:val="00F700BE"/>
    <w:rsid w:val="00FA32AE"/>
    <w:rsid w:val="00FC7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52F4"/>
    <w:pPr>
      <w:suppressAutoHyphens/>
    </w:pPr>
    <w:rPr>
      <w:rFonts w:ascii="Arial" w:eastAsia="Times New Roman" w:hAnsi="Arial" w:cs="Arial"/>
      <w:color w:val="000000"/>
      <w:sz w:val="24"/>
      <w:szCs w:val="24"/>
      <w:lang w:eastAsia="ar-SA"/>
    </w:rPr>
  </w:style>
  <w:style w:type="paragraph" w:styleId="Heading1">
    <w:name w:val="heading 1"/>
    <w:basedOn w:val="Normal"/>
    <w:rsid w:val="006D52F4"/>
    <w:pPr>
      <w:keepNext/>
      <w:ind w:right="43"/>
      <w:outlineLvl w:val="0"/>
    </w:pPr>
    <w:rPr>
      <w:rFonts w:ascii="Bookman Old Style" w:hAnsi="Bookman Old Style" w:cs="Bookman Old Style"/>
      <w:b/>
      <w:szCs w:val="20"/>
    </w:rPr>
  </w:style>
  <w:style w:type="paragraph" w:styleId="Heading2">
    <w:name w:val="heading 2"/>
    <w:basedOn w:val="Normal"/>
    <w:rsid w:val="006D52F4"/>
    <w:pPr>
      <w:keepNext/>
      <w:ind w:right="43"/>
      <w:outlineLvl w:val="1"/>
    </w:pPr>
    <w:rPr>
      <w:rFonts w:ascii="Bookman Old Style" w:hAnsi="Bookman Old Style" w:cs="Bookman Old Style"/>
      <w:b/>
      <w:sz w:val="20"/>
      <w:szCs w:val="20"/>
    </w:rPr>
  </w:style>
  <w:style w:type="paragraph" w:styleId="Heading3">
    <w:name w:val="heading 3"/>
    <w:basedOn w:val="Heading"/>
    <w:rsid w:val="006D52F4"/>
    <w:pPr>
      <w:outlineLvl w:val="2"/>
    </w:pPr>
  </w:style>
  <w:style w:type="paragraph" w:styleId="Heading4">
    <w:name w:val="heading 4"/>
    <w:basedOn w:val="Normal"/>
    <w:rsid w:val="006D52F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6D52F4"/>
    <w:rPr>
      <w:rFonts w:ascii="Cambria" w:hAnsi="Cambria" w:cs="Times New Roman"/>
      <w:b/>
      <w:bCs/>
      <w:sz w:val="32"/>
      <w:szCs w:val="32"/>
      <w:lang w:val="en-GB" w:eastAsia="ar-SA" w:bidi="ar-SA"/>
    </w:rPr>
  </w:style>
  <w:style w:type="character" w:customStyle="1" w:styleId="Heading2Char">
    <w:name w:val="Heading 2 Char"/>
    <w:basedOn w:val="DefaultParagraphFont"/>
    <w:rsid w:val="006D52F4"/>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6D52F4"/>
    <w:rPr>
      <w:rFonts w:ascii="Calibri" w:hAnsi="Calibri" w:cs="Times New Roman"/>
      <w:b/>
      <w:bCs/>
      <w:sz w:val="28"/>
      <w:szCs w:val="28"/>
      <w:lang w:val="en-GB" w:eastAsia="ar-SA" w:bidi="ar-SA"/>
    </w:rPr>
  </w:style>
  <w:style w:type="character" w:customStyle="1" w:styleId="WW8Num1z0">
    <w:name w:val="WW8Num1z0"/>
    <w:rsid w:val="006D52F4"/>
    <w:rPr>
      <w:rFonts w:ascii="Symbol" w:hAnsi="Symbol"/>
    </w:rPr>
  </w:style>
  <w:style w:type="character" w:customStyle="1" w:styleId="WW8Num1z1">
    <w:name w:val="WW8Num1z1"/>
    <w:rsid w:val="006D52F4"/>
    <w:rPr>
      <w:rFonts w:ascii="Courier New" w:hAnsi="Courier New"/>
    </w:rPr>
  </w:style>
  <w:style w:type="character" w:customStyle="1" w:styleId="WW8Num1z2">
    <w:name w:val="WW8Num1z2"/>
    <w:rsid w:val="006D52F4"/>
    <w:rPr>
      <w:rFonts w:ascii="Wingdings" w:hAnsi="Wingdings"/>
    </w:rPr>
  </w:style>
  <w:style w:type="character" w:customStyle="1" w:styleId="WW8Num3z0">
    <w:name w:val="WW8Num3z0"/>
    <w:rsid w:val="006D52F4"/>
    <w:rPr>
      <w:rFonts w:ascii="Wingdings" w:hAnsi="Wingdings"/>
    </w:rPr>
  </w:style>
  <w:style w:type="character" w:customStyle="1" w:styleId="WW8Num4z0">
    <w:name w:val="WW8Num4z0"/>
    <w:rsid w:val="006D52F4"/>
    <w:rPr>
      <w:rFonts w:ascii="Times New Roman" w:hAnsi="Times New Roman"/>
    </w:rPr>
  </w:style>
  <w:style w:type="character" w:customStyle="1" w:styleId="WW8Num4z1">
    <w:name w:val="WW8Num4z1"/>
    <w:rsid w:val="006D52F4"/>
    <w:rPr>
      <w:rFonts w:ascii="Courier New" w:hAnsi="Courier New"/>
    </w:rPr>
  </w:style>
  <w:style w:type="character" w:customStyle="1" w:styleId="WW8Num4z2">
    <w:name w:val="WW8Num4z2"/>
    <w:rsid w:val="006D52F4"/>
    <w:rPr>
      <w:rFonts w:ascii="Wingdings" w:hAnsi="Wingdings"/>
    </w:rPr>
  </w:style>
  <w:style w:type="character" w:customStyle="1" w:styleId="WW8Num4z3">
    <w:name w:val="WW8Num4z3"/>
    <w:rsid w:val="006D52F4"/>
    <w:rPr>
      <w:rFonts w:ascii="Symbol" w:hAnsi="Symbol"/>
    </w:rPr>
  </w:style>
  <w:style w:type="character" w:customStyle="1" w:styleId="WW8Num5z0">
    <w:name w:val="WW8Num5z0"/>
    <w:rsid w:val="006D52F4"/>
    <w:rPr>
      <w:rFonts w:ascii="Times New Roman" w:hAnsi="Times New Roman"/>
    </w:rPr>
  </w:style>
  <w:style w:type="character" w:customStyle="1" w:styleId="WW8Num5z1">
    <w:name w:val="WW8Num5z1"/>
    <w:rsid w:val="006D52F4"/>
    <w:rPr>
      <w:rFonts w:ascii="Courier New" w:hAnsi="Courier New"/>
    </w:rPr>
  </w:style>
  <w:style w:type="character" w:customStyle="1" w:styleId="WW8Num5z2">
    <w:name w:val="WW8Num5z2"/>
    <w:rsid w:val="006D52F4"/>
    <w:rPr>
      <w:rFonts w:ascii="Wingdings" w:hAnsi="Wingdings"/>
    </w:rPr>
  </w:style>
  <w:style w:type="character" w:customStyle="1" w:styleId="WW8Num5z3">
    <w:name w:val="WW8Num5z3"/>
    <w:rsid w:val="006D52F4"/>
    <w:rPr>
      <w:rFonts w:ascii="Symbol" w:hAnsi="Symbol"/>
    </w:rPr>
  </w:style>
  <w:style w:type="character" w:customStyle="1" w:styleId="WW8Num6z0">
    <w:name w:val="WW8Num6z0"/>
    <w:rsid w:val="006D52F4"/>
    <w:rPr>
      <w:rFonts w:ascii="Cambria" w:eastAsia="Batang" w:hAnsi="Cambria"/>
    </w:rPr>
  </w:style>
  <w:style w:type="character" w:customStyle="1" w:styleId="WW8Num6z1">
    <w:name w:val="WW8Num6z1"/>
    <w:rsid w:val="006D52F4"/>
    <w:rPr>
      <w:rFonts w:ascii="Courier New" w:hAnsi="Courier New"/>
    </w:rPr>
  </w:style>
  <w:style w:type="character" w:customStyle="1" w:styleId="WW8Num6z2">
    <w:name w:val="WW8Num6z2"/>
    <w:rsid w:val="006D52F4"/>
    <w:rPr>
      <w:rFonts w:ascii="Wingdings" w:hAnsi="Wingdings"/>
    </w:rPr>
  </w:style>
  <w:style w:type="character" w:customStyle="1" w:styleId="WW8Num6z3">
    <w:name w:val="WW8Num6z3"/>
    <w:rsid w:val="006D52F4"/>
    <w:rPr>
      <w:rFonts w:ascii="Symbol" w:hAnsi="Symbol"/>
    </w:rPr>
  </w:style>
  <w:style w:type="character" w:customStyle="1" w:styleId="Fontdeparagrafimplicit1">
    <w:name w:val="Font de paragraf implicit1"/>
    <w:rsid w:val="006D52F4"/>
  </w:style>
  <w:style w:type="character" w:customStyle="1" w:styleId="rezumat1">
    <w:name w:val="rezumat_1"/>
    <w:basedOn w:val="Fontdeparagrafimplicit1"/>
    <w:uiPriority w:val="99"/>
    <w:rsid w:val="006D52F4"/>
    <w:rPr>
      <w:rFonts w:cs="Times New Roman"/>
    </w:rPr>
  </w:style>
  <w:style w:type="character" w:customStyle="1" w:styleId="PageNumber1">
    <w:name w:val="Page Number1"/>
    <w:basedOn w:val="Fontdeparagrafimplicit1"/>
    <w:rsid w:val="006D52F4"/>
    <w:rPr>
      <w:rFonts w:cs="Times New Roman"/>
    </w:rPr>
  </w:style>
  <w:style w:type="character" w:customStyle="1" w:styleId="CaracterCaracter1">
    <w:name w:val="Caracter Caracter1"/>
    <w:basedOn w:val="Fontdeparagrafimplicit1"/>
    <w:rsid w:val="006D52F4"/>
    <w:rPr>
      <w:rFonts w:cs="Times New Roman"/>
      <w:sz w:val="24"/>
      <w:szCs w:val="24"/>
      <w:lang w:val="en-GB"/>
    </w:rPr>
  </w:style>
  <w:style w:type="character" w:customStyle="1" w:styleId="CaracterCaracter">
    <w:name w:val="Caracter Caracter"/>
    <w:basedOn w:val="Fontdeparagrafimplicit1"/>
    <w:rsid w:val="006D52F4"/>
    <w:rPr>
      <w:rFonts w:ascii="Tahoma" w:hAnsi="Tahoma" w:cs="Tahoma"/>
      <w:sz w:val="16"/>
      <w:szCs w:val="16"/>
      <w:lang w:val="en-GB"/>
    </w:rPr>
  </w:style>
  <w:style w:type="character" w:customStyle="1" w:styleId="InternetLink">
    <w:name w:val="Internet Link"/>
    <w:basedOn w:val="DefaultParagraphFont"/>
    <w:rsid w:val="006D52F4"/>
    <w:rPr>
      <w:rFonts w:cs="Times New Roman"/>
      <w:color w:val="000080"/>
      <w:u w:val="single"/>
    </w:rPr>
  </w:style>
  <w:style w:type="character" w:customStyle="1" w:styleId="BodyTextChar">
    <w:name w:val="Body Text Char"/>
    <w:basedOn w:val="DefaultParagraphFont"/>
    <w:rsid w:val="006D52F4"/>
    <w:rPr>
      <w:rFonts w:cs="Times New Roman"/>
      <w:sz w:val="24"/>
      <w:szCs w:val="24"/>
      <w:lang w:val="en-GB" w:eastAsia="ar-SA" w:bidi="ar-SA"/>
    </w:rPr>
  </w:style>
  <w:style w:type="character" w:customStyle="1" w:styleId="BodyTextIndentChar">
    <w:name w:val="Body Text Indent Char"/>
    <w:basedOn w:val="DefaultParagraphFont"/>
    <w:rsid w:val="006D52F4"/>
    <w:rPr>
      <w:rFonts w:cs="Times New Roman"/>
      <w:sz w:val="24"/>
      <w:szCs w:val="24"/>
      <w:lang w:val="en-GB" w:eastAsia="ar-SA" w:bidi="ar-SA"/>
    </w:rPr>
  </w:style>
  <w:style w:type="character" w:customStyle="1" w:styleId="HeaderChar">
    <w:name w:val="Header Char"/>
    <w:basedOn w:val="DefaultParagraphFont"/>
    <w:rsid w:val="006D52F4"/>
    <w:rPr>
      <w:rFonts w:cs="Times New Roman"/>
      <w:sz w:val="24"/>
      <w:szCs w:val="24"/>
      <w:lang w:val="en-GB" w:eastAsia="ar-SA" w:bidi="ar-SA"/>
    </w:rPr>
  </w:style>
  <w:style w:type="character" w:customStyle="1" w:styleId="FooterChar">
    <w:name w:val="Footer Char"/>
    <w:basedOn w:val="DefaultParagraphFont"/>
    <w:rsid w:val="006D52F4"/>
    <w:rPr>
      <w:rFonts w:cs="Times New Roman"/>
      <w:sz w:val="24"/>
      <w:szCs w:val="24"/>
      <w:lang w:val="en-GB" w:eastAsia="ar-SA" w:bidi="ar-SA"/>
    </w:rPr>
  </w:style>
  <w:style w:type="character" w:customStyle="1" w:styleId="BalloonTextChar">
    <w:name w:val="Balloon Text Char"/>
    <w:basedOn w:val="DefaultParagraphFont"/>
    <w:rsid w:val="006D52F4"/>
    <w:rPr>
      <w:rFonts w:cs="Times New Roman"/>
      <w:sz w:val="2"/>
      <w:lang w:val="en-GB" w:eastAsia="ar-SA" w:bidi="ar-SA"/>
    </w:rPr>
  </w:style>
  <w:style w:type="character" w:customStyle="1" w:styleId="ListLabel1">
    <w:name w:val="ListLabel 1"/>
    <w:rsid w:val="006D52F4"/>
  </w:style>
  <w:style w:type="character" w:customStyle="1" w:styleId="ListLabel2">
    <w:name w:val="ListLabel 2"/>
    <w:rsid w:val="006D52F4"/>
    <w:rPr>
      <w:rFonts w:eastAsia="Batang"/>
    </w:rPr>
  </w:style>
  <w:style w:type="character" w:customStyle="1" w:styleId="ListLabel3">
    <w:name w:val="ListLabel 3"/>
    <w:rsid w:val="006D52F4"/>
    <w:rPr>
      <w:rFonts w:eastAsia="Times New Roman"/>
    </w:rPr>
  </w:style>
  <w:style w:type="character" w:customStyle="1" w:styleId="ListLabel4">
    <w:name w:val="ListLabel 4"/>
    <w:rsid w:val="006D52F4"/>
  </w:style>
  <w:style w:type="character" w:customStyle="1" w:styleId="BodyTextChar1">
    <w:name w:val="Body Text Char1"/>
    <w:basedOn w:val="DefaultParagraphFont"/>
    <w:rsid w:val="006D52F4"/>
    <w:rPr>
      <w:rFonts w:ascii="Arial" w:hAnsi="Arial" w:cs="Arial"/>
      <w:color w:val="000000"/>
      <w:sz w:val="24"/>
      <w:szCs w:val="24"/>
      <w:lang w:val="en-US" w:eastAsia="ar-SA"/>
    </w:rPr>
  </w:style>
  <w:style w:type="character" w:customStyle="1" w:styleId="BodyTextIndentChar1">
    <w:name w:val="Body Text Indent Char1"/>
    <w:basedOn w:val="DefaultParagraphFont"/>
    <w:rsid w:val="006D52F4"/>
    <w:rPr>
      <w:rFonts w:ascii="Arial" w:hAnsi="Arial" w:cs="Arial"/>
      <w:color w:val="000000"/>
      <w:sz w:val="24"/>
      <w:szCs w:val="24"/>
      <w:lang w:val="en-US" w:eastAsia="ar-SA"/>
    </w:rPr>
  </w:style>
  <w:style w:type="character" w:customStyle="1" w:styleId="HeaderChar1">
    <w:name w:val="Header Char1"/>
    <w:basedOn w:val="DefaultParagraphFont"/>
    <w:rsid w:val="006D52F4"/>
    <w:rPr>
      <w:rFonts w:ascii="Arial" w:hAnsi="Arial" w:cs="Arial"/>
      <w:color w:val="000000"/>
      <w:sz w:val="24"/>
      <w:szCs w:val="24"/>
      <w:lang w:val="en-US" w:eastAsia="ar-SA"/>
    </w:rPr>
  </w:style>
  <w:style w:type="character" w:customStyle="1" w:styleId="FooterChar1">
    <w:name w:val="Footer Char1"/>
    <w:basedOn w:val="DefaultParagraphFont"/>
    <w:rsid w:val="006D52F4"/>
    <w:rPr>
      <w:rFonts w:ascii="Arial" w:hAnsi="Arial" w:cs="Arial"/>
      <w:color w:val="000000"/>
      <w:sz w:val="24"/>
      <w:szCs w:val="24"/>
      <w:lang w:val="en-US" w:eastAsia="ar-SA"/>
    </w:rPr>
  </w:style>
  <w:style w:type="character" w:customStyle="1" w:styleId="BalloonTextChar1">
    <w:name w:val="Balloon Text Char1"/>
    <w:basedOn w:val="DefaultParagraphFont"/>
    <w:rsid w:val="006D52F4"/>
    <w:rPr>
      <w:rFonts w:cs="Arial"/>
      <w:color w:val="000000"/>
      <w:sz w:val="0"/>
      <w:szCs w:val="0"/>
      <w:lang w:val="en-US" w:eastAsia="ar-SA"/>
    </w:rPr>
  </w:style>
  <w:style w:type="character" w:customStyle="1" w:styleId="ListLabel5">
    <w:name w:val="ListLabel 5"/>
    <w:rsid w:val="006D52F4"/>
    <w:rPr>
      <w:rFonts w:cs="Times New Roman"/>
    </w:rPr>
  </w:style>
  <w:style w:type="paragraph" w:customStyle="1" w:styleId="Heading">
    <w:name w:val="Heading"/>
    <w:basedOn w:val="Normal"/>
    <w:next w:val="TextBody"/>
    <w:rsid w:val="006D52F4"/>
    <w:pPr>
      <w:keepNext/>
      <w:spacing w:before="240" w:after="120"/>
    </w:pPr>
    <w:rPr>
      <w:rFonts w:eastAsia="Lucida Sans Unicode" w:cs="Mangal"/>
      <w:sz w:val="28"/>
      <w:szCs w:val="28"/>
    </w:rPr>
  </w:style>
  <w:style w:type="paragraph" w:customStyle="1" w:styleId="TextBody">
    <w:name w:val="Text Body"/>
    <w:basedOn w:val="Normal"/>
    <w:rsid w:val="006D52F4"/>
    <w:pPr>
      <w:spacing w:after="120"/>
      <w:jc w:val="center"/>
    </w:pPr>
    <w:rPr>
      <w:sz w:val="28"/>
    </w:rPr>
  </w:style>
  <w:style w:type="paragraph" w:styleId="List">
    <w:name w:val="List"/>
    <w:basedOn w:val="TextBody"/>
    <w:rsid w:val="006D52F4"/>
    <w:rPr>
      <w:rFonts w:cs="Mangal"/>
    </w:rPr>
  </w:style>
  <w:style w:type="paragraph" w:styleId="Caption">
    <w:name w:val="caption"/>
    <w:basedOn w:val="Normal"/>
    <w:rsid w:val="006D52F4"/>
    <w:pPr>
      <w:suppressLineNumbers/>
      <w:spacing w:before="120" w:after="120"/>
    </w:pPr>
    <w:rPr>
      <w:rFonts w:cs="Mangal"/>
      <w:i/>
      <w:iCs/>
    </w:rPr>
  </w:style>
  <w:style w:type="paragraph" w:customStyle="1" w:styleId="Index">
    <w:name w:val="Index"/>
    <w:basedOn w:val="Normal"/>
    <w:rsid w:val="006D52F4"/>
    <w:pPr>
      <w:suppressLineNumbers/>
    </w:pPr>
    <w:rPr>
      <w:rFonts w:cs="Mangal"/>
    </w:rPr>
  </w:style>
  <w:style w:type="paragraph" w:customStyle="1" w:styleId="Caption1">
    <w:name w:val="Caption1"/>
    <w:basedOn w:val="Normal"/>
    <w:rsid w:val="006D52F4"/>
    <w:pPr>
      <w:suppressLineNumbers/>
      <w:spacing w:before="120" w:after="120"/>
    </w:pPr>
    <w:rPr>
      <w:rFonts w:cs="Mangal"/>
      <w:i/>
      <w:iCs/>
    </w:rPr>
  </w:style>
  <w:style w:type="paragraph" w:customStyle="1" w:styleId="TextBodyIndent">
    <w:name w:val="Text Body Indent"/>
    <w:basedOn w:val="Normal"/>
    <w:rsid w:val="006D52F4"/>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6D52F4"/>
    <w:pPr>
      <w:ind w:right="43" w:firstLine="993"/>
    </w:pPr>
    <w:rPr>
      <w:rFonts w:ascii="Bookman Old Style" w:hAnsi="Bookman Old Style" w:cs="Bookman Old Style"/>
      <w:b/>
      <w:szCs w:val="20"/>
    </w:rPr>
  </w:style>
  <w:style w:type="paragraph" w:customStyle="1" w:styleId="Indentcorptext31">
    <w:name w:val="Indent corp text 31"/>
    <w:basedOn w:val="Normal"/>
    <w:rsid w:val="006D52F4"/>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6D52F4"/>
    <w:pPr>
      <w:ind w:right="43" w:firstLine="993"/>
    </w:pPr>
    <w:rPr>
      <w:rFonts w:ascii="Bookman Old Style" w:hAnsi="Bookman Old Style" w:cs="Bookman Old Style"/>
      <w:b/>
      <w:szCs w:val="20"/>
    </w:rPr>
  </w:style>
  <w:style w:type="paragraph" w:customStyle="1" w:styleId="BodyTextIndent21">
    <w:name w:val="Body Text Indent 21"/>
    <w:basedOn w:val="Normal"/>
    <w:rsid w:val="006D52F4"/>
    <w:pPr>
      <w:ind w:right="43" w:firstLine="993"/>
    </w:pPr>
    <w:rPr>
      <w:rFonts w:ascii="Bookman Old Style" w:hAnsi="Bookman Old Style" w:cs="Bookman Old Style"/>
      <w:b/>
      <w:szCs w:val="20"/>
    </w:rPr>
  </w:style>
  <w:style w:type="paragraph" w:styleId="Header">
    <w:name w:val="header"/>
    <w:basedOn w:val="Normal"/>
    <w:rsid w:val="006D52F4"/>
    <w:pPr>
      <w:suppressLineNumbers/>
      <w:tabs>
        <w:tab w:val="center" w:pos="4536"/>
        <w:tab w:val="right" w:pos="9072"/>
      </w:tabs>
    </w:pPr>
  </w:style>
  <w:style w:type="paragraph" w:styleId="Footer">
    <w:name w:val="footer"/>
    <w:basedOn w:val="Normal"/>
    <w:rsid w:val="006D52F4"/>
    <w:pPr>
      <w:suppressLineNumbers/>
      <w:tabs>
        <w:tab w:val="center" w:pos="4536"/>
        <w:tab w:val="right" w:pos="9072"/>
      </w:tabs>
    </w:pPr>
  </w:style>
  <w:style w:type="paragraph" w:customStyle="1" w:styleId="Corptext31">
    <w:name w:val="Corp text 31"/>
    <w:basedOn w:val="Normal"/>
    <w:rsid w:val="006D52F4"/>
    <w:pPr>
      <w:spacing w:after="120"/>
    </w:pPr>
    <w:rPr>
      <w:sz w:val="16"/>
      <w:szCs w:val="16"/>
    </w:rPr>
  </w:style>
  <w:style w:type="paragraph" w:styleId="BalloonText">
    <w:name w:val="Balloon Text"/>
    <w:basedOn w:val="Normal"/>
    <w:rsid w:val="006D52F4"/>
    <w:rPr>
      <w:rFonts w:ascii="Tahoma" w:hAnsi="Tahoma" w:cs="Tahoma"/>
      <w:sz w:val="16"/>
      <w:szCs w:val="16"/>
    </w:rPr>
  </w:style>
  <w:style w:type="paragraph" w:customStyle="1" w:styleId="WW-Default">
    <w:name w:val="WW-Default"/>
    <w:rsid w:val="006D52F4"/>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6D52F4"/>
  </w:style>
  <w:style w:type="paragraph" w:customStyle="1" w:styleId="TableContents">
    <w:name w:val="Table Contents"/>
    <w:basedOn w:val="Normal"/>
    <w:rsid w:val="006D52F4"/>
    <w:pPr>
      <w:suppressLineNumbers/>
    </w:pPr>
  </w:style>
  <w:style w:type="paragraph" w:customStyle="1" w:styleId="TableHeading">
    <w:name w:val="Table Heading"/>
    <w:basedOn w:val="TableContents"/>
    <w:rsid w:val="006D52F4"/>
    <w:pPr>
      <w:jc w:val="center"/>
    </w:pPr>
    <w:rPr>
      <w:b/>
      <w:bCs/>
    </w:rPr>
  </w:style>
  <w:style w:type="paragraph" w:styleId="ListParagraph">
    <w:name w:val="List Paragraph"/>
    <w:basedOn w:val="Normal"/>
    <w:rsid w:val="006D52F4"/>
    <w:pPr>
      <w:ind w:left="720"/>
    </w:pPr>
  </w:style>
  <w:style w:type="paragraph" w:customStyle="1" w:styleId="Quotations">
    <w:name w:val="Quotations"/>
    <w:basedOn w:val="Normal"/>
    <w:rsid w:val="006D52F4"/>
  </w:style>
  <w:style w:type="paragraph" w:styleId="Title">
    <w:name w:val="Title"/>
    <w:basedOn w:val="Heading"/>
    <w:rsid w:val="006D52F4"/>
  </w:style>
  <w:style w:type="paragraph" w:styleId="Subtitle">
    <w:name w:val="Subtitle"/>
    <w:basedOn w:val="Heading"/>
    <w:rsid w:val="006D52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6</Pages>
  <Words>2154</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20</cp:revision>
  <cp:lastPrinted>2018-10-24T09:44:00Z</cp:lastPrinted>
  <dcterms:created xsi:type="dcterms:W3CDTF">2018-10-18T07:37:00Z</dcterms:created>
  <dcterms:modified xsi:type="dcterms:W3CDTF">2018-10-26T05:07:00Z</dcterms:modified>
</cp:coreProperties>
</file>