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CDD41" w14:textId="77777777" w:rsidR="00507CDF" w:rsidRPr="004C28CE" w:rsidRDefault="00507CD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</w:p>
    <w:p w14:paraId="08C0BA78" w14:textId="77777777"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  <w:noProof/>
          <w:lang w:val="en-US" w:eastAsia="en-US" w:bidi="ar-SA"/>
        </w:rPr>
        <w:drawing>
          <wp:anchor distT="0" distB="0" distL="114300" distR="114300" simplePos="0" relativeHeight="251660288" behindDoc="1" locked="0" layoutInCell="1" allowOverlap="1" wp14:anchorId="6EBF4EC0" wp14:editId="3C3D05ED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28CE">
        <w:rPr>
          <w:rFonts w:ascii="Times New Roman" w:hAnsi="Times New Roman" w:cs="Times New Roman"/>
          <w:b/>
        </w:rPr>
        <w:t>ROMÂNIA</w:t>
      </w:r>
    </w:p>
    <w:p w14:paraId="64BE3561" w14:textId="77777777"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</w:rPr>
        <w:t>JUDEŢUL TIMIŞ</w:t>
      </w:r>
    </w:p>
    <w:p w14:paraId="7012B562" w14:textId="77777777"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</w:rPr>
        <w:t>PRIMAR</w:t>
      </w:r>
    </w:p>
    <w:p w14:paraId="18C56711" w14:textId="710489C1"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</w:rPr>
        <w:t>SC2022</w:t>
      </w:r>
      <w:r w:rsidR="00803381">
        <w:rPr>
          <w:rFonts w:ascii="Times New Roman" w:hAnsi="Times New Roman" w:cs="Times New Roman"/>
          <w:b/>
        </w:rPr>
        <w:t>-</w:t>
      </w:r>
      <w:r w:rsidR="00637C9D">
        <w:rPr>
          <w:rStyle w:val="Accentuaresubtil"/>
          <w:rFonts w:ascii="Times New Roman" w:hAnsi="Times New Roman" w:cs="Times New Roman"/>
          <w:b/>
          <w:caps w:val="0"/>
          <w:color w:val="auto"/>
          <w:sz w:val="24"/>
        </w:rPr>
        <w:t>26051/20.10.2022</w:t>
      </w:r>
    </w:p>
    <w:p w14:paraId="40473B1C" w14:textId="50896599" w:rsidR="00D47EA1" w:rsidRDefault="00D47EA1" w:rsidP="00D66FEC">
      <w:pPr>
        <w:rPr>
          <w:rFonts w:ascii="Times New Roman" w:hAnsi="Times New Roman" w:cs="Times New Roman"/>
          <w:b/>
        </w:rPr>
      </w:pPr>
    </w:p>
    <w:p w14:paraId="420B848F" w14:textId="77777777" w:rsidR="00D81788" w:rsidRDefault="00D81788" w:rsidP="00D66FEC">
      <w:pPr>
        <w:rPr>
          <w:rFonts w:ascii="Times New Roman" w:hAnsi="Times New Roman" w:cs="Times New Roman"/>
          <w:b/>
        </w:rPr>
      </w:pPr>
    </w:p>
    <w:p w14:paraId="5512EC68" w14:textId="657C8CC8" w:rsidR="001A43F8" w:rsidRDefault="00637C9D" w:rsidP="008B15E8">
      <w:pPr>
        <w:jc w:val="center"/>
        <w:rPr>
          <w:rFonts w:ascii="Times New Roman" w:hAnsi="Times New Roman" w:cs="Times New Roman"/>
          <w:b/>
        </w:rPr>
      </w:pPr>
      <w:r w:rsidRPr="00D47EA1">
        <w:rPr>
          <w:rFonts w:ascii="Times New Roman" w:hAnsi="Times New Roman" w:cs="Times New Roman"/>
          <w:b/>
        </w:rPr>
        <w:t>REFERAT DE APROBARE A PROIECTULUI DE HOTĂRÂRE</w:t>
      </w:r>
    </w:p>
    <w:p w14:paraId="6D2D0730" w14:textId="77777777" w:rsidR="004D1C04" w:rsidRPr="00A5331F" w:rsidRDefault="00516220" w:rsidP="004D1C0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lang w:eastAsia="en-US" w:bidi="ar-SA"/>
        </w:rPr>
      </w:pPr>
      <w:r w:rsidRPr="00D47EA1">
        <w:rPr>
          <w:rFonts w:ascii="Times New Roman" w:hAnsi="Times New Roman" w:cs="Times New Roman"/>
          <w:b/>
        </w:rPr>
        <w:t xml:space="preserve"> </w:t>
      </w:r>
      <w:bookmarkStart w:id="0" w:name="_Hlk117171216"/>
      <w:bookmarkStart w:id="1" w:name="_Hlk117509180"/>
      <w:bookmarkStart w:id="2" w:name="_Hlk117512037"/>
      <w:r w:rsidR="004D1C04" w:rsidRPr="00A5331F">
        <w:rPr>
          <w:rFonts w:ascii="Times New Roman" w:eastAsiaTheme="minorHAnsi" w:hAnsi="Times New Roman" w:cs="Times New Roman"/>
          <w:b/>
          <w:bCs/>
          <w:lang w:eastAsia="en-US" w:bidi="ar-SA"/>
        </w:rPr>
        <w:t>privind trecerea imobil</w:t>
      </w:r>
      <w:r w:rsidR="004D1C04" w:rsidRPr="004D1C04">
        <w:rPr>
          <w:rFonts w:ascii="Times New Roman" w:eastAsiaTheme="minorHAnsi" w:hAnsi="Times New Roman" w:cs="Times New Roman"/>
          <w:b/>
          <w:bCs/>
          <w:lang w:eastAsia="en-US" w:bidi="ar-SA"/>
        </w:rPr>
        <w:t>ului înscris în CF 450103-C2</w:t>
      </w:r>
      <w:r w:rsidR="004D1C04" w:rsidRPr="00A5331F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aflat în domeniul public al </w:t>
      </w:r>
      <w:r w:rsidR="004D1C04" w:rsidRPr="004D1C04">
        <w:rPr>
          <w:rFonts w:ascii="Times New Roman" w:eastAsiaTheme="minorHAnsi" w:hAnsi="Times New Roman" w:cs="Times New Roman"/>
          <w:b/>
          <w:bCs/>
          <w:lang w:eastAsia="en-US" w:bidi="ar-SA"/>
        </w:rPr>
        <w:t>Municipiului Timișoara și administrarea Spitalului Clinic nr. 4 ”Victor Babeș” -Timișoara</w:t>
      </w:r>
      <w:r w:rsidR="004D1C04" w:rsidRPr="00A5331F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din domeniul public în domeniul privat al </w:t>
      </w:r>
      <w:r w:rsidR="004D1C04" w:rsidRPr="004D1C04">
        <w:rPr>
          <w:rFonts w:ascii="Times New Roman" w:eastAsiaTheme="minorHAnsi" w:hAnsi="Times New Roman" w:cs="Times New Roman"/>
          <w:b/>
          <w:bCs/>
          <w:lang w:eastAsia="en-US" w:bidi="ar-SA"/>
        </w:rPr>
        <w:t>Municipiului Timișoara</w:t>
      </w:r>
      <w:r w:rsidR="004D1C04" w:rsidRPr="00A5331F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, în vederea scoaterii din </w:t>
      </w:r>
      <w:r w:rsidR="004D1C04" w:rsidRPr="004D1C04">
        <w:rPr>
          <w:rFonts w:ascii="Times New Roman" w:eastAsiaTheme="minorHAnsi" w:hAnsi="Times New Roman" w:cs="Times New Roman"/>
          <w:b/>
          <w:bCs/>
          <w:lang w:eastAsia="en-US" w:bidi="ar-SA"/>
        </w:rPr>
        <w:t>funcțiune</w:t>
      </w:r>
      <w:r w:rsidR="004D1C04" w:rsidRPr="00A5331F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, casării </w:t>
      </w:r>
      <w:r w:rsidR="004D1C04" w:rsidRPr="004D1C04">
        <w:rPr>
          <w:rFonts w:ascii="Times New Roman" w:eastAsiaTheme="minorHAnsi" w:hAnsi="Times New Roman" w:cs="Times New Roman"/>
          <w:b/>
          <w:bCs/>
          <w:lang w:eastAsia="en-US" w:bidi="ar-SA"/>
        </w:rPr>
        <w:t>și</w:t>
      </w:r>
      <w:r w:rsidR="004D1C04" w:rsidRPr="00A5331F">
        <w:rPr>
          <w:rFonts w:ascii="Times New Roman" w:eastAsiaTheme="minorHAnsi" w:hAnsi="Times New Roman" w:cs="Times New Roman"/>
          <w:b/>
          <w:bCs/>
          <w:lang w:eastAsia="en-US" w:bidi="ar-SA"/>
        </w:rPr>
        <w:t xml:space="preserve"> demolării</w:t>
      </w:r>
    </w:p>
    <w:bookmarkEnd w:id="2"/>
    <w:p w14:paraId="3B6D400A" w14:textId="7379A9AE" w:rsidR="001E5E49" w:rsidRPr="00A5331F" w:rsidRDefault="001E5E49" w:rsidP="001E5E4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lang w:eastAsia="en-US" w:bidi="ar-SA"/>
        </w:rPr>
      </w:pPr>
    </w:p>
    <w:bookmarkEnd w:id="0"/>
    <w:bookmarkEnd w:id="1"/>
    <w:p w14:paraId="07B38967" w14:textId="0AC3D617" w:rsidR="0024348D" w:rsidRPr="008B15E8" w:rsidRDefault="0024348D" w:rsidP="00A348B2">
      <w:pPr>
        <w:pStyle w:val="Normal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DAADAEF" w14:textId="77777777" w:rsidR="00D66FEC" w:rsidRPr="004C28CE" w:rsidRDefault="00D66FEC" w:rsidP="00A01581">
      <w:pPr>
        <w:pStyle w:val="Normal1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E9DC43C" w14:textId="64F9BE87" w:rsidR="004C28CE" w:rsidRPr="00EA3888" w:rsidRDefault="00D66FEC" w:rsidP="00EA3888">
      <w:pPr>
        <w:pStyle w:val="Frspaiere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A388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</w:t>
      </w:r>
      <w:r w:rsidRPr="00EA3888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A3888">
        <w:rPr>
          <w:rFonts w:ascii="Times New Roman" w:hAnsi="Times New Roman"/>
          <w:b/>
          <w:sz w:val="24"/>
          <w:szCs w:val="24"/>
          <w:lang w:val="ro-RO"/>
        </w:rPr>
        <w:t xml:space="preserve">1.Descrierea </w:t>
      </w:r>
      <w:proofErr w:type="spellStart"/>
      <w:r w:rsidRPr="00EA3888">
        <w:rPr>
          <w:rFonts w:ascii="Times New Roman" w:hAnsi="Times New Roman"/>
          <w:b/>
          <w:sz w:val="24"/>
          <w:szCs w:val="24"/>
          <w:lang w:val="ro-RO"/>
        </w:rPr>
        <w:t>situaţiei</w:t>
      </w:r>
      <w:proofErr w:type="spellEnd"/>
      <w:r w:rsidRPr="00EA3888">
        <w:rPr>
          <w:rFonts w:ascii="Times New Roman" w:hAnsi="Times New Roman"/>
          <w:b/>
          <w:sz w:val="24"/>
          <w:szCs w:val="24"/>
          <w:lang w:val="ro-RO"/>
        </w:rPr>
        <w:t xml:space="preserve"> actual</w:t>
      </w:r>
      <w:r w:rsidR="00A348B2">
        <w:rPr>
          <w:rFonts w:ascii="Times New Roman" w:hAnsi="Times New Roman"/>
          <w:b/>
          <w:sz w:val="24"/>
          <w:szCs w:val="24"/>
          <w:lang w:val="ro-RO"/>
        </w:rPr>
        <w:t xml:space="preserve">e </w:t>
      </w:r>
    </w:p>
    <w:p w14:paraId="357E2197" w14:textId="4949AE2F" w:rsidR="004C28CE" w:rsidRPr="00EA3888" w:rsidRDefault="00D102F3" w:rsidP="00EA3888">
      <w:pPr>
        <w:pStyle w:val="Normal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 </w:t>
      </w:r>
      <w:r w:rsidR="001A43F8">
        <w:rPr>
          <w:rFonts w:ascii="Times New Roman" w:hAnsi="Times New Roman" w:cs="Times New Roman"/>
          <w:sz w:val="24"/>
          <w:szCs w:val="24"/>
        </w:rPr>
        <w:tab/>
      </w:r>
      <w:r w:rsidR="001A43F8" w:rsidRPr="00DC3569">
        <w:rPr>
          <w:rFonts w:ascii="Times New Roman" w:hAnsi="Times New Roman" w:cs="Times New Roman"/>
          <w:sz w:val="24"/>
          <w:szCs w:val="24"/>
        </w:rPr>
        <w:t>Construcț</w:t>
      </w:r>
      <w:r w:rsidR="001A43F8">
        <w:rPr>
          <w:rFonts w:ascii="Times New Roman" w:hAnsi="Times New Roman" w:cs="Times New Roman"/>
          <w:sz w:val="24"/>
          <w:szCs w:val="24"/>
        </w:rPr>
        <w:t>ia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care fac</w:t>
      </w:r>
      <w:r w:rsidR="001A43F8">
        <w:rPr>
          <w:rFonts w:ascii="Times New Roman" w:hAnsi="Times New Roman" w:cs="Times New Roman"/>
          <w:sz w:val="24"/>
          <w:szCs w:val="24"/>
        </w:rPr>
        <w:t>e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obiectul solicitării de trecere din  domeniul public al Municipiului Timișoara în domeniul privat  al Municipiului Timișoara</w:t>
      </w:r>
      <w:r w:rsidR="001A43F8">
        <w:rPr>
          <w:rFonts w:ascii="Times New Roman" w:hAnsi="Times New Roman" w:cs="Times New Roman"/>
          <w:sz w:val="24"/>
          <w:szCs w:val="24"/>
        </w:rPr>
        <w:t>, este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situat</w:t>
      </w:r>
      <w:r w:rsidR="001A43F8">
        <w:rPr>
          <w:rFonts w:ascii="Times New Roman" w:hAnsi="Times New Roman" w:cs="Times New Roman"/>
          <w:sz w:val="24"/>
          <w:szCs w:val="24"/>
        </w:rPr>
        <w:t>ă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pe terenul în suprafață de </w:t>
      </w:r>
      <w:r w:rsidR="001A43F8">
        <w:rPr>
          <w:rFonts w:ascii="Times New Roman" w:hAnsi="Times New Roman" w:cs="Times New Roman"/>
          <w:sz w:val="24"/>
          <w:szCs w:val="24"/>
        </w:rPr>
        <w:t>31.679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mp din str.</w:t>
      </w:r>
      <w:r w:rsidR="001A43F8">
        <w:rPr>
          <w:rFonts w:ascii="Times New Roman" w:hAnsi="Times New Roman" w:cs="Times New Roman"/>
          <w:sz w:val="24"/>
          <w:szCs w:val="24"/>
        </w:rPr>
        <w:t xml:space="preserve"> Gheorghe Adam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 nr.1</w:t>
      </w:r>
      <w:r w:rsidR="001A43F8">
        <w:rPr>
          <w:rFonts w:ascii="Times New Roman" w:hAnsi="Times New Roman" w:cs="Times New Roman"/>
          <w:sz w:val="24"/>
          <w:szCs w:val="24"/>
        </w:rPr>
        <w:t>3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, </w:t>
      </w:r>
      <w:r w:rsidR="001A43F8">
        <w:rPr>
          <w:rFonts w:ascii="Times New Roman" w:hAnsi="Times New Roman" w:cs="Times New Roman"/>
          <w:sz w:val="24"/>
          <w:szCs w:val="24"/>
        </w:rPr>
        <w:t>este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de natura domeniului public și  </w:t>
      </w:r>
      <w:r w:rsidR="001A43F8">
        <w:rPr>
          <w:rFonts w:ascii="Times New Roman" w:hAnsi="Times New Roman" w:cs="Times New Roman"/>
          <w:sz w:val="24"/>
          <w:szCs w:val="24"/>
        </w:rPr>
        <w:t>este</w:t>
      </w:r>
      <w:r w:rsidR="001A43F8" w:rsidRPr="00DC3569">
        <w:rPr>
          <w:rFonts w:ascii="Times New Roman" w:hAnsi="Times New Roman" w:cs="Times New Roman"/>
          <w:sz w:val="24"/>
          <w:szCs w:val="24"/>
        </w:rPr>
        <w:t xml:space="preserve"> înregistrat</w:t>
      </w:r>
      <w:r w:rsidR="001A43F8">
        <w:rPr>
          <w:rFonts w:ascii="Times New Roman" w:hAnsi="Times New Roman" w:cs="Times New Roman"/>
          <w:sz w:val="24"/>
          <w:szCs w:val="24"/>
        </w:rPr>
        <w:t xml:space="preserve">ă </w:t>
      </w:r>
      <w:r w:rsidR="001A43F8" w:rsidRPr="00DC3569">
        <w:rPr>
          <w:rFonts w:ascii="Times New Roman" w:hAnsi="Times New Roman" w:cs="Times New Roman"/>
          <w:sz w:val="24"/>
          <w:szCs w:val="24"/>
        </w:rPr>
        <w:t>în evidența contabilă a mijloacelor fixe a Municipiului Timisoara- domeniul public</w:t>
      </w:r>
      <w:r w:rsidR="001A43F8">
        <w:rPr>
          <w:rFonts w:ascii="Times New Roman" w:hAnsi="Times New Roman" w:cs="Times New Roman"/>
          <w:sz w:val="24"/>
          <w:szCs w:val="24"/>
        </w:rPr>
        <w:t>, având numărul de inventar 18574 cu valoarea 11.644,34 lei.</w:t>
      </w:r>
    </w:p>
    <w:p w14:paraId="7B9BA972" w14:textId="3A17A82F" w:rsidR="004C28CE" w:rsidRPr="00EA3888" w:rsidRDefault="004C28CE" w:rsidP="001A43F8">
      <w:pPr>
        <w:pStyle w:val="Normal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</w:t>
      </w:r>
      <w:r w:rsidR="001A43F8">
        <w:rPr>
          <w:rFonts w:ascii="Times New Roman" w:hAnsi="Times New Roman" w:cs="Times New Roman"/>
          <w:sz w:val="24"/>
          <w:szCs w:val="24"/>
        </w:rPr>
        <w:tab/>
      </w:r>
      <w:r w:rsidR="001A43F8" w:rsidRPr="001A43F8">
        <w:rPr>
          <w:rFonts w:ascii="Times New Roman" w:hAnsi="Times New Roman" w:cs="Times New Roman"/>
          <w:sz w:val="24"/>
          <w:szCs w:val="24"/>
          <w:lang w:bidi="ro-RO"/>
        </w:rPr>
        <w:t xml:space="preserve">Această construcție reprezintă clădire sală recuperare – centru antifumat. Construcția este intabulată în CF nr. 450103 Timișoara conform Certificatului existență a construcțiilor nr. 566/15.09.2015 iar la foia de  descriere  a imobilului  fiind centru antifumat în regim de înălțime P, suprafață construită la sol de 103 mp. Inițial aceasta apărea în geometria terenului, ca și construcție fără acte. </w:t>
      </w:r>
      <w:r w:rsidRPr="00EA3888">
        <w:rPr>
          <w:rFonts w:ascii="Times New Roman" w:hAnsi="Times New Roman" w:cs="Times New Roman"/>
          <w:sz w:val="24"/>
          <w:szCs w:val="24"/>
        </w:rPr>
        <w:t xml:space="preserve">  Construcțiile  </w:t>
      </w:r>
      <w:r w:rsidR="004C251C" w:rsidRPr="00EA3888">
        <w:rPr>
          <w:rFonts w:ascii="Times New Roman" w:hAnsi="Times New Roman" w:cs="Times New Roman"/>
          <w:sz w:val="24"/>
          <w:szCs w:val="24"/>
        </w:rPr>
        <w:t>nu sunt intabulate  în  Cartea F</w:t>
      </w:r>
      <w:r w:rsidRPr="00EA3888">
        <w:rPr>
          <w:rFonts w:ascii="Times New Roman" w:hAnsi="Times New Roman" w:cs="Times New Roman"/>
          <w:sz w:val="24"/>
          <w:szCs w:val="24"/>
        </w:rPr>
        <w:t>unciară nr. 451927 Timișoara la foia de  descriere  a imobilului  dar sunt evidențiate  în  geometria  terenului, ca</w:t>
      </w:r>
      <w:r w:rsidR="004C251C" w:rsidRPr="00EA3888">
        <w:rPr>
          <w:rFonts w:ascii="Times New Roman" w:hAnsi="Times New Roman" w:cs="Times New Roman"/>
          <w:sz w:val="24"/>
          <w:szCs w:val="24"/>
        </w:rPr>
        <w:t xml:space="preserve"> și </w:t>
      </w:r>
      <w:r w:rsidRPr="00EA3888">
        <w:rPr>
          <w:rFonts w:ascii="Times New Roman" w:hAnsi="Times New Roman" w:cs="Times New Roman"/>
          <w:sz w:val="24"/>
          <w:szCs w:val="24"/>
        </w:rPr>
        <w:t xml:space="preserve"> construcții  fără acte. </w:t>
      </w:r>
    </w:p>
    <w:p w14:paraId="0E9ACD2D" w14:textId="7CAC13EC" w:rsidR="001A43F8" w:rsidRDefault="004C28CE" w:rsidP="00EA38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A3888">
        <w:rPr>
          <w:rFonts w:ascii="Times New Roman" w:hAnsi="Times New Roman" w:cs="Times New Roman"/>
          <w:color w:val="auto"/>
        </w:rPr>
        <w:t xml:space="preserve">      </w:t>
      </w:r>
      <w:r w:rsidR="001A43F8">
        <w:rPr>
          <w:rFonts w:ascii="Times New Roman" w:hAnsi="Times New Roman" w:cs="Times New Roman"/>
          <w:color w:val="auto"/>
        </w:rPr>
        <w:tab/>
      </w:r>
      <w:r w:rsidR="001A43F8" w:rsidRPr="00DC3569">
        <w:rPr>
          <w:rFonts w:ascii="Times New Roman" w:hAnsi="Times New Roman" w:cs="Times New Roman"/>
          <w:color w:val="auto"/>
        </w:rPr>
        <w:t>La momentul de față construcți</w:t>
      </w:r>
      <w:r w:rsidR="001A43F8">
        <w:rPr>
          <w:rFonts w:ascii="Times New Roman" w:hAnsi="Times New Roman" w:cs="Times New Roman"/>
          <w:color w:val="auto"/>
        </w:rPr>
        <w:t>a</w:t>
      </w:r>
      <w:r w:rsidR="001A43F8" w:rsidRPr="00DC3569">
        <w:rPr>
          <w:rFonts w:ascii="Times New Roman" w:hAnsi="Times New Roman" w:cs="Times New Roman"/>
          <w:color w:val="auto"/>
        </w:rPr>
        <w:t xml:space="preserve"> se află într-o stare precară, </w:t>
      </w:r>
      <w:r w:rsidR="001A43F8">
        <w:rPr>
          <w:rFonts w:ascii="Times New Roman" w:hAnsi="Times New Roman" w:cs="Times New Roman"/>
          <w:color w:val="auto"/>
        </w:rPr>
        <w:t>aceasta</w:t>
      </w:r>
      <w:r w:rsidR="001A43F8" w:rsidRPr="00DC3569">
        <w:rPr>
          <w:rFonts w:ascii="Times New Roman" w:hAnsi="Times New Roman" w:cs="Times New Roman"/>
          <w:color w:val="auto"/>
        </w:rPr>
        <w:t xml:space="preserve"> fiind într-o stare  avansată de degradare prezentând un real pericol.</w:t>
      </w:r>
    </w:p>
    <w:p w14:paraId="70853593" w14:textId="1100B2F2" w:rsidR="00ED6038" w:rsidRPr="00A348B2" w:rsidRDefault="00ED6038" w:rsidP="00EA38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bookmarkStart w:id="3" w:name="_Hlk117237468"/>
      <w:r w:rsidRPr="00ED6038">
        <w:rPr>
          <w:rFonts w:ascii="Times New Roman" w:hAnsi="Times New Roman" w:cs="Times New Roman"/>
          <w:color w:val="auto"/>
        </w:rPr>
        <w:t xml:space="preserve">Spitalul Clinic de Boli </w:t>
      </w:r>
      <w:r w:rsidRPr="00A348B2">
        <w:rPr>
          <w:rFonts w:ascii="Times New Roman" w:hAnsi="Times New Roman" w:cs="Times New Roman"/>
          <w:color w:val="auto"/>
        </w:rPr>
        <w:t xml:space="preserve">Infecțioase și </w:t>
      </w:r>
      <w:proofErr w:type="spellStart"/>
      <w:r w:rsidRPr="00A348B2">
        <w:rPr>
          <w:rFonts w:ascii="Times New Roman" w:hAnsi="Times New Roman" w:cs="Times New Roman"/>
          <w:color w:val="auto"/>
        </w:rPr>
        <w:t>Pneumoftiziologie</w:t>
      </w:r>
      <w:proofErr w:type="spellEnd"/>
      <w:r w:rsidRPr="00A348B2">
        <w:rPr>
          <w:rFonts w:ascii="Times New Roman" w:hAnsi="Times New Roman" w:cs="Times New Roman"/>
          <w:color w:val="auto"/>
        </w:rPr>
        <w:t xml:space="preserve"> Dr. Victor Babeș</w:t>
      </w:r>
      <w:bookmarkEnd w:id="3"/>
      <w:r w:rsidRPr="00A348B2">
        <w:rPr>
          <w:rFonts w:ascii="Times New Roman" w:hAnsi="Times New Roman" w:cs="Times New Roman"/>
          <w:color w:val="auto"/>
        </w:rPr>
        <w:t xml:space="preserve"> a solicitat prin adresa nr.3481/2022 emiterea unei hotărâri </w:t>
      </w:r>
      <w:r w:rsidR="00A348B2" w:rsidRPr="00A348B2">
        <w:rPr>
          <w:rFonts w:ascii="Times New Roman" w:hAnsi="Times New Roman" w:cs="Times New Roman"/>
          <w:color w:val="auto"/>
        </w:rPr>
        <w:t xml:space="preserve">pentru aprobarea </w:t>
      </w:r>
      <w:r w:rsidR="00A348B2" w:rsidRPr="00A5331F">
        <w:rPr>
          <w:rFonts w:ascii="Times New Roman" w:hAnsi="Times New Roman" w:cs="Times New Roman"/>
          <w:color w:val="auto"/>
        </w:rPr>
        <w:t xml:space="preserve">scoaterii din </w:t>
      </w:r>
      <w:r w:rsidR="00A348B2" w:rsidRPr="00A348B2">
        <w:rPr>
          <w:rFonts w:ascii="Times New Roman" w:hAnsi="Times New Roman" w:cs="Times New Roman"/>
          <w:color w:val="auto"/>
        </w:rPr>
        <w:t>funcțiune</w:t>
      </w:r>
      <w:r w:rsidR="00A348B2" w:rsidRPr="00A5331F">
        <w:rPr>
          <w:rFonts w:ascii="Times New Roman" w:hAnsi="Times New Roman" w:cs="Times New Roman"/>
          <w:color w:val="auto"/>
        </w:rPr>
        <w:t xml:space="preserve">, casării </w:t>
      </w:r>
      <w:r w:rsidR="00A348B2" w:rsidRPr="00A348B2">
        <w:rPr>
          <w:rFonts w:ascii="Times New Roman" w:hAnsi="Times New Roman" w:cs="Times New Roman"/>
          <w:color w:val="auto"/>
        </w:rPr>
        <w:t>și</w:t>
      </w:r>
      <w:r w:rsidR="00A348B2" w:rsidRPr="00A5331F">
        <w:rPr>
          <w:rFonts w:ascii="Times New Roman" w:hAnsi="Times New Roman" w:cs="Times New Roman"/>
          <w:color w:val="auto"/>
        </w:rPr>
        <w:t xml:space="preserve"> demolării</w:t>
      </w:r>
      <w:r w:rsidR="00A348B2">
        <w:rPr>
          <w:rFonts w:ascii="Times New Roman" w:hAnsi="Times New Roman" w:cs="Times New Roman"/>
          <w:color w:val="auto"/>
        </w:rPr>
        <w:t xml:space="preserve">, necesară la emiterea autorizației proiectului „ </w:t>
      </w:r>
      <w:r w:rsidR="00A348B2" w:rsidRPr="00A348B2">
        <w:rPr>
          <w:rFonts w:ascii="Times New Roman" w:hAnsi="Times New Roman" w:cs="Times New Roman"/>
          <w:i/>
          <w:iCs/>
          <w:color w:val="auto"/>
        </w:rPr>
        <w:t>Desființare corp C2 construire corp P.E.T. -C. T”</w:t>
      </w:r>
      <w:r w:rsidR="00A348B2">
        <w:rPr>
          <w:rFonts w:ascii="Times New Roman" w:hAnsi="Times New Roman" w:cs="Times New Roman"/>
          <w:i/>
          <w:iCs/>
          <w:color w:val="auto"/>
        </w:rPr>
        <w:t>.</w:t>
      </w:r>
    </w:p>
    <w:p w14:paraId="2CFDD766" w14:textId="77777777" w:rsidR="001A43F8" w:rsidRDefault="001A43F8" w:rsidP="001A43F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bCs/>
          <w:color w:val="auto"/>
          <w:lang w:val="en-US" w:bidi="ar-SA"/>
        </w:rPr>
      </w:pPr>
      <w:r w:rsidRPr="001A43F8">
        <w:rPr>
          <w:rFonts w:ascii="Times New Roman" w:hAnsi="Times New Roman" w:cs="Times New Roman"/>
          <w:color w:val="auto"/>
        </w:rPr>
        <w:t>Construcția nu figurează pe Lista Monumentelor Istorice și nu se află în raza de protecție a unor imobile înscrise în această listă.</w:t>
      </w:r>
      <w:r w:rsidRPr="001A43F8">
        <w:rPr>
          <w:rFonts w:ascii="Times New Roman" w:hAnsi="Times New Roman" w:cs="Times New Roman"/>
          <w:bCs/>
          <w:color w:val="auto"/>
          <w:lang w:val="en-US" w:bidi="ar-SA"/>
        </w:rPr>
        <w:t xml:space="preserve"> </w:t>
      </w:r>
    </w:p>
    <w:p w14:paraId="3E6D5CA6" w14:textId="62DD9639" w:rsidR="00D81788" w:rsidRPr="00A348B2" w:rsidRDefault="004C28CE" w:rsidP="00EA3888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EA3888">
        <w:rPr>
          <w:rFonts w:ascii="Times New Roman" w:hAnsi="Times New Roman" w:cs="Times New Roman"/>
          <w:b/>
        </w:rPr>
        <w:t xml:space="preserve">  2.  Concluzii</w:t>
      </w:r>
    </w:p>
    <w:p w14:paraId="1725B334" w14:textId="1C45A02A" w:rsidR="00984AC0" w:rsidRPr="00ED6038" w:rsidRDefault="004C28CE" w:rsidP="00984AC0">
      <w:pPr>
        <w:spacing w:line="276" w:lineRule="auto"/>
        <w:jc w:val="both"/>
        <w:rPr>
          <w:rFonts w:ascii="Times New Roman" w:hAnsi="Times New Roman" w:cs="Times New Roman"/>
        </w:rPr>
      </w:pPr>
      <w:r w:rsidRPr="001E5E49">
        <w:rPr>
          <w:rFonts w:ascii="Times New Roman" w:eastAsia="Calibri" w:hAnsi="Times New Roman" w:cs="Times New Roman"/>
          <w:i/>
        </w:rPr>
        <w:t xml:space="preserve">   </w:t>
      </w:r>
      <w:r w:rsidR="00984AC0" w:rsidRPr="001E5E49">
        <w:rPr>
          <w:rFonts w:ascii="Times New Roman" w:eastAsia="Calibri" w:hAnsi="Times New Roman" w:cs="Times New Roman"/>
          <w:i/>
        </w:rPr>
        <w:tab/>
      </w:r>
      <w:r w:rsidRPr="00ED6038">
        <w:rPr>
          <w:rFonts w:ascii="Times New Roman" w:hAnsi="Times New Roman" w:cs="Times New Roman"/>
          <w:noProof/>
          <w:lang w:val="fr-FR"/>
        </w:rPr>
        <w:t xml:space="preserve">Având în vedere  cele expuse  mai </w:t>
      </w:r>
      <w:r w:rsidR="001A43F8" w:rsidRPr="00ED6038">
        <w:rPr>
          <w:rFonts w:ascii="Times New Roman" w:hAnsi="Times New Roman" w:cs="Times New Roman"/>
          <w:noProof/>
          <w:lang w:val="fr-FR"/>
        </w:rPr>
        <w:t>sus considerăm</w:t>
      </w:r>
      <w:r w:rsidRPr="00ED6038">
        <w:rPr>
          <w:rFonts w:ascii="Times New Roman" w:hAnsi="Times New Roman" w:cs="Times New Roman"/>
        </w:rPr>
        <w:t xml:space="preserve"> necesară </w:t>
      </w:r>
      <w:proofErr w:type="spellStart"/>
      <w:r w:rsidRPr="00ED6038">
        <w:rPr>
          <w:rFonts w:ascii="Times New Roman" w:hAnsi="Times New Roman" w:cs="Times New Roman"/>
        </w:rPr>
        <w:t>şi</w:t>
      </w:r>
      <w:proofErr w:type="spellEnd"/>
      <w:r w:rsidRPr="00ED6038">
        <w:rPr>
          <w:rFonts w:ascii="Times New Roman" w:hAnsi="Times New Roman" w:cs="Times New Roman"/>
        </w:rPr>
        <w:t xml:space="preserve"> oportună </w:t>
      </w:r>
      <w:proofErr w:type="spellStart"/>
      <w:r w:rsidRPr="00ED6038">
        <w:rPr>
          <w:rFonts w:ascii="Times New Roman" w:eastAsia="Calibri" w:hAnsi="Times New Roman" w:cs="Times New Roman"/>
        </w:rPr>
        <w:t>iniţierea</w:t>
      </w:r>
      <w:proofErr w:type="spellEnd"/>
      <w:r w:rsidRPr="00ED6038">
        <w:rPr>
          <w:rFonts w:ascii="Times New Roman" w:eastAsia="Calibri" w:hAnsi="Times New Roman" w:cs="Times New Roman"/>
        </w:rPr>
        <w:t xml:space="preserve"> unui proiect de</w:t>
      </w:r>
      <w:r w:rsidRPr="00ED6038">
        <w:rPr>
          <w:rFonts w:ascii="Times New Roman" w:eastAsia="Calibri" w:hAnsi="Times New Roman" w:cs="Times New Roman"/>
          <w:i/>
        </w:rPr>
        <w:t xml:space="preserve"> </w:t>
      </w:r>
      <w:r w:rsidRPr="00ED6038">
        <w:rPr>
          <w:rFonts w:ascii="Times New Roman" w:eastAsia="Calibri" w:hAnsi="Times New Roman" w:cs="Times New Roman"/>
        </w:rPr>
        <w:t>hotărâre</w:t>
      </w:r>
      <w:r w:rsidR="001E5E49" w:rsidRPr="00ED6038">
        <w:rPr>
          <w:rFonts w:ascii="Times New Roman" w:hAnsi="Times New Roman" w:cs="Times New Roman"/>
        </w:rPr>
        <w:t xml:space="preserve"> </w:t>
      </w:r>
      <w:r w:rsidR="00ED6038" w:rsidRPr="00A5331F">
        <w:rPr>
          <w:rFonts w:ascii="Times New Roman" w:hAnsi="Times New Roman" w:cs="Times New Roman"/>
        </w:rPr>
        <w:t>privind trecerea imobil</w:t>
      </w:r>
      <w:r w:rsidR="00ED6038" w:rsidRPr="00ED6038">
        <w:rPr>
          <w:rFonts w:ascii="Times New Roman" w:hAnsi="Times New Roman" w:cs="Times New Roman"/>
        </w:rPr>
        <w:t>ului înscris în CF 450103-C2</w:t>
      </w:r>
      <w:r w:rsidR="00ED6038" w:rsidRPr="00A5331F">
        <w:rPr>
          <w:rFonts w:ascii="Times New Roman" w:hAnsi="Times New Roman" w:cs="Times New Roman"/>
        </w:rPr>
        <w:t xml:space="preserve"> aflat în domeniul public al </w:t>
      </w:r>
      <w:r w:rsidR="00ED6038" w:rsidRPr="00ED6038">
        <w:rPr>
          <w:rFonts w:ascii="Times New Roman" w:hAnsi="Times New Roman" w:cs="Times New Roman"/>
        </w:rPr>
        <w:t>Municipiului Timișoara și administrarea Spitalului Clinic nr. 4 ”Victor Babeș” -Timișoara</w:t>
      </w:r>
      <w:r w:rsidR="00ED6038" w:rsidRPr="00A5331F">
        <w:rPr>
          <w:rFonts w:ascii="Times New Roman" w:hAnsi="Times New Roman" w:cs="Times New Roman"/>
        </w:rPr>
        <w:t xml:space="preserve"> din domeniul public în domeniul privat al </w:t>
      </w:r>
      <w:r w:rsidR="00ED6038" w:rsidRPr="00ED6038">
        <w:rPr>
          <w:rFonts w:ascii="Times New Roman" w:hAnsi="Times New Roman" w:cs="Times New Roman"/>
        </w:rPr>
        <w:t>Municipiului Timișoara</w:t>
      </w:r>
      <w:r w:rsidR="00ED6038" w:rsidRPr="00A5331F">
        <w:rPr>
          <w:rFonts w:ascii="Times New Roman" w:hAnsi="Times New Roman" w:cs="Times New Roman"/>
        </w:rPr>
        <w:t xml:space="preserve">, în vederea scoaterii din </w:t>
      </w:r>
      <w:r w:rsidR="00ED6038" w:rsidRPr="00ED6038">
        <w:rPr>
          <w:rFonts w:ascii="Times New Roman" w:hAnsi="Times New Roman" w:cs="Times New Roman"/>
        </w:rPr>
        <w:t>funcțiune</w:t>
      </w:r>
      <w:r w:rsidR="00ED6038" w:rsidRPr="00A5331F">
        <w:rPr>
          <w:rFonts w:ascii="Times New Roman" w:hAnsi="Times New Roman" w:cs="Times New Roman"/>
        </w:rPr>
        <w:t xml:space="preserve">, casării </w:t>
      </w:r>
      <w:r w:rsidR="00ED6038" w:rsidRPr="00ED6038">
        <w:rPr>
          <w:rFonts w:ascii="Times New Roman" w:hAnsi="Times New Roman" w:cs="Times New Roman"/>
        </w:rPr>
        <w:t>și</w:t>
      </w:r>
      <w:r w:rsidR="00ED6038" w:rsidRPr="00A5331F">
        <w:rPr>
          <w:rFonts w:ascii="Times New Roman" w:hAnsi="Times New Roman" w:cs="Times New Roman"/>
        </w:rPr>
        <w:t xml:space="preserve"> demolării</w:t>
      </w:r>
      <w:r w:rsidR="00984AC0" w:rsidRPr="00ED6038">
        <w:rPr>
          <w:rFonts w:ascii="Times New Roman" w:hAnsi="Times New Roman" w:cs="Times New Roman"/>
          <w:lang w:val="pt-BR"/>
        </w:rPr>
        <w:t>.</w:t>
      </w:r>
    </w:p>
    <w:p w14:paraId="4B7AC37B" w14:textId="1C588153" w:rsidR="004C28CE" w:rsidRPr="008B15E8" w:rsidRDefault="004C28CE" w:rsidP="00EA3888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lang w:val="en-US"/>
        </w:rPr>
      </w:pPr>
    </w:p>
    <w:p w14:paraId="6C3C4195" w14:textId="77777777" w:rsidR="008B15E8" w:rsidRDefault="008B15E8" w:rsidP="007B4A80">
      <w:pPr>
        <w:pStyle w:val="Listparagraf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14:paraId="3FAA28AA" w14:textId="7631B6BC" w:rsidR="007B4A80" w:rsidRDefault="007B4A80" w:rsidP="007B4A80">
      <w:pPr>
        <w:pStyle w:val="Listparagraf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  <w:r>
        <w:rPr>
          <w:rFonts w:ascii="Times New Roman" w:eastAsia="Times New Roman" w:hAnsi="Times New Roman"/>
          <w:b/>
          <w:noProof/>
          <w:lang w:eastAsia="en-GB"/>
        </w:rPr>
        <w:t>Primar,</w:t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  <w:t xml:space="preserve">         </w:t>
      </w:r>
      <w:r w:rsidR="008B15E8">
        <w:rPr>
          <w:rFonts w:ascii="Times New Roman" w:eastAsia="Times New Roman" w:hAnsi="Times New Roman"/>
          <w:b/>
          <w:noProof/>
          <w:lang w:eastAsia="en-GB"/>
        </w:rPr>
        <w:t>Director,</w:t>
      </w:r>
      <w:r w:rsidRPr="007949BB">
        <w:rPr>
          <w:rFonts w:ascii="Times New Roman" w:eastAsia="Times New Roman" w:hAnsi="Times New Roman"/>
          <w:b/>
          <w:noProof/>
          <w:lang w:eastAsia="en-GB"/>
        </w:rPr>
        <w:tab/>
      </w:r>
    </w:p>
    <w:p w14:paraId="7DE6D992" w14:textId="6C9C770E" w:rsidR="007B4A80" w:rsidRPr="007949BB" w:rsidRDefault="007B4A80" w:rsidP="007B4A80">
      <w:pPr>
        <w:pStyle w:val="Listparagraf"/>
        <w:tabs>
          <w:tab w:val="left" w:pos="720"/>
          <w:tab w:val="left" w:pos="1440"/>
          <w:tab w:val="left" w:pos="2160"/>
          <w:tab w:val="left" w:pos="2880"/>
          <w:tab w:val="left" w:pos="6870"/>
        </w:tabs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  <w:r>
        <w:rPr>
          <w:rFonts w:ascii="Times New Roman" w:eastAsia="Times New Roman" w:hAnsi="Times New Roman"/>
          <w:b/>
          <w:noProof/>
          <w:lang w:eastAsia="en-GB"/>
        </w:rPr>
        <w:t>Dominic Fritz</w:t>
      </w:r>
      <w:r w:rsidRPr="007949BB">
        <w:rPr>
          <w:rFonts w:ascii="Times New Roman" w:eastAsia="Times New Roman" w:hAnsi="Times New Roman"/>
          <w:b/>
          <w:noProof/>
          <w:lang w:eastAsia="en-GB"/>
        </w:rPr>
        <w:tab/>
      </w:r>
      <w:r w:rsidRPr="007949BB"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 xml:space="preserve">                                                         </w:t>
      </w:r>
      <w:r w:rsidR="008B15E8">
        <w:rPr>
          <w:rFonts w:ascii="Times New Roman" w:eastAsia="Times New Roman" w:hAnsi="Times New Roman"/>
          <w:b/>
          <w:noProof/>
          <w:lang w:eastAsia="en-GB"/>
        </w:rPr>
        <w:t xml:space="preserve">Mihai Boncea </w:t>
      </w:r>
    </w:p>
    <w:p w14:paraId="1C35B1C0" w14:textId="77777777" w:rsidR="007B4A80" w:rsidRDefault="007B4A80" w:rsidP="007B4A80">
      <w:pPr>
        <w:pStyle w:val="Listparagraf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14:paraId="52F0C207" w14:textId="77777777" w:rsidR="007B4A80" w:rsidRPr="007949BB" w:rsidRDefault="007B4A80" w:rsidP="007B4A80">
      <w:pPr>
        <w:pStyle w:val="Listparagraf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14:paraId="795077FB" w14:textId="77777777" w:rsidR="007B4A80" w:rsidRDefault="007B4A80" w:rsidP="007B4A80">
      <w:pPr>
        <w:pStyle w:val="Listparagraf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14:paraId="1F17D88A" w14:textId="77777777" w:rsidR="007B4A80" w:rsidRDefault="007B4A80" w:rsidP="007B4A80">
      <w:pPr>
        <w:pStyle w:val="Listparagraf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14:paraId="70DADF73" w14:textId="77777777" w:rsidR="007B4A80" w:rsidRPr="007949BB" w:rsidRDefault="007B4A80" w:rsidP="007B4A80">
      <w:pPr>
        <w:pStyle w:val="Listparagraf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14:paraId="0529D7D5" w14:textId="48EFF01E" w:rsidR="007B4A80" w:rsidRPr="00AE195A" w:rsidRDefault="007B4A80" w:rsidP="008B15E8">
      <w:pPr>
        <w:pStyle w:val="Listparagraf"/>
        <w:ind w:left="360" w:firstLine="360"/>
        <w:jc w:val="center"/>
        <w:rPr>
          <w:rFonts w:ascii="Times New Roman" w:hAnsi="Times New Roman"/>
          <w:noProof/>
        </w:rPr>
      </w:pPr>
      <w:r>
        <w:rPr>
          <w:rFonts w:ascii="Times New Roman" w:eastAsia="Times New Roman" w:hAnsi="Times New Roman"/>
          <w:b/>
          <w:noProof/>
          <w:lang w:eastAsia="en-GB"/>
        </w:rPr>
        <w:t xml:space="preserve">                                                                            </w:t>
      </w:r>
    </w:p>
    <w:p w14:paraId="3149CB77" w14:textId="77777777" w:rsidR="004C28CE" w:rsidRPr="00EA3888" w:rsidRDefault="004C28CE" w:rsidP="00EA3888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14:paraId="770F59D6" w14:textId="77777777" w:rsidR="0024348D" w:rsidRPr="00EA3888" w:rsidRDefault="0024348D" w:rsidP="00EA3888">
      <w:pPr>
        <w:pStyle w:val="Normal1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F65D22" w14:textId="77777777"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05F9487" w14:textId="77777777"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DD1DB34" w14:textId="77777777"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6D343C5" w14:textId="77777777"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1DB82ED" w14:textId="77777777" w:rsidR="0024348D" w:rsidRPr="004C28CE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D3ABE4E" w14:textId="77777777" w:rsidR="0024348D" w:rsidRPr="004C28CE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1A361B9" w14:textId="77777777" w:rsidR="0024348D" w:rsidRPr="004C28CE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3E8B034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60BC84FE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3B46F6C4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2C7585A9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339570AC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07104CE1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176217C7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2936DE13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38F23BE5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3FF0947C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0B7D4027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14:paraId="5F12C93F" w14:textId="77777777"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sectPr w:rsidR="0024348D" w:rsidRPr="004C28CE" w:rsidSect="00A01581">
      <w:type w:val="continuous"/>
      <w:pgSz w:w="11906" w:h="16838"/>
      <w:pgMar w:top="1159" w:right="1114" w:bottom="851" w:left="11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F93A" w14:textId="77777777" w:rsidR="003E552A" w:rsidRDefault="003E552A" w:rsidP="00507CDF">
      <w:r>
        <w:separator/>
      </w:r>
    </w:p>
  </w:endnote>
  <w:endnote w:type="continuationSeparator" w:id="0">
    <w:p w14:paraId="6C5970D9" w14:textId="77777777" w:rsidR="003E552A" w:rsidRDefault="003E552A" w:rsidP="0050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91272" w14:textId="77777777" w:rsidR="003E552A" w:rsidRDefault="003E552A"/>
  </w:footnote>
  <w:footnote w:type="continuationSeparator" w:id="0">
    <w:p w14:paraId="07BB313D" w14:textId="77777777" w:rsidR="003E552A" w:rsidRDefault="003E55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6EA5"/>
    <w:multiLevelType w:val="hybridMultilevel"/>
    <w:tmpl w:val="232E0188"/>
    <w:lvl w:ilvl="0" w:tplc="79121912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9DF0EEE"/>
    <w:multiLevelType w:val="hybridMultilevel"/>
    <w:tmpl w:val="F9C2147E"/>
    <w:lvl w:ilvl="0" w:tplc="D21C1F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B114E6"/>
    <w:multiLevelType w:val="hybridMultilevel"/>
    <w:tmpl w:val="A65A516A"/>
    <w:lvl w:ilvl="0" w:tplc="353C8D5C">
      <w:start w:val="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color w:val="24689B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53070913"/>
    <w:multiLevelType w:val="hybridMultilevel"/>
    <w:tmpl w:val="ABC2C03E"/>
    <w:lvl w:ilvl="0" w:tplc="5CAEF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5764C"/>
    <w:multiLevelType w:val="hybridMultilevel"/>
    <w:tmpl w:val="DE224B16"/>
    <w:lvl w:ilvl="0" w:tplc="13E224C4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71680225"/>
    <w:multiLevelType w:val="hybridMultilevel"/>
    <w:tmpl w:val="0E3EC84A"/>
    <w:lvl w:ilvl="0" w:tplc="52B2E4FA">
      <w:start w:val="4"/>
      <w:numFmt w:val="bullet"/>
      <w:lvlText w:val="-"/>
      <w:lvlJc w:val="left"/>
      <w:pPr>
        <w:ind w:left="4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3B06996"/>
    <w:multiLevelType w:val="hybridMultilevel"/>
    <w:tmpl w:val="0240B970"/>
    <w:lvl w:ilvl="0" w:tplc="57B2B8D2">
      <w:start w:val="4"/>
      <w:numFmt w:val="bullet"/>
      <w:lvlText w:val="-"/>
      <w:lvlJc w:val="left"/>
      <w:pPr>
        <w:ind w:left="60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462236182">
    <w:abstractNumId w:val="3"/>
  </w:num>
  <w:num w:numId="2" w16cid:durableId="997658610">
    <w:abstractNumId w:val="1"/>
  </w:num>
  <w:num w:numId="3" w16cid:durableId="703601385">
    <w:abstractNumId w:val="5"/>
  </w:num>
  <w:num w:numId="4" w16cid:durableId="1020550831">
    <w:abstractNumId w:val="6"/>
  </w:num>
  <w:num w:numId="5" w16cid:durableId="152332361">
    <w:abstractNumId w:val="2"/>
  </w:num>
  <w:num w:numId="6" w16cid:durableId="1458138143">
    <w:abstractNumId w:val="4"/>
  </w:num>
  <w:num w:numId="7" w16cid:durableId="20325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CDF"/>
    <w:rsid w:val="0001675A"/>
    <w:rsid w:val="0005323E"/>
    <w:rsid w:val="0006598E"/>
    <w:rsid w:val="00081A8D"/>
    <w:rsid w:val="00081F77"/>
    <w:rsid w:val="00087228"/>
    <w:rsid w:val="000C7C92"/>
    <w:rsid w:val="000F6515"/>
    <w:rsid w:val="0010615D"/>
    <w:rsid w:val="00153CE6"/>
    <w:rsid w:val="001723C8"/>
    <w:rsid w:val="001A43F8"/>
    <w:rsid w:val="001B3E61"/>
    <w:rsid w:val="001E5E49"/>
    <w:rsid w:val="001F1927"/>
    <w:rsid w:val="001F3117"/>
    <w:rsid w:val="00232BCB"/>
    <w:rsid w:val="0024348D"/>
    <w:rsid w:val="00245112"/>
    <w:rsid w:val="00267E2D"/>
    <w:rsid w:val="00280CBF"/>
    <w:rsid w:val="002A5509"/>
    <w:rsid w:val="002E654D"/>
    <w:rsid w:val="00300A49"/>
    <w:rsid w:val="00316363"/>
    <w:rsid w:val="00321CB0"/>
    <w:rsid w:val="00374ADF"/>
    <w:rsid w:val="00376E13"/>
    <w:rsid w:val="003C477B"/>
    <w:rsid w:val="003D750E"/>
    <w:rsid w:val="003E552A"/>
    <w:rsid w:val="003E5E94"/>
    <w:rsid w:val="004251E4"/>
    <w:rsid w:val="004454E1"/>
    <w:rsid w:val="004479E6"/>
    <w:rsid w:val="00493AAE"/>
    <w:rsid w:val="00496EDA"/>
    <w:rsid w:val="004A4C46"/>
    <w:rsid w:val="004C251C"/>
    <w:rsid w:val="004C28CE"/>
    <w:rsid w:val="004D1C04"/>
    <w:rsid w:val="004D64D4"/>
    <w:rsid w:val="004E17C7"/>
    <w:rsid w:val="004E32F6"/>
    <w:rsid w:val="00507CDF"/>
    <w:rsid w:val="00516220"/>
    <w:rsid w:val="00524913"/>
    <w:rsid w:val="00536A9F"/>
    <w:rsid w:val="00567F9B"/>
    <w:rsid w:val="005C2DCD"/>
    <w:rsid w:val="005D206B"/>
    <w:rsid w:val="00606084"/>
    <w:rsid w:val="00637C9D"/>
    <w:rsid w:val="0067062B"/>
    <w:rsid w:val="00680BDC"/>
    <w:rsid w:val="006C39C2"/>
    <w:rsid w:val="007020BF"/>
    <w:rsid w:val="00706D49"/>
    <w:rsid w:val="00732E0E"/>
    <w:rsid w:val="00740517"/>
    <w:rsid w:val="007438C4"/>
    <w:rsid w:val="007470EB"/>
    <w:rsid w:val="007504FE"/>
    <w:rsid w:val="007A6FC3"/>
    <w:rsid w:val="007B4A80"/>
    <w:rsid w:val="007F77E4"/>
    <w:rsid w:val="00803381"/>
    <w:rsid w:val="00806F85"/>
    <w:rsid w:val="00815D42"/>
    <w:rsid w:val="00822ABE"/>
    <w:rsid w:val="00822DD8"/>
    <w:rsid w:val="0086330D"/>
    <w:rsid w:val="008B15E8"/>
    <w:rsid w:val="008F41FD"/>
    <w:rsid w:val="00926170"/>
    <w:rsid w:val="00953067"/>
    <w:rsid w:val="009762C2"/>
    <w:rsid w:val="00984AC0"/>
    <w:rsid w:val="009A50D0"/>
    <w:rsid w:val="009B0EF3"/>
    <w:rsid w:val="009E091E"/>
    <w:rsid w:val="009F62AE"/>
    <w:rsid w:val="00A0056D"/>
    <w:rsid w:val="00A01581"/>
    <w:rsid w:val="00A26CA5"/>
    <w:rsid w:val="00A27B55"/>
    <w:rsid w:val="00A30008"/>
    <w:rsid w:val="00A348B2"/>
    <w:rsid w:val="00A73881"/>
    <w:rsid w:val="00A856CB"/>
    <w:rsid w:val="00A86E26"/>
    <w:rsid w:val="00A940C9"/>
    <w:rsid w:val="00AC7C93"/>
    <w:rsid w:val="00AD5536"/>
    <w:rsid w:val="00B0464B"/>
    <w:rsid w:val="00B13344"/>
    <w:rsid w:val="00B208B9"/>
    <w:rsid w:val="00B243D4"/>
    <w:rsid w:val="00B311F8"/>
    <w:rsid w:val="00B375A0"/>
    <w:rsid w:val="00B44D31"/>
    <w:rsid w:val="00B77DF0"/>
    <w:rsid w:val="00B816AE"/>
    <w:rsid w:val="00B844FE"/>
    <w:rsid w:val="00B85743"/>
    <w:rsid w:val="00B86D29"/>
    <w:rsid w:val="00BA7081"/>
    <w:rsid w:val="00C137F5"/>
    <w:rsid w:val="00C138B9"/>
    <w:rsid w:val="00C50CB2"/>
    <w:rsid w:val="00C636DC"/>
    <w:rsid w:val="00CC4585"/>
    <w:rsid w:val="00CF55D1"/>
    <w:rsid w:val="00D03433"/>
    <w:rsid w:val="00D102F3"/>
    <w:rsid w:val="00D30253"/>
    <w:rsid w:val="00D36FF6"/>
    <w:rsid w:val="00D47EA1"/>
    <w:rsid w:val="00D55423"/>
    <w:rsid w:val="00D66FEC"/>
    <w:rsid w:val="00D81788"/>
    <w:rsid w:val="00D82421"/>
    <w:rsid w:val="00DA7E5F"/>
    <w:rsid w:val="00E5577B"/>
    <w:rsid w:val="00E55FDE"/>
    <w:rsid w:val="00E97374"/>
    <w:rsid w:val="00EA3888"/>
    <w:rsid w:val="00EB466C"/>
    <w:rsid w:val="00ED6038"/>
    <w:rsid w:val="00F30FF1"/>
    <w:rsid w:val="00F321B1"/>
    <w:rsid w:val="00F87408"/>
    <w:rsid w:val="00F92A1C"/>
    <w:rsid w:val="00FA3409"/>
    <w:rsid w:val="00FB01C4"/>
    <w:rsid w:val="00FC5ECB"/>
    <w:rsid w:val="00FD0019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E2FF"/>
  <w15:docId w15:val="{F22D1AF2-2044-4E8E-AB30-C275769A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7CDF"/>
    <w:rPr>
      <w:color w:val="00000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507CDF"/>
    <w:rPr>
      <w:color w:val="0066CC"/>
      <w:u w:val="single"/>
    </w:rPr>
  </w:style>
  <w:style w:type="character" w:customStyle="1" w:styleId="Bodytext2">
    <w:name w:val="Body text (2)_"/>
    <w:basedOn w:val="Fontdeparagrafimplicit"/>
    <w:link w:val="Bodytext20"/>
    <w:rsid w:val="00507CDF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Fontdeparagrafimplicit"/>
    <w:link w:val="Bodytext30"/>
    <w:rsid w:val="00507CDF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Bodytext">
    <w:name w:val="Body text_"/>
    <w:basedOn w:val="Fontdeparagrafimplicit"/>
    <w:link w:val="Corptext2"/>
    <w:rsid w:val="00507CD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text1">
    <w:name w:val="Corp text1"/>
    <w:basedOn w:val="Bodytext"/>
    <w:rsid w:val="00507CD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character" w:customStyle="1" w:styleId="BodytextExact">
    <w:name w:val="Body text Exact"/>
    <w:basedOn w:val="Fontdeparagrafimplicit"/>
    <w:rsid w:val="00507CDF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BodytextBold">
    <w:name w:val="Body text + Bold"/>
    <w:basedOn w:val="Bodytext"/>
    <w:rsid w:val="00507CD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Italic">
    <w:name w:val="Body text + Italic"/>
    <w:basedOn w:val="Bodytext"/>
    <w:rsid w:val="00507CD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507CDF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0">
    <w:name w:val="Body text (3)"/>
    <w:basedOn w:val="Normal"/>
    <w:link w:val="Bodytext3"/>
    <w:rsid w:val="00507CDF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z w:val="8"/>
      <w:szCs w:val="8"/>
    </w:rPr>
  </w:style>
  <w:style w:type="paragraph" w:customStyle="1" w:styleId="Corptext2">
    <w:name w:val="Corp text2"/>
    <w:basedOn w:val="Normal"/>
    <w:link w:val="Bodytext"/>
    <w:rsid w:val="00507CDF"/>
    <w:pPr>
      <w:shd w:val="clear" w:color="auto" w:fill="FFFFFF"/>
      <w:spacing w:line="298" w:lineRule="exact"/>
      <w:jc w:val="both"/>
    </w:pPr>
    <w:rPr>
      <w:rFonts w:ascii="Arial" w:eastAsia="Arial" w:hAnsi="Arial" w:cs="Arial"/>
      <w:sz w:val="22"/>
      <w:szCs w:val="22"/>
    </w:rPr>
  </w:style>
  <w:style w:type="character" w:styleId="Accentuaresubtil">
    <w:name w:val="Subtle Emphasis"/>
    <w:aliases w:val="Header PMT"/>
    <w:uiPriority w:val="19"/>
    <w:qFormat/>
    <w:rsid w:val="00536A9F"/>
    <w:rPr>
      <w:rFonts w:ascii="Arial" w:hAnsi="Arial" w:cs="Arial"/>
      <w:caps/>
      <w:sz w:val="22"/>
    </w:rPr>
  </w:style>
  <w:style w:type="paragraph" w:styleId="Antet">
    <w:name w:val="header"/>
    <w:basedOn w:val="Normal"/>
    <w:link w:val="AntetCaracter"/>
    <w:uiPriority w:val="99"/>
    <w:unhideWhenUsed/>
    <w:rsid w:val="0024348D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4348D"/>
    <w:rPr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24348D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4348D"/>
    <w:rPr>
      <w:color w:val="000000"/>
    </w:rPr>
  </w:style>
  <w:style w:type="paragraph" w:customStyle="1" w:styleId="Normal1">
    <w:name w:val="Normal1"/>
    <w:rsid w:val="00C137F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val="pt-BR" w:eastAsia="en-US" w:bidi="ar-SA"/>
    </w:rPr>
  </w:style>
  <w:style w:type="paragraph" w:customStyle="1" w:styleId="Normal10">
    <w:name w:val="Normal1"/>
    <w:rsid w:val="00A856CB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val="pt-BR" w:eastAsia="en-US" w:bidi="ar-SA"/>
    </w:rPr>
  </w:style>
  <w:style w:type="character" w:customStyle="1" w:styleId="saln">
    <w:name w:val="s_aln"/>
    <w:basedOn w:val="Fontdeparagrafimplicit"/>
    <w:rsid w:val="0001675A"/>
  </w:style>
  <w:style w:type="character" w:customStyle="1" w:styleId="salnbdy">
    <w:name w:val="s_aln_bdy"/>
    <w:basedOn w:val="Fontdeparagrafimplicit"/>
    <w:rsid w:val="0001675A"/>
  </w:style>
  <w:style w:type="character" w:customStyle="1" w:styleId="salnttl">
    <w:name w:val="s_aln_ttl"/>
    <w:basedOn w:val="Fontdeparagrafimplicit"/>
    <w:rsid w:val="0001675A"/>
  </w:style>
  <w:style w:type="paragraph" w:styleId="Listparagraf">
    <w:name w:val="List Paragraph"/>
    <w:aliases w:val="Akapit z listą BS,Outlines a.b.c.,List_Paragraph,Multilevel para_II,Akapit z lista BS,List Paragraph1,Normal bullet 2,Forth level,List1,body 2,List Paragraph11,Listă colorată - Accentuare 11,Bullet,Citation List"/>
    <w:basedOn w:val="Normal"/>
    <w:link w:val="ListparagrafCaracter"/>
    <w:uiPriority w:val="34"/>
    <w:qFormat/>
    <w:rsid w:val="00321CB0"/>
    <w:pPr>
      <w:ind w:left="720"/>
      <w:contextualSpacing/>
    </w:pPr>
  </w:style>
  <w:style w:type="paragraph" w:customStyle="1" w:styleId="sartttl">
    <w:name w:val="s_art_ttl"/>
    <w:basedOn w:val="Normal"/>
    <w:rsid w:val="00B77DF0"/>
    <w:pPr>
      <w:widowControl/>
    </w:pPr>
    <w:rPr>
      <w:rFonts w:ascii="Verdana" w:eastAsiaTheme="minorEastAsia" w:hAnsi="Verdana" w:cs="Times New Roman"/>
      <w:b/>
      <w:bCs/>
      <w:color w:val="24689B"/>
      <w:sz w:val="14"/>
      <w:szCs w:val="14"/>
      <w:lang w:val="en-US" w:eastAsia="en-US" w:bidi="ar-SA"/>
    </w:rPr>
  </w:style>
  <w:style w:type="paragraph" w:customStyle="1" w:styleId="sartden">
    <w:name w:val="s_art_den"/>
    <w:basedOn w:val="Normal"/>
    <w:rsid w:val="00B77DF0"/>
    <w:pPr>
      <w:widowControl/>
    </w:pPr>
    <w:rPr>
      <w:rFonts w:ascii="Verdana" w:eastAsiaTheme="minorEastAsia" w:hAnsi="Verdana" w:cs="Times New Roman"/>
      <w:b/>
      <w:bCs/>
      <w:color w:val="24689B"/>
      <w:sz w:val="14"/>
      <w:szCs w:val="14"/>
      <w:lang w:val="en-US" w:eastAsia="en-US" w:bidi="ar-SA"/>
    </w:rPr>
  </w:style>
  <w:style w:type="character" w:customStyle="1" w:styleId="salnttl1">
    <w:name w:val="s_aln_ttl1"/>
    <w:basedOn w:val="Fontdeparagrafimplicit"/>
    <w:rsid w:val="00B77DF0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ttl1">
    <w:name w:val="s_lit_ttl1"/>
    <w:basedOn w:val="Fontdeparagrafimplicit"/>
    <w:rsid w:val="00B77DF0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B77DF0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Fontdeparagrafimplicit"/>
    <w:rsid w:val="00B77DF0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7A6FC3"/>
    <w:pPr>
      <w:widowControl/>
      <w:shd w:val="clear" w:color="auto" w:fill="FFFFFF"/>
      <w:jc w:val="both"/>
    </w:pPr>
    <w:rPr>
      <w:rFonts w:ascii="Verdana" w:eastAsia="Times New Roman" w:hAnsi="Verdana" w:cs="Times New Roman"/>
      <w:sz w:val="11"/>
      <w:szCs w:val="11"/>
      <w:lang w:val="en-US" w:eastAsia="en-US" w:bidi="ar-SA"/>
    </w:rPr>
  </w:style>
  <w:style w:type="paragraph" w:customStyle="1" w:styleId="spar">
    <w:name w:val="s_par"/>
    <w:basedOn w:val="Normal"/>
    <w:rsid w:val="007A6FC3"/>
    <w:pPr>
      <w:widowControl/>
      <w:shd w:val="clear" w:color="auto" w:fill="FFFFFF"/>
      <w:ind w:left="129"/>
      <w:jc w:val="both"/>
    </w:pPr>
    <w:rPr>
      <w:rFonts w:ascii="Verdana" w:eastAsia="Times New Roman" w:hAnsi="Verdana" w:cs="Times New Roman"/>
      <w:sz w:val="11"/>
      <w:szCs w:val="11"/>
      <w:lang w:val="en-US" w:eastAsia="en-US" w:bidi="ar-SA"/>
    </w:rPr>
  </w:style>
  <w:style w:type="paragraph" w:styleId="Frspaiere">
    <w:name w:val="No Spacing"/>
    <w:aliases w:val="-"/>
    <w:uiPriority w:val="1"/>
    <w:qFormat/>
    <w:rsid w:val="00D66FEC"/>
    <w:pPr>
      <w:widowControl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Forth level Caracter,List1 Caracter"/>
    <w:link w:val="Listparagraf"/>
    <w:uiPriority w:val="34"/>
    <w:locked/>
    <w:rsid w:val="007B4A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8046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544175691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995911442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</w:divsChild>
    </w:div>
    <w:div w:id="1507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4482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56127318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1371951769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</w:divsChild>
    </w:div>
    <w:div w:id="163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870A-BCE7-45DC-AF34-4999B650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396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Marascu Ionel</dc:creator>
  <cp:lastModifiedBy>Viorel Dumitrascu</cp:lastModifiedBy>
  <cp:revision>27</cp:revision>
  <cp:lastPrinted>2022-10-21T06:34:00Z</cp:lastPrinted>
  <dcterms:created xsi:type="dcterms:W3CDTF">2022-04-19T10:30:00Z</dcterms:created>
  <dcterms:modified xsi:type="dcterms:W3CDTF">2022-10-24T11:04:00Z</dcterms:modified>
</cp:coreProperties>
</file>